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page" w:tblpXSpec="center" w:tblpY="1441"/>
        <w:tblW w:w="0" w:type="auto"/>
        <w:tblLook w:val="04A0" w:firstRow="1" w:lastRow="0" w:firstColumn="1" w:lastColumn="0" w:noHBand="0" w:noVBand="1"/>
      </w:tblPr>
      <w:tblGrid>
        <w:gridCol w:w="653"/>
        <w:gridCol w:w="846"/>
        <w:gridCol w:w="3888"/>
        <w:gridCol w:w="696"/>
        <w:gridCol w:w="696"/>
        <w:gridCol w:w="696"/>
        <w:gridCol w:w="4180"/>
      </w:tblGrid>
      <w:tr w:rsidR="00863381" w:rsidRPr="00592FDA" w14:paraId="43582FB2" w14:textId="77777777" w:rsidTr="00FA3D63">
        <w:tc>
          <w:tcPr>
            <w:tcW w:w="653" w:type="dxa"/>
            <w:shd w:val="clear" w:color="auto" w:fill="D9D9D9"/>
          </w:tcPr>
          <w:p w14:paraId="7CC83035" w14:textId="77777777" w:rsidR="00863381" w:rsidRPr="00592FDA" w:rsidRDefault="00863381" w:rsidP="001A53B1">
            <w:pPr>
              <w:jc w:val="center"/>
              <w:rPr>
                <w:rFonts w:ascii="Times New Roman" w:hAnsi="Times New Roman" w:cs="Times New Roman"/>
                <w:b/>
                <w:color w:val="3366FF"/>
              </w:rPr>
            </w:pPr>
            <w:bookmarkStart w:id="0" w:name="_GoBack"/>
            <w:bookmarkEnd w:id="0"/>
            <w:r>
              <w:rPr>
                <w:rFonts w:ascii="Times New Roman" w:hAnsi="Times New Roman" w:cs="Times New Roman"/>
                <w:b/>
                <w:color w:val="3366FF"/>
              </w:rPr>
              <w:t>No.</w:t>
            </w:r>
          </w:p>
        </w:tc>
        <w:tc>
          <w:tcPr>
            <w:tcW w:w="846" w:type="dxa"/>
            <w:shd w:val="clear" w:color="auto" w:fill="D9D9D9"/>
          </w:tcPr>
          <w:p w14:paraId="26EE4A3B" w14:textId="77777777" w:rsidR="00863381" w:rsidRPr="00592FDA" w:rsidRDefault="00863381" w:rsidP="001A53B1">
            <w:pPr>
              <w:jc w:val="center"/>
              <w:rPr>
                <w:rFonts w:ascii="Times New Roman" w:hAnsi="Times New Roman" w:cs="Times New Roman"/>
                <w:b/>
                <w:color w:val="3366FF"/>
              </w:rPr>
            </w:pPr>
            <w:r>
              <w:rPr>
                <w:rFonts w:ascii="Times New Roman" w:hAnsi="Times New Roman" w:cs="Times New Roman"/>
                <w:b/>
                <w:color w:val="3366FF"/>
              </w:rPr>
              <w:t>RAH</w:t>
            </w:r>
          </w:p>
        </w:tc>
        <w:tc>
          <w:tcPr>
            <w:tcW w:w="3888" w:type="dxa"/>
            <w:shd w:val="clear" w:color="auto" w:fill="D9D9D9"/>
          </w:tcPr>
          <w:p w14:paraId="1EA27F58" w14:textId="77777777" w:rsidR="00863381" w:rsidRPr="00592FDA" w:rsidRDefault="00863381" w:rsidP="001A53B1">
            <w:pPr>
              <w:jc w:val="center"/>
              <w:rPr>
                <w:rFonts w:ascii="Times New Roman" w:hAnsi="Times New Roman" w:cs="Times New Roman"/>
                <w:b/>
                <w:color w:val="3366FF"/>
              </w:rPr>
            </w:pPr>
            <w:r w:rsidRPr="00592FDA">
              <w:rPr>
                <w:rFonts w:ascii="Times New Roman" w:hAnsi="Times New Roman" w:cs="Times New Roman"/>
                <w:b/>
                <w:color w:val="3366FF"/>
              </w:rPr>
              <w:t>STATUTE</w:t>
            </w:r>
          </w:p>
        </w:tc>
        <w:tc>
          <w:tcPr>
            <w:tcW w:w="696" w:type="dxa"/>
            <w:shd w:val="clear" w:color="auto" w:fill="D9D9D9"/>
          </w:tcPr>
          <w:p w14:paraId="5AFC1880" w14:textId="23D13A29" w:rsidR="00863381" w:rsidRPr="00592FDA" w:rsidRDefault="00863381" w:rsidP="001A53B1">
            <w:pPr>
              <w:jc w:val="center"/>
              <w:rPr>
                <w:rFonts w:ascii="Times New Roman" w:hAnsi="Times New Roman" w:cs="Times New Roman"/>
                <w:b/>
                <w:color w:val="3366FF"/>
              </w:rPr>
            </w:pPr>
            <w:r w:rsidRPr="00592FDA">
              <w:rPr>
                <w:rFonts w:ascii="Times New Roman" w:hAnsi="Times New Roman" w:cs="Times New Roman"/>
                <w:b/>
                <w:color w:val="3366FF"/>
              </w:rPr>
              <w:t>1985</w:t>
            </w:r>
          </w:p>
        </w:tc>
        <w:tc>
          <w:tcPr>
            <w:tcW w:w="696" w:type="dxa"/>
            <w:shd w:val="clear" w:color="auto" w:fill="D9D9D9"/>
          </w:tcPr>
          <w:p w14:paraId="1444D5EC" w14:textId="77777777" w:rsidR="00863381" w:rsidRPr="00592FDA" w:rsidRDefault="00863381" w:rsidP="001A53B1">
            <w:pPr>
              <w:jc w:val="center"/>
              <w:rPr>
                <w:rFonts w:ascii="Times New Roman" w:hAnsi="Times New Roman" w:cs="Times New Roman"/>
                <w:b/>
                <w:color w:val="3366FF"/>
              </w:rPr>
            </w:pPr>
            <w:r w:rsidRPr="00592FDA">
              <w:rPr>
                <w:rFonts w:ascii="Times New Roman" w:hAnsi="Times New Roman" w:cs="Times New Roman"/>
                <w:b/>
                <w:color w:val="3366FF"/>
              </w:rPr>
              <w:t>1988</w:t>
            </w:r>
          </w:p>
        </w:tc>
        <w:tc>
          <w:tcPr>
            <w:tcW w:w="696" w:type="dxa"/>
            <w:shd w:val="clear" w:color="auto" w:fill="D9D9D9"/>
          </w:tcPr>
          <w:p w14:paraId="2FCF7608" w14:textId="77777777" w:rsidR="00863381" w:rsidRPr="008D5C73" w:rsidRDefault="00863381" w:rsidP="001A53B1">
            <w:pPr>
              <w:jc w:val="center"/>
              <w:rPr>
                <w:rFonts w:ascii="Times New Roman" w:hAnsi="Times New Roman" w:cs="Times New Roman"/>
                <w:b/>
                <w:color w:val="0000FF"/>
              </w:rPr>
            </w:pPr>
            <w:r>
              <w:rPr>
                <w:rFonts w:ascii="Times New Roman" w:hAnsi="Times New Roman" w:cs="Times New Roman"/>
                <w:b/>
                <w:color w:val="0000FF"/>
              </w:rPr>
              <w:t>2000</w:t>
            </w:r>
          </w:p>
        </w:tc>
        <w:tc>
          <w:tcPr>
            <w:tcW w:w="4180" w:type="dxa"/>
            <w:shd w:val="clear" w:color="auto" w:fill="D9D9D9"/>
          </w:tcPr>
          <w:p w14:paraId="44EFECB2" w14:textId="77777777" w:rsidR="00863381" w:rsidRPr="00592FDA" w:rsidRDefault="00863381" w:rsidP="001A53B1">
            <w:pPr>
              <w:jc w:val="center"/>
              <w:rPr>
                <w:rFonts w:ascii="Times New Roman" w:hAnsi="Times New Roman" w:cs="Times New Roman"/>
                <w:b/>
                <w:color w:val="3366FF"/>
              </w:rPr>
            </w:pPr>
            <w:r>
              <w:rPr>
                <w:rFonts w:ascii="Times New Roman" w:hAnsi="Times New Roman" w:cs="Times New Roman"/>
                <w:b/>
                <w:color w:val="3366FF"/>
              </w:rPr>
              <w:t>2015</w:t>
            </w:r>
          </w:p>
        </w:tc>
      </w:tr>
      <w:tr w:rsidR="00863381" w:rsidRPr="00592FDA" w14:paraId="130ED8DD" w14:textId="77777777" w:rsidTr="00FA3D63">
        <w:tc>
          <w:tcPr>
            <w:tcW w:w="653" w:type="dxa"/>
          </w:tcPr>
          <w:p w14:paraId="652724FB" w14:textId="77777777" w:rsidR="00863381" w:rsidRPr="008A44E8" w:rsidRDefault="00863381" w:rsidP="002C75C6">
            <w:pPr>
              <w:rPr>
                <w:rFonts w:ascii="Times New Roman" w:hAnsi="Times New Roman" w:cs="Times New Roman"/>
                <w:b/>
                <w:color w:val="0000FF"/>
                <w:sz w:val="22"/>
                <w:szCs w:val="22"/>
                <w:lang w:val="en-CA"/>
              </w:rPr>
            </w:pPr>
          </w:p>
        </w:tc>
        <w:tc>
          <w:tcPr>
            <w:tcW w:w="846" w:type="dxa"/>
          </w:tcPr>
          <w:p w14:paraId="29C28DF2" w14:textId="77777777" w:rsidR="00863381" w:rsidRPr="008A44E8" w:rsidRDefault="00863381" w:rsidP="002C75C6">
            <w:pPr>
              <w:rPr>
                <w:rFonts w:ascii="Times New Roman" w:hAnsi="Times New Roman" w:cs="Times New Roman"/>
                <w:b/>
                <w:color w:val="0000FF"/>
                <w:sz w:val="22"/>
                <w:szCs w:val="22"/>
                <w:lang w:val="en-CA"/>
              </w:rPr>
            </w:pPr>
          </w:p>
        </w:tc>
        <w:tc>
          <w:tcPr>
            <w:tcW w:w="3888" w:type="dxa"/>
          </w:tcPr>
          <w:p w14:paraId="27CC51CF" w14:textId="59F5F1F8" w:rsidR="00863381" w:rsidRPr="006A6B04" w:rsidRDefault="00152A3E" w:rsidP="002C75C6">
            <w:pPr>
              <w:rPr>
                <w:rFonts w:cs="Times New Roman"/>
                <w:b/>
                <w:color w:val="0000FF"/>
                <w:sz w:val="22"/>
                <w:szCs w:val="22"/>
                <w:lang w:val="en-CA"/>
              </w:rPr>
            </w:pPr>
            <w:hyperlink r:id="rId8" w:history="1">
              <w:r w:rsidR="00863381" w:rsidRPr="006A6B04">
                <w:rPr>
                  <w:rStyle w:val="Hyperlink"/>
                  <w:sz w:val="22"/>
                  <w:szCs w:val="22"/>
                  <w:lang w:eastAsia="en-CA"/>
                </w:rPr>
                <w:t>Agreement Between the Government of Canada and the Government of the Province of New Brunswick Respecting Indian Reserves, An Act to Confirm an</w:t>
              </w:r>
            </w:hyperlink>
            <w:r w:rsidR="00863381" w:rsidRPr="006A6B04">
              <w:rPr>
                <w:rStyle w:val="Hyperlink"/>
                <w:sz w:val="22"/>
                <w:szCs w:val="22"/>
                <w:lang w:eastAsia="en-CA"/>
              </w:rPr>
              <w:t>, SC 1959, c 47</w:t>
            </w:r>
          </w:p>
        </w:tc>
        <w:tc>
          <w:tcPr>
            <w:tcW w:w="696" w:type="dxa"/>
          </w:tcPr>
          <w:p w14:paraId="646B4452" w14:textId="782CC20B" w:rsidR="00863381" w:rsidRPr="00592FDA" w:rsidRDefault="00863381" w:rsidP="001A53B1">
            <w:pPr>
              <w:rPr>
                <w:rFonts w:ascii="Times New Roman" w:hAnsi="Times New Roman" w:cs="Times New Roman"/>
                <w:sz w:val="22"/>
                <w:szCs w:val="22"/>
              </w:rPr>
            </w:pPr>
          </w:p>
        </w:tc>
        <w:tc>
          <w:tcPr>
            <w:tcW w:w="696" w:type="dxa"/>
          </w:tcPr>
          <w:p w14:paraId="0228DAA1" w14:textId="77777777" w:rsidR="00863381" w:rsidRPr="00592FDA" w:rsidRDefault="00863381" w:rsidP="001A53B1">
            <w:pPr>
              <w:rPr>
                <w:rFonts w:ascii="Times New Roman" w:hAnsi="Times New Roman" w:cs="Times New Roman"/>
                <w:sz w:val="22"/>
                <w:szCs w:val="22"/>
              </w:rPr>
            </w:pPr>
          </w:p>
        </w:tc>
        <w:tc>
          <w:tcPr>
            <w:tcW w:w="696" w:type="dxa"/>
          </w:tcPr>
          <w:p w14:paraId="745807FC" w14:textId="77777777" w:rsidR="00863381" w:rsidRPr="00592FDA" w:rsidRDefault="00863381" w:rsidP="001A53B1">
            <w:pPr>
              <w:rPr>
                <w:rFonts w:ascii="Times New Roman" w:hAnsi="Times New Roman" w:cs="Times New Roman"/>
                <w:sz w:val="22"/>
                <w:szCs w:val="22"/>
              </w:rPr>
            </w:pPr>
          </w:p>
        </w:tc>
        <w:tc>
          <w:tcPr>
            <w:tcW w:w="4180" w:type="dxa"/>
          </w:tcPr>
          <w:p w14:paraId="703742E9" w14:textId="765A573F" w:rsidR="00863381" w:rsidRPr="00DF79CF" w:rsidRDefault="00F475B8" w:rsidP="009F3CA9">
            <w:pPr>
              <w:rPr>
                <w:b/>
                <w:sz w:val="22"/>
                <w:szCs w:val="22"/>
              </w:rPr>
            </w:pPr>
            <w:r w:rsidRPr="00DF79CF">
              <w:rPr>
                <w:b/>
                <w:sz w:val="22"/>
                <w:szCs w:val="22"/>
              </w:rPr>
              <w:t>“Indians” “Indian reserves”</w:t>
            </w:r>
          </w:p>
        </w:tc>
      </w:tr>
      <w:tr w:rsidR="00863381" w:rsidRPr="00592FDA" w14:paraId="118B7C68" w14:textId="77777777" w:rsidTr="00FA3D63">
        <w:tc>
          <w:tcPr>
            <w:tcW w:w="653" w:type="dxa"/>
          </w:tcPr>
          <w:p w14:paraId="40D9329D" w14:textId="77777777" w:rsidR="00863381" w:rsidRPr="001C13FC" w:rsidRDefault="00863381" w:rsidP="002C75C6">
            <w:pPr>
              <w:rPr>
                <w:rFonts w:ascii="Times New Roman" w:hAnsi="Times New Roman" w:cs="Times New Roman"/>
                <w:b/>
                <w:color w:val="0000FF"/>
                <w:sz w:val="22"/>
                <w:szCs w:val="22"/>
                <w:lang w:val="en-CA"/>
              </w:rPr>
            </w:pPr>
          </w:p>
        </w:tc>
        <w:tc>
          <w:tcPr>
            <w:tcW w:w="846" w:type="dxa"/>
          </w:tcPr>
          <w:p w14:paraId="6777949D" w14:textId="77777777" w:rsidR="00863381" w:rsidRPr="001C13FC" w:rsidRDefault="00863381" w:rsidP="002C75C6">
            <w:pPr>
              <w:rPr>
                <w:rFonts w:ascii="Times New Roman" w:hAnsi="Times New Roman" w:cs="Times New Roman"/>
                <w:b/>
                <w:color w:val="0000FF"/>
                <w:sz w:val="22"/>
                <w:szCs w:val="22"/>
                <w:lang w:val="en-CA"/>
              </w:rPr>
            </w:pPr>
          </w:p>
        </w:tc>
        <w:tc>
          <w:tcPr>
            <w:tcW w:w="3888" w:type="dxa"/>
          </w:tcPr>
          <w:p w14:paraId="718D343B" w14:textId="70D44474" w:rsidR="00863381" w:rsidRPr="006A6B04" w:rsidRDefault="00152A3E" w:rsidP="002C75C6">
            <w:pPr>
              <w:rPr>
                <w:rFonts w:cs="Times New Roman"/>
                <w:b/>
                <w:color w:val="0000FF"/>
                <w:sz w:val="22"/>
                <w:szCs w:val="22"/>
                <w:lang w:val="en-CA"/>
              </w:rPr>
            </w:pPr>
            <w:hyperlink r:id="rId9" w:history="1">
              <w:r w:rsidR="00863381" w:rsidRPr="006A6B04">
                <w:rPr>
                  <w:rStyle w:val="Hyperlink"/>
                  <w:sz w:val="22"/>
                  <w:szCs w:val="22"/>
                  <w:lang w:eastAsia="en-CA"/>
                </w:rPr>
                <w:t>Agreements and Conventions</w:t>
              </w:r>
            </w:hyperlink>
            <w:r w:rsidR="00863381" w:rsidRPr="006A6B04">
              <w:rPr>
                <w:rStyle w:val="Hyperlink"/>
                <w:sz w:val="22"/>
                <w:szCs w:val="22"/>
                <w:lang w:eastAsia="en-CA"/>
              </w:rPr>
              <w:t>, RSC 1985, c Z-02</w:t>
            </w:r>
          </w:p>
        </w:tc>
        <w:tc>
          <w:tcPr>
            <w:tcW w:w="696" w:type="dxa"/>
          </w:tcPr>
          <w:p w14:paraId="5119BC89" w14:textId="4B5DA35A" w:rsidR="00863381" w:rsidRPr="00592FDA" w:rsidRDefault="00863381" w:rsidP="001A53B1">
            <w:pPr>
              <w:rPr>
                <w:rFonts w:ascii="Times New Roman" w:hAnsi="Times New Roman" w:cs="Times New Roman"/>
                <w:sz w:val="22"/>
                <w:szCs w:val="22"/>
              </w:rPr>
            </w:pPr>
          </w:p>
        </w:tc>
        <w:tc>
          <w:tcPr>
            <w:tcW w:w="696" w:type="dxa"/>
          </w:tcPr>
          <w:p w14:paraId="6362AC68" w14:textId="77777777" w:rsidR="00863381" w:rsidRPr="00592FDA" w:rsidRDefault="00863381" w:rsidP="001A53B1">
            <w:pPr>
              <w:rPr>
                <w:rFonts w:ascii="Times New Roman" w:hAnsi="Times New Roman" w:cs="Times New Roman"/>
                <w:sz w:val="22"/>
                <w:szCs w:val="22"/>
              </w:rPr>
            </w:pPr>
          </w:p>
        </w:tc>
        <w:tc>
          <w:tcPr>
            <w:tcW w:w="696" w:type="dxa"/>
          </w:tcPr>
          <w:p w14:paraId="5B7D0D69" w14:textId="77777777" w:rsidR="00863381" w:rsidRPr="00592FDA" w:rsidRDefault="00863381" w:rsidP="001A53B1">
            <w:pPr>
              <w:rPr>
                <w:rFonts w:ascii="Times New Roman" w:hAnsi="Times New Roman" w:cs="Times New Roman"/>
                <w:sz w:val="22"/>
                <w:szCs w:val="22"/>
              </w:rPr>
            </w:pPr>
          </w:p>
        </w:tc>
        <w:tc>
          <w:tcPr>
            <w:tcW w:w="4180" w:type="dxa"/>
          </w:tcPr>
          <w:p w14:paraId="67786A1B" w14:textId="4755A62E" w:rsidR="001D6CE0" w:rsidRPr="00DF79CF" w:rsidRDefault="005B4898" w:rsidP="00B33F14">
            <w:pPr>
              <w:rPr>
                <w:sz w:val="22"/>
                <w:szCs w:val="22"/>
              </w:rPr>
            </w:pPr>
            <w:r>
              <w:rPr>
                <w:sz w:val="22"/>
                <w:szCs w:val="22"/>
              </w:rPr>
              <w:t>. [</w:t>
            </w:r>
            <w:r w:rsidR="00B33F14">
              <w:rPr>
                <w:sz w:val="22"/>
                <w:szCs w:val="22"/>
              </w:rPr>
              <w:t>listing the various acts that set out agreements with certain nations to avoid double taxation]</w:t>
            </w:r>
          </w:p>
        </w:tc>
      </w:tr>
      <w:tr w:rsidR="00863381" w:rsidRPr="00592FDA" w14:paraId="3FF6C049" w14:textId="77777777" w:rsidTr="00FA3D63">
        <w:tc>
          <w:tcPr>
            <w:tcW w:w="653" w:type="dxa"/>
          </w:tcPr>
          <w:p w14:paraId="4AA79C27" w14:textId="77777777" w:rsidR="00863381" w:rsidRPr="003222D8" w:rsidRDefault="00863381" w:rsidP="002C75C6">
            <w:pPr>
              <w:rPr>
                <w:rFonts w:ascii="Times New Roman" w:hAnsi="Times New Roman" w:cs="Times New Roman"/>
                <w:b/>
                <w:color w:val="0000FF"/>
                <w:sz w:val="22"/>
                <w:szCs w:val="22"/>
                <w:lang w:val="en-CA"/>
              </w:rPr>
            </w:pPr>
          </w:p>
        </w:tc>
        <w:tc>
          <w:tcPr>
            <w:tcW w:w="846" w:type="dxa"/>
          </w:tcPr>
          <w:p w14:paraId="1B1E6A73" w14:textId="77777777" w:rsidR="00863381" w:rsidRPr="003222D8" w:rsidRDefault="00863381" w:rsidP="002C75C6">
            <w:pPr>
              <w:rPr>
                <w:rFonts w:ascii="Times New Roman" w:hAnsi="Times New Roman" w:cs="Times New Roman"/>
                <w:b/>
                <w:color w:val="0000FF"/>
                <w:sz w:val="22"/>
                <w:szCs w:val="22"/>
                <w:lang w:val="en-CA"/>
              </w:rPr>
            </w:pPr>
          </w:p>
        </w:tc>
        <w:tc>
          <w:tcPr>
            <w:tcW w:w="3888" w:type="dxa"/>
          </w:tcPr>
          <w:p w14:paraId="78E66EED" w14:textId="47C51AC7" w:rsidR="00863381" w:rsidRPr="006A6B04" w:rsidRDefault="00152A3E" w:rsidP="002C75C6">
            <w:pPr>
              <w:rPr>
                <w:rFonts w:cs="Times New Roman"/>
                <w:b/>
                <w:color w:val="0000FF"/>
                <w:sz w:val="22"/>
                <w:szCs w:val="22"/>
                <w:lang w:val="en-CA"/>
              </w:rPr>
            </w:pPr>
            <w:hyperlink r:id="rId10" w:history="1">
              <w:r w:rsidR="00863381" w:rsidRPr="006A6B04">
                <w:rPr>
                  <w:rStyle w:val="Hyperlink"/>
                  <w:sz w:val="22"/>
                  <w:szCs w:val="22"/>
                  <w:lang w:eastAsia="en-CA"/>
                </w:rPr>
                <w:t>Alberta Natural Resources Act</w:t>
              </w:r>
            </w:hyperlink>
            <w:r w:rsidR="00863381" w:rsidRPr="006A6B04">
              <w:rPr>
                <w:rStyle w:val="Hyperlink"/>
                <w:sz w:val="22"/>
                <w:szCs w:val="22"/>
                <w:lang w:eastAsia="en-CA"/>
              </w:rPr>
              <w:t>, SC 1930, c 3</w:t>
            </w:r>
          </w:p>
        </w:tc>
        <w:tc>
          <w:tcPr>
            <w:tcW w:w="696" w:type="dxa"/>
          </w:tcPr>
          <w:p w14:paraId="3B3A804B" w14:textId="6B17322B" w:rsidR="00863381" w:rsidRPr="00592FDA" w:rsidRDefault="00863381" w:rsidP="001A53B1">
            <w:pPr>
              <w:rPr>
                <w:rFonts w:ascii="Times New Roman" w:hAnsi="Times New Roman" w:cs="Times New Roman"/>
                <w:sz w:val="22"/>
                <w:szCs w:val="22"/>
              </w:rPr>
            </w:pPr>
          </w:p>
        </w:tc>
        <w:tc>
          <w:tcPr>
            <w:tcW w:w="696" w:type="dxa"/>
          </w:tcPr>
          <w:p w14:paraId="4E58A35F" w14:textId="77777777" w:rsidR="00863381" w:rsidRPr="00592FDA" w:rsidRDefault="00863381" w:rsidP="001A53B1">
            <w:pPr>
              <w:rPr>
                <w:rFonts w:ascii="Times New Roman" w:hAnsi="Times New Roman" w:cs="Times New Roman"/>
                <w:sz w:val="22"/>
                <w:szCs w:val="22"/>
              </w:rPr>
            </w:pPr>
          </w:p>
        </w:tc>
        <w:tc>
          <w:tcPr>
            <w:tcW w:w="696" w:type="dxa"/>
          </w:tcPr>
          <w:p w14:paraId="39806375" w14:textId="77777777" w:rsidR="00863381" w:rsidRPr="00592FDA" w:rsidRDefault="00863381" w:rsidP="001A53B1">
            <w:pPr>
              <w:rPr>
                <w:rFonts w:ascii="Times New Roman" w:hAnsi="Times New Roman" w:cs="Times New Roman"/>
                <w:sz w:val="22"/>
                <w:szCs w:val="22"/>
              </w:rPr>
            </w:pPr>
          </w:p>
        </w:tc>
        <w:tc>
          <w:tcPr>
            <w:tcW w:w="4180" w:type="dxa"/>
          </w:tcPr>
          <w:p w14:paraId="38FFE9A8" w14:textId="77777777" w:rsidR="00863381" w:rsidRPr="00DF79CF" w:rsidRDefault="00863381" w:rsidP="00435092">
            <w:pPr>
              <w:pStyle w:val="ListParagraph"/>
              <w:numPr>
                <w:ilvl w:val="0"/>
                <w:numId w:val="7"/>
              </w:numPr>
              <w:rPr>
                <w:b/>
                <w:sz w:val="22"/>
                <w:szCs w:val="22"/>
              </w:rPr>
            </w:pPr>
            <w:r w:rsidRPr="00DF79CF">
              <w:rPr>
                <w:sz w:val="22"/>
                <w:szCs w:val="22"/>
              </w:rPr>
              <w:t>“</w:t>
            </w:r>
            <w:r w:rsidRPr="00DF79CF">
              <w:rPr>
                <w:b/>
                <w:sz w:val="22"/>
                <w:szCs w:val="22"/>
              </w:rPr>
              <w:t>Indian reserves”</w:t>
            </w:r>
          </w:p>
          <w:p w14:paraId="4CB3A2E1" w14:textId="77777777" w:rsidR="00863381" w:rsidRPr="00DF79CF" w:rsidRDefault="00863381" w:rsidP="00435092">
            <w:pPr>
              <w:pStyle w:val="ListParagraph"/>
              <w:numPr>
                <w:ilvl w:val="0"/>
                <w:numId w:val="7"/>
              </w:numPr>
              <w:rPr>
                <w:sz w:val="22"/>
                <w:szCs w:val="22"/>
              </w:rPr>
            </w:pPr>
            <w:r w:rsidRPr="00DF79CF">
              <w:rPr>
                <w:b/>
                <w:sz w:val="22"/>
                <w:szCs w:val="22"/>
              </w:rPr>
              <w:t>“Indians</w:t>
            </w:r>
            <w:r w:rsidRPr="00DF79CF">
              <w:rPr>
                <w:sz w:val="22"/>
                <w:szCs w:val="22"/>
              </w:rPr>
              <w:t>”</w:t>
            </w:r>
          </w:p>
          <w:p w14:paraId="0D744138" w14:textId="227C6B34" w:rsidR="00863381" w:rsidRPr="00DF79CF" w:rsidRDefault="00863381" w:rsidP="00435092">
            <w:pPr>
              <w:rPr>
                <w:sz w:val="22"/>
                <w:szCs w:val="22"/>
              </w:rPr>
            </w:pPr>
            <w:r w:rsidRPr="00DF79CF">
              <w:rPr>
                <w:sz w:val="22"/>
                <w:szCs w:val="22"/>
              </w:rPr>
              <w:t>(ss. 10-12)</w:t>
            </w:r>
          </w:p>
        </w:tc>
      </w:tr>
      <w:tr w:rsidR="00863381" w:rsidRPr="00592FDA" w14:paraId="79594F20" w14:textId="77777777" w:rsidTr="00FA3D63">
        <w:tc>
          <w:tcPr>
            <w:tcW w:w="653" w:type="dxa"/>
          </w:tcPr>
          <w:p w14:paraId="48F0BC21" w14:textId="77777777" w:rsidR="00863381" w:rsidRPr="00C40B46" w:rsidRDefault="00863381" w:rsidP="003A7811">
            <w:pPr>
              <w:rPr>
                <w:rFonts w:ascii="Times New Roman" w:hAnsi="Times New Roman" w:cs="Times New Roman"/>
                <w:b/>
                <w:color w:val="0000FF"/>
                <w:sz w:val="22"/>
                <w:szCs w:val="22"/>
                <w:lang w:val="en-CA"/>
              </w:rPr>
            </w:pPr>
          </w:p>
        </w:tc>
        <w:tc>
          <w:tcPr>
            <w:tcW w:w="846" w:type="dxa"/>
          </w:tcPr>
          <w:p w14:paraId="566E119B" w14:textId="77777777" w:rsidR="00863381" w:rsidRPr="003410F7" w:rsidRDefault="00863381" w:rsidP="003A7811">
            <w:pPr>
              <w:rPr>
                <w:rFonts w:ascii="Times New Roman" w:hAnsi="Times New Roman" w:cs="Times New Roman"/>
                <w:b/>
                <w:color w:val="0000FF"/>
                <w:sz w:val="22"/>
                <w:szCs w:val="22"/>
                <w:lang w:val="en-CA"/>
              </w:rPr>
            </w:pPr>
          </w:p>
        </w:tc>
        <w:tc>
          <w:tcPr>
            <w:tcW w:w="3888" w:type="dxa"/>
          </w:tcPr>
          <w:p w14:paraId="57A65C6C" w14:textId="60D4B7B6" w:rsidR="00863381" w:rsidRPr="006A6B04" w:rsidRDefault="00152A3E" w:rsidP="003A7811">
            <w:pPr>
              <w:rPr>
                <w:rFonts w:cs="Times New Roman"/>
                <w:b/>
                <w:color w:val="0000FF"/>
                <w:sz w:val="22"/>
                <w:szCs w:val="22"/>
                <w:lang w:val="en-CA"/>
              </w:rPr>
            </w:pPr>
            <w:hyperlink r:id="rId11" w:history="1">
              <w:r w:rsidR="00863381" w:rsidRPr="006A6B04">
                <w:rPr>
                  <w:rStyle w:val="Hyperlink"/>
                  <w:sz w:val="22"/>
                  <w:szCs w:val="22"/>
                  <w:lang w:eastAsia="en-CA"/>
                </w:rPr>
                <w:t>Appropriation Acts</w:t>
              </w:r>
            </w:hyperlink>
            <w:r w:rsidR="00863381" w:rsidRPr="006A6B04">
              <w:rPr>
                <w:rStyle w:val="Hyperlink"/>
                <w:sz w:val="22"/>
                <w:szCs w:val="22"/>
                <w:lang w:eastAsia="en-CA"/>
              </w:rPr>
              <w:t>, RSC 1985, c Z-01</w:t>
            </w:r>
          </w:p>
        </w:tc>
        <w:tc>
          <w:tcPr>
            <w:tcW w:w="696" w:type="dxa"/>
          </w:tcPr>
          <w:p w14:paraId="24347167" w14:textId="569948F3" w:rsidR="00863381" w:rsidRPr="00592FDA" w:rsidRDefault="00863381" w:rsidP="003A7811">
            <w:pPr>
              <w:rPr>
                <w:rFonts w:ascii="Times New Roman" w:hAnsi="Times New Roman" w:cs="Times New Roman"/>
                <w:sz w:val="22"/>
                <w:szCs w:val="22"/>
              </w:rPr>
            </w:pPr>
          </w:p>
        </w:tc>
        <w:tc>
          <w:tcPr>
            <w:tcW w:w="696" w:type="dxa"/>
          </w:tcPr>
          <w:p w14:paraId="0AEF51EA" w14:textId="77777777" w:rsidR="00863381" w:rsidRPr="00592FDA" w:rsidRDefault="00863381" w:rsidP="003A7811">
            <w:pPr>
              <w:rPr>
                <w:rFonts w:ascii="Times New Roman" w:hAnsi="Times New Roman" w:cs="Times New Roman"/>
                <w:sz w:val="22"/>
                <w:szCs w:val="22"/>
              </w:rPr>
            </w:pPr>
          </w:p>
        </w:tc>
        <w:tc>
          <w:tcPr>
            <w:tcW w:w="696" w:type="dxa"/>
          </w:tcPr>
          <w:p w14:paraId="1A263B27" w14:textId="77777777" w:rsidR="00863381" w:rsidRPr="00592FDA" w:rsidRDefault="00863381" w:rsidP="003A7811">
            <w:pPr>
              <w:rPr>
                <w:rFonts w:ascii="Times New Roman" w:hAnsi="Times New Roman" w:cs="Times New Roman"/>
                <w:sz w:val="22"/>
                <w:szCs w:val="22"/>
              </w:rPr>
            </w:pPr>
          </w:p>
        </w:tc>
        <w:tc>
          <w:tcPr>
            <w:tcW w:w="4180" w:type="dxa"/>
          </w:tcPr>
          <w:p w14:paraId="0982B348" w14:textId="77777777" w:rsidR="00863381" w:rsidRPr="007D35F3" w:rsidRDefault="00F42A7A" w:rsidP="001D6CE0">
            <w:pPr>
              <w:rPr>
                <w:sz w:val="22"/>
                <w:szCs w:val="22"/>
              </w:rPr>
            </w:pPr>
            <w:r w:rsidRPr="007D35F3">
              <w:rPr>
                <w:sz w:val="22"/>
                <w:szCs w:val="22"/>
              </w:rPr>
              <w:t>[</w:t>
            </w:r>
            <w:r w:rsidR="001D6CE0" w:rsidRPr="007D35F3">
              <w:rPr>
                <w:sz w:val="22"/>
                <w:szCs w:val="22"/>
              </w:rPr>
              <w:t>404 Error: File or directory not found]</w:t>
            </w:r>
          </w:p>
          <w:p w14:paraId="4C3ECE4E" w14:textId="77777777" w:rsidR="00901B68" w:rsidRPr="007D35F3" w:rsidRDefault="00901B68" w:rsidP="001D6CE0">
            <w:pPr>
              <w:rPr>
                <w:sz w:val="22"/>
                <w:szCs w:val="22"/>
              </w:rPr>
            </w:pPr>
            <w:r w:rsidRPr="007D35F3">
              <w:rPr>
                <w:sz w:val="22"/>
                <w:szCs w:val="22"/>
              </w:rPr>
              <w:t>[http://laws-lois.justice.gc.ca/eng/acts/Z-01/</w:t>
            </w:r>
          </w:p>
          <w:p w14:paraId="47B80309" w14:textId="7F82DDBC" w:rsidR="00901B68" w:rsidRPr="00356EEB" w:rsidRDefault="00901B68" w:rsidP="001D6CE0">
            <w:pPr>
              <w:rPr>
                <w:b/>
                <w:sz w:val="22"/>
                <w:szCs w:val="22"/>
              </w:rPr>
            </w:pPr>
            <w:r w:rsidRPr="007D35F3">
              <w:rPr>
                <w:sz w:val="22"/>
                <w:szCs w:val="22"/>
              </w:rPr>
              <w:t>&gt;http://www.tbs-sct.gc.ca/est-pre/index-eng.asp]</w:t>
            </w:r>
          </w:p>
        </w:tc>
      </w:tr>
      <w:tr w:rsidR="00863381" w:rsidRPr="00592FDA" w14:paraId="6141278C" w14:textId="77777777" w:rsidTr="00FA3D63">
        <w:tc>
          <w:tcPr>
            <w:tcW w:w="653" w:type="dxa"/>
          </w:tcPr>
          <w:p w14:paraId="723D7D2D" w14:textId="77777777" w:rsidR="00863381" w:rsidRPr="00C40B46" w:rsidRDefault="00863381" w:rsidP="003A7811">
            <w:pPr>
              <w:rPr>
                <w:rFonts w:ascii="Times New Roman" w:hAnsi="Times New Roman" w:cs="Times New Roman"/>
                <w:b/>
                <w:color w:val="0000FF"/>
                <w:sz w:val="22"/>
                <w:szCs w:val="22"/>
                <w:lang w:val="en-CA"/>
              </w:rPr>
            </w:pPr>
          </w:p>
        </w:tc>
        <w:tc>
          <w:tcPr>
            <w:tcW w:w="846" w:type="dxa"/>
          </w:tcPr>
          <w:p w14:paraId="3BF81F9C" w14:textId="77777777" w:rsidR="00863381" w:rsidRPr="003410F7" w:rsidRDefault="00863381" w:rsidP="003A7811">
            <w:pPr>
              <w:rPr>
                <w:rFonts w:ascii="Times New Roman" w:hAnsi="Times New Roman" w:cs="Times New Roman"/>
                <w:b/>
                <w:color w:val="0000FF"/>
                <w:sz w:val="22"/>
                <w:szCs w:val="22"/>
                <w:lang w:val="en-CA"/>
              </w:rPr>
            </w:pPr>
          </w:p>
        </w:tc>
        <w:tc>
          <w:tcPr>
            <w:tcW w:w="3888" w:type="dxa"/>
          </w:tcPr>
          <w:p w14:paraId="38E16BAE" w14:textId="5B989842" w:rsidR="00863381" w:rsidRPr="006A6B04" w:rsidRDefault="00152A3E" w:rsidP="003A7811">
            <w:pPr>
              <w:rPr>
                <w:rFonts w:cs="Times New Roman"/>
                <w:b/>
                <w:color w:val="0000FF"/>
                <w:sz w:val="22"/>
                <w:szCs w:val="22"/>
                <w:lang w:val="en-CA"/>
              </w:rPr>
            </w:pPr>
            <w:hyperlink r:id="rId12" w:history="1">
              <w:r w:rsidR="00863381" w:rsidRPr="006A6B04">
                <w:rPr>
                  <w:rStyle w:val="Hyperlink"/>
                  <w:sz w:val="22"/>
                  <w:szCs w:val="22"/>
                  <w:lang w:eastAsia="en-CA"/>
                </w:rPr>
                <w:t>Arctic Waters Pollution Prevention Act</w:t>
              </w:r>
            </w:hyperlink>
            <w:r w:rsidR="00863381" w:rsidRPr="006A6B04">
              <w:rPr>
                <w:rStyle w:val="Hyperlink"/>
                <w:sz w:val="22"/>
                <w:szCs w:val="22"/>
                <w:lang w:eastAsia="en-CA"/>
              </w:rPr>
              <w:t>, RSC 1985, c A-12</w:t>
            </w:r>
          </w:p>
        </w:tc>
        <w:tc>
          <w:tcPr>
            <w:tcW w:w="696" w:type="dxa"/>
          </w:tcPr>
          <w:p w14:paraId="3AECBB0B" w14:textId="2DF4FC89" w:rsidR="00863381" w:rsidRPr="00592FDA" w:rsidRDefault="00863381" w:rsidP="003A7811">
            <w:pPr>
              <w:rPr>
                <w:rFonts w:ascii="Times New Roman" w:hAnsi="Times New Roman" w:cs="Times New Roman"/>
                <w:sz w:val="22"/>
                <w:szCs w:val="22"/>
              </w:rPr>
            </w:pPr>
          </w:p>
        </w:tc>
        <w:tc>
          <w:tcPr>
            <w:tcW w:w="696" w:type="dxa"/>
          </w:tcPr>
          <w:p w14:paraId="26D05DC1" w14:textId="77777777" w:rsidR="00863381" w:rsidRPr="00592FDA" w:rsidRDefault="00863381" w:rsidP="003A7811">
            <w:pPr>
              <w:rPr>
                <w:rFonts w:ascii="Times New Roman" w:hAnsi="Times New Roman" w:cs="Times New Roman"/>
                <w:sz w:val="22"/>
                <w:szCs w:val="22"/>
              </w:rPr>
            </w:pPr>
          </w:p>
        </w:tc>
        <w:tc>
          <w:tcPr>
            <w:tcW w:w="696" w:type="dxa"/>
          </w:tcPr>
          <w:p w14:paraId="22A976E7" w14:textId="77777777" w:rsidR="00863381" w:rsidRPr="00592FDA" w:rsidRDefault="00863381" w:rsidP="003A7811">
            <w:pPr>
              <w:rPr>
                <w:rFonts w:ascii="Times New Roman" w:hAnsi="Times New Roman" w:cs="Times New Roman"/>
                <w:sz w:val="22"/>
                <w:szCs w:val="22"/>
              </w:rPr>
            </w:pPr>
          </w:p>
        </w:tc>
        <w:tc>
          <w:tcPr>
            <w:tcW w:w="4180" w:type="dxa"/>
          </w:tcPr>
          <w:p w14:paraId="4125647A" w14:textId="77777777" w:rsidR="00863381" w:rsidRPr="00DF79CF" w:rsidRDefault="00863381" w:rsidP="00435092">
            <w:pPr>
              <w:rPr>
                <w:rFonts w:ascii="Times" w:eastAsia="Times New Roman" w:hAnsi="Times" w:cs="Times New Roman"/>
                <w:sz w:val="22"/>
                <w:szCs w:val="22"/>
              </w:rPr>
            </w:pPr>
            <w:r w:rsidRPr="00DF79CF">
              <w:rPr>
                <w:sz w:val="22"/>
                <w:szCs w:val="22"/>
              </w:rPr>
              <w:t>Preamble: “</w:t>
            </w:r>
            <w:r w:rsidRPr="00DF79CF">
              <w:rPr>
                <w:rFonts w:ascii="Verdana" w:eastAsia="Times New Roman" w:hAnsi="Verdana" w:cs="Times New Roman"/>
                <w:color w:val="000000"/>
                <w:sz w:val="22"/>
                <w:szCs w:val="22"/>
                <w:shd w:val="clear" w:color="auto" w:fill="FFFFFF"/>
              </w:rPr>
              <w:t xml:space="preserve">takes cognizance of Canada’s responsibility for the welfare of the </w:t>
            </w:r>
            <w:r w:rsidRPr="00DF79CF">
              <w:rPr>
                <w:rFonts w:ascii="Verdana" w:eastAsia="Times New Roman" w:hAnsi="Verdana" w:cs="Times New Roman"/>
                <w:color w:val="000000"/>
                <w:sz w:val="22"/>
                <w:szCs w:val="22"/>
              </w:rPr>
              <w:t xml:space="preserve">Inuit </w:t>
            </w:r>
            <w:r w:rsidRPr="00DF79CF">
              <w:rPr>
                <w:rFonts w:ascii="Verdana" w:eastAsia="Times New Roman" w:hAnsi="Verdana" w:cs="Times New Roman"/>
                <w:color w:val="000000"/>
                <w:sz w:val="22"/>
                <w:szCs w:val="22"/>
                <w:shd w:val="clear" w:color="auto" w:fill="FFFFFF"/>
              </w:rPr>
              <w:t>and other inhabitants of the Canadian arctic”</w:t>
            </w:r>
          </w:p>
          <w:p w14:paraId="5A4341D3" w14:textId="73843ED0" w:rsidR="00863381" w:rsidRPr="00DF79CF" w:rsidRDefault="00863381" w:rsidP="009F3CA9">
            <w:pPr>
              <w:rPr>
                <w:sz w:val="22"/>
                <w:szCs w:val="22"/>
              </w:rPr>
            </w:pPr>
          </w:p>
        </w:tc>
      </w:tr>
      <w:tr w:rsidR="00863381" w:rsidRPr="00592FDA" w14:paraId="120A92EE" w14:textId="77777777" w:rsidTr="00FA3D63">
        <w:tc>
          <w:tcPr>
            <w:tcW w:w="653" w:type="dxa"/>
          </w:tcPr>
          <w:p w14:paraId="43CFE2D2" w14:textId="77777777" w:rsidR="00863381" w:rsidRPr="0032725F" w:rsidRDefault="00863381" w:rsidP="003A7811">
            <w:pPr>
              <w:rPr>
                <w:rFonts w:ascii="Times New Roman" w:hAnsi="Times New Roman" w:cs="Times New Roman"/>
                <w:b/>
                <w:color w:val="0000FF"/>
                <w:sz w:val="22"/>
                <w:szCs w:val="22"/>
                <w:lang w:val="en-CA"/>
              </w:rPr>
            </w:pPr>
          </w:p>
        </w:tc>
        <w:tc>
          <w:tcPr>
            <w:tcW w:w="846" w:type="dxa"/>
          </w:tcPr>
          <w:p w14:paraId="193D622A" w14:textId="77777777" w:rsidR="00863381" w:rsidRPr="0032725F" w:rsidRDefault="00863381" w:rsidP="003A7811">
            <w:pPr>
              <w:rPr>
                <w:rFonts w:ascii="Times New Roman" w:hAnsi="Times New Roman" w:cs="Times New Roman"/>
                <w:b/>
                <w:color w:val="0000FF"/>
                <w:sz w:val="22"/>
                <w:szCs w:val="22"/>
                <w:lang w:val="en-CA"/>
              </w:rPr>
            </w:pPr>
          </w:p>
        </w:tc>
        <w:tc>
          <w:tcPr>
            <w:tcW w:w="3888" w:type="dxa"/>
          </w:tcPr>
          <w:p w14:paraId="62EBB0DC" w14:textId="1E922D46" w:rsidR="00863381" w:rsidRPr="006A6B04" w:rsidRDefault="00152A3E" w:rsidP="003A7811">
            <w:pPr>
              <w:rPr>
                <w:rFonts w:cs="Times New Roman"/>
                <w:b/>
                <w:color w:val="0000FF"/>
                <w:sz w:val="22"/>
                <w:szCs w:val="22"/>
                <w:lang w:val="en-CA"/>
              </w:rPr>
            </w:pPr>
            <w:hyperlink r:id="rId13" w:history="1">
              <w:r w:rsidR="00863381" w:rsidRPr="006A6B04">
                <w:rPr>
                  <w:rStyle w:val="Hyperlink"/>
                  <w:rFonts w:eastAsia="Times New Roman" w:cs="Times New Roman"/>
                  <w:sz w:val="22"/>
                  <w:szCs w:val="22"/>
                  <w:lang w:eastAsia="en-CA"/>
                </w:rPr>
                <w:t>Bank Act</w:t>
              </w:r>
            </w:hyperlink>
            <w:r w:rsidR="00863381" w:rsidRPr="006A6B04">
              <w:rPr>
                <w:rFonts w:eastAsia="Times New Roman" w:cs="Times New Roman"/>
                <w:color w:val="333333"/>
                <w:sz w:val="22"/>
                <w:szCs w:val="22"/>
                <w:lang w:eastAsia="en-CA"/>
              </w:rPr>
              <w:t>, SC 1991, c 46</w:t>
            </w:r>
          </w:p>
        </w:tc>
        <w:tc>
          <w:tcPr>
            <w:tcW w:w="696" w:type="dxa"/>
          </w:tcPr>
          <w:p w14:paraId="06ECCC54" w14:textId="359F7411" w:rsidR="00863381" w:rsidRPr="00592FDA" w:rsidRDefault="00863381" w:rsidP="003A7811">
            <w:pPr>
              <w:rPr>
                <w:rFonts w:ascii="Times New Roman" w:hAnsi="Times New Roman" w:cs="Times New Roman"/>
                <w:sz w:val="22"/>
                <w:szCs w:val="22"/>
              </w:rPr>
            </w:pPr>
          </w:p>
        </w:tc>
        <w:tc>
          <w:tcPr>
            <w:tcW w:w="696" w:type="dxa"/>
          </w:tcPr>
          <w:p w14:paraId="45677547" w14:textId="77777777" w:rsidR="00863381" w:rsidRPr="00592FDA" w:rsidRDefault="00863381" w:rsidP="003A7811">
            <w:pPr>
              <w:rPr>
                <w:rFonts w:ascii="Times New Roman" w:hAnsi="Times New Roman" w:cs="Times New Roman"/>
                <w:sz w:val="22"/>
                <w:szCs w:val="22"/>
              </w:rPr>
            </w:pPr>
          </w:p>
        </w:tc>
        <w:tc>
          <w:tcPr>
            <w:tcW w:w="696" w:type="dxa"/>
          </w:tcPr>
          <w:p w14:paraId="2D0AF890" w14:textId="77777777" w:rsidR="00863381" w:rsidRPr="00592FDA" w:rsidRDefault="00863381" w:rsidP="003A7811">
            <w:pPr>
              <w:rPr>
                <w:rFonts w:ascii="Times New Roman" w:hAnsi="Times New Roman" w:cs="Times New Roman"/>
                <w:sz w:val="22"/>
                <w:szCs w:val="22"/>
              </w:rPr>
            </w:pPr>
          </w:p>
        </w:tc>
        <w:tc>
          <w:tcPr>
            <w:tcW w:w="4180" w:type="dxa"/>
          </w:tcPr>
          <w:p w14:paraId="18EE8900" w14:textId="3B365607" w:rsidR="00863381" w:rsidRPr="00DF79CF" w:rsidRDefault="00863381" w:rsidP="009F3CA9">
            <w:pPr>
              <w:rPr>
                <w:sz w:val="22"/>
                <w:szCs w:val="22"/>
              </w:rPr>
            </w:pPr>
            <w:r w:rsidRPr="00DF79CF">
              <w:rPr>
                <w:sz w:val="22"/>
                <w:szCs w:val="22"/>
              </w:rPr>
              <w:t>(Schedules I , II, III contain names of banks, including country names and “First Nations Bank of Canada”)</w:t>
            </w:r>
          </w:p>
        </w:tc>
      </w:tr>
      <w:tr w:rsidR="00863381" w:rsidRPr="00592FDA" w14:paraId="02EA94C5" w14:textId="77777777" w:rsidTr="00FA3D63">
        <w:tc>
          <w:tcPr>
            <w:tcW w:w="653" w:type="dxa"/>
          </w:tcPr>
          <w:p w14:paraId="69E25B62" w14:textId="77777777" w:rsidR="00863381" w:rsidRPr="0032725F" w:rsidRDefault="00863381" w:rsidP="003A7811">
            <w:pPr>
              <w:rPr>
                <w:rFonts w:ascii="Times New Roman" w:hAnsi="Times New Roman" w:cs="Times New Roman"/>
                <w:b/>
                <w:color w:val="0000FF"/>
                <w:sz w:val="22"/>
                <w:szCs w:val="22"/>
                <w:lang w:val="en-CA"/>
              </w:rPr>
            </w:pPr>
          </w:p>
        </w:tc>
        <w:tc>
          <w:tcPr>
            <w:tcW w:w="846" w:type="dxa"/>
          </w:tcPr>
          <w:p w14:paraId="2BD8A4CE" w14:textId="77777777" w:rsidR="00863381" w:rsidRPr="0032725F" w:rsidRDefault="00863381" w:rsidP="003A7811">
            <w:pPr>
              <w:rPr>
                <w:rFonts w:ascii="Times New Roman" w:hAnsi="Times New Roman" w:cs="Times New Roman"/>
                <w:b/>
                <w:color w:val="0000FF"/>
                <w:sz w:val="22"/>
                <w:szCs w:val="22"/>
                <w:lang w:val="en-CA"/>
              </w:rPr>
            </w:pPr>
          </w:p>
        </w:tc>
        <w:tc>
          <w:tcPr>
            <w:tcW w:w="3888" w:type="dxa"/>
          </w:tcPr>
          <w:p w14:paraId="31374363" w14:textId="06D3A5C8" w:rsidR="00863381" w:rsidRPr="006A6B04" w:rsidRDefault="00152A3E" w:rsidP="003A7811">
            <w:pPr>
              <w:rPr>
                <w:rFonts w:cs="Times New Roman"/>
                <w:b/>
                <w:color w:val="0000FF"/>
                <w:sz w:val="22"/>
                <w:szCs w:val="22"/>
                <w:lang w:val="en-CA"/>
              </w:rPr>
            </w:pPr>
            <w:hyperlink r:id="rId14" w:history="1">
              <w:r w:rsidR="00863381" w:rsidRPr="006A6B04">
                <w:rPr>
                  <w:rStyle w:val="Hyperlink"/>
                  <w:rFonts w:eastAsia="Times New Roman" w:cs="Times New Roman"/>
                  <w:sz w:val="22"/>
                  <w:szCs w:val="22"/>
                  <w:lang w:eastAsia="en-CA"/>
                </w:rPr>
                <w:t>Bretton Woods and Related Agreements Act</w:t>
              </w:r>
            </w:hyperlink>
            <w:r w:rsidR="00863381" w:rsidRPr="006A6B04">
              <w:rPr>
                <w:rFonts w:eastAsia="Times New Roman" w:cs="Times New Roman"/>
                <w:color w:val="333333"/>
                <w:sz w:val="22"/>
                <w:szCs w:val="22"/>
                <w:lang w:eastAsia="en-CA"/>
              </w:rPr>
              <w:t>, RSC 1985, c B-7</w:t>
            </w:r>
          </w:p>
        </w:tc>
        <w:tc>
          <w:tcPr>
            <w:tcW w:w="696" w:type="dxa"/>
          </w:tcPr>
          <w:p w14:paraId="3020EA8F" w14:textId="794B57C8" w:rsidR="00863381" w:rsidRPr="00592FDA" w:rsidRDefault="00863381" w:rsidP="003A7811">
            <w:pPr>
              <w:rPr>
                <w:rFonts w:ascii="Times New Roman" w:hAnsi="Times New Roman" w:cs="Times New Roman"/>
                <w:sz w:val="22"/>
                <w:szCs w:val="22"/>
              </w:rPr>
            </w:pPr>
          </w:p>
        </w:tc>
        <w:tc>
          <w:tcPr>
            <w:tcW w:w="696" w:type="dxa"/>
          </w:tcPr>
          <w:p w14:paraId="79D32F43" w14:textId="77777777" w:rsidR="00863381" w:rsidRPr="00592FDA" w:rsidRDefault="00863381" w:rsidP="003A7811">
            <w:pPr>
              <w:rPr>
                <w:rFonts w:ascii="Times New Roman" w:hAnsi="Times New Roman" w:cs="Times New Roman"/>
                <w:sz w:val="22"/>
                <w:szCs w:val="22"/>
              </w:rPr>
            </w:pPr>
          </w:p>
        </w:tc>
        <w:tc>
          <w:tcPr>
            <w:tcW w:w="696" w:type="dxa"/>
          </w:tcPr>
          <w:p w14:paraId="35C909D6" w14:textId="77777777" w:rsidR="00863381" w:rsidRPr="00592FDA" w:rsidRDefault="00863381" w:rsidP="003A7811">
            <w:pPr>
              <w:rPr>
                <w:rFonts w:ascii="Times New Roman" w:hAnsi="Times New Roman" w:cs="Times New Roman"/>
                <w:sz w:val="22"/>
                <w:szCs w:val="22"/>
              </w:rPr>
            </w:pPr>
          </w:p>
        </w:tc>
        <w:tc>
          <w:tcPr>
            <w:tcW w:w="4180" w:type="dxa"/>
          </w:tcPr>
          <w:p w14:paraId="615121E9" w14:textId="77777777" w:rsidR="00863381" w:rsidRPr="00DF79CF" w:rsidRDefault="00863381" w:rsidP="00435092">
            <w:pPr>
              <w:rPr>
                <w:rFonts w:ascii="Times" w:eastAsia="Times New Roman" w:hAnsi="Times" w:cs="Times New Roman"/>
                <w:sz w:val="22"/>
                <w:szCs w:val="22"/>
              </w:rPr>
            </w:pPr>
            <w:r w:rsidRPr="00DF79CF">
              <w:rPr>
                <w:sz w:val="22"/>
                <w:szCs w:val="22"/>
              </w:rPr>
              <w:t>-Schedule II, Article VII, Section 8. (ii) “governors, executive directors, alternates, officers and employees of the Bank” who are not local citizens have immunity to “</w:t>
            </w:r>
            <w:r w:rsidRPr="00DF79CF">
              <w:rPr>
                <w:rFonts w:ascii="Verdana" w:eastAsia="Times New Roman" w:hAnsi="Verdana" w:cs="Times New Roman"/>
                <w:color w:val="000000"/>
                <w:sz w:val="22"/>
                <w:szCs w:val="22"/>
                <w:shd w:val="clear" w:color="auto" w:fill="FFFFFF"/>
              </w:rPr>
              <w:t>immigration restrictions, alien registration requirements and </w:t>
            </w:r>
            <w:r w:rsidRPr="00DF79CF">
              <w:rPr>
                <w:rFonts w:ascii="Verdana" w:eastAsia="Times New Roman" w:hAnsi="Verdana" w:cs="Times New Roman"/>
                <w:sz w:val="22"/>
                <w:szCs w:val="22"/>
              </w:rPr>
              <w:t>nation</w:t>
            </w:r>
            <w:r w:rsidRPr="00DF79CF">
              <w:rPr>
                <w:rFonts w:ascii="Verdana" w:eastAsia="Times New Roman" w:hAnsi="Verdana" w:cs="Times New Roman"/>
                <w:color w:val="000000"/>
                <w:sz w:val="22"/>
                <w:szCs w:val="22"/>
                <w:shd w:val="clear" w:color="auto" w:fill="FFFFFF"/>
              </w:rPr>
              <w:t xml:space="preserve">al service </w:t>
            </w:r>
            <w:r w:rsidRPr="00DF79CF">
              <w:rPr>
                <w:rFonts w:ascii="Verdana" w:eastAsia="Times New Roman" w:hAnsi="Verdana" w:cs="Times New Roman"/>
                <w:color w:val="000000"/>
                <w:sz w:val="22"/>
                <w:szCs w:val="22"/>
                <w:shd w:val="clear" w:color="auto" w:fill="FFFFFF"/>
              </w:rPr>
              <w:lastRenderedPageBreak/>
              <w:t>obligations</w:t>
            </w:r>
            <w:r w:rsidRPr="00DF79CF">
              <w:rPr>
                <w:rFonts w:ascii="Times" w:eastAsia="Times New Roman" w:hAnsi="Times" w:cs="Times New Roman"/>
                <w:sz w:val="22"/>
                <w:szCs w:val="22"/>
              </w:rPr>
              <w:t>”</w:t>
            </w:r>
            <w:r w:rsidRPr="00DF79CF">
              <w:rPr>
                <w:b/>
                <w:sz w:val="22"/>
                <w:szCs w:val="22"/>
              </w:rPr>
              <w:t xml:space="preserve"> </w:t>
            </w:r>
          </w:p>
          <w:p w14:paraId="008EC323" w14:textId="77777777" w:rsidR="00863381" w:rsidRPr="00DF79CF" w:rsidRDefault="00863381" w:rsidP="00435092">
            <w:pPr>
              <w:rPr>
                <w:rFonts w:ascii="Verdana" w:eastAsia="Times New Roman" w:hAnsi="Verdana" w:cs="Times New Roman"/>
                <w:color w:val="000000"/>
                <w:sz w:val="22"/>
                <w:szCs w:val="22"/>
                <w:shd w:val="clear" w:color="auto" w:fill="FFFFFF"/>
              </w:rPr>
            </w:pPr>
            <w:r w:rsidRPr="00DF79CF">
              <w:rPr>
                <w:sz w:val="22"/>
                <w:szCs w:val="22"/>
              </w:rPr>
              <w:t>-Schedule II, Article VII, Section 9.  (b) tax immunities for “</w:t>
            </w:r>
            <w:r w:rsidRPr="00DF79CF">
              <w:rPr>
                <w:rFonts w:ascii="Verdana" w:eastAsia="Times New Roman" w:hAnsi="Verdana" w:cs="Times New Roman"/>
                <w:color w:val="000000"/>
                <w:sz w:val="22"/>
                <w:szCs w:val="22"/>
                <w:shd w:val="clear" w:color="auto" w:fill="FFFFFF"/>
              </w:rPr>
              <w:t>governors, executive directors, alternates, officers and employees of the Bank” who are not “local </w:t>
            </w:r>
            <w:r w:rsidRPr="00DF79CF">
              <w:rPr>
                <w:rFonts w:ascii="Verdana" w:eastAsia="Times New Roman" w:hAnsi="Verdana" w:cs="Times New Roman"/>
                <w:sz w:val="22"/>
                <w:szCs w:val="22"/>
              </w:rPr>
              <w:t>citizen</w:t>
            </w:r>
            <w:r w:rsidRPr="00DF79CF">
              <w:rPr>
                <w:rFonts w:ascii="Verdana" w:eastAsia="Times New Roman" w:hAnsi="Verdana" w:cs="Times New Roman"/>
                <w:color w:val="000000"/>
                <w:sz w:val="22"/>
                <w:szCs w:val="22"/>
                <w:shd w:val="clear" w:color="auto" w:fill="FFFFFF"/>
              </w:rPr>
              <w:t>s, local subjects, or other local </w:t>
            </w:r>
            <w:r w:rsidRPr="00DF79CF">
              <w:rPr>
                <w:rFonts w:ascii="Verdana" w:eastAsia="Times New Roman" w:hAnsi="Verdana" w:cs="Times New Roman"/>
                <w:sz w:val="22"/>
                <w:szCs w:val="22"/>
              </w:rPr>
              <w:t>nation</w:t>
            </w:r>
            <w:r w:rsidRPr="00DF79CF">
              <w:rPr>
                <w:rFonts w:ascii="Verdana" w:eastAsia="Times New Roman" w:hAnsi="Verdana" w:cs="Times New Roman"/>
                <w:color w:val="000000"/>
                <w:sz w:val="22"/>
                <w:szCs w:val="22"/>
                <w:shd w:val="clear" w:color="auto" w:fill="FFFFFF"/>
              </w:rPr>
              <w:t>als“)</w:t>
            </w:r>
          </w:p>
          <w:p w14:paraId="7FE0C0DF" w14:textId="77777777" w:rsidR="00863381" w:rsidRPr="00DF79CF" w:rsidRDefault="00863381" w:rsidP="00435092">
            <w:pPr>
              <w:rPr>
                <w:rFonts w:ascii="Times" w:eastAsia="Times New Roman" w:hAnsi="Times" w:cs="Times New Roman"/>
                <w:sz w:val="22"/>
                <w:szCs w:val="22"/>
              </w:rPr>
            </w:pPr>
            <w:r w:rsidRPr="00DF79CF">
              <w:rPr>
                <w:rFonts w:ascii="Verdana" w:eastAsia="Times New Roman" w:hAnsi="Verdana" w:cs="Times New Roman"/>
                <w:color w:val="000000"/>
                <w:sz w:val="22"/>
                <w:szCs w:val="22"/>
                <w:shd w:val="clear" w:color="auto" w:fill="FFFFFF"/>
              </w:rPr>
              <w:t>-Schedule II, Article VIII, Section 9. (</w:t>
            </w:r>
            <w:r w:rsidRPr="00DF79CF">
              <w:rPr>
                <w:rFonts w:ascii="Verdana" w:eastAsia="Times New Roman" w:hAnsi="Verdana" w:cs="Times New Roman"/>
                <w:i/>
                <w:iCs/>
                <w:color w:val="000000"/>
                <w:sz w:val="22"/>
                <w:szCs w:val="22"/>
                <w:shd w:val="clear" w:color="auto" w:fill="FFFFFF"/>
              </w:rPr>
              <w:t>b</w:t>
            </w:r>
            <w:r w:rsidRPr="00DF79CF">
              <w:rPr>
                <w:rFonts w:ascii="Verdana" w:eastAsia="Times New Roman" w:hAnsi="Verdana" w:cs="Times New Roman"/>
                <w:color w:val="000000"/>
                <w:sz w:val="22"/>
                <w:szCs w:val="22"/>
                <w:shd w:val="clear" w:color="auto" w:fill="FFFFFF"/>
              </w:rPr>
              <w:t>) No tax shall be levied on or in respect of salaries and emoluments paid by the Association to Executive Directors, Alternates, officials or employees of the Association who are not local </w:t>
            </w:r>
            <w:r w:rsidRPr="00DF79CF">
              <w:rPr>
                <w:rFonts w:ascii="Verdana" w:eastAsia="Times New Roman" w:hAnsi="Verdana" w:cs="Times New Roman"/>
                <w:sz w:val="22"/>
                <w:szCs w:val="22"/>
              </w:rPr>
              <w:t>citizen</w:t>
            </w:r>
            <w:r w:rsidRPr="00DF79CF">
              <w:rPr>
                <w:rFonts w:ascii="Verdana" w:eastAsia="Times New Roman" w:hAnsi="Verdana" w:cs="Times New Roman"/>
                <w:color w:val="000000"/>
                <w:sz w:val="22"/>
                <w:szCs w:val="22"/>
                <w:shd w:val="clear" w:color="auto" w:fill="FFFFFF"/>
              </w:rPr>
              <w:t>s, local subjects, or other local </w:t>
            </w:r>
            <w:r w:rsidRPr="00DF79CF">
              <w:rPr>
                <w:rFonts w:ascii="Verdana" w:eastAsia="Times New Roman" w:hAnsi="Verdana" w:cs="Times New Roman"/>
                <w:sz w:val="22"/>
                <w:szCs w:val="22"/>
              </w:rPr>
              <w:t>nation</w:t>
            </w:r>
            <w:r w:rsidRPr="00DF79CF">
              <w:rPr>
                <w:rFonts w:ascii="Verdana" w:eastAsia="Times New Roman" w:hAnsi="Verdana" w:cs="Times New Roman"/>
                <w:color w:val="000000"/>
                <w:sz w:val="22"/>
                <w:szCs w:val="22"/>
                <w:shd w:val="clear" w:color="auto" w:fill="FFFFFF"/>
              </w:rPr>
              <w:t>als.</w:t>
            </w:r>
          </w:p>
          <w:p w14:paraId="6C541CD4" w14:textId="77777777" w:rsidR="00863381" w:rsidRPr="00DF79CF" w:rsidRDefault="00863381" w:rsidP="00435092">
            <w:pPr>
              <w:rPr>
                <w:rFonts w:ascii="Times" w:eastAsia="Times New Roman" w:hAnsi="Times" w:cs="Times New Roman"/>
                <w:sz w:val="22"/>
                <w:szCs w:val="22"/>
              </w:rPr>
            </w:pPr>
            <w:r w:rsidRPr="00DF79CF">
              <w:rPr>
                <w:rFonts w:ascii="Times" w:eastAsia="Times New Roman" w:hAnsi="Times" w:cs="Times New Roman"/>
                <w:sz w:val="22"/>
                <w:szCs w:val="22"/>
              </w:rPr>
              <w:t>-(similar provisions in similar sections in Schedule III)</w:t>
            </w:r>
          </w:p>
          <w:p w14:paraId="7C8B312D" w14:textId="77777777" w:rsidR="00863381" w:rsidRPr="00DF79CF" w:rsidRDefault="00863381" w:rsidP="009F3CA9">
            <w:pPr>
              <w:rPr>
                <w:sz w:val="22"/>
                <w:szCs w:val="22"/>
              </w:rPr>
            </w:pPr>
          </w:p>
        </w:tc>
      </w:tr>
      <w:tr w:rsidR="00863381" w:rsidRPr="00592FDA" w14:paraId="559275F3" w14:textId="77777777" w:rsidTr="00FA3D63">
        <w:tc>
          <w:tcPr>
            <w:tcW w:w="653" w:type="dxa"/>
          </w:tcPr>
          <w:p w14:paraId="3CFEE92F" w14:textId="77777777" w:rsidR="00863381" w:rsidRPr="0032725F" w:rsidRDefault="00863381" w:rsidP="003A7811">
            <w:pPr>
              <w:rPr>
                <w:rFonts w:ascii="Times New Roman" w:hAnsi="Times New Roman" w:cs="Times New Roman"/>
                <w:b/>
                <w:color w:val="0000FF"/>
                <w:sz w:val="22"/>
                <w:szCs w:val="22"/>
                <w:lang w:val="en-CA"/>
              </w:rPr>
            </w:pPr>
          </w:p>
        </w:tc>
        <w:tc>
          <w:tcPr>
            <w:tcW w:w="846" w:type="dxa"/>
          </w:tcPr>
          <w:p w14:paraId="1A44947B" w14:textId="77777777" w:rsidR="00863381" w:rsidRPr="0032725F" w:rsidRDefault="00863381" w:rsidP="003A7811">
            <w:pPr>
              <w:rPr>
                <w:rFonts w:ascii="Times New Roman" w:hAnsi="Times New Roman" w:cs="Times New Roman"/>
                <w:b/>
                <w:color w:val="0000FF"/>
                <w:sz w:val="22"/>
                <w:szCs w:val="22"/>
                <w:lang w:val="en-CA"/>
              </w:rPr>
            </w:pPr>
          </w:p>
        </w:tc>
        <w:tc>
          <w:tcPr>
            <w:tcW w:w="3888" w:type="dxa"/>
          </w:tcPr>
          <w:p w14:paraId="5400F572" w14:textId="4765BD00" w:rsidR="00863381" w:rsidRPr="006A6B04" w:rsidRDefault="00152A3E" w:rsidP="003A7811">
            <w:pPr>
              <w:rPr>
                <w:rFonts w:cs="Times New Roman"/>
                <w:b/>
                <w:color w:val="0000FF"/>
                <w:sz w:val="22"/>
                <w:szCs w:val="22"/>
                <w:lang w:val="en-CA"/>
              </w:rPr>
            </w:pPr>
            <w:hyperlink r:id="rId15" w:history="1">
              <w:r w:rsidR="00863381" w:rsidRPr="006A6B04">
                <w:rPr>
                  <w:rStyle w:val="Hyperlink"/>
                  <w:rFonts w:eastAsia="Times New Roman" w:cs="Times New Roman"/>
                  <w:sz w:val="22"/>
                  <w:szCs w:val="22"/>
                  <w:lang w:eastAsia="en-CA"/>
                </w:rPr>
                <w:t>British Columbia Indian Cut-off Lands Settlement Act</w:t>
              </w:r>
            </w:hyperlink>
            <w:r w:rsidR="00863381" w:rsidRPr="006A6B04">
              <w:rPr>
                <w:rFonts w:eastAsia="Times New Roman" w:cs="Times New Roman"/>
                <w:color w:val="333333"/>
                <w:sz w:val="22"/>
                <w:szCs w:val="22"/>
                <w:lang w:eastAsia="en-CA"/>
              </w:rPr>
              <w:t>, SC 1984, c 2</w:t>
            </w:r>
          </w:p>
        </w:tc>
        <w:tc>
          <w:tcPr>
            <w:tcW w:w="696" w:type="dxa"/>
          </w:tcPr>
          <w:p w14:paraId="43D4EA2F" w14:textId="0BBD4EEA" w:rsidR="00863381" w:rsidRPr="00592FDA" w:rsidRDefault="00863381" w:rsidP="003A7811">
            <w:pPr>
              <w:rPr>
                <w:rFonts w:ascii="Times New Roman" w:hAnsi="Times New Roman" w:cs="Times New Roman"/>
                <w:sz w:val="22"/>
                <w:szCs w:val="22"/>
              </w:rPr>
            </w:pPr>
          </w:p>
        </w:tc>
        <w:tc>
          <w:tcPr>
            <w:tcW w:w="696" w:type="dxa"/>
          </w:tcPr>
          <w:p w14:paraId="5A28E9C2" w14:textId="77777777" w:rsidR="00863381" w:rsidRPr="00592FDA" w:rsidRDefault="00863381" w:rsidP="003A7811">
            <w:pPr>
              <w:rPr>
                <w:rFonts w:ascii="Times New Roman" w:hAnsi="Times New Roman" w:cs="Times New Roman"/>
                <w:sz w:val="22"/>
                <w:szCs w:val="22"/>
              </w:rPr>
            </w:pPr>
          </w:p>
        </w:tc>
        <w:tc>
          <w:tcPr>
            <w:tcW w:w="696" w:type="dxa"/>
          </w:tcPr>
          <w:p w14:paraId="6E9CABC3" w14:textId="77777777" w:rsidR="00863381" w:rsidRPr="00592FDA" w:rsidRDefault="00863381" w:rsidP="003A7811">
            <w:pPr>
              <w:rPr>
                <w:rFonts w:ascii="Times New Roman" w:hAnsi="Times New Roman" w:cs="Times New Roman"/>
                <w:sz w:val="22"/>
                <w:szCs w:val="22"/>
              </w:rPr>
            </w:pPr>
          </w:p>
        </w:tc>
        <w:tc>
          <w:tcPr>
            <w:tcW w:w="4180" w:type="dxa"/>
          </w:tcPr>
          <w:p w14:paraId="0B765473" w14:textId="6FA81E1A" w:rsidR="00863381" w:rsidRPr="007F750E" w:rsidRDefault="007F750E" w:rsidP="009F3CA9">
            <w:pPr>
              <w:rPr>
                <w:sz w:val="22"/>
                <w:szCs w:val="22"/>
              </w:rPr>
            </w:pPr>
            <w:r>
              <w:rPr>
                <w:b/>
                <w:sz w:val="22"/>
                <w:szCs w:val="22"/>
              </w:rPr>
              <w:t>“Indian”</w:t>
            </w:r>
          </w:p>
        </w:tc>
      </w:tr>
      <w:tr w:rsidR="00863381" w:rsidRPr="00592FDA" w14:paraId="64BA15D2" w14:textId="77777777" w:rsidTr="00FA3D63">
        <w:tc>
          <w:tcPr>
            <w:tcW w:w="653" w:type="dxa"/>
          </w:tcPr>
          <w:p w14:paraId="6EC3D1A0" w14:textId="77777777" w:rsidR="00863381" w:rsidRPr="0032725F" w:rsidRDefault="00863381" w:rsidP="003A7811">
            <w:pPr>
              <w:rPr>
                <w:rFonts w:ascii="Times New Roman" w:hAnsi="Times New Roman" w:cs="Times New Roman"/>
                <w:b/>
                <w:color w:val="0000FF"/>
                <w:sz w:val="22"/>
                <w:szCs w:val="22"/>
                <w:lang w:val="en-CA"/>
              </w:rPr>
            </w:pPr>
          </w:p>
        </w:tc>
        <w:tc>
          <w:tcPr>
            <w:tcW w:w="846" w:type="dxa"/>
          </w:tcPr>
          <w:p w14:paraId="694DEBF8" w14:textId="77777777" w:rsidR="00863381" w:rsidRPr="0032725F" w:rsidRDefault="00863381" w:rsidP="003A7811">
            <w:pPr>
              <w:rPr>
                <w:rFonts w:ascii="Times New Roman" w:hAnsi="Times New Roman" w:cs="Times New Roman"/>
                <w:b/>
                <w:color w:val="0000FF"/>
                <w:sz w:val="22"/>
                <w:szCs w:val="22"/>
                <w:lang w:val="en-CA"/>
              </w:rPr>
            </w:pPr>
          </w:p>
        </w:tc>
        <w:tc>
          <w:tcPr>
            <w:tcW w:w="3888" w:type="dxa"/>
          </w:tcPr>
          <w:p w14:paraId="6D628B3E" w14:textId="2510883C" w:rsidR="00863381" w:rsidRPr="006A6B04" w:rsidRDefault="00152A3E" w:rsidP="003A7811">
            <w:pPr>
              <w:rPr>
                <w:rFonts w:cs="Times New Roman"/>
                <w:b/>
                <w:color w:val="0000FF"/>
                <w:sz w:val="22"/>
                <w:szCs w:val="22"/>
                <w:lang w:val="en-CA"/>
              </w:rPr>
            </w:pPr>
            <w:hyperlink r:id="rId16" w:history="1">
              <w:r w:rsidR="00863381" w:rsidRPr="006A6B04">
                <w:rPr>
                  <w:rStyle w:val="Hyperlink"/>
                  <w:rFonts w:eastAsia="Times New Roman" w:cs="Times New Roman"/>
                  <w:sz w:val="22"/>
                  <w:szCs w:val="22"/>
                  <w:lang w:eastAsia="en-CA"/>
                </w:rPr>
                <w:t>British Columbia Indian Lands Settlement Act, The</w:t>
              </w:r>
            </w:hyperlink>
            <w:r w:rsidR="00863381" w:rsidRPr="006A6B04">
              <w:rPr>
                <w:rFonts w:eastAsia="Times New Roman" w:cs="Times New Roman"/>
                <w:color w:val="333333"/>
                <w:sz w:val="22"/>
                <w:szCs w:val="22"/>
                <w:lang w:eastAsia="en-CA"/>
              </w:rPr>
              <w:t>, SC 1920, c 51</w:t>
            </w:r>
          </w:p>
        </w:tc>
        <w:tc>
          <w:tcPr>
            <w:tcW w:w="696" w:type="dxa"/>
          </w:tcPr>
          <w:p w14:paraId="7884B6EA" w14:textId="3E767C78" w:rsidR="00863381" w:rsidRPr="00592FDA" w:rsidRDefault="00863381" w:rsidP="003A7811">
            <w:pPr>
              <w:rPr>
                <w:rFonts w:ascii="Times New Roman" w:hAnsi="Times New Roman" w:cs="Times New Roman"/>
                <w:sz w:val="22"/>
                <w:szCs w:val="22"/>
              </w:rPr>
            </w:pPr>
          </w:p>
        </w:tc>
        <w:tc>
          <w:tcPr>
            <w:tcW w:w="696" w:type="dxa"/>
          </w:tcPr>
          <w:p w14:paraId="166A36B5" w14:textId="77777777" w:rsidR="00863381" w:rsidRPr="00592FDA" w:rsidRDefault="00863381" w:rsidP="003A7811">
            <w:pPr>
              <w:rPr>
                <w:rFonts w:ascii="Times New Roman" w:hAnsi="Times New Roman" w:cs="Times New Roman"/>
                <w:sz w:val="22"/>
                <w:szCs w:val="22"/>
              </w:rPr>
            </w:pPr>
          </w:p>
        </w:tc>
        <w:tc>
          <w:tcPr>
            <w:tcW w:w="696" w:type="dxa"/>
          </w:tcPr>
          <w:p w14:paraId="03C16F6F" w14:textId="77777777" w:rsidR="00863381" w:rsidRPr="00592FDA" w:rsidRDefault="00863381" w:rsidP="003A7811">
            <w:pPr>
              <w:rPr>
                <w:rFonts w:ascii="Times New Roman" w:hAnsi="Times New Roman" w:cs="Times New Roman"/>
                <w:sz w:val="22"/>
                <w:szCs w:val="22"/>
              </w:rPr>
            </w:pPr>
          </w:p>
        </w:tc>
        <w:tc>
          <w:tcPr>
            <w:tcW w:w="4180" w:type="dxa"/>
          </w:tcPr>
          <w:p w14:paraId="2EDCB936" w14:textId="4027E607" w:rsidR="00863381" w:rsidRPr="007F750E" w:rsidRDefault="007F750E" w:rsidP="009F3CA9">
            <w:pPr>
              <w:rPr>
                <w:b/>
                <w:sz w:val="22"/>
                <w:szCs w:val="22"/>
              </w:rPr>
            </w:pPr>
            <w:r>
              <w:rPr>
                <w:b/>
                <w:sz w:val="22"/>
                <w:szCs w:val="22"/>
              </w:rPr>
              <w:t>“Indians” “Indian lands”</w:t>
            </w:r>
          </w:p>
        </w:tc>
      </w:tr>
      <w:tr w:rsidR="00863381" w:rsidRPr="00592FDA" w14:paraId="40AD64E3" w14:textId="77777777" w:rsidTr="00FA3D63">
        <w:tc>
          <w:tcPr>
            <w:tcW w:w="653" w:type="dxa"/>
          </w:tcPr>
          <w:p w14:paraId="51E404E3" w14:textId="77777777" w:rsidR="00863381" w:rsidRPr="0032725F" w:rsidRDefault="00863381" w:rsidP="003A7811">
            <w:pPr>
              <w:rPr>
                <w:rFonts w:ascii="Times New Roman" w:hAnsi="Times New Roman" w:cs="Times New Roman"/>
                <w:b/>
                <w:color w:val="0000FF"/>
                <w:sz w:val="22"/>
                <w:szCs w:val="22"/>
                <w:lang w:val="en-CA"/>
              </w:rPr>
            </w:pPr>
          </w:p>
        </w:tc>
        <w:tc>
          <w:tcPr>
            <w:tcW w:w="846" w:type="dxa"/>
          </w:tcPr>
          <w:p w14:paraId="339C4C03" w14:textId="77777777" w:rsidR="00863381" w:rsidRPr="0032725F" w:rsidRDefault="00863381" w:rsidP="003A7811">
            <w:pPr>
              <w:rPr>
                <w:rFonts w:ascii="Times New Roman" w:hAnsi="Times New Roman" w:cs="Times New Roman"/>
                <w:b/>
                <w:color w:val="0000FF"/>
                <w:sz w:val="22"/>
                <w:szCs w:val="22"/>
                <w:lang w:val="en-CA"/>
              </w:rPr>
            </w:pPr>
          </w:p>
        </w:tc>
        <w:tc>
          <w:tcPr>
            <w:tcW w:w="3888" w:type="dxa"/>
          </w:tcPr>
          <w:p w14:paraId="0E1CD6E0" w14:textId="06473A78" w:rsidR="00863381" w:rsidRPr="006A6B04" w:rsidRDefault="00152A3E" w:rsidP="003A7811">
            <w:pPr>
              <w:rPr>
                <w:rFonts w:cs="Times New Roman"/>
                <w:b/>
                <w:color w:val="0000FF"/>
                <w:sz w:val="22"/>
                <w:szCs w:val="22"/>
                <w:lang w:val="en-CA"/>
              </w:rPr>
            </w:pPr>
            <w:hyperlink r:id="rId17" w:history="1">
              <w:r w:rsidR="00863381" w:rsidRPr="006A6B04">
                <w:rPr>
                  <w:rStyle w:val="Hyperlink"/>
                  <w:rFonts w:eastAsia="Times New Roman" w:cs="Times New Roman"/>
                  <w:sz w:val="22"/>
                  <w:szCs w:val="22"/>
                  <w:lang w:eastAsia="en-CA"/>
                </w:rPr>
                <w:t>British Columbia Indian Reserves Mineral Resources Act</w:t>
              </w:r>
            </w:hyperlink>
            <w:r w:rsidR="00863381" w:rsidRPr="006A6B04">
              <w:rPr>
                <w:rFonts w:eastAsia="Times New Roman" w:cs="Times New Roman"/>
                <w:color w:val="333333"/>
                <w:sz w:val="22"/>
                <w:szCs w:val="22"/>
                <w:lang w:eastAsia="en-CA"/>
              </w:rPr>
              <w:t>, SC 1943-44, c 19</w:t>
            </w:r>
          </w:p>
        </w:tc>
        <w:tc>
          <w:tcPr>
            <w:tcW w:w="696" w:type="dxa"/>
          </w:tcPr>
          <w:p w14:paraId="036C034E" w14:textId="121D6A04" w:rsidR="00863381" w:rsidRPr="00592FDA" w:rsidRDefault="00863381" w:rsidP="003A7811">
            <w:pPr>
              <w:rPr>
                <w:rFonts w:ascii="Times New Roman" w:hAnsi="Times New Roman" w:cs="Times New Roman"/>
                <w:sz w:val="22"/>
                <w:szCs w:val="22"/>
              </w:rPr>
            </w:pPr>
          </w:p>
        </w:tc>
        <w:tc>
          <w:tcPr>
            <w:tcW w:w="696" w:type="dxa"/>
          </w:tcPr>
          <w:p w14:paraId="61C77617" w14:textId="77777777" w:rsidR="00863381" w:rsidRPr="00592FDA" w:rsidRDefault="00863381" w:rsidP="003A7811">
            <w:pPr>
              <w:rPr>
                <w:rFonts w:ascii="Times New Roman" w:hAnsi="Times New Roman" w:cs="Times New Roman"/>
                <w:sz w:val="22"/>
                <w:szCs w:val="22"/>
              </w:rPr>
            </w:pPr>
          </w:p>
        </w:tc>
        <w:tc>
          <w:tcPr>
            <w:tcW w:w="696" w:type="dxa"/>
          </w:tcPr>
          <w:p w14:paraId="3C0A3762" w14:textId="77777777" w:rsidR="00863381" w:rsidRPr="00592FDA" w:rsidRDefault="00863381" w:rsidP="003A7811">
            <w:pPr>
              <w:rPr>
                <w:rFonts w:ascii="Times New Roman" w:hAnsi="Times New Roman" w:cs="Times New Roman"/>
                <w:sz w:val="22"/>
                <w:szCs w:val="22"/>
              </w:rPr>
            </w:pPr>
          </w:p>
        </w:tc>
        <w:tc>
          <w:tcPr>
            <w:tcW w:w="4180" w:type="dxa"/>
          </w:tcPr>
          <w:p w14:paraId="7B027D07" w14:textId="3974D631" w:rsidR="00863381" w:rsidRPr="00DF79CF" w:rsidRDefault="004A3C9E" w:rsidP="00435092">
            <w:pPr>
              <w:pStyle w:val="ListParagraph"/>
              <w:numPr>
                <w:ilvl w:val="0"/>
                <w:numId w:val="7"/>
              </w:numPr>
              <w:rPr>
                <w:b/>
                <w:sz w:val="22"/>
                <w:szCs w:val="22"/>
              </w:rPr>
            </w:pPr>
            <w:r w:rsidRPr="00DF79CF">
              <w:rPr>
                <w:sz w:val="22"/>
                <w:szCs w:val="22"/>
              </w:rPr>
              <w:t xml:space="preserve"> </w:t>
            </w:r>
            <w:r w:rsidR="00863381" w:rsidRPr="00DF79CF">
              <w:rPr>
                <w:sz w:val="22"/>
                <w:szCs w:val="22"/>
              </w:rPr>
              <w:t>“</w:t>
            </w:r>
            <w:r w:rsidR="00863381" w:rsidRPr="00DF79CF">
              <w:rPr>
                <w:b/>
                <w:sz w:val="22"/>
                <w:szCs w:val="22"/>
              </w:rPr>
              <w:t>Indian Reserves”</w:t>
            </w:r>
          </w:p>
          <w:p w14:paraId="2983730D" w14:textId="77777777" w:rsidR="00863381" w:rsidRPr="00DF79CF" w:rsidRDefault="00863381" w:rsidP="00435092">
            <w:pPr>
              <w:pStyle w:val="ListParagraph"/>
              <w:numPr>
                <w:ilvl w:val="0"/>
                <w:numId w:val="7"/>
              </w:numPr>
              <w:rPr>
                <w:b/>
                <w:sz w:val="22"/>
                <w:szCs w:val="22"/>
              </w:rPr>
            </w:pPr>
            <w:r w:rsidRPr="00DF79CF">
              <w:rPr>
                <w:b/>
                <w:sz w:val="22"/>
                <w:szCs w:val="22"/>
              </w:rPr>
              <w:t>“Indians”</w:t>
            </w:r>
          </w:p>
          <w:p w14:paraId="6EFB7B12" w14:textId="32E176CA" w:rsidR="00863381" w:rsidRPr="00DF79CF" w:rsidRDefault="00863381" w:rsidP="00435092">
            <w:pPr>
              <w:rPr>
                <w:sz w:val="22"/>
                <w:szCs w:val="22"/>
              </w:rPr>
            </w:pPr>
            <w:r w:rsidRPr="00DF79CF">
              <w:rPr>
                <w:b/>
                <w:sz w:val="22"/>
                <w:szCs w:val="22"/>
              </w:rPr>
              <w:t>“Indian Agent for such Reserve”</w:t>
            </w:r>
          </w:p>
        </w:tc>
      </w:tr>
      <w:tr w:rsidR="00863381" w:rsidRPr="00592FDA" w14:paraId="33818DC1" w14:textId="77777777" w:rsidTr="00FA3D63">
        <w:tc>
          <w:tcPr>
            <w:tcW w:w="653" w:type="dxa"/>
          </w:tcPr>
          <w:p w14:paraId="57044256" w14:textId="77777777" w:rsidR="00863381" w:rsidRPr="0032725F" w:rsidRDefault="00863381" w:rsidP="003A7811">
            <w:pPr>
              <w:rPr>
                <w:rFonts w:ascii="Times New Roman" w:hAnsi="Times New Roman" w:cs="Times New Roman"/>
                <w:b/>
                <w:color w:val="0000FF"/>
                <w:sz w:val="22"/>
                <w:szCs w:val="22"/>
                <w:lang w:val="en-CA"/>
              </w:rPr>
            </w:pPr>
          </w:p>
        </w:tc>
        <w:tc>
          <w:tcPr>
            <w:tcW w:w="846" w:type="dxa"/>
          </w:tcPr>
          <w:p w14:paraId="5971D055" w14:textId="77777777" w:rsidR="00863381" w:rsidRPr="0032725F" w:rsidRDefault="00863381" w:rsidP="003A7811">
            <w:pPr>
              <w:rPr>
                <w:rFonts w:ascii="Times New Roman" w:hAnsi="Times New Roman" w:cs="Times New Roman"/>
                <w:b/>
                <w:color w:val="0000FF"/>
                <w:sz w:val="22"/>
                <w:szCs w:val="22"/>
                <w:lang w:val="en-CA"/>
              </w:rPr>
            </w:pPr>
          </w:p>
        </w:tc>
        <w:tc>
          <w:tcPr>
            <w:tcW w:w="3888" w:type="dxa"/>
          </w:tcPr>
          <w:p w14:paraId="7E5226B7" w14:textId="759ACACF" w:rsidR="00863381" w:rsidRPr="006A6B04" w:rsidRDefault="00152A3E" w:rsidP="003A7811">
            <w:pPr>
              <w:rPr>
                <w:rFonts w:cs="Times New Roman"/>
                <w:b/>
                <w:color w:val="0000FF"/>
                <w:sz w:val="22"/>
                <w:szCs w:val="22"/>
                <w:lang w:val="en-CA"/>
              </w:rPr>
            </w:pPr>
            <w:hyperlink r:id="rId18" w:history="1">
              <w:r w:rsidR="00863381" w:rsidRPr="006A6B04">
                <w:rPr>
                  <w:rStyle w:val="Hyperlink"/>
                  <w:rFonts w:eastAsia="Times New Roman" w:cs="Times New Roman"/>
                  <w:sz w:val="22"/>
                  <w:szCs w:val="22"/>
                  <w:lang w:eastAsia="en-CA"/>
                </w:rPr>
                <w:t>British Columbia Treaty Commission Act</w:t>
              </w:r>
            </w:hyperlink>
            <w:r w:rsidR="00863381" w:rsidRPr="006A6B04">
              <w:rPr>
                <w:rFonts w:eastAsia="Times New Roman" w:cs="Times New Roman"/>
                <w:color w:val="333333"/>
                <w:sz w:val="22"/>
                <w:szCs w:val="22"/>
                <w:lang w:eastAsia="en-CA"/>
              </w:rPr>
              <w:t>, SC 1995, c 45</w:t>
            </w:r>
          </w:p>
        </w:tc>
        <w:tc>
          <w:tcPr>
            <w:tcW w:w="696" w:type="dxa"/>
          </w:tcPr>
          <w:p w14:paraId="30A43284" w14:textId="6FBB45B7" w:rsidR="00863381" w:rsidRPr="00592FDA" w:rsidRDefault="00863381" w:rsidP="003A7811">
            <w:pPr>
              <w:rPr>
                <w:rFonts w:ascii="Times New Roman" w:hAnsi="Times New Roman" w:cs="Times New Roman"/>
                <w:sz w:val="22"/>
                <w:szCs w:val="22"/>
              </w:rPr>
            </w:pPr>
          </w:p>
        </w:tc>
        <w:tc>
          <w:tcPr>
            <w:tcW w:w="696" w:type="dxa"/>
          </w:tcPr>
          <w:p w14:paraId="2632CB7F" w14:textId="77777777" w:rsidR="00863381" w:rsidRPr="00592FDA" w:rsidRDefault="00863381" w:rsidP="003A7811">
            <w:pPr>
              <w:rPr>
                <w:rFonts w:ascii="Times New Roman" w:hAnsi="Times New Roman" w:cs="Times New Roman"/>
                <w:sz w:val="22"/>
                <w:szCs w:val="22"/>
              </w:rPr>
            </w:pPr>
          </w:p>
        </w:tc>
        <w:tc>
          <w:tcPr>
            <w:tcW w:w="696" w:type="dxa"/>
          </w:tcPr>
          <w:p w14:paraId="05B57CF0" w14:textId="77777777" w:rsidR="00863381" w:rsidRPr="00592FDA" w:rsidRDefault="00863381" w:rsidP="003A7811">
            <w:pPr>
              <w:rPr>
                <w:rFonts w:ascii="Times New Roman" w:hAnsi="Times New Roman" w:cs="Times New Roman"/>
                <w:sz w:val="22"/>
                <w:szCs w:val="22"/>
              </w:rPr>
            </w:pPr>
          </w:p>
        </w:tc>
        <w:tc>
          <w:tcPr>
            <w:tcW w:w="4180" w:type="dxa"/>
          </w:tcPr>
          <w:p w14:paraId="1E86C6B3" w14:textId="116A96A1" w:rsidR="00863381" w:rsidRPr="00DF79CF" w:rsidRDefault="004A3C9E" w:rsidP="009F3CA9">
            <w:pPr>
              <w:rPr>
                <w:sz w:val="22"/>
                <w:szCs w:val="22"/>
              </w:rPr>
            </w:pPr>
            <w:r>
              <w:rPr>
                <w:sz w:val="22"/>
                <w:szCs w:val="22"/>
              </w:rPr>
              <w:t>(first nations, aboriginal governments)</w:t>
            </w:r>
          </w:p>
        </w:tc>
      </w:tr>
      <w:tr w:rsidR="00863381" w:rsidRPr="00592FDA" w14:paraId="45863ACA" w14:textId="77777777" w:rsidTr="00FA3D63">
        <w:tc>
          <w:tcPr>
            <w:tcW w:w="653" w:type="dxa"/>
          </w:tcPr>
          <w:p w14:paraId="0C27FEF5" w14:textId="77777777" w:rsidR="00863381" w:rsidRPr="0032725F" w:rsidRDefault="00863381" w:rsidP="003A7811">
            <w:pPr>
              <w:rPr>
                <w:rFonts w:ascii="Times New Roman" w:hAnsi="Times New Roman" w:cs="Times New Roman"/>
                <w:b/>
                <w:color w:val="0000FF"/>
                <w:sz w:val="22"/>
                <w:szCs w:val="22"/>
                <w:lang w:val="en-CA"/>
              </w:rPr>
            </w:pPr>
          </w:p>
        </w:tc>
        <w:tc>
          <w:tcPr>
            <w:tcW w:w="846" w:type="dxa"/>
          </w:tcPr>
          <w:p w14:paraId="756CA84F" w14:textId="77777777" w:rsidR="00863381" w:rsidRPr="0032725F" w:rsidRDefault="00863381" w:rsidP="003A7811">
            <w:pPr>
              <w:rPr>
                <w:rFonts w:ascii="Times New Roman" w:hAnsi="Times New Roman" w:cs="Times New Roman"/>
                <w:b/>
                <w:color w:val="0000FF"/>
                <w:sz w:val="22"/>
                <w:szCs w:val="22"/>
                <w:lang w:val="en-CA"/>
              </w:rPr>
            </w:pPr>
          </w:p>
        </w:tc>
        <w:tc>
          <w:tcPr>
            <w:tcW w:w="3888" w:type="dxa"/>
          </w:tcPr>
          <w:p w14:paraId="6481DE73" w14:textId="4E635066" w:rsidR="00863381" w:rsidRPr="006A6B04" w:rsidRDefault="00152A3E" w:rsidP="003A7811">
            <w:pPr>
              <w:rPr>
                <w:rFonts w:cs="Times New Roman"/>
                <w:b/>
                <w:color w:val="0000FF"/>
                <w:sz w:val="22"/>
                <w:szCs w:val="22"/>
                <w:lang w:val="en-CA"/>
              </w:rPr>
            </w:pPr>
            <w:hyperlink r:id="rId19" w:history="1">
              <w:r w:rsidR="00863381" w:rsidRPr="006A6B04">
                <w:rPr>
                  <w:rStyle w:val="Hyperlink"/>
                  <w:rFonts w:eastAsia="Times New Roman" w:cs="Times New Roman"/>
                  <w:sz w:val="22"/>
                  <w:szCs w:val="22"/>
                  <w:lang w:eastAsia="en-CA"/>
                </w:rPr>
                <w:t>Broadcasting Act</w:t>
              </w:r>
            </w:hyperlink>
            <w:r w:rsidR="00863381" w:rsidRPr="006A6B04">
              <w:rPr>
                <w:rFonts w:eastAsia="Times New Roman" w:cs="Times New Roman"/>
                <w:color w:val="333333"/>
                <w:sz w:val="22"/>
                <w:szCs w:val="22"/>
                <w:lang w:eastAsia="en-CA"/>
              </w:rPr>
              <w:t>, SC 1991, c 11</w:t>
            </w:r>
          </w:p>
        </w:tc>
        <w:tc>
          <w:tcPr>
            <w:tcW w:w="696" w:type="dxa"/>
          </w:tcPr>
          <w:p w14:paraId="653FD670" w14:textId="6DFB49C9" w:rsidR="00863381" w:rsidRPr="00592FDA" w:rsidRDefault="00863381" w:rsidP="003A7811">
            <w:pPr>
              <w:rPr>
                <w:rFonts w:ascii="Times New Roman" w:hAnsi="Times New Roman" w:cs="Times New Roman"/>
                <w:sz w:val="22"/>
                <w:szCs w:val="22"/>
              </w:rPr>
            </w:pPr>
          </w:p>
        </w:tc>
        <w:tc>
          <w:tcPr>
            <w:tcW w:w="696" w:type="dxa"/>
          </w:tcPr>
          <w:p w14:paraId="5D127FC5" w14:textId="77777777" w:rsidR="00863381" w:rsidRPr="00592FDA" w:rsidRDefault="00863381" w:rsidP="003A7811">
            <w:pPr>
              <w:rPr>
                <w:rFonts w:ascii="Times New Roman" w:hAnsi="Times New Roman" w:cs="Times New Roman"/>
                <w:sz w:val="22"/>
                <w:szCs w:val="22"/>
              </w:rPr>
            </w:pPr>
          </w:p>
        </w:tc>
        <w:tc>
          <w:tcPr>
            <w:tcW w:w="696" w:type="dxa"/>
          </w:tcPr>
          <w:p w14:paraId="29BC96CA" w14:textId="77777777" w:rsidR="00863381" w:rsidRPr="00592FDA" w:rsidRDefault="00863381" w:rsidP="003A7811">
            <w:pPr>
              <w:rPr>
                <w:rFonts w:ascii="Times New Roman" w:hAnsi="Times New Roman" w:cs="Times New Roman"/>
                <w:sz w:val="22"/>
                <w:szCs w:val="22"/>
              </w:rPr>
            </w:pPr>
          </w:p>
        </w:tc>
        <w:tc>
          <w:tcPr>
            <w:tcW w:w="4180" w:type="dxa"/>
          </w:tcPr>
          <w:p w14:paraId="3599A991" w14:textId="77777777" w:rsidR="00863381" w:rsidRPr="00DF79CF" w:rsidRDefault="00863381" w:rsidP="00435092">
            <w:pPr>
              <w:rPr>
                <w:rFonts w:ascii="Times" w:eastAsia="Times New Roman" w:hAnsi="Times" w:cs="Times New Roman"/>
                <w:sz w:val="22"/>
                <w:szCs w:val="22"/>
              </w:rPr>
            </w:pPr>
            <w:r w:rsidRPr="00DF79CF">
              <w:rPr>
                <w:sz w:val="22"/>
                <w:szCs w:val="22"/>
              </w:rPr>
              <w:t>s.3(1)(d)(iii) “</w:t>
            </w:r>
            <w:r w:rsidRPr="00DF79CF">
              <w:rPr>
                <w:rFonts w:ascii="Verdana" w:eastAsia="Times New Roman" w:hAnsi="Verdana" w:cs="Times New Roman"/>
                <w:color w:val="000000"/>
                <w:sz w:val="22"/>
                <w:szCs w:val="22"/>
                <w:shd w:val="clear" w:color="auto" w:fill="FFFFFF"/>
              </w:rPr>
              <w:t xml:space="preserve">serve the needs and interests, and reflect the circumstances and aspirations [of Canadians], including […]the </w:t>
            </w:r>
            <w:r w:rsidRPr="00DF79CF">
              <w:rPr>
                <w:rFonts w:ascii="Verdana" w:eastAsia="Times New Roman" w:hAnsi="Verdana" w:cs="Times New Roman"/>
                <w:color w:val="000000"/>
                <w:sz w:val="22"/>
                <w:szCs w:val="22"/>
                <w:shd w:val="clear" w:color="auto" w:fill="FFFFFF"/>
              </w:rPr>
              <w:lastRenderedPageBreak/>
              <w:t>special </w:t>
            </w:r>
            <w:r w:rsidRPr="00DF79CF">
              <w:rPr>
                <w:rFonts w:ascii="Verdana" w:eastAsia="Times New Roman" w:hAnsi="Verdana" w:cs="Times New Roman"/>
                <w:color w:val="000000"/>
                <w:sz w:val="22"/>
                <w:szCs w:val="22"/>
              </w:rPr>
              <w:t>place</w:t>
            </w:r>
            <w:r w:rsidRPr="00DF79CF">
              <w:rPr>
                <w:rFonts w:ascii="Verdana" w:eastAsia="Times New Roman" w:hAnsi="Verdana" w:cs="Times New Roman"/>
                <w:color w:val="000000"/>
                <w:sz w:val="22"/>
                <w:szCs w:val="22"/>
                <w:shd w:val="clear" w:color="auto" w:fill="FFFFFF"/>
              </w:rPr>
              <w:t> of </w:t>
            </w:r>
            <w:r w:rsidRPr="00DF79CF">
              <w:rPr>
                <w:rFonts w:ascii="Verdana" w:eastAsia="Times New Roman" w:hAnsi="Verdana" w:cs="Times New Roman"/>
                <w:color w:val="000000"/>
                <w:sz w:val="22"/>
                <w:szCs w:val="22"/>
              </w:rPr>
              <w:t>aboriginal</w:t>
            </w:r>
            <w:r w:rsidRPr="00DF79CF">
              <w:rPr>
                <w:rFonts w:ascii="Verdana" w:eastAsia="Times New Roman" w:hAnsi="Verdana" w:cs="Times New Roman"/>
                <w:color w:val="000000"/>
                <w:sz w:val="22"/>
                <w:szCs w:val="22"/>
                <w:shd w:val="clear" w:color="auto" w:fill="FFFFFF"/>
              </w:rPr>
              <w:t> peoples within that society</w:t>
            </w:r>
            <w:r w:rsidRPr="00DF79CF">
              <w:rPr>
                <w:rFonts w:ascii="Times" w:eastAsia="Times New Roman" w:hAnsi="Times" w:cs="Times New Roman"/>
                <w:sz w:val="22"/>
                <w:szCs w:val="22"/>
              </w:rPr>
              <w:t>”</w:t>
            </w:r>
          </w:p>
          <w:p w14:paraId="42F17E47" w14:textId="630AF551" w:rsidR="00863381" w:rsidRPr="00DF79CF" w:rsidRDefault="00863381" w:rsidP="00435092">
            <w:pPr>
              <w:rPr>
                <w:sz w:val="22"/>
                <w:szCs w:val="22"/>
              </w:rPr>
            </w:pPr>
            <w:r w:rsidRPr="00DF79CF">
              <w:rPr>
                <w:sz w:val="22"/>
                <w:szCs w:val="22"/>
              </w:rPr>
              <w:t>(o) “</w:t>
            </w:r>
            <w:r w:rsidRPr="00DF79CF">
              <w:rPr>
                <w:rFonts w:ascii="Verdana" w:eastAsia="Times New Roman" w:hAnsi="Verdana" w:cs="Times New Roman"/>
                <w:color w:val="000000"/>
                <w:sz w:val="22"/>
                <w:szCs w:val="22"/>
                <w:shd w:val="clear" w:color="auto" w:fill="FFFFFF"/>
              </w:rPr>
              <w:t>programming that reflects the </w:t>
            </w:r>
            <w:r w:rsidRPr="00DF79CF">
              <w:rPr>
                <w:rFonts w:ascii="Verdana" w:eastAsia="Times New Roman" w:hAnsi="Verdana" w:cs="Times New Roman"/>
                <w:color w:val="000000"/>
                <w:sz w:val="22"/>
                <w:szCs w:val="22"/>
              </w:rPr>
              <w:t>aboriginal</w:t>
            </w:r>
            <w:r w:rsidRPr="00DF79CF">
              <w:rPr>
                <w:rFonts w:ascii="Verdana" w:eastAsia="Times New Roman" w:hAnsi="Verdana" w:cs="Times New Roman"/>
                <w:color w:val="000000"/>
                <w:sz w:val="22"/>
                <w:szCs w:val="22"/>
                <w:shd w:val="clear" w:color="auto" w:fill="FFFFFF"/>
              </w:rPr>
              <w:t> cultures of Canada should be provided”</w:t>
            </w:r>
          </w:p>
        </w:tc>
      </w:tr>
      <w:tr w:rsidR="00863381" w:rsidRPr="00592FDA" w14:paraId="3A513C19" w14:textId="77777777" w:rsidTr="00FA3D63">
        <w:tc>
          <w:tcPr>
            <w:tcW w:w="653" w:type="dxa"/>
          </w:tcPr>
          <w:p w14:paraId="4322A029" w14:textId="77777777" w:rsidR="00863381" w:rsidRPr="0032725F" w:rsidRDefault="00863381" w:rsidP="003A7811">
            <w:pPr>
              <w:rPr>
                <w:rFonts w:ascii="Times New Roman" w:hAnsi="Times New Roman" w:cs="Times New Roman"/>
                <w:b/>
                <w:color w:val="0000FF"/>
                <w:sz w:val="22"/>
                <w:szCs w:val="22"/>
                <w:lang w:val="en-CA"/>
              </w:rPr>
            </w:pPr>
          </w:p>
        </w:tc>
        <w:tc>
          <w:tcPr>
            <w:tcW w:w="846" w:type="dxa"/>
          </w:tcPr>
          <w:p w14:paraId="22672FD2" w14:textId="77777777" w:rsidR="00863381" w:rsidRPr="0032725F" w:rsidRDefault="00863381" w:rsidP="003A7811">
            <w:pPr>
              <w:rPr>
                <w:rFonts w:ascii="Times New Roman" w:hAnsi="Times New Roman" w:cs="Times New Roman"/>
                <w:b/>
                <w:color w:val="0000FF"/>
                <w:sz w:val="22"/>
                <w:szCs w:val="22"/>
                <w:lang w:val="en-CA"/>
              </w:rPr>
            </w:pPr>
          </w:p>
        </w:tc>
        <w:tc>
          <w:tcPr>
            <w:tcW w:w="3888" w:type="dxa"/>
          </w:tcPr>
          <w:p w14:paraId="6BA2467B" w14:textId="20478A5D" w:rsidR="00863381" w:rsidRPr="006A6B04" w:rsidRDefault="00152A3E" w:rsidP="003A7811">
            <w:pPr>
              <w:rPr>
                <w:rFonts w:cs="Times New Roman"/>
                <w:b/>
                <w:color w:val="0000FF"/>
                <w:sz w:val="22"/>
                <w:szCs w:val="22"/>
                <w:lang w:val="en-CA"/>
              </w:rPr>
            </w:pPr>
            <w:hyperlink r:id="rId20" w:history="1">
              <w:r w:rsidR="00863381" w:rsidRPr="006A6B04">
                <w:rPr>
                  <w:rStyle w:val="Hyperlink"/>
                  <w:rFonts w:eastAsia="Times New Roman" w:cs="Times New Roman"/>
                  <w:sz w:val="22"/>
                  <w:szCs w:val="22"/>
                  <w:lang w:eastAsia="en-CA"/>
                </w:rPr>
                <w:t>Budget Implementation Act, 1997</w:t>
              </w:r>
            </w:hyperlink>
            <w:r w:rsidR="00863381" w:rsidRPr="006A6B04">
              <w:rPr>
                <w:rFonts w:eastAsia="Times New Roman" w:cs="Times New Roman"/>
                <w:color w:val="333333"/>
                <w:sz w:val="22"/>
                <w:szCs w:val="22"/>
                <w:lang w:eastAsia="en-CA"/>
              </w:rPr>
              <w:t>, SC 1997, c 26</w:t>
            </w:r>
          </w:p>
        </w:tc>
        <w:tc>
          <w:tcPr>
            <w:tcW w:w="696" w:type="dxa"/>
          </w:tcPr>
          <w:p w14:paraId="4B76C98E" w14:textId="4E3B371B" w:rsidR="00863381" w:rsidRPr="00592FDA" w:rsidRDefault="00863381" w:rsidP="003A7811">
            <w:pPr>
              <w:rPr>
                <w:rFonts w:ascii="Times New Roman" w:hAnsi="Times New Roman" w:cs="Times New Roman"/>
                <w:sz w:val="22"/>
                <w:szCs w:val="22"/>
              </w:rPr>
            </w:pPr>
          </w:p>
        </w:tc>
        <w:tc>
          <w:tcPr>
            <w:tcW w:w="696" w:type="dxa"/>
          </w:tcPr>
          <w:p w14:paraId="271F2394" w14:textId="77777777" w:rsidR="00863381" w:rsidRPr="00592FDA" w:rsidRDefault="00863381" w:rsidP="003A7811">
            <w:pPr>
              <w:rPr>
                <w:rFonts w:ascii="Times New Roman" w:hAnsi="Times New Roman" w:cs="Times New Roman"/>
                <w:sz w:val="22"/>
                <w:szCs w:val="22"/>
              </w:rPr>
            </w:pPr>
          </w:p>
        </w:tc>
        <w:tc>
          <w:tcPr>
            <w:tcW w:w="696" w:type="dxa"/>
          </w:tcPr>
          <w:p w14:paraId="70A4BA2E" w14:textId="77777777" w:rsidR="00863381" w:rsidRPr="00592FDA" w:rsidRDefault="00863381" w:rsidP="003A7811">
            <w:pPr>
              <w:rPr>
                <w:rFonts w:ascii="Times New Roman" w:hAnsi="Times New Roman" w:cs="Times New Roman"/>
                <w:sz w:val="22"/>
                <w:szCs w:val="22"/>
              </w:rPr>
            </w:pPr>
          </w:p>
        </w:tc>
        <w:tc>
          <w:tcPr>
            <w:tcW w:w="4180" w:type="dxa"/>
          </w:tcPr>
          <w:p w14:paraId="7A87799B" w14:textId="4B292633" w:rsidR="00863381" w:rsidRPr="00705A3A" w:rsidRDefault="00705A3A" w:rsidP="009F3CA9">
            <w:pPr>
              <w:rPr>
                <w:sz w:val="22"/>
                <w:szCs w:val="22"/>
              </w:rPr>
            </w:pPr>
            <w:r>
              <w:rPr>
                <w:b/>
                <w:sz w:val="22"/>
                <w:szCs w:val="22"/>
              </w:rPr>
              <w:t>“Indian”</w:t>
            </w:r>
          </w:p>
        </w:tc>
      </w:tr>
      <w:tr w:rsidR="00863381" w:rsidRPr="00592FDA" w14:paraId="6DEC2B05" w14:textId="77777777" w:rsidTr="00FA3D63">
        <w:tc>
          <w:tcPr>
            <w:tcW w:w="653" w:type="dxa"/>
          </w:tcPr>
          <w:p w14:paraId="2A15D8CB" w14:textId="77777777" w:rsidR="00863381" w:rsidRPr="0032725F" w:rsidRDefault="00863381" w:rsidP="003A7811">
            <w:pPr>
              <w:rPr>
                <w:rFonts w:ascii="Times New Roman" w:hAnsi="Times New Roman" w:cs="Times New Roman"/>
                <w:b/>
                <w:color w:val="0000FF"/>
                <w:sz w:val="22"/>
                <w:szCs w:val="22"/>
                <w:lang w:val="en-CA"/>
              </w:rPr>
            </w:pPr>
          </w:p>
        </w:tc>
        <w:tc>
          <w:tcPr>
            <w:tcW w:w="846" w:type="dxa"/>
          </w:tcPr>
          <w:p w14:paraId="232A9E1E" w14:textId="77777777" w:rsidR="00863381" w:rsidRPr="0032725F" w:rsidRDefault="00863381" w:rsidP="003A7811">
            <w:pPr>
              <w:rPr>
                <w:rFonts w:ascii="Times New Roman" w:hAnsi="Times New Roman" w:cs="Times New Roman"/>
                <w:b/>
                <w:color w:val="0000FF"/>
                <w:sz w:val="22"/>
                <w:szCs w:val="22"/>
                <w:lang w:val="en-CA"/>
              </w:rPr>
            </w:pPr>
          </w:p>
        </w:tc>
        <w:tc>
          <w:tcPr>
            <w:tcW w:w="3888" w:type="dxa"/>
          </w:tcPr>
          <w:p w14:paraId="3500AB7B" w14:textId="4A2C61F6" w:rsidR="00863381" w:rsidRPr="006A6B04" w:rsidRDefault="00152A3E" w:rsidP="003A7811">
            <w:pPr>
              <w:rPr>
                <w:rFonts w:cs="Times New Roman"/>
                <w:b/>
                <w:color w:val="0000FF"/>
                <w:sz w:val="22"/>
                <w:szCs w:val="22"/>
                <w:lang w:val="en-CA"/>
              </w:rPr>
            </w:pPr>
            <w:hyperlink r:id="rId21" w:history="1">
              <w:r w:rsidR="00863381" w:rsidRPr="006A6B04">
                <w:rPr>
                  <w:rStyle w:val="Hyperlink"/>
                  <w:rFonts w:eastAsia="Times New Roman" w:cs="Times New Roman"/>
                  <w:sz w:val="22"/>
                  <w:szCs w:val="22"/>
                  <w:lang w:eastAsia="en-CA"/>
                </w:rPr>
                <w:t>Budget Implementation Act, 2000</w:t>
              </w:r>
            </w:hyperlink>
            <w:r w:rsidR="00863381" w:rsidRPr="006A6B04">
              <w:rPr>
                <w:rFonts w:eastAsia="Times New Roman" w:cs="Times New Roman"/>
                <w:color w:val="333333"/>
                <w:sz w:val="22"/>
                <w:szCs w:val="22"/>
                <w:lang w:eastAsia="en-CA"/>
              </w:rPr>
              <w:t>, SC 2000, c 14</w:t>
            </w:r>
          </w:p>
        </w:tc>
        <w:tc>
          <w:tcPr>
            <w:tcW w:w="696" w:type="dxa"/>
          </w:tcPr>
          <w:p w14:paraId="75BF6B91" w14:textId="72EE1668" w:rsidR="00863381" w:rsidRPr="00592FDA" w:rsidRDefault="00863381" w:rsidP="003A7811">
            <w:pPr>
              <w:rPr>
                <w:rFonts w:ascii="Times New Roman" w:hAnsi="Times New Roman" w:cs="Times New Roman"/>
                <w:sz w:val="22"/>
                <w:szCs w:val="22"/>
              </w:rPr>
            </w:pPr>
          </w:p>
        </w:tc>
        <w:tc>
          <w:tcPr>
            <w:tcW w:w="696" w:type="dxa"/>
          </w:tcPr>
          <w:p w14:paraId="4B8E8A5E" w14:textId="77777777" w:rsidR="00863381" w:rsidRPr="00592FDA" w:rsidRDefault="00863381" w:rsidP="003A7811">
            <w:pPr>
              <w:rPr>
                <w:rFonts w:ascii="Times New Roman" w:hAnsi="Times New Roman" w:cs="Times New Roman"/>
                <w:sz w:val="22"/>
                <w:szCs w:val="22"/>
              </w:rPr>
            </w:pPr>
          </w:p>
        </w:tc>
        <w:tc>
          <w:tcPr>
            <w:tcW w:w="696" w:type="dxa"/>
          </w:tcPr>
          <w:p w14:paraId="365F192E" w14:textId="77777777" w:rsidR="00863381" w:rsidRPr="00592FDA" w:rsidRDefault="00863381" w:rsidP="003A7811">
            <w:pPr>
              <w:rPr>
                <w:rFonts w:ascii="Times New Roman" w:hAnsi="Times New Roman" w:cs="Times New Roman"/>
                <w:sz w:val="22"/>
                <w:szCs w:val="22"/>
              </w:rPr>
            </w:pPr>
          </w:p>
        </w:tc>
        <w:tc>
          <w:tcPr>
            <w:tcW w:w="4180" w:type="dxa"/>
          </w:tcPr>
          <w:p w14:paraId="7955DC2A" w14:textId="238BA5AB" w:rsidR="00863381" w:rsidRPr="004617E4" w:rsidRDefault="004617E4" w:rsidP="009F3CA9">
            <w:pPr>
              <w:rPr>
                <w:b/>
                <w:sz w:val="22"/>
                <w:szCs w:val="22"/>
              </w:rPr>
            </w:pPr>
            <w:r>
              <w:rPr>
                <w:b/>
                <w:sz w:val="22"/>
                <w:szCs w:val="22"/>
              </w:rPr>
              <w:t>“Indian moneys”</w:t>
            </w:r>
            <w:r w:rsidR="001C6F69">
              <w:rPr>
                <w:b/>
                <w:sz w:val="22"/>
                <w:szCs w:val="22"/>
              </w:rPr>
              <w:t xml:space="preserve"> as defined in The Indian Act</w:t>
            </w:r>
          </w:p>
        </w:tc>
      </w:tr>
      <w:tr w:rsidR="00863381" w:rsidRPr="00592FDA" w14:paraId="2D528D4F" w14:textId="77777777" w:rsidTr="00FA3D63">
        <w:tc>
          <w:tcPr>
            <w:tcW w:w="653" w:type="dxa"/>
          </w:tcPr>
          <w:p w14:paraId="1BA630EE" w14:textId="77777777" w:rsidR="00863381" w:rsidRPr="0032725F" w:rsidRDefault="00863381" w:rsidP="003A7811">
            <w:pPr>
              <w:rPr>
                <w:rFonts w:ascii="Times New Roman" w:hAnsi="Times New Roman" w:cs="Times New Roman"/>
                <w:b/>
                <w:color w:val="0000FF"/>
                <w:sz w:val="22"/>
                <w:szCs w:val="22"/>
                <w:lang w:val="en-CA"/>
              </w:rPr>
            </w:pPr>
          </w:p>
        </w:tc>
        <w:tc>
          <w:tcPr>
            <w:tcW w:w="846" w:type="dxa"/>
          </w:tcPr>
          <w:p w14:paraId="51AFE1A4" w14:textId="77777777" w:rsidR="00863381" w:rsidRPr="0032725F" w:rsidRDefault="00863381" w:rsidP="003A7811">
            <w:pPr>
              <w:rPr>
                <w:rFonts w:ascii="Times New Roman" w:hAnsi="Times New Roman" w:cs="Times New Roman"/>
                <w:b/>
                <w:color w:val="0000FF"/>
                <w:sz w:val="22"/>
                <w:szCs w:val="22"/>
                <w:lang w:val="en-CA"/>
              </w:rPr>
            </w:pPr>
          </w:p>
        </w:tc>
        <w:tc>
          <w:tcPr>
            <w:tcW w:w="3888" w:type="dxa"/>
          </w:tcPr>
          <w:p w14:paraId="63703FD8" w14:textId="585DF8BE" w:rsidR="00863381" w:rsidRPr="006A6B04" w:rsidRDefault="00152A3E" w:rsidP="003A7811">
            <w:pPr>
              <w:rPr>
                <w:rFonts w:cs="Times New Roman"/>
                <w:b/>
                <w:color w:val="0000FF"/>
                <w:sz w:val="22"/>
                <w:szCs w:val="22"/>
                <w:lang w:val="en-CA"/>
              </w:rPr>
            </w:pPr>
            <w:hyperlink r:id="rId22" w:history="1">
              <w:r w:rsidR="00863381" w:rsidRPr="006A6B04">
                <w:rPr>
                  <w:rStyle w:val="Hyperlink"/>
                  <w:rFonts w:eastAsia="Times New Roman" w:cs="Times New Roman"/>
                  <w:sz w:val="22"/>
                  <w:szCs w:val="22"/>
                  <w:lang w:eastAsia="en-CA"/>
                </w:rPr>
                <w:t>Budget Implementation Act, 2005</w:t>
              </w:r>
            </w:hyperlink>
            <w:r w:rsidR="00863381" w:rsidRPr="006A6B04">
              <w:rPr>
                <w:rFonts w:eastAsia="Times New Roman" w:cs="Times New Roman"/>
                <w:color w:val="333333"/>
                <w:sz w:val="22"/>
                <w:szCs w:val="22"/>
                <w:lang w:eastAsia="en-CA"/>
              </w:rPr>
              <w:t>, SC 2005, c 30</w:t>
            </w:r>
          </w:p>
        </w:tc>
        <w:tc>
          <w:tcPr>
            <w:tcW w:w="696" w:type="dxa"/>
          </w:tcPr>
          <w:p w14:paraId="644E378E" w14:textId="24D376BC" w:rsidR="00863381" w:rsidRPr="00592FDA" w:rsidRDefault="00863381" w:rsidP="003A7811">
            <w:pPr>
              <w:rPr>
                <w:rFonts w:ascii="Times New Roman" w:hAnsi="Times New Roman" w:cs="Times New Roman"/>
                <w:sz w:val="22"/>
                <w:szCs w:val="22"/>
              </w:rPr>
            </w:pPr>
          </w:p>
        </w:tc>
        <w:tc>
          <w:tcPr>
            <w:tcW w:w="696" w:type="dxa"/>
          </w:tcPr>
          <w:p w14:paraId="27B6269E" w14:textId="77777777" w:rsidR="00863381" w:rsidRPr="00592FDA" w:rsidRDefault="00863381" w:rsidP="003A7811">
            <w:pPr>
              <w:rPr>
                <w:rFonts w:ascii="Times New Roman" w:hAnsi="Times New Roman" w:cs="Times New Roman"/>
                <w:sz w:val="22"/>
                <w:szCs w:val="22"/>
              </w:rPr>
            </w:pPr>
          </w:p>
        </w:tc>
        <w:tc>
          <w:tcPr>
            <w:tcW w:w="696" w:type="dxa"/>
          </w:tcPr>
          <w:p w14:paraId="11F441AF" w14:textId="77777777" w:rsidR="00863381" w:rsidRPr="00592FDA" w:rsidRDefault="00863381" w:rsidP="003A7811">
            <w:pPr>
              <w:rPr>
                <w:rFonts w:ascii="Times New Roman" w:hAnsi="Times New Roman" w:cs="Times New Roman"/>
                <w:sz w:val="22"/>
                <w:szCs w:val="22"/>
              </w:rPr>
            </w:pPr>
          </w:p>
        </w:tc>
        <w:tc>
          <w:tcPr>
            <w:tcW w:w="4180" w:type="dxa"/>
          </w:tcPr>
          <w:p w14:paraId="61281B37" w14:textId="4C407716" w:rsidR="001C6F69" w:rsidRPr="001C6F69" w:rsidRDefault="001C6F69" w:rsidP="001C6F69">
            <w:pPr>
              <w:rPr>
                <w:rFonts w:ascii="Times" w:eastAsia="Times New Roman" w:hAnsi="Times" w:cs="Times New Roman"/>
                <w:sz w:val="20"/>
                <w:szCs w:val="20"/>
                <w:lang w:val="en-CA"/>
              </w:rPr>
            </w:pPr>
            <w:r>
              <w:rPr>
                <w:sz w:val="22"/>
                <w:szCs w:val="22"/>
              </w:rPr>
              <w:t>“</w:t>
            </w:r>
            <w:r w:rsidRPr="001C6F69">
              <w:rPr>
                <w:rFonts w:ascii="Verdana" w:eastAsia="Times New Roman" w:hAnsi="Verdana" w:cs="Times New Roman"/>
                <w:bCs/>
                <w:color w:val="000000"/>
                <w:sz w:val="19"/>
                <w:szCs w:val="19"/>
                <w:shd w:val="clear" w:color="auto" w:fill="FFFFFF"/>
                <w:lang w:val="en-CA"/>
              </w:rPr>
              <w:t>on the requisition of the Minister responsible for</w:t>
            </w:r>
            <w:r>
              <w:rPr>
                <w:rFonts w:ascii="Verdana" w:eastAsia="Times New Roman" w:hAnsi="Verdana" w:cs="Times New Roman"/>
                <w:b/>
                <w:bCs/>
                <w:color w:val="000000"/>
                <w:sz w:val="19"/>
                <w:szCs w:val="19"/>
                <w:shd w:val="clear" w:color="auto" w:fill="FFFFFF"/>
                <w:lang w:val="en-CA"/>
              </w:rPr>
              <w:t xml:space="preserve"> </w:t>
            </w:r>
            <w:r w:rsidRPr="001C6F69">
              <w:rPr>
                <w:rFonts w:ascii="Verdana" w:eastAsia="Times New Roman" w:hAnsi="Verdana" w:cs="Times New Roman"/>
                <w:b/>
                <w:bCs/>
                <w:sz w:val="19"/>
                <w:szCs w:val="19"/>
                <w:lang w:val="en-CA"/>
              </w:rPr>
              <w:t>Indian</w:t>
            </w:r>
            <w:r w:rsidRPr="001C6F69">
              <w:rPr>
                <w:rFonts w:ascii="Verdana" w:eastAsia="Times New Roman" w:hAnsi="Verdana" w:cs="Times New Roman"/>
                <w:b/>
                <w:bCs/>
                <w:color w:val="000000"/>
                <w:sz w:val="19"/>
                <w:szCs w:val="19"/>
                <w:shd w:val="clear" w:color="auto" w:fill="FFFFFF"/>
                <w:lang w:val="en-CA"/>
              </w:rPr>
              <w:t> Residential Schools Resolution</w:t>
            </w:r>
            <w:r>
              <w:rPr>
                <w:rFonts w:ascii="Verdana" w:eastAsia="Times New Roman" w:hAnsi="Verdana" w:cs="Times New Roman"/>
                <w:b/>
                <w:bCs/>
                <w:color w:val="000000"/>
                <w:sz w:val="19"/>
                <w:szCs w:val="19"/>
                <w:shd w:val="clear" w:color="auto" w:fill="FFFFFF"/>
                <w:lang w:val="en-CA"/>
              </w:rPr>
              <w:t>”</w:t>
            </w:r>
          </w:p>
          <w:p w14:paraId="62889896" w14:textId="602553A4" w:rsidR="00863381" w:rsidRPr="00DF79CF" w:rsidRDefault="001C6F69" w:rsidP="009F3CA9">
            <w:pPr>
              <w:rPr>
                <w:sz w:val="22"/>
                <w:szCs w:val="22"/>
              </w:rPr>
            </w:pPr>
            <w:r>
              <w:rPr>
                <w:sz w:val="22"/>
                <w:szCs w:val="22"/>
              </w:rPr>
              <w:t>[sounds like a title]</w:t>
            </w:r>
          </w:p>
        </w:tc>
      </w:tr>
      <w:tr w:rsidR="00863381" w:rsidRPr="00592FDA" w14:paraId="1E0DCFB9" w14:textId="77777777" w:rsidTr="00FA3D63">
        <w:tc>
          <w:tcPr>
            <w:tcW w:w="653" w:type="dxa"/>
          </w:tcPr>
          <w:p w14:paraId="6A925CCB" w14:textId="77777777" w:rsidR="00863381" w:rsidRPr="0032725F" w:rsidRDefault="00863381" w:rsidP="003A7811">
            <w:pPr>
              <w:rPr>
                <w:rFonts w:ascii="Times New Roman" w:hAnsi="Times New Roman" w:cs="Times New Roman"/>
                <w:b/>
                <w:color w:val="0000FF"/>
                <w:sz w:val="22"/>
                <w:szCs w:val="22"/>
                <w:lang w:val="en-CA"/>
              </w:rPr>
            </w:pPr>
          </w:p>
        </w:tc>
        <w:tc>
          <w:tcPr>
            <w:tcW w:w="846" w:type="dxa"/>
          </w:tcPr>
          <w:p w14:paraId="0BFEC8D1" w14:textId="77777777" w:rsidR="00863381" w:rsidRPr="0032725F" w:rsidRDefault="00863381" w:rsidP="003A7811">
            <w:pPr>
              <w:rPr>
                <w:rFonts w:ascii="Times New Roman" w:hAnsi="Times New Roman" w:cs="Times New Roman"/>
                <w:b/>
                <w:color w:val="0000FF"/>
                <w:sz w:val="22"/>
                <w:szCs w:val="22"/>
                <w:lang w:val="en-CA"/>
              </w:rPr>
            </w:pPr>
          </w:p>
        </w:tc>
        <w:tc>
          <w:tcPr>
            <w:tcW w:w="3888" w:type="dxa"/>
          </w:tcPr>
          <w:p w14:paraId="486AB113" w14:textId="320312AC" w:rsidR="00863381" w:rsidRPr="006A6B04" w:rsidRDefault="00152A3E" w:rsidP="003A7811">
            <w:pPr>
              <w:rPr>
                <w:rFonts w:cs="Times New Roman"/>
                <w:b/>
                <w:color w:val="0000FF"/>
                <w:sz w:val="22"/>
                <w:szCs w:val="22"/>
                <w:lang w:val="en-CA"/>
              </w:rPr>
            </w:pPr>
            <w:hyperlink r:id="rId23" w:history="1">
              <w:r w:rsidR="00863381" w:rsidRPr="006A6B04">
                <w:rPr>
                  <w:rStyle w:val="Hyperlink"/>
                  <w:rFonts w:eastAsia="Times New Roman" w:cs="Times New Roman"/>
                  <w:sz w:val="22"/>
                  <w:szCs w:val="22"/>
                  <w:lang w:eastAsia="en-CA"/>
                </w:rPr>
                <w:t>Buffalo and Fort Erie Public Bridge Company, An Act Respecting the</w:t>
              </w:r>
            </w:hyperlink>
            <w:r w:rsidR="00863381" w:rsidRPr="006A6B04">
              <w:rPr>
                <w:rFonts w:eastAsia="Times New Roman" w:cs="Times New Roman"/>
                <w:color w:val="333333"/>
                <w:sz w:val="22"/>
                <w:szCs w:val="22"/>
                <w:lang w:eastAsia="en-CA"/>
              </w:rPr>
              <w:t>, SC 1934, c 63</w:t>
            </w:r>
          </w:p>
        </w:tc>
        <w:tc>
          <w:tcPr>
            <w:tcW w:w="696" w:type="dxa"/>
          </w:tcPr>
          <w:p w14:paraId="4017F3C1" w14:textId="6E8D4169" w:rsidR="00863381" w:rsidRPr="00592FDA" w:rsidRDefault="00863381" w:rsidP="003A7811">
            <w:pPr>
              <w:rPr>
                <w:rFonts w:ascii="Times New Roman" w:hAnsi="Times New Roman" w:cs="Times New Roman"/>
                <w:sz w:val="22"/>
                <w:szCs w:val="22"/>
              </w:rPr>
            </w:pPr>
          </w:p>
        </w:tc>
        <w:tc>
          <w:tcPr>
            <w:tcW w:w="696" w:type="dxa"/>
          </w:tcPr>
          <w:p w14:paraId="71EF0262" w14:textId="77777777" w:rsidR="00863381" w:rsidRPr="00592FDA" w:rsidRDefault="00863381" w:rsidP="003A7811">
            <w:pPr>
              <w:rPr>
                <w:rFonts w:ascii="Times New Roman" w:hAnsi="Times New Roman" w:cs="Times New Roman"/>
                <w:sz w:val="22"/>
                <w:szCs w:val="22"/>
              </w:rPr>
            </w:pPr>
          </w:p>
        </w:tc>
        <w:tc>
          <w:tcPr>
            <w:tcW w:w="696" w:type="dxa"/>
          </w:tcPr>
          <w:p w14:paraId="793B708B" w14:textId="77777777" w:rsidR="00863381" w:rsidRPr="00592FDA" w:rsidRDefault="00863381" w:rsidP="003A7811">
            <w:pPr>
              <w:rPr>
                <w:rFonts w:ascii="Times New Roman" w:hAnsi="Times New Roman" w:cs="Times New Roman"/>
                <w:sz w:val="22"/>
                <w:szCs w:val="22"/>
              </w:rPr>
            </w:pPr>
          </w:p>
        </w:tc>
        <w:tc>
          <w:tcPr>
            <w:tcW w:w="4180" w:type="dxa"/>
          </w:tcPr>
          <w:p w14:paraId="785989F1" w14:textId="776DAFD2" w:rsidR="00863381" w:rsidRPr="00DF79CF" w:rsidRDefault="00863381" w:rsidP="009F3CA9">
            <w:pPr>
              <w:rPr>
                <w:sz w:val="22"/>
                <w:szCs w:val="22"/>
              </w:rPr>
            </w:pPr>
            <w:r w:rsidRPr="00DF79CF">
              <w:rPr>
                <w:sz w:val="22"/>
                <w:szCs w:val="22"/>
              </w:rPr>
              <w:t>(six members of the board must be U.S. citizens and residents of New York)</w:t>
            </w:r>
          </w:p>
        </w:tc>
      </w:tr>
      <w:tr w:rsidR="00863381" w:rsidRPr="00592FDA" w14:paraId="01ECAC80" w14:textId="77777777" w:rsidTr="00FA3D63">
        <w:tc>
          <w:tcPr>
            <w:tcW w:w="653" w:type="dxa"/>
          </w:tcPr>
          <w:p w14:paraId="04E092C1" w14:textId="77777777" w:rsidR="00863381" w:rsidRPr="0032725F" w:rsidRDefault="00863381" w:rsidP="003A7811">
            <w:pPr>
              <w:rPr>
                <w:rFonts w:ascii="Times New Roman" w:hAnsi="Times New Roman" w:cs="Times New Roman"/>
                <w:b/>
                <w:color w:val="0000FF"/>
                <w:sz w:val="22"/>
                <w:szCs w:val="22"/>
                <w:lang w:val="en-CA"/>
              </w:rPr>
            </w:pPr>
          </w:p>
        </w:tc>
        <w:tc>
          <w:tcPr>
            <w:tcW w:w="846" w:type="dxa"/>
          </w:tcPr>
          <w:p w14:paraId="366AABD6" w14:textId="77777777" w:rsidR="00863381" w:rsidRPr="0032725F" w:rsidRDefault="00863381" w:rsidP="003A7811">
            <w:pPr>
              <w:rPr>
                <w:rFonts w:ascii="Times New Roman" w:hAnsi="Times New Roman" w:cs="Times New Roman"/>
                <w:b/>
                <w:color w:val="0000FF"/>
                <w:sz w:val="22"/>
                <w:szCs w:val="22"/>
                <w:lang w:val="en-CA"/>
              </w:rPr>
            </w:pPr>
          </w:p>
        </w:tc>
        <w:tc>
          <w:tcPr>
            <w:tcW w:w="3888" w:type="dxa"/>
          </w:tcPr>
          <w:p w14:paraId="354F13A6" w14:textId="417C1D78" w:rsidR="00863381" w:rsidRPr="006A6B04" w:rsidRDefault="00152A3E" w:rsidP="003A7811">
            <w:pPr>
              <w:rPr>
                <w:rFonts w:cs="Times New Roman"/>
                <w:b/>
                <w:color w:val="0000FF"/>
                <w:sz w:val="22"/>
                <w:szCs w:val="22"/>
                <w:lang w:val="en-CA"/>
              </w:rPr>
            </w:pPr>
            <w:hyperlink r:id="rId24" w:history="1">
              <w:r w:rsidR="00863381" w:rsidRPr="006A6B04">
                <w:rPr>
                  <w:rStyle w:val="Hyperlink"/>
                  <w:rFonts w:eastAsia="Times New Roman" w:cs="Times New Roman"/>
                  <w:sz w:val="22"/>
                  <w:szCs w:val="22"/>
                  <w:lang w:eastAsia="en-CA"/>
                </w:rPr>
                <w:t>Canada-Argentina Income Tax Convention Act, 1994</w:t>
              </w:r>
            </w:hyperlink>
            <w:r w:rsidR="00863381" w:rsidRPr="006A6B04">
              <w:rPr>
                <w:rFonts w:eastAsia="Times New Roman" w:cs="Times New Roman"/>
                <w:color w:val="333333"/>
                <w:sz w:val="22"/>
                <w:szCs w:val="22"/>
                <w:lang w:eastAsia="en-CA"/>
              </w:rPr>
              <w:t>, SC 1994, c 17, Part IV</w:t>
            </w:r>
          </w:p>
        </w:tc>
        <w:tc>
          <w:tcPr>
            <w:tcW w:w="696" w:type="dxa"/>
          </w:tcPr>
          <w:p w14:paraId="35B19827" w14:textId="57013C55" w:rsidR="00863381" w:rsidRPr="00592FDA" w:rsidRDefault="00863381" w:rsidP="003A7811">
            <w:pPr>
              <w:rPr>
                <w:rFonts w:ascii="Times New Roman" w:hAnsi="Times New Roman" w:cs="Times New Roman"/>
                <w:sz w:val="22"/>
                <w:szCs w:val="22"/>
              </w:rPr>
            </w:pPr>
          </w:p>
        </w:tc>
        <w:tc>
          <w:tcPr>
            <w:tcW w:w="696" w:type="dxa"/>
          </w:tcPr>
          <w:p w14:paraId="7926E9A1" w14:textId="77777777" w:rsidR="00863381" w:rsidRPr="00592FDA" w:rsidRDefault="00863381" w:rsidP="003A7811">
            <w:pPr>
              <w:rPr>
                <w:rFonts w:ascii="Times New Roman" w:hAnsi="Times New Roman" w:cs="Times New Roman"/>
                <w:sz w:val="22"/>
                <w:szCs w:val="22"/>
              </w:rPr>
            </w:pPr>
          </w:p>
        </w:tc>
        <w:tc>
          <w:tcPr>
            <w:tcW w:w="696" w:type="dxa"/>
          </w:tcPr>
          <w:p w14:paraId="64DDC10B" w14:textId="77777777" w:rsidR="00863381" w:rsidRPr="00592FDA" w:rsidRDefault="00863381" w:rsidP="003A7811">
            <w:pPr>
              <w:rPr>
                <w:rFonts w:ascii="Times New Roman" w:hAnsi="Times New Roman" w:cs="Times New Roman"/>
                <w:sz w:val="22"/>
                <w:szCs w:val="22"/>
              </w:rPr>
            </w:pPr>
          </w:p>
        </w:tc>
        <w:tc>
          <w:tcPr>
            <w:tcW w:w="4180" w:type="dxa"/>
          </w:tcPr>
          <w:p w14:paraId="2A43B111" w14:textId="611AA7B4" w:rsidR="00863381" w:rsidRPr="00DF79CF" w:rsidRDefault="00863381" w:rsidP="009F3CA9">
            <w:pPr>
              <w:rPr>
                <w:sz w:val="22"/>
                <w:szCs w:val="22"/>
              </w:rPr>
            </w:pPr>
            <w:r w:rsidRPr="00DF79CF">
              <w:rPr>
                <w:sz w:val="22"/>
                <w:szCs w:val="22"/>
              </w:rPr>
              <w:t>national of a Contracting State (Canada or Argentina)</w:t>
            </w:r>
          </w:p>
        </w:tc>
      </w:tr>
      <w:tr w:rsidR="00863381" w:rsidRPr="00592FDA" w14:paraId="55138A9B" w14:textId="77777777" w:rsidTr="00FA3D63">
        <w:tc>
          <w:tcPr>
            <w:tcW w:w="653" w:type="dxa"/>
          </w:tcPr>
          <w:p w14:paraId="6FA25D60" w14:textId="77777777" w:rsidR="00863381" w:rsidRPr="0032725F" w:rsidRDefault="00863381" w:rsidP="003A7811">
            <w:pPr>
              <w:rPr>
                <w:rFonts w:ascii="Times New Roman" w:hAnsi="Times New Roman" w:cs="Times New Roman"/>
                <w:b/>
                <w:color w:val="0000FF"/>
                <w:sz w:val="22"/>
                <w:szCs w:val="22"/>
                <w:lang w:val="en-CA"/>
              </w:rPr>
            </w:pPr>
          </w:p>
        </w:tc>
        <w:tc>
          <w:tcPr>
            <w:tcW w:w="846" w:type="dxa"/>
          </w:tcPr>
          <w:p w14:paraId="42E51287" w14:textId="77777777" w:rsidR="00863381" w:rsidRPr="0032725F" w:rsidRDefault="00863381" w:rsidP="003A7811">
            <w:pPr>
              <w:rPr>
                <w:rFonts w:ascii="Times New Roman" w:hAnsi="Times New Roman" w:cs="Times New Roman"/>
                <w:b/>
                <w:color w:val="0000FF"/>
                <w:sz w:val="22"/>
                <w:szCs w:val="22"/>
                <w:lang w:val="en-CA"/>
              </w:rPr>
            </w:pPr>
          </w:p>
        </w:tc>
        <w:tc>
          <w:tcPr>
            <w:tcW w:w="3888" w:type="dxa"/>
          </w:tcPr>
          <w:p w14:paraId="6904B01D" w14:textId="51836999" w:rsidR="00863381" w:rsidRPr="006A6B04" w:rsidRDefault="00152A3E" w:rsidP="003A7811">
            <w:pPr>
              <w:rPr>
                <w:rFonts w:cs="Times New Roman"/>
                <w:b/>
                <w:color w:val="0000FF"/>
                <w:sz w:val="22"/>
                <w:szCs w:val="22"/>
                <w:lang w:val="en-CA"/>
              </w:rPr>
            </w:pPr>
            <w:hyperlink r:id="rId25" w:history="1">
              <w:r w:rsidR="00863381" w:rsidRPr="006A6B04">
                <w:rPr>
                  <w:rStyle w:val="Hyperlink"/>
                  <w:rFonts w:eastAsia="Times New Roman" w:cs="Times New Roman"/>
                  <w:sz w:val="22"/>
                  <w:szCs w:val="22"/>
                  <w:lang w:eastAsia="en-CA"/>
                </w:rPr>
                <w:t>Canada–Armenia Tax Convention Act, 2004</w:t>
              </w:r>
            </w:hyperlink>
            <w:r w:rsidR="00863381" w:rsidRPr="006A6B04">
              <w:rPr>
                <w:rFonts w:eastAsia="Times New Roman" w:cs="Times New Roman"/>
                <w:color w:val="333333"/>
                <w:sz w:val="22"/>
                <w:szCs w:val="22"/>
                <w:lang w:eastAsia="en-CA"/>
              </w:rPr>
              <w:t>, SC 2005, c 8, s 4</w:t>
            </w:r>
          </w:p>
        </w:tc>
        <w:tc>
          <w:tcPr>
            <w:tcW w:w="696" w:type="dxa"/>
          </w:tcPr>
          <w:p w14:paraId="73E53807" w14:textId="411AEF0E" w:rsidR="00863381" w:rsidRPr="00592FDA" w:rsidRDefault="00863381" w:rsidP="003A7811">
            <w:pPr>
              <w:rPr>
                <w:rFonts w:ascii="Times New Roman" w:hAnsi="Times New Roman" w:cs="Times New Roman"/>
                <w:sz w:val="22"/>
                <w:szCs w:val="22"/>
              </w:rPr>
            </w:pPr>
          </w:p>
        </w:tc>
        <w:tc>
          <w:tcPr>
            <w:tcW w:w="696" w:type="dxa"/>
          </w:tcPr>
          <w:p w14:paraId="3BA3492C" w14:textId="77777777" w:rsidR="00863381" w:rsidRPr="00592FDA" w:rsidRDefault="00863381" w:rsidP="003A7811">
            <w:pPr>
              <w:rPr>
                <w:rFonts w:ascii="Times New Roman" w:hAnsi="Times New Roman" w:cs="Times New Roman"/>
                <w:sz w:val="22"/>
                <w:szCs w:val="22"/>
              </w:rPr>
            </w:pPr>
          </w:p>
        </w:tc>
        <w:tc>
          <w:tcPr>
            <w:tcW w:w="696" w:type="dxa"/>
          </w:tcPr>
          <w:p w14:paraId="023AF4BB" w14:textId="77777777" w:rsidR="00863381" w:rsidRPr="00592FDA" w:rsidRDefault="00863381" w:rsidP="003A7811">
            <w:pPr>
              <w:rPr>
                <w:rFonts w:ascii="Times New Roman" w:hAnsi="Times New Roman" w:cs="Times New Roman"/>
                <w:sz w:val="22"/>
                <w:szCs w:val="22"/>
              </w:rPr>
            </w:pPr>
          </w:p>
        </w:tc>
        <w:tc>
          <w:tcPr>
            <w:tcW w:w="4180" w:type="dxa"/>
          </w:tcPr>
          <w:p w14:paraId="2ACB51F2" w14:textId="6729E498" w:rsidR="00863381" w:rsidRPr="00DF79CF" w:rsidRDefault="00944A0C" w:rsidP="009F3CA9">
            <w:pPr>
              <w:rPr>
                <w:sz w:val="22"/>
                <w:szCs w:val="22"/>
              </w:rPr>
            </w:pPr>
            <w:r w:rsidRPr="00DF79CF">
              <w:rPr>
                <w:sz w:val="22"/>
                <w:szCs w:val="22"/>
              </w:rPr>
              <w:t>national of a Contra</w:t>
            </w:r>
            <w:r>
              <w:rPr>
                <w:sz w:val="22"/>
                <w:szCs w:val="22"/>
              </w:rPr>
              <w:t>cting State (Canada or Armenia</w:t>
            </w:r>
            <w:r w:rsidRPr="00DF79CF">
              <w:rPr>
                <w:sz w:val="22"/>
                <w:szCs w:val="22"/>
              </w:rPr>
              <w:t>)</w:t>
            </w:r>
          </w:p>
        </w:tc>
      </w:tr>
      <w:tr w:rsidR="00863381" w:rsidRPr="00592FDA" w14:paraId="542F629F" w14:textId="77777777" w:rsidTr="00FA3D63">
        <w:tc>
          <w:tcPr>
            <w:tcW w:w="653" w:type="dxa"/>
          </w:tcPr>
          <w:p w14:paraId="69B9370B" w14:textId="77777777" w:rsidR="00863381" w:rsidRPr="0032725F" w:rsidRDefault="00863381" w:rsidP="003A7811">
            <w:pPr>
              <w:rPr>
                <w:rFonts w:ascii="Times New Roman" w:hAnsi="Times New Roman" w:cs="Times New Roman"/>
                <w:b/>
                <w:color w:val="0000FF"/>
                <w:sz w:val="22"/>
                <w:szCs w:val="22"/>
                <w:lang w:val="en-CA"/>
              </w:rPr>
            </w:pPr>
          </w:p>
        </w:tc>
        <w:tc>
          <w:tcPr>
            <w:tcW w:w="846" w:type="dxa"/>
          </w:tcPr>
          <w:p w14:paraId="01819FEE" w14:textId="77777777" w:rsidR="00863381" w:rsidRPr="0032725F" w:rsidRDefault="00863381" w:rsidP="003A7811">
            <w:pPr>
              <w:rPr>
                <w:rFonts w:ascii="Times New Roman" w:hAnsi="Times New Roman" w:cs="Times New Roman"/>
                <w:b/>
                <w:color w:val="0000FF"/>
                <w:sz w:val="22"/>
                <w:szCs w:val="22"/>
                <w:lang w:val="en-CA"/>
              </w:rPr>
            </w:pPr>
          </w:p>
        </w:tc>
        <w:tc>
          <w:tcPr>
            <w:tcW w:w="3888" w:type="dxa"/>
          </w:tcPr>
          <w:p w14:paraId="64E11565" w14:textId="3976E6BA" w:rsidR="00863381" w:rsidRPr="006A6B04" w:rsidRDefault="00152A3E" w:rsidP="003A7811">
            <w:pPr>
              <w:rPr>
                <w:rFonts w:cs="Times New Roman"/>
                <w:b/>
                <w:color w:val="0000FF"/>
                <w:sz w:val="22"/>
                <w:szCs w:val="22"/>
                <w:lang w:val="en-CA"/>
              </w:rPr>
            </w:pPr>
            <w:hyperlink r:id="rId26" w:history="1">
              <w:r w:rsidR="00863381" w:rsidRPr="006A6B04">
                <w:rPr>
                  <w:rStyle w:val="Hyperlink"/>
                  <w:rFonts w:eastAsia="Times New Roman" w:cs="Times New Roman"/>
                  <w:sz w:val="22"/>
                  <w:szCs w:val="22"/>
                  <w:lang w:eastAsia="en-CA"/>
                </w:rPr>
                <w:t>Canada–Azerbaijan Tax Convention Act, 2004</w:t>
              </w:r>
            </w:hyperlink>
            <w:r w:rsidR="00863381" w:rsidRPr="006A6B04">
              <w:rPr>
                <w:rFonts w:eastAsia="Times New Roman" w:cs="Times New Roman"/>
                <w:color w:val="333333"/>
                <w:sz w:val="22"/>
                <w:szCs w:val="22"/>
                <w:lang w:eastAsia="en-CA"/>
              </w:rPr>
              <w:t>, SC 2005, c 8, s 6</w:t>
            </w:r>
          </w:p>
        </w:tc>
        <w:tc>
          <w:tcPr>
            <w:tcW w:w="696" w:type="dxa"/>
          </w:tcPr>
          <w:p w14:paraId="29FEBCC7" w14:textId="76A1E39B" w:rsidR="00863381" w:rsidRPr="00592FDA" w:rsidRDefault="00863381" w:rsidP="003A7811">
            <w:pPr>
              <w:rPr>
                <w:rFonts w:ascii="Times New Roman" w:hAnsi="Times New Roman" w:cs="Times New Roman"/>
                <w:sz w:val="22"/>
                <w:szCs w:val="22"/>
              </w:rPr>
            </w:pPr>
          </w:p>
        </w:tc>
        <w:tc>
          <w:tcPr>
            <w:tcW w:w="696" w:type="dxa"/>
          </w:tcPr>
          <w:p w14:paraId="2C9CF19D" w14:textId="77777777" w:rsidR="00863381" w:rsidRPr="00592FDA" w:rsidRDefault="00863381" w:rsidP="003A7811">
            <w:pPr>
              <w:rPr>
                <w:rFonts w:ascii="Times New Roman" w:hAnsi="Times New Roman" w:cs="Times New Roman"/>
                <w:sz w:val="22"/>
                <w:szCs w:val="22"/>
              </w:rPr>
            </w:pPr>
          </w:p>
        </w:tc>
        <w:tc>
          <w:tcPr>
            <w:tcW w:w="696" w:type="dxa"/>
          </w:tcPr>
          <w:p w14:paraId="1BEDED47" w14:textId="77777777" w:rsidR="00863381" w:rsidRPr="00592FDA" w:rsidRDefault="00863381" w:rsidP="003A7811">
            <w:pPr>
              <w:rPr>
                <w:rFonts w:ascii="Times New Roman" w:hAnsi="Times New Roman" w:cs="Times New Roman"/>
                <w:sz w:val="22"/>
                <w:szCs w:val="22"/>
              </w:rPr>
            </w:pPr>
          </w:p>
        </w:tc>
        <w:tc>
          <w:tcPr>
            <w:tcW w:w="4180" w:type="dxa"/>
          </w:tcPr>
          <w:p w14:paraId="11B47D16" w14:textId="1327C15A" w:rsidR="00863381" w:rsidRPr="00DF79CF" w:rsidRDefault="00B7394C" w:rsidP="009F3CA9">
            <w:pPr>
              <w:rPr>
                <w:sz w:val="22"/>
                <w:szCs w:val="22"/>
              </w:rPr>
            </w:pPr>
            <w:r w:rsidRPr="00DF79CF">
              <w:rPr>
                <w:sz w:val="22"/>
                <w:szCs w:val="22"/>
              </w:rPr>
              <w:t>national of a Contra</w:t>
            </w:r>
            <w:r>
              <w:rPr>
                <w:sz w:val="22"/>
                <w:szCs w:val="22"/>
              </w:rPr>
              <w:t>cting State (Canada or Azerbaijan</w:t>
            </w:r>
            <w:r w:rsidRPr="00DF79CF">
              <w:rPr>
                <w:sz w:val="22"/>
                <w:szCs w:val="22"/>
              </w:rPr>
              <w:t>)</w:t>
            </w:r>
          </w:p>
        </w:tc>
      </w:tr>
      <w:tr w:rsidR="00863381" w:rsidRPr="00592FDA" w14:paraId="4D6AB3A9" w14:textId="77777777" w:rsidTr="00FA3D63">
        <w:tc>
          <w:tcPr>
            <w:tcW w:w="653" w:type="dxa"/>
          </w:tcPr>
          <w:p w14:paraId="38E75F5B" w14:textId="77777777" w:rsidR="00863381" w:rsidRPr="0032725F" w:rsidRDefault="00863381" w:rsidP="003A7811">
            <w:pPr>
              <w:rPr>
                <w:rFonts w:ascii="Times New Roman" w:hAnsi="Times New Roman" w:cs="Times New Roman"/>
                <w:b/>
                <w:color w:val="0000FF"/>
                <w:sz w:val="22"/>
                <w:szCs w:val="22"/>
                <w:lang w:val="en-CA"/>
              </w:rPr>
            </w:pPr>
          </w:p>
        </w:tc>
        <w:tc>
          <w:tcPr>
            <w:tcW w:w="846" w:type="dxa"/>
          </w:tcPr>
          <w:p w14:paraId="1F41E7A0" w14:textId="77777777" w:rsidR="00863381" w:rsidRPr="0032725F" w:rsidRDefault="00863381" w:rsidP="003A7811">
            <w:pPr>
              <w:rPr>
                <w:rFonts w:ascii="Times New Roman" w:hAnsi="Times New Roman" w:cs="Times New Roman"/>
                <w:b/>
                <w:color w:val="0000FF"/>
                <w:sz w:val="22"/>
                <w:szCs w:val="22"/>
                <w:lang w:val="en-CA"/>
              </w:rPr>
            </w:pPr>
          </w:p>
        </w:tc>
        <w:tc>
          <w:tcPr>
            <w:tcW w:w="3888" w:type="dxa"/>
          </w:tcPr>
          <w:p w14:paraId="3E5F9621" w14:textId="217E46BD" w:rsidR="00863381" w:rsidRPr="006A6B04" w:rsidRDefault="00152A3E" w:rsidP="003A7811">
            <w:pPr>
              <w:rPr>
                <w:rFonts w:cs="Times New Roman"/>
                <w:b/>
                <w:color w:val="0000FF"/>
                <w:sz w:val="22"/>
                <w:szCs w:val="22"/>
                <w:lang w:val="en-CA"/>
              </w:rPr>
            </w:pPr>
            <w:hyperlink r:id="rId27" w:history="1">
              <w:r w:rsidR="00863381" w:rsidRPr="006A6B04">
                <w:rPr>
                  <w:rStyle w:val="Hyperlink"/>
                  <w:rFonts w:eastAsia="Times New Roman" w:cs="Times New Roman"/>
                  <w:sz w:val="22"/>
                  <w:szCs w:val="22"/>
                  <w:lang w:eastAsia="en-CA"/>
                </w:rPr>
                <w:t>Canada-Belgium Income Tax Convention Act, 1976</w:t>
              </w:r>
            </w:hyperlink>
            <w:r w:rsidR="00863381" w:rsidRPr="006A6B04">
              <w:rPr>
                <w:rFonts w:eastAsia="Times New Roman" w:cs="Times New Roman"/>
                <w:color w:val="333333"/>
                <w:sz w:val="22"/>
                <w:szCs w:val="22"/>
                <w:lang w:eastAsia="en-CA"/>
              </w:rPr>
              <w:t>, SC 1974-75-76, c 104, Part II</w:t>
            </w:r>
          </w:p>
        </w:tc>
        <w:tc>
          <w:tcPr>
            <w:tcW w:w="696" w:type="dxa"/>
          </w:tcPr>
          <w:p w14:paraId="740F41E2" w14:textId="5E446429" w:rsidR="00863381" w:rsidRPr="00592FDA" w:rsidRDefault="00863381" w:rsidP="003A7811">
            <w:pPr>
              <w:rPr>
                <w:rFonts w:ascii="Times New Roman" w:hAnsi="Times New Roman" w:cs="Times New Roman"/>
                <w:sz w:val="22"/>
                <w:szCs w:val="22"/>
              </w:rPr>
            </w:pPr>
          </w:p>
        </w:tc>
        <w:tc>
          <w:tcPr>
            <w:tcW w:w="696" w:type="dxa"/>
          </w:tcPr>
          <w:p w14:paraId="085F6966" w14:textId="77777777" w:rsidR="00863381" w:rsidRPr="00592FDA" w:rsidRDefault="00863381" w:rsidP="003A7811">
            <w:pPr>
              <w:rPr>
                <w:rFonts w:ascii="Times New Roman" w:hAnsi="Times New Roman" w:cs="Times New Roman"/>
                <w:sz w:val="22"/>
                <w:szCs w:val="22"/>
              </w:rPr>
            </w:pPr>
          </w:p>
        </w:tc>
        <w:tc>
          <w:tcPr>
            <w:tcW w:w="696" w:type="dxa"/>
          </w:tcPr>
          <w:p w14:paraId="4F5B2FEB" w14:textId="77777777" w:rsidR="00863381" w:rsidRPr="00592FDA" w:rsidRDefault="00863381" w:rsidP="003A7811">
            <w:pPr>
              <w:rPr>
                <w:rFonts w:ascii="Times New Roman" w:hAnsi="Times New Roman" w:cs="Times New Roman"/>
                <w:sz w:val="22"/>
                <w:szCs w:val="22"/>
              </w:rPr>
            </w:pPr>
          </w:p>
        </w:tc>
        <w:tc>
          <w:tcPr>
            <w:tcW w:w="4180" w:type="dxa"/>
          </w:tcPr>
          <w:p w14:paraId="784A173F" w14:textId="571CF4AC" w:rsidR="00863381" w:rsidRPr="00DF79CF" w:rsidRDefault="00863381" w:rsidP="009F3CA9">
            <w:pPr>
              <w:rPr>
                <w:sz w:val="22"/>
                <w:szCs w:val="22"/>
              </w:rPr>
            </w:pPr>
            <w:r w:rsidRPr="00DF79CF">
              <w:rPr>
                <w:sz w:val="22"/>
                <w:szCs w:val="22"/>
              </w:rPr>
              <w:t>national of a Contracting State (Canada or Belgium)</w:t>
            </w:r>
          </w:p>
        </w:tc>
      </w:tr>
      <w:tr w:rsidR="00863381" w:rsidRPr="00592FDA" w14:paraId="1B0FD263" w14:textId="77777777" w:rsidTr="00FA3D63">
        <w:tc>
          <w:tcPr>
            <w:tcW w:w="653" w:type="dxa"/>
          </w:tcPr>
          <w:p w14:paraId="482526B8" w14:textId="77777777" w:rsidR="00863381" w:rsidRPr="0032725F" w:rsidRDefault="00863381" w:rsidP="003A7811">
            <w:pPr>
              <w:rPr>
                <w:rFonts w:ascii="Times New Roman" w:hAnsi="Times New Roman" w:cs="Times New Roman"/>
                <w:b/>
                <w:color w:val="0000FF"/>
                <w:sz w:val="22"/>
                <w:szCs w:val="22"/>
                <w:lang w:val="en-CA"/>
              </w:rPr>
            </w:pPr>
          </w:p>
        </w:tc>
        <w:tc>
          <w:tcPr>
            <w:tcW w:w="846" w:type="dxa"/>
          </w:tcPr>
          <w:p w14:paraId="544B49BE" w14:textId="77777777" w:rsidR="00863381" w:rsidRPr="0032725F" w:rsidRDefault="00863381" w:rsidP="003A7811">
            <w:pPr>
              <w:rPr>
                <w:rFonts w:ascii="Times New Roman" w:hAnsi="Times New Roman" w:cs="Times New Roman"/>
                <w:b/>
                <w:color w:val="0000FF"/>
                <w:sz w:val="22"/>
                <w:szCs w:val="22"/>
                <w:lang w:val="en-CA"/>
              </w:rPr>
            </w:pPr>
          </w:p>
        </w:tc>
        <w:tc>
          <w:tcPr>
            <w:tcW w:w="3888" w:type="dxa"/>
          </w:tcPr>
          <w:p w14:paraId="6758E340" w14:textId="50906A4C" w:rsidR="00863381" w:rsidRPr="006A6B04" w:rsidRDefault="00152A3E" w:rsidP="003A7811">
            <w:pPr>
              <w:rPr>
                <w:rFonts w:cs="Times New Roman"/>
                <w:b/>
                <w:color w:val="0000FF"/>
                <w:sz w:val="22"/>
                <w:szCs w:val="22"/>
                <w:lang w:val="en-CA"/>
              </w:rPr>
            </w:pPr>
            <w:hyperlink r:id="rId28" w:history="1">
              <w:r w:rsidR="00863381" w:rsidRPr="006A6B04">
                <w:rPr>
                  <w:rStyle w:val="Hyperlink"/>
                  <w:rFonts w:eastAsia="Times New Roman" w:cs="Times New Roman"/>
                  <w:sz w:val="22"/>
                  <w:szCs w:val="22"/>
                  <w:lang w:eastAsia="en-CA"/>
                </w:rPr>
                <w:t>Canada-Brazil Income Tax Convention Act, 1984</w:t>
              </w:r>
            </w:hyperlink>
            <w:r w:rsidR="00863381" w:rsidRPr="006A6B04">
              <w:rPr>
                <w:rFonts w:eastAsia="Times New Roman" w:cs="Times New Roman"/>
                <w:color w:val="333333"/>
                <w:sz w:val="22"/>
                <w:szCs w:val="22"/>
                <w:lang w:eastAsia="en-CA"/>
              </w:rPr>
              <w:t>, RSC 1985, c 23, Part IV</w:t>
            </w:r>
          </w:p>
        </w:tc>
        <w:tc>
          <w:tcPr>
            <w:tcW w:w="696" w:type="dxa"/>
          </w:tcPr>
          <w:p w14:paraId="5812F74C" w14:textId="07D3A533" w:rsidR="00863381" w:rsidRPr="00592FDA" w:rsidRDefault="00863381" w:rsidP="003A7811">
            <w:pPr>
              <w:rPr>
                <w:rFonts w:ascii="Times New Roman" w:hAnsi="Times New Roman" w:cs="Times New Roman"/>
                <w:sz w:val="22"/>
                <w:szCs w:val="22"/>
              </w:rPr>
            </w:pPr>
          </w:p>
        </w:tc>
        <w:tc>
          <w:tcPr>
            <w:tcW w:w="696" w:type="dxa"/>
          </w:tcPr>
          <w:p w14:paraId="6AA611C6" w14:textId="77777777" w:rsidR="00863381" w:rsidRPr="00592FDA" w:rsidRDefault="00863381" w:rsidP="003A7811">
            <w:pPr>
              <w:rPr>
                <w:rFonts w:ascii="Times New Roman" w:hAnsi="Times New Roman" w:cs="Times New Roman"/>
                <w:sz w:val="22"/>
                <w:szCs w:val="22"/>
              </w:rPr>
            </w:pPr>
          </w:p>
        </w:tc>
        <w:tc>
          <w:tcPr>
            <w:tcW w:w="696" w:type="dxa"/>
          </w:tcPr>
          <w:p w14:paraId="0004B9BE" w14:textId="77777777" w:rsidR="00863381" w:rsidRPr="00592FDA" w:rsidRDefault="00863381" w:rsidP="003A7811">
            <w:pPr>
              <w:rPr>
                <w:rFonts w:ascii="Times New Roman" w:hAnsi="Times New Roman" w:cs="Times New Roman"/>
                <w:sz w:val="22"/>
                <w:szCs w:val="22"/>
              </w:rPr>
            </w:pPr>
          </w:p>
        </w:tc>
        <w:tc>
          <w:tcPr>
            <w:tcW w:w="4180" w:type="dxa"/>
          </w:tcPr>
          <w:p w14:paraId="50565536" w14:textId="5C774257" w:rsidR="00863381" w:rsidRPr="00DF79CF" w:rsidRDefault="00863381" w:rsidP="009F3CA9">
            <w:pPr>
              <w:rPr>
                <w:sz w:val="22"/>
                <w:szCs w:val="22"/>
              </w:rPr>
            </w:pPr>
            <w:r w:rsidRPr="00DF79CF">
              <w:rPr>
                <w:sz w:val="22"/>
                <w:szCs w:val="22"/>
              </w:rPr>
              <w:t>national of a Contracting State (Canada or Brazil)</w:t>
            </w:r>
          </w:p>
        </w:tc>
      </w:tr>
      <w:tr w:rsidR="00B7394C" w:rsidRPr="00592FDA" w14:paraId="7EF1B6FE" w14:textId="77777777" w:rsidTr="00FA3D63">
        <w:tc>
          <w:tcPr>
            <w:tcW w:w="653" w:type="dxa"/>
          </w:tcPr>
          <w:p w14:paraId="5DD2E126" w14:textId="77777777" w:rsidR="00B7394C" w:rsidRPr="0032725F" w:rsidRDefault="00B7394C" w:rsidP="00B7394C">
            <w:pPr>
              <w:rPr>
                <w:rFonts w:ascii="Times New Roman" w:hAnsi="Times New Roman" w:cs="Times New Roman"/>
                <w:b/>
                <w:color w:val="0000FF"/>
                <w:sz w:val="22"/>
                <w:szCs w:val="22"/>
                <w:lang w:val="en-CA"/>
              </w:rPr>
            </w:pPr>
          </w:p>
        </w:tc>
        <w:tc>
          <w:tcPr>
            <w:tcW w:w="846" w:type="dxa"/>
          </w:tcPr>
          <w:p w14:paraId="7E145707" w14:textId="77777777" w:rsidR="00B7394C" w:rsidRPr="0032725F" w:rsidRDefault="00B7394C" w:rsidP="00B7394C">
            <w:pPr>
              <w:rPr>
                <w:rFonts w:ascii="Times New Roman" w:hAnsi="Times New Roman" w:cs="Times New Roman"/>
                <w:b/>
                <w:color w:val="0000FF"/>
                <w:sz w:val="22"/>
                <w:szCs w:val="22"/>
                <w:lang w:val="en-CA"/>
              </w:rPr>
            </w:pPr>
          </w:p>
        </w:tc>
        <w:tc>
          <w:tcPr>
            <w:tcW w:w="3888" w:type="dxa"/>
          </w:tcPr>
          <w:p w14:paraId="6D5B9AC8" w14:textId="7CFF901B" w:rsidR="00B7394C" w:rsidRPr="006A6B04" w:rsidRDefault="00152A3E" w:rsidP="00B7394C">
            <w:pPr>
              <w:rPr>
                <w:rFonts w:cs="Times New Roman"/>
                <w:b/>
                <w:color w:val="0000FF"/>
                <w:sz w:val="22"/>
                <w:szCs w:val="22"/>
                <w:lang w:val="en-CA"/>
              </w:rPr>
            </w:pPr>
            <w:hyperlink r:id="rId29" w:history="1">
              <w:r w:rsidR="00B7394C" w:rsidRPr="006A6B04">
                <w:rPr>
                  <w:rStyle w:val="Hyperlink"/>
                  <w:rFonts w:eastAsia="Times New Roman" w:cs="Times New Roman"/>
                  <w:sz w:val="22"/>
                  <w:szCs w:val="22"/>
                  <w:lang w:eastAsia="en-CA"/>
                </w:rPr>
                <w:t>Canada–Colombia Tax Convention Act, 2010</w:t>
              </w:r>
            </w:hyperlink>
            <w:r w:rsidR="00B7394C" w:rsidRPr="006A6B04">
              <w:rPr>
                <w:rFonts w:eastAsia="Times New Roman" w:cs="Times New Roman"/>
                <w:color w:val="333333"/>
                <w:sz w:val="22"/>
                <w:szCs w:val="22"/>
                <w:lang w:eastAsia="en-CA"/>
              </w:rPr>
              <w:t>, SC 2010, c 15, s 2</w:t>
            </w:r>
          </w:p>
        </w:tc>
        <w:tc>
          <w:tcPr>
            <w:tcW w:w="696" w:type="dxa"/>
          </w:tcPr>
          <w:p w14:paraId="6E4DD294" w14:textId="1D66D5F0" w:rsidR="00B7394C" w:rsidRPr="00592FDA" w:rsidRDefault="00B7394C" w:rsidP="00B7394C">
            <w:pPr>
              <w:rPr>
                <w:rFonts w:ascii="Times New Roman" w:hAnsi="Times New Roman" w:cs="Times New Roman"/>
                <w:sz w:val="22"/>
                <w:szCs w:val="22"/>
              </w:rPr>
            </w:pPr>
          </w:p>
        </w:tc>
        <w:tc>
          <w:tcPr>
            <w:tcW w:w="696" w:type="dxa"/>
          </w:tcPr>
          <w:p w14:paraId="3A947592" w14:textId="77777777" w:rsidR="00B7394C" w:rsidRPr="00592FDA" w:rsidRDefault="00B7394C" w:rsidP="00B7394C">
            <w:pPr>
              <w:rPr>
                <w:rFonts w:ascii="Times New Roman" w:hAnsi="Times New Roman" w:cs="Times New Roman"/>
                <w:sz w:val="22"/>
                <w:szCs w:val="22"/>
              </w:rPr>
            </w:pPr>
          </w:p>
        </w:tc>
        <w:tc>
          <w:tcPr>
            <w:tcW w:w="696" w:type="dxa"/>
          </w:tcPr>
          <w:p w14:paraId="6C6F3AFA" w14:textId="77777777" w:rsidR="00B7394C" w:rsidRPr="00592FDA" w:rsidRDefault="00B7394C" w:rsidP="00B7394C">
            <w:pPr>
              <w:rPr>
                <w:rFonts w:ascii="Times New Roman" w:hAnsi="Times New Roman" w:cs="Times New Roman"/>
                <w:sz w:val="22"/>
                <w:szCs w:val="22"/>
              </w:rPr>
            </w:pPr>
          </w:p>
        </w:tc>
        <w:tc>
          <w:tcPr>
            <w:tcW w:w="4180" w:type="dxa"/>
          </w:tcPr>
          <w:p w14:paraId="023679F7" w14:textId="7298A843" w:rsidR="00B7394C" w:rsidRPr="00DF79CF" w:rsidRDefault="00B7394C" w:rsidP="00B7394C">
            <w:pPr>
              <w:rPr>
                <w:sz w:val="22"/>
                <w:szCs w:val="22"/>
              </w:rPr>
            </w:pPr>
            <w:r w:rsidRPr="00DF79CF">
              <w:rPr>
                <w:sz w:val="22"/>
                <w:szCs w:val="22"/>
              </w:rPr>
              <w:t>national of a Con</w:t>
            </w:r>
            <w:r>
              <w:rPr>
                <w:sz w:val="22"/>
                <w:szCs w:val="22"/>
              </w:rPr>
              <w:t>tracting State (Canada or Colombia</w:t>
            </w:r>
            <w:r w:rsidRPr="00DF79CF">
              <w:rPr>
                <w:sz w:val="22"/>
                <w:szCs w:val="22"/>
              </w:rPr>
              <w:t>)</w:t>
            </w:r>
          </w:p>
        </w:tc>
      </w:tr>
      <w:tr w:rsidR="00B7394C" w:rsidRPr="00592FDA" w14:paraId="2798F820" w14:textId="77777777" w:rsidTr="00FA3D63">
        <w:tc>
          <w:tcPr>
            <w:tcW w:w="653" w:type="dxa"/>
          </w:tcPr>
          <w:p w14:paraId="31211AC1" w14:textId="77777777" w:rsidR="00B7394C" w:rsidRPr="0032725F" w:rsidRDefault="00B7394C" w:rsidP="00B7394C">
            <w:pPr>
              <w:rPr>
                <w:rFonts w:ascii="Times New Roman" w:hAnsi="Times New Roman" w:cs="Times New Roman"/>
                <w:b/>
                <w:color w:val="0000FF"/>
                <w:sz w:val="22"/>
                <w:szCs w:val="22"/>
                <w:lang w:val="en-CA"/>
              </w:rPr>
            </w:pPr>
          </w:p>
        </w:tc>
        <w:tc>
          <w:tcPr>
            <w:tcW w:w="846" w:type="dxa"/>
          </w:tcPr>
          <w:p w14:paraId="5E0C3494" w14:textId="77777777" w:rsidR="00B7394C" w:rsidRPr="0032725F" w:rsidRDefault="00B7394C" w:rsidP="00B7394C">
            <w:pPr>
              <w:rPr>
                <w:rFonts w:ascii="Times New Roman" w:hAnsi="Times New Roman" w:cs="Times New Roman"/>
                <w:b/>
                <w:color w:val="0000FF"/>
                <w:sz w:val="22"/>
                <w:szCs w:val="22"/>
                <w:lang w:val="en-CA"/>
              </w:rPr>
            </w:pPr>
          </w:p>
        </w:tc>
        <w:tc>
          <w:tcPr>
            <w:tcW w:w="3888" w:type="dxa"/>
          </w:tcPr>
          <w:p w14:paraId="154A0323" w14:textId="0D2E99CC" w:rsidR="00B7394C" w:rsidRPr="006A6B04" w:rsidRDefault="00152A3E" w:rsidP="00B7394C">
            <w:pPr>
              <w:rPr>
                <w:rFonts w:cs="Times New Roman"/>
                <w:b/>
                <w:color w:val="0000FF"/>
                <w:sz w:val="22"/>
                <w:szCs w:val="22"/>
                <w:lang w:val="en-CA"/>
              </w:rPr>
            </w:pPr>
            <w:hyperlink r:id="rId30" w:history="1">
              <w:r w:rsidR="00B7394C" w:rsidRPr="006A6B04">
                <w:rPr>
                  <w:rStyle w:val="Hyperlink"/>
                  <w:rFonts w:eastAsia="Times New Roman" w:cs="Times New Roman"/>
                  <w:sz w:val="22"/>
                  <w:szCs w:val="22"/>
                  <w:lang w:eastAsia="en-CA"/>
                </w:rPr>
                <w:t>Canada Elections Act</w:t>
              </w:r>
            </w:hyperlink>
            <w:r w:rsidR="00B7394C" w:rsidRPr="006A6B04">
              <w:rPr>
                <w:rFonts w:eastAsia="Times New Roman" w:cs="Times New Roman"/>
                <w:color w:val="333333"/>
                <w:sz w:val="22"/>
                <w:szCs w:val="22"/>
                <w:lang w:eastAsia="en-CA"/>
              </w:rPr>
              <w:t>, SC 2000, c 9</w:t>
            </w:r>
          </w:p>
        </w:tc>
        <w:tc>
          <w:tcPr>
            <w:tcW w:w="696" w:type="dxa"/>
          </w:tcPr>
          <w:p w14:paraId="5367025F" w14:textId="49471B52" w:rsidR="00B7394C" w:rsidRPr="00592FDA" w:rsidRDefault="00B7394C" w:rsidP="00B7394C">
            <w:pPr>
              <w:rPr>
                <w:rFonts w:ascii="Times New Roman" w:hAnsi="Times New Roman" w:cs="Times New Roman"/>
                <w:sz w:val="22"/>
                <w:szCs w:val="22"/>
              </w:rPr>
            </w:pPr>
          </w:p>
        </w:tc>
        <w:tc>
          <w:tcPr>
            <w:tcW w:w="696" w:type="dxa"/>
          </w:tcPr>
          <w:p w14:paraId="31D2DA3E" w14:textId="77777777" w:rsidR="00B7394C" w:rsidRPr="00592FDA" w:rsidRDefault="00B7394C" w:rsidP="00B7394C">
            <w:pPr>
              <w:rPr>
                <w:rFonts w:ascii="Times New Roman" w:hAnsi="Times New Roman" w:cs="Times New Roman"/>
                <w:sz w:val="22"/>
                <w:szCs w:val="22"/>
              </w:rPr>
            </w:pPr>
          </w:p>
        </w:tc>
        <w:tc>
          <w:tcPr>
            <w:tcW w:w="696" w:type="dxa"/>
          </w:tcPr>
          <w:p w14:paraId="010B4D4D" w14:textId="77777777" w:rsidR="00B7394C" w:rsidRPr="00592FDA" w:rsidRDefault="00B7394C" w:rsidP="00B7394C">
            <w:pPr>
              <w:rPr>
                <w:rFonts w:ascii="Times New Roman" w:hAnsi="Times New Roman" w:cs="Times New Roman"/>
                <w:sz w:val="22"/>
                <w:szCs w:val="22"/>
              </w:rPr>
            </w:pPr>
          </w:p>
        </w:tc>
        <w:tc>
          <w:tcPr>
            <w:tcW w:w="4180" w:type="dxa"/>
          </w:tcPr>
          <w:p w14:paraId="27AD7D5C" w14:textId="77777777" w:rsidR="00B7394C" w:rsidRPr="00DF79CF" w:rsidRDefault="00B7394C" w:rsidP="00B7394C">
            <w:pPr>
              <w:rPr>
                <w:rFonts w:eastAsia="Times New Roman" w:cs="Times New Roman"/>
                <w:sz w:val="22"/>
                <w:szCs w:val="22"/>
              </w:rPr>
            </w:pPr>
            <w:r w:rsidRPr="00DF79CF">
              <w:rPr>
                <w:sz w:val="22"/>
                <w:szCs w:val="22"/>
              </w:rPr>
              <w:t xml:space="preserve">s.143 </w:t>
            </w:r>
            <w:r w:rsidRPr="00DF79CF">
              <w:rPr>
                <w:rFonts w:ascii="Verdana" w:eastAsia="Times New Roman" w:hAnsi="Verdana" w:cs="Times New Roman"/>
                <w:color w:val="000000"/>
                <w:sz w:val="22"/>
                <w:szCs w:val="22"/>
                <w:shd w:val="clear" w:color="auto" w:fill="FFFFFF"/>
              </w:rPr>
              <w:t>(2.2) “For the purposes of paragraph (2)(</w:t>
            </w:r>
            <w:r w:rsidRPr="00DF79CF">
              <w:rPr>
                <w:rStyle w:val="Emphasis"/>
                <w:rFonts w:ascii="Verdana" w:eastAsia="Times New Roman" w:hAnsi="Verdana" w:cs="Times New Roman"/>
                <w:color w:val="000000"/>
                <w:sz w:val="22"/>
                <w:szCs w:val="22"/>
                <w:shd w:val="clear" w:color="auto" w:fill="FFFFFF"/>
              </w:rPr>
              <w:t>b</w:t>
            </w:r>
            <w:r w:rsidRPr="00DF79CF">
              <w:rPr>
                <w:rFonts w:ascii="Verdana" w:eastAsia="Times New Roman" w:hAnsi="Verdana" w:cs="Times New Roman"/>
                <w:color w:val="000000"/>
                <w:sz w:val="22"/>
                <w:szCs w:val="22"/>
                <w:shd w:val="clear" w:color="auto" w:fill="FFFFFF"/>
              </w:rPr>
              <w:t xml:space="preserve">), a document </w:t>
            </w:r>
            <w:r w:rsidRPr="00DF79CF">
              <w:rPr>
                <w:rFonts w:ascii="Verdana" w:eastAsia="Times New Roman" w:hAnsi="Verdana" w:cs="Times New Roman"/>
                <w:color w:val="000000"/>
                <w:sz w:val="22"/>
                <w:szCs w:val="22"/>
                <w:shd w:val="clear" w:color="auto" w:fill="FFFFFF"/>
              </w:rPr>
              <w:lastRenderedPageBreak/>
              <w:t xml:space="preserve">issued by the Government of Canada that certifies that a person is </w:t>
            </w:r>
            <w:r w:rsidRPr="00DF79CF">
              <w:rPr>
                <w:rFonts w:ascii="Verdana" w:eastAsia="Times New Roman" w:hAnsi="Verdana" w:cs="Times New Roman"/>
                <w:b/>
                <w:color w:val="000000"/>
                <w:sz w:val="22"/>
                <w:szCs w:val="22"/>
                <w:shd w:val="clear" w:color="auto" w:fill="FFFFFF"/>
              </w:rPr>
              <w:t>registered as an</w:t>
            </w:r>
            <w:r w:rsidRPr="00DF79CF">
              <w:rPr>
                <w:rStyle w:val="apple-converted-space"/>
                <w:rFonts w:ascii="Verdana" w:eastAsia="Times New Roman" w:hAnsi="Verdana" w:cs="Times New Roman"/>
                <w:b/>
                <w:color w:val="000000"/>
                <w:sz w:val="22"/>
                <w:szCs w:val="22"/>
                <w:shd w:val="clear" w:color="auto" w:fill="FFFFFF"/>
              </w:rPr>
              <w:t> </w:t>
            </w:r>
            <w:r w:rsidRPr="00DF79CF">
              <w:rPr>
                <w:rStyle w:val="cmchighlight08"/>
                <w:rFonts w:ascii="Verdana" w:eastAsia="Times New Roman" w:hAnsi="Verdana" w:cs="Times New Roman"/>
                <w:b/>
                <w:color w:val="000000"/>
                <w:sz w:val="22"/>
                <w:szCs w:val="22"/>
              </w:rPr>
              <w:t>Indian</w:t>
            </w:r>
            <w:r w:rsidRPr="00DF79CF">
              <w:rPr>
                <w:rStyle w:val="apple-converted-space"/>
                <w:rFonts w:ascii="Verdana" w:eastAsia="Times New Roman" w:hAnsi="Verdana" w:cs="Times New Roman"/>
                <w:b/>
                <w:color w:val="000000"/>
                <w:sz w:val="22"/>
                <w:szCs w:val="22"/>
                <w:shd w:val="clear" w:color="auto" w:fill="FFFFFF"/>
              </w:rPr>
              <w:t> </w:t>
            </w:r>
            <w:r w:rsidRPr="00DF79CF">
              <w:rPr>
                <w:rFonts w:ascii="Verdana" w:eastAsia="Times New Roman" w:hAnsi="Verdana" w:cs="Times New Roman"/>
                <w:color w:val="000000"/>
                <w:sz w:val="22"/>
                <w:szCs w:val="22"/>
                <w:shd w:val="clear" w:color="auto" w:fill="FFFFFF"/>
              </w:rPr>
              <w:t>under the</w:t>
            </w:r>
            <w:r w:rsidRPr="00DF79CF">
              <w:rPr>
                <w:rStyle w:val="apple-converted-space"/>
                <w:rFonts w:ascii="Verdana" w:eastAsia="Times New Roman" w:hAnsi="Verdana" w:cs="Times New Roman"/>
                <w:color w:val="000000"/>
                <w:sz w:val="22"/>
                <w:szCs w:val="22"/>
                <w:shd w:val="clear" w:color="auto" w:fill="FFFFFF"/>
              </w:rPr>
              <w:t> </w:t>
            </w:r>
            <w:hyperlink r:id="rId31" w:history="1">
              <w:r w:rsidRPr="00DF79CF">
                <w:rPr>
                  <w:rStyle w:val="cmchighlight08"/>
                  <w:rFonts w:ascii="Verdana" w:eastAsia="Times New Roman" w:hAnsi="Verdana" w:cs="Times New Roman"/>
                  <w:i/>
                  <w:iCs/>
                  <w:color w:val="5A306B"/>
                  <w:sz w:val="22"/>
                  <w:szCs w:val="22"/>
                  <w:u w:val="single"/>
                  <w:shd w:val="clear" w:color="auto" w:fill="FFFFFF"/>
                </w:rPr>
                <w:t>Indian</w:t>
              </w:r>
              <w:r w:rsidRPr="00DF79CF">
                <w:rPr>
                  <w:rStyle w:val="apple-converted-space"/>
                  <w:rFonts w:ascii="Verdana" w:eastAsia="Times New Roman" w:hAnsi="Verdana" w:cs="Times New Roman"/>
                  <w:i/>
                  <w:iCs/>
                  <w:color w:val="5A306B"/>
                  <w:sz w:val="22"/>
                  <w:szCs w:val="22"/>
                  <w:shd w:val="clear" w:color="auto" w:fill="FFFFFF"/>
                </w:rPr>
                <w:t> </w:t>
              </w:r>
              <w:r w:rsidRPr="00DF79CF">
                <w:rPr>
                  <w:rStyle w:val="Hyperlink"/>
                  <w:rFonts w:ascii="Verdana" w:eastAsia="Times New Roman" w:hAnsi="Verdana" w:cs="Times New Roman"/>
                  <w:i/>
                  <w:iCs/>
                  <w:color w:val="5A306B"/>
                  <w:sz w:val="22"/>
                  <w:szCs w:val="22"/>
                  <w:shd w:val="clear" w:color="auto" w:fill="FFFFFF"/>
                </w:rPr>
                <w:t>Act</w:t>
              </w:r>
            </w:hyperlink>
            <w:r w:rsidRPr="00DF79CF">
              <w:rPr>
                <w:rStyle w:val="apple-converted-space"/>
                <w:rFonts w:ascii="Verdana" w:eastAsia="Times New Roman" w:hAnsi="Verdana" w:cs="Times New Roman"/>
                <w:color w:val="000000"/>
                <w:sz w:val="22"/>
                <w:szCs w:val="22"/>
                <w:shd w:val="clear" w:color="auto" w:fill="FFFFFF"/>
              </w:rPr>
              <w:t> </w:t>
            </w:r>
            <w:r w:rsidRPr="00DF79CF">
              <w:rPr>
                <w:rFonts w:ascii="Verdana" w:eastAsia="Times New Roman" w:hAnsi="Verdana" w:cs="Times New Roman"/>
                <w:color w:val="000000"/>
                <w:sz w:val="22"/>
                <w:szCs w:val="22"/>
                <w:shd w:val="clear" w:color="auto" w:fill="FFFFFF"/>
              </w:rPr>
              <w:t>constitutes an authorized piece of identification.” [borrowing terminology from The Indian Act most likely]</w:t>
            </w:r>
          </w:p>
          <w:p w14:paraId="29A12F1B" w14:textId="77777777" w:rsidR="00B7394C" w:rsidRPr="00DF79CF" w:rsidRDefault="00B7394C" w:rsidP="00B7394C">
            <w:pPr>
              <w:rPr>
                <w:sz w:val="22"/>
                <w:szCs w:val="22"/>
              </w:rPr>
            </w:pPr>
          </w:p>
        </w:tc>
      </w:tr>
      <w:tr w:rsidR="00B7394C" w:rsidRPr="00592FDA" w14:paraId="37A8AB45" w14:textId="77777777" w:rsidTr="00FA3D63">
        <w:tc>
          <w:tcPr>
            <w:tcW w:w="653" w:type="dxa"/>
          </w:tcPr>
          <w:p w14:paraId="190658C0" w14:textId="77777777" w:rsidR="00B7394C" w:rsidRPr="0032725F" w:rsidRDefault="00B7394C" w:rsidP="00B7394C">
            <w:pPr>
              <w:rPr>
                <w:rFonts w:ascii="Times New Roman" w:hAnsi="Times New Roman" w:cs="Times New Roman"/>
                <w:b/>
                <w:color w:val="0000FF"/>
                <w:sz w:val="22"/>
                <w:szCs w:val="22"/>
                <w:lang w:val="en-CA"/>
              </w:rPr>
            </w:pPr>
          </w:p>
        </w:tc>
        <w:tc>
          <w:tcPr>
            <w:tcW w:w="846" w:type="dxa"/>
          </w:tcPr>
          <w:p w14:paraId="23878AA1" w14:textId="77777777" w:rsidR="00B7394C" w:rsidRPr="0032725F" w:rsidRDefault="00B7394C" w:rsidP="00B7394C">
            <w:pPr>
              <w:rPr>
                <w:rFonts w:ascii="Times New Roman" w:hAnsi="Times New Roman" w:cs="Times New Roman"/>
                <w:b/>
                <w:color w:val="0000FF"/>
                <w:sz w:val="22"/>
                <w:szCs w:val="22"/>
                <w:lang w:val="en-CA"/>
              </w:rPr>
            </w:pPr>
          </w:p>
        </w:tc>
        <w:tc>
          <w:tcPr>
            <w:tcW w:w="3888" w:type="dxa"/>
          </w:tcPr>
          <w:p w14:paraId="21DE03E7" w14:textId="0EFDB9C0" w:rsidR="00B7394C" w:rsidRPr="006A6B04" w:rsidRDefault="00152A3E" w:rsidP="00B7394C">
            <w:pPr>
              <w:rPr>
                <w:rFonts w:cs="Times New Roman"/>
                <w:b/>
                <w:color w:val="0000FF"/>
                <w:sz w:val="22"/>
                <w:szCs w:val="22"/>
                <w:lang w:val="en-CA"/>
              </w:rPr>
            </w:pPr>
            <w:hyperlink r:id="rId32" w:history="1">
              <w:r w:rsidR="00B7394C" w:rsidRPr="006A6B04">
                <w:rPr>
                  <w:rStyle w:val="Hyperlink"/>
                  <w:rFonts w:eastAsia="Times New Roman" w:cs="Times New Roman"/>
                  <w:sz w:val="22"/>
                  <w:szCs w:val="22"/>
                  <w:lang w:eastAsia="en-CA"/>
                </w:rPr>
                <w:t>Canada–Finland Tax Convention Act, 2006</w:t>
              </w:r>
            </w:hyperlink>
            <w:r w:rsidR="00B7394C" w:rsidRPr="006A6B04">
              <w:rPr>
                <w:rFonts w:eastAsia="Times New Roman" w:cs="Times New Roman"/>
                <w:color w:val="333333"/>
                <w:sz w:val="22"/>
                <w:szCs w:val="22"/>
                <w:lang w:eastAsia="en-CA"/>
              </w:rPr>
              <w:t>, SC 2006, c 8, s 2</w:t>
            </w:r>
          </w:p>
        </w:tc>
        <w:tc>
          <w:tcPr>
            <w:tcW w:w="696" w:type="dxa"/>
          </w:tcPr>
          <w:p w14:paraId="5D487E59" w14:textId="1120AA55" w:rsidR="00B7394C" w:rsidRPr="00592FDA" w:rsidRDefault="00B7394C" w:rsidP="00B7394C">
            <w:pPr>
              <w:rPr>
                <w:rFonts w:ascii="Times New Roman" w:hAnsi="Times New Roman" w:cs="Times New Roman"/>
                <w:sz w:val="22"/>
                <w:szCs w:val="22"/>
              </w:rPr>
            </w:pPr>
          </w:p>
        </w:tc>
        <w:tc>
          <w:tcPr>
            <w:tcW w:w="696" w:type="dxa"/>
          </w:tcPr>
          <w:p w14:paraId="4123F679" w14:textId="77777777" w:rsidR="00B7394C" w:rsidRPr="00592FDA" w:rsidRDefault="00B7394C" w:rsidP="00B7394C">
            <w:pPr>
              <w:rPr>
                <w:rFonts w:ascii="Times New Roman" w:hAnsi="Times New Roman" w:cs="Times New Roman"/>
                <w:sz w:val="22"/>
                <w:szCs w:val="22"/>
              </w:rPr>
            </w:pPr>
          </w:p>
        </w:tc>
        <w:tc>
          <w:tcPr>
            <w:tcW w:w="696" w:type="dxa"/>
          </w:tcPr>
          <w:p w14:paraId="1BB34724" w14:textId="77777777" w:rsidR="00B7394C" w:rsidRPr="00592FDA" w:rsidRDefault="00B7394C" w:rsidP="00B7394C">
            <w:pPr>
              <w:rPr>
                <w:rFonts w:ascii="Times New Roman" w:hAnsi="Times New Roman" w:cs="Times New Roman"/>
                <w:sz w:val="22"/>
                <w:szCs w:val="22"/>
              </w:rPr>
            </w:pPr>
          </w:p>
        </w:tc>
        <w:tc>
          <w:tcPr>
            <w:tcW w:w="4180" w:type="dxa"/>
          </w:tcPr>
          <w:p w14:paraId="47BCF8FC" w14:textId="5E8666D2" w:rsidR="00B7394C" w:rsidRPr="00DF79CF" w:rsidRDefault="00B7394C" w:rsidP="00B7394C">
            <w:pPr>
              <w:rPr>
                <w:sz w:val="22"/>
                <w:szCs w:val="22"/>
              </w:rPr>
            </w:pPr>
            <w:r w:rsidRPr="00DF79CF">
              <w:rPr>
                <w:sz w:val="22"/>
                <w:szCs w:val="22"/>
              </w:rPr>
              <w:t>national of a Contracting State (Canada or Finland)</w:t>
            </w:r>
          </w:p>
        </w:tc>
      </w:tr>
      <w:tr w:rsidR="00B7394C" w:rsidRPr="00592FDA" w14:paraId="79F147F9" w14:textId="77777777" w:rsidTr="00FA3D63">
        <w:tc>
          <w:tcPr>
            <w:tcW w:w="653" w:type="dxa"/>
          </w:tcPr>
          <w:p w14:paraId="174E8FDC" w14:textId="77777777" w:rsidR="00B7394C" w:rsidRPr="0032725F" w:rsidRDefault="00B7394C" w:rsidP="00B7394C">
            <w:pPr>
              <w:rPr>
                <w:rFonts w:ascii="Times New Roman" w:hAnsi="Times New Roman" w:cs="Times New Roman"/>
                <w:b/>
                <w:color w:val="0000FF"/>
                <w:sz w:val="22"/>
                <w:szCs w:val="22"/>
                <w:lang w:val="en-CA"/>
              </w:rPr>
            </w:pPr>
          </w:p>
        </w:tc>
        <w:tc>
          <w:tcPr>
            <w:tcW w:w="846" w:type="dxa"/>
          </w:tcPr>
          <w:p w14:paraId="3BF1B1A8" w14:textId="77777777" w:rsidR="00B7394C" w:rsidRPr="0032725F" w:rsidRDefault="00B7394C" w:rsidP="00B7394C">
            <w:pPr>
              <w:rPr>
                <w:rFonts w:ascii="Times New Roman" w:hAnsi="Times New Roman" w:cs="Times New Roman"/>
                <w:b/>
                <w:color w:val="0000FF"/>
                <w:sz w:val="22"/>
                <w:szCs w:val="22"/>
                <w:lang w:val="en-CA"/>
              </w:rPr>
            </w:pPr>
          </w:p>
        </w:tc>
        <w:tc>
          <w:tcPr>
            <w:tcW w:w="3888" w:type="dxa"/>
          </w:tcPr>
          <w:p w14:paraId="42393F7D" w14:textId="2F7950D5" w:rsidR="00B7394C" w:rsidRPr="006A6B04" w:rsidRDefault="00152A3E" w:rsidP="00B7394C">
            <w:pPr>
              <w:rPr>
                <w:rFonts w:cs="Times New Roman"/>
                <w:b/>
                <w:color w:val="0000FF"/>
                <w:sz w:val="22"/>
                <w:szCs w:val="22"/>
                <w:lang w:val="en-CA"/>
              </w:rPr>
            </w:pPr>
            <w:hyperlink r:id="rId33" w:history="1">
              <w:r w:rsidR="00B7394C" w:rsidRPr="006A6B04">
                <w:rPr>
                  <w:rStyle w:val="Hyperlink"/>
                  <w:rFonts w:eastAsia="Times New Roman" w:cs="Times New Roman"/>
                  <w:sz w:val="22"/>
                  <w:szCs w:val="22"/>
                  <w:lang w:eastAsia="en-CA"/>
                </w:rPr>
                <w:t>Canada–Gabon Tax Convention Act, 2004</w:t>
              </w:r>
            </w:hyperlink>
            <w:r w:rsidR="00B7394C" w:rsidRPr="006A6B04">
              <w:rPr>
                <w:rFonts w:eastAsia="Times New Roman" w:cs="Times New Roman"/>
                <w:color w:val="333333"/>
                <w:sz w:val="22"/>
                <w:szCs w:val="22"/>
                <w:lang w:eastAsia="en-CA"/>
              </w:rPr>
              <w:t>, SC 2005, c 8, s 2</w:t>
            </w:r>
          </w:p>
        </w:tc>
        <w:tc>
          <w:tcPr>
            <w:tcW w:w="696" w:type="dxa"/>
          </w:tcPr>
          <w:p w14:paraId="294586DD" w14:textId="5CA7E984" w:rsidR="00B7394C" w:rsidRPr="00592FDA" w:rsidRDefault="00B7394C" w:rsidP="00B7394C">
            <w:pPr>
              <w:rPr>
                <w:rFonts w:ascii="Times New Roman" w:hAnsi="Times New Roman" w:cs="Times New Roman"/>
                <w:sz w:val="22"/>
                <w:szCs w:val="22"/>
              </w:rPr>
            </w:pPr>
          </w:p>
        </w:tc>
        <w:tc>
          <w:tcPr>
            <w:tcW w:w="696" w:type="dxa"/>
          </w:tcPr>
          <w:p w14:paraId="6B5387B3" w14:textId="77777777" w:rsidR="00B7394C" w:rsidRPr="00592FDA" w:rsidRDefault="00B7394C" w:rsidP="00B7394C">
            <w:pPr>
              <w:rPr>
                <w:rFonts w:ascii="Times New Roman" w:hAnsi="Times New Roman" w:cs="Times New Roman"/>
                <w:sz w:val="22"/>
                <w:szCs w:val="22"/>
              </w:rPr>
            </w:pPr>
          </w:p>
        </w:tc>
        <w:tc>
          <w:tcPr>
            <w:tcW w:w="696" w:type="dxa"/>
          </w:tcPr>
          <w:p w14:paraId="7E89DFCD" w14:textId="77777777" w:rsidR="00B7394C" w:rsidRPr="00592FDA" w:rsidRDefault="00B7394C" w:rsidP="00B7394C">
            <w:pPr>
              <w:rPr>
                <w:rFonts w:ascii="Times New Roman" w:hAnsi="Times New Roman" w:cs="Times New Roman"/>
                <w:sz w:val="22"/>
                <w:szCs w:val="22"/>
              </w:rPr>
            </w:pPr>
          </w:p>
        </w:tc>
        <w:tc>
          <w:tcPr>
            <w:tcW w:w="4180" w:type="dxa"/>
          </w:tcPr>
          <w:p w14:paraId="0A5BAC65" w14:textId="0992681B" w:rsidR="00B7394C" w:rsidRPr="00DF79CF" w:rsidRDefault="00037FBB" w:rsidP="00B7394C">
            <w:pPr>
              <w:rPr>
                <w:sz w:val="22"/>
                <w:szCs w:val="22"/>
              </w:rPr>
            </w:pPr>
            <w:r w:rsidRPr="00DF79CF">
              <w:rPr>
                <w:sz w:val="22"/>
                <w:szCs w:val="22"/>
              </w:rPr>
              <w:t>national of a Contracting S</w:t>
            </w:r>
            <w:r>
              <w:rPr>
                <w:sz w:val="22"/>
                <w:szCs w:val="22"/>
              </w:rPr>
              <w:t>tate (Canada or Gabon</w:t>
            </w:r>
            <w:r w:rsidRPr="00DF79CF">
              <w:rPr>
                <w:sz w:val="22"/>
                <w:szCs w:val="22"/>
              </w:rPr>
              <w:t>)</w:t>
            </w:r>
          </w:p>
        </w:tc>
      </w:tr>
      <w:tr w:rsidR="00B7394C" w:rsidRPr="00592FDA" w14:paraId="090E0C72" w14:textId="77777777" w:rsidTr="00FA3D63">
        <w:tc>
          <w:tcPr>
            <w:tcW w:w="653" w:type="dxa"/>
          </w:tcPr>
          <w:p w14:paraId="38631EE2" w14:textId="77777777" w:rsidR="00B7394C" w:rsidRPr="0032725F" w:rsidRDefault="00B7394C" w:rsidP="00B7394C">
            <w:pPr>
              <w:rPr>
                <w:rFonts w:ascii="Times New Roman" w:hAnsi="Times New Roman" w:cs="Times New Roman"/>
                <w:b/>
                <w:color w:val="0000FF"/>
                <w:sz w:val="22"/>
                <w:szCs w:val="22"/>
                <w:lang w:val="en-CA"/>
              </w:rPr>
            </w:pPr>
          </w:p>
        </w:tc>
        <w:tc>
          <w:tcPr>
            <w:tcW w:w="846" w:type="dxa"/>
          </w:tcPr>
          <w:p w14:paraId="4DA48EA8" w14:textId="77777777" w:rsidR="00B7394C" w:rsidRPr="0032725F" w:rsidRDefault="00B7394C" w:rsidP="00B7394C">
            <w:pPr>
              <w:rPr>
                <w:rFonts w:ascii="Times New Roman" w:hAnsi="Times New Roman" w:cs="Times New Roman"/>
                <w:b/>
                <w:color w:val="0000FF"/>
                <w:sz w:val="22"/>
                <w:szCs w:val="22"/>
                <w:lang w:val="en-CA"/>
              </w:rPr>
            </w:pPr>
          </w:p>
        </w:tc>
        <w:tc>
          <w:tcPr>
            <w:tcW w:w="3888" w:type="dxa"/>
          </w:tcPr>
          <w:p w14:paraId="3D01929B" w14:textId="5C1ED31E" w:rsidR="00B7394C" w:rsidRPr="006A6B04" w:rsidRDefault="00152A3E" w:rsidP="00B7394C">
            <w:pPr>
              <w:rPr>
                <w:rFonts w:cs="Times New Roman"/>
                <w:b/>
                <w:color w:val="0000FF"/>
                <w:sz w:val="22"/>
                <w:szCs w:val="22"/>
                <w:lang w:val="en-CA"/>
              </w:rPr>
            </w:pPr>
            <w:hyperlink r:id="rId34" w:history="1">
              <w:r w:rsidR="00B7394C" w:rsidRPr="006A6B04">
                <w:rPr>
                  <w:rStyle w:val="Hyperlink"/>
                  <w:rFonts w:eastAsia="Times New Roman" w:cs="Times New Roman"/>
                  <w:sz w:val="22"/>
                  <w:szCs w:val="22"/>
                  <w:lang w:eastAsia="en-CA"/>
                </w:rPr>
                <w:t>Canada-Germany Tax Agreement Act, 1982</w:t>
              </w:r>
            </w:hyperlink>
            <w:r w:rsidR="00B7394C" w:rsidRPr="006A6B04">
              <w:rPr>
                <w:rFonts w:eastAsia="Times New Roman" w:cs="Times New Roman"/>
                <w:color w:val="333333"/>
                <w:sz w:val="22"/>
                <w:szCs w:val="22"/>
                <w:lang w:eastAsia="en-CA"/>
              </w:rPr>
              <w:t>, SC 1980-81-82-83, c 156</w:t>
            </w:r>
          </w:p>
        </w:tc>
        <w:tc>
          <w:tcPr>
            <w:tcW w:w="696" w:type="dxa"/>
          </w:tcPr>
          <w:p w14:paraId="00621A68" w14:textId="5C11680E" w:rsidR="00B7394C" w:rsidRPr="00592FDA" w:rsidRDefault="00B7394C" w:rsidP="00B7394C">
            <w:pPr>
              <w:rPr>
                <w:rFonts w:ascii="Times New Roman" w:hAnsi="Times New Roman" w:cs="Times New Roman"/>
                <w:sz w:val="22"/>
                <w:szCs w:val="22"/>
              </w:rPr>
            </w:pPr>
          </w:p>
        </w:tc>
        <w:tc>
          <w:tcPr>
            <w:tcW w:w="696" w:type="dxa"/>
          </w:tcPr>
          <w:p w14:paraId="4E9BAFF1" w14:textId="77777777" w:rsidR="00B7394C" w:rsidRPr="00592FDA" w:rsidRDefault="00B7394C" w:rsidP="00B7394C">
            <w:pPr>
              <w:rPr>
                <w:rFonts w:ascii="Times New Roman" w:hAnsi="Times New Roman" w:cs="Times New Roman"/>
                <w:sz w:val="22"/>
                <w:szCs w:val="22"/>
              </w:rPr>
            </w:pPr>
          </w:p>
        </w:tc>
        <w:tc>
          <w:tcPr>
            <w:tcW w:w="696" w:type="dxa"/>
          </w:tcPr>
          <w:p w14:paraId="45B9982E" w14:textId="77777777" w:rsidR="00B7394C" w:rsidRPr="00592FDA" w:rsidRDefault="00B7394C" w:rsidP="00B7394C">
            <w:pPr>
              <w:rPr>
                <w:rFonts w:ascii="Times New Roman" w:hAnsi="Times New Roman" w:cs="Times New Roman"/>
                <w:sz w:val="22"/>
                <w:szCs w:val="22"/>
              </w:rPr>
            </w:pPr>
          </w:p>
        </w:tc>
        <w:tc>
          <w:tcPr>
            <w:tcW w:w="4180" w:type="dxa"/>
          </w:tcPr>
          <w:p w14:paraId="10F9438E" w14:textId="2E7AEDF2" w:rsidR="00393DCF" w:rsidRPr="00393DCF" w:rsidRDefault="00393DCF" w:rsidP="00393DCF">
            <w:pPr>
              <w:rPr>
                <w:rFonts w:ascii="Times" w:eastAsia="Times New Roman" w:hAnsi="Times" w:cs="Times New Roman"/>
                <w:sz w:val="20"/>
                <w:szCs w:val="20"/>
                <w:lang w:val="en-CA"/>
              </w:rPr>
            </w:pPr>
            <w:r>
              <w:rPr>
                <w:sz w:val="22"/>
                <w:szCs w:val="22"/>
              </w:rPr>
              <w:t>“</w:t>
            </w:r>
            <w:r w:rsidRPr="00393DCF">
              <w:rPr>
                <w:rFonts w:ascii="Verdana" w:eastAsia="Times New Roman" w:hAnsi="Verdana" w:cs="Times New Roman"/>
                <w:color w:val="000000"/>
                <w:sz w:val="19"/>
                <w:szCs w:val="19"/>
                <w:shd w:val="clear" w:color="auto" w:fill="FFFFFF"/>
                <w:lang w:val="en-CA"/>
              </w:rPr>
              <w:t>(</w:t>
            </w:r>
            <w:r w:rsidRPr="00393DCF">
              <w:rPr>
                <w:rFonts w:ascii="Verdana" w:eastAsia="Times New Roman" w:hAnsi="Verdana" w:cs="Times New Roman"/>
                <w:i/>
                <w:iCs/>
                <w:color w:val="000000"/>
                <w:sz w:val="19"/>
                <w:szCs w:val="19"/>
                <w:shd w:val="clear" w:color="auto" w:fill="FFFFFF"/>
                <w:lang w:val="en-CA"/>
              </w:rPr>
              <w:t>c</w:t>
            </w:r>
            <w:r w:rsidRPr="00393DCF">
              <w:rPr>
                <w:rFonts w:ascii="Verdana" w:eastAsia="Times New Roman" w:hAnsi="Verdana" w:cs="Times New Roman"/>
                <w:color w:val="000000"/>
                <w:sz w:val="19"/>
                <w:szCs w:val="19"/>
                <w:shd w:val="clear" w:color="auto" w:fill="FFFFFF"/>
                <w:lang w:val="en-CA"/>
              </w:rPr>
              <w:t>) if the individual has an habitual abode in both </w:t>
            </w:r>
            <w:r w:rsidRPr="00393DCF">
              <w:rPr>
                <w:rFonts w:ascii="Verdana" w:eastAsia="Times New Roman" w:hAnsi="Verdana" w:cs="Times New Roman"/>
                <w:sz w:val="19"/>
                <w:szCs w:val="19"/>
                <w:lang w:val="en-CA"/>
              </w:rPr>
              <w:t>State</w:t>
            </w:r>
            <w:r w:rsidRPr="00393DCF">
              <w:rPr>
                <w:rFonts w:ascii="Verdana" w:eastAsia="Times New Roman" w:hAnsi="Verdana" w:cs="Times New Roman"/>
                <w:color w:val="000000"/>
                <w:sz w:val="19"/>
                <w:szCs w:val="19"/>
                <w:shd w:val="clear" w:color="auto" w:fill="FFFFFF"/>
                <w:lang w:val="en-CA"/>
              </w:rPr>
              <w:t>s or in neither of them, the individual shall be deemed to be a resident only of the </w:t>
            </w:r>
            <w:r w:rsidRPr="00393DCF">
              <w:rPr>
                <w:rFonts w:ascii="Verdana" w:eastAsia="Times New Roman" w:hAnsi="Verdana" w:cs="Times New Roman"/>
                <w:sz w:val="19"/>
                <w:szCs w:val="19"/>
                <w:lang w:val="en-CA"/>
              </w:rPr>
              <w:t>State</w:t>
            </w:r>
            <w:r w:rsidRPr="00393DCF">
              <w:rPr>
                <w:rFonts w:ascii="Verdana" w:eastAsia="Times New Roman" w:hAnsi="Verdana" w:cs="Times New Roman"/>
                <w:color w:val="000000"/>
                <w:sz w:val="19"/>
                <w:szCs w:val="19"/>
                <w:shd w:val="clear" w:color="auto" w:fill="FFFFFF"/>
                <w:lang w:val="en-CA"/>
              </w:rPr>
              <w:t> of which the individual is a </w:t>
            </w:r>
            <w:r w:rsidRPr="00393DCF">
              <w:rPr>
                <w:rFonts w:ascii="Verdana" w:eastAsia="Times New Roman" w:hAnsi="Verdana" w:cs="Times New Roman"/>
                <w:sz w:val="19"/>
                <w:szCs w:val="19"/>
                <w:lang w:val="en-CA"/>
              </w:rPr>
              <w:t>nation</w:t>
            </w:r>
            <w:r w:rsidRPr="00393DCF">
              <w:rPr>
                <w:rFonts w:ascii="Verdana" w:eastAsia="Times New Roman" w:hAnsi="Verdana" w:cs="Times New Roman"/>
                <w:color w:val="000000"/>
                <w:sz w:val="19"/>
                <w:szCs w:val="19"/>
                <w:shd w:val="clear" w:color="auto" w:fill="FFFFFF"/>
                <w:lang w:val="en-CA"/>
              </w:rPr>
              <w:t>al;</w:t>
            </w:r>
            <w:r>
              <w:rPr>
                <w:rFonts w:ascii="Verdana" w:eastAsia="Times New Roman" w:hAnsi="Verdana" w:cs="Times New Roman"/>
                <w:color w:val="000000"/>
                <w:sz w:val="19"/>
                <w:szCs w:val="19"/>
                <w:shd w:val="clear" w:color="auto" w:fill="FFFFFF"/>
                <w:lang w:val="en-CA"/>
              </w:rPr>
              <w:t>”</w:t>
            </w:r>
          </w:p>
          <w:p w14:paraId="7C0FE696" w14:textId="768192B9" w:rsidR="00B7394C" w:rsidRPr="00DF79CF" w:rsidRDefault="00B7394C" w:rsidP="00B7394C">
            <w:pPr>
              <w:rPr>
                <w:sz w:val="22"/>
                <w:szCs w:val="22"/>
              </w:rPr>
            </w:pPr>
          </w:p>
        </w:tc>
      </w:tr>
      <w:tr w:rsidR="00B7394C" w:rsidRPr="00592FDA" w14:paraId="0F8EA811" w14:textId="77777777" w:rsidTr="00FA3D63">
        <w:tc>
          <w:tcPr>
            <w:tcW w:w="653" w:type="dxa"/>
          </w:tcPr>
          <w:p w14:paraId="0F931950" w14:textId="77777777" w:rsidR="00B7394C" w:rsidRPr="0032725F" w:rsidRDefault="00B7394C" w:rsidP="00B7394C">
            <w:pPr>
              <w:rPr>
                <w:rFonts w:ascii="Times New Roman" w:hAnsi="Times New Roman" w:cs="Times New Roman"/>
                <w:b/>
                <w:color w:val="0000FF"/>
                <w:sz w:val="22"/>
                <w:szCs w:val="22"/>
                <w:lang w:val="en-CA"/>
              </w:rPr>
            </w:pPr>
          </w:p>
        </w:tc>
        <w:tc>
          <w:tcPr>
            <w:tcW w:w="846" w:type="dxa"/>
          </w:tcPr>
          <w:p w14:paraId="193EC05F" w14:textId="77777777" w:rsidR="00B7394C" w:rsidRPr="0032725F" w:rsidRDefault="00B7394C" w:rsidP="00B7394C">
            <w:pPr>
              <w:rPr>
                <w:rFonts w:ascii="Times New Roman" w:hAnsi="Times New Roman" w:cs="Times New Roman"/>
                <w:b/>
                <w:color w:val="0000FF"/>
                <w:sz w:val="22"/>
                <w:szCs w:val="22"/>
                <w:lang w:val="en-CA"/>
              </w:rPr>
            </w:pPr>
          </w:p>
        </w:tc>
        <w:tc>
          <w:tcPr>
            <w:tcW w:w="3888" w:type="dxa"/>
          </w:tcPr>
          <w:p w14:paraId="1766B9BB" w14:textId="0A88B8E8" w:rsidR="00B7394C" w:rsidRPr="006A6B04" w:rsidRDefault="00152A3E" w:rsidP="00B7394C">
            <w:pPr>
              <w:rPr>
                <w:rFonts w:cs="Times New Roman"/>
                <w:b/>
                <w:color w:val="0000FF"/>
                <w:sz w:val="22"/>
                <w:szCs w:val="22"/>
                <w:lang w:val="en-CA"/>
              </w:rPr>
            </w:pPr>
            <w:hyperlink r:id="rId35" w:history="1">
              <w:r w:rsidR="00B7394C" w:rsidRPr="006A6B04">
                <w:rPr>
                  <w:rStyle w:val="Hyperlink"/>
                  <w:rFonts w:eastAsia="Times New Roman" w:cs="Times New Roman"/>
                  <w:sz w:val="22"/>
                  <w:szCs w:val="22"/>
                  <w:lang w:eastAsia="en-CA"/>
                </w:rPr>
                <w:t>Canada–Greece Tax Convention Act, 2010</w:t>
              </w:r>
            </w:hyperlink>
            <w:r w:rsidR="00B7394C" w:rsidRPr="006A6B04">
              <w:rPr>
                <w:rFonts w:eastAsia="Times New Roman" w:cs="Times New Roman"/>
                <w:color w:val="333333"/>
                <w:sz w:val="22"/>
                <w:szCs w:val="22"/>
                <w:lang w:eastAsia="en-CA"/>
              </w:rPr>
              <w:t>, SC 2010, c 15, s 3</w:t>
            </w:r>
          </w:p>
        </w:tc>
        <w:tc>
          <w:tcPr>
            <w:tcW w:w="696" w:type="dxa"/>
          </w:tcPr>
          <w:p w14:paraId="5AEFFDC5" w14:textId="55755E81" w:rsidR="00B7394C" w:rsidRPr="00592FDA" w:rsidRDefault="00B7394C" w:rsidP="00B7394C">
            <w:pPr>
              <w:rPr>
                <w:rFonts w:ascii="Times New Roman" w:hAnsi="Times New Roman" w:cs="Times New Roman"/>
                <w:sz w:val="22"/>
                <w:szCs w:val="22"/>
              </w:rPr>
            </w:pPr>
          </w:p>
        </w:tc>
        <w:tc>
          <w:tcPr>
            <w:tcW w:w="696" w:type="dxa"/>
          </w:tcPr>
          <w:p w14:paraId="43E7494E" w14:textId="77777777" w:rsidR="00B7394C" w:rsidRPr="00592FDA" w:rsidRDefault="00B7394C" w:rsidP="00B7394C">
            <w:pPr>
              <w:rPr>
                <w:rFonts w:ascii="Times New Roman" w:hAnsi="Times New Roman" w:cs="Times New Roman"/>
                <w:sz w:val="22"/>
                <w:szCs w:val="22"/>
              </w:rPr>
            </w:pPr>
          </w:p>
        </w:tc>
        <w:tc>
          <w:tcPr>
            <w:tcW w:w="696" w:type="dxa"/>
          </w:tcPr>
          <w:p w14:paraId="1AF40DE7" w14:textId="77777777" w:rsidR="00B7394C" w:rsidRPr="00592FDA" w:rsidRDefault="00B7394C" w:rsidP="00B7394C">
            <w:pPr>
              <w:rPr>
                <w:rFonts w:ascii="Times New Roman" w:hAnsi="Times New Roman" w:cs="Times New Roman"/>
                <w:sz w:val="22"/>
                <w:szCs w:val="22"/>
              </w:rPr>
            </w:pPr>
          </w:p>
        </w:tc>
        <w:tc>
          <w:tcPr>
            <w:tcW w:w="4180" w:type="dxa"/>
          </w:tcPr>
          <w:p w14:paraId="1FC62538" w14:textId="78C4D524" w:rsidR="00B7394C" w:rsidRPr="00DF79CF" w:rsidRDefault="000C0D86" w:rsidP="00B7394C">
            <w:pPr>
              <w:rPr>
                <w:sz w:val="22"/>
                <w:szCs w:val="22"/>
              </w:rPr>
            </w:pPr>
            <w:r w:rsidRPr="00DF79CF">
              <w:rPr>
                <w:sz w:val="22"/>
                <w:szCs w:val="22"/>
              </w:rPr>
              <w:t>national of a Contracting S</w:t>
            </w:r>
            <w:r>
              <w:rPr>
                <w:sz w:val="22"/>
                <w:szCs w:val="22"/>
              </w:rPr>
              <w:t>tate (Canada or Greece</w:t>
            </w:r>
            <w:r w:rsidRPr="00DF79CF">
              <w:rPr>
                <w:sz w:val="22"/>
                <w:szCs w:val="22"/>
              </w:rPr>
              <w:t>)</w:t>
            </w:r>
          </w:p>
        </w:tc>
      </w:tr>
      <w:tr w:rsidR="00B7394C" w:rsidRPr="00592FDA" w14:paraId="023F10AF" w14:textId="77777777" w:rsidTr="00FA3D63">
        <w:tc>
          <w:tcPr>
            <w:tcW w:w="653" w:type="dxa"/>
          </w:tcPr>
          <w:p w14:paraId="6E9010B8" w14:textId="77777777" w:rsidR="00B7394C" w:rsidRPr="0032725F" w:rsidRDefault="00B7394C" w:rsidP="00B7394C">
            <w:pPr>
              <w:rPr>
                <w:rFonts w:ascii="Times New Roman" w:hAnsi="Times New Roman" w:cs="Times New Roman"/>
                <w:b/>
                <w:color w:val="0000FF"/>
                <w:sz w:val="22"/>
                <w:szCs w:val="22"/>
                <w:lang w:val="en-CA"/>
              </w:rPr>
            </w:pPr>
          </w:p>
        </w:tc>
        <w:tc>
          <w:tcPr>
            <w:tcW w:w="846" w:type="dxa"/>
          </w:tcPr>
          <w:p w14:paraId="27DE4EE4" w14:textId="77777777" w:rsidR="00B7394C" w:rsidRPr="0032725F" w:rsidRDefault="00B7394C" w:rsidP="00B7394C">
            <w:pPr>
              <w:rPr>
                <w:rFonts w:ascii="Times New Roman" w:hAnsi="Times New Roman" w:cs="Times New Roman"/>
                <w:b/>
                <w:color w:val="0000FF"/>
                <w:sz w:val="22"/>
                <w:szCs w:val="22"/>
                <w:lang w:val="en-CA"/>
              </w:rPr>
            </w:pPr>
          </w:p>
        </w:tc>
        <w:tc>
          <w:tcPr>
            <w:tcW w:w="3888" w:type="dxa"/>
          </w:tcPr>
          <w:p w14:paraId="168557F9" w14:textId="4A8D0927" w:rsidR="00B7394C" w:rsidRPr="006A6B04" w:rsidRDefault="00152A3E" w:rsidP="00B7394C">
            <w:pPr>
              <w:rPr>
                <w:rFonts w:cs="Times New Roman"/>
                <w:b/>
                <w:color w:val="0000FF"/>
                <w:sz w:val="22"/>
                <w:szCs w:val="22"/>
                <w:lang w:val="en-CA"/>
              </w:rPr>
            </w:pPr>
            <w:hyperlink r:id="rId36" w:history="1">
              <w:r w:rsidR="00B7394C" w:rsidRPr="006A6B04">
                <w:rPr>
                  <w:rStyle w:val="Hyperlink"/>
                  <w:rFonts w:eastAsia="Times New Roman" w:cs="Times New Roman"/>
                  <w:sz w:val="22"/>
                  <w:szCs w:val="22"/>
                  <w:lang w:eastAsia="en-CA"/>
                </w:rPr>
                <w:t>Canada–Ireland Tax Convention Act, 2004</w:t>
              </w:r>
            </w:hyperlink>
            <w:r w:rsidR="00B7394C" w:rsidRPr="006A6B04">
              <w:rPr>
                <w:rFonts w:eastAsia="Times New Roman" w:cs="Times New Roman"/>
                <w:color w:val="333333"/>
                <w:sz w:val="22"/>
                <w:szCs w:val="22"/>
                <w:lang w:eastAsia="en-CA"/>
              </w:rPr>
              <w:t>, SC 2005, c 8, s 3</w:t>
            </w:r>
          </w:p>
        </w:tc>
        <w:tc>
          <w:tcPr>
            <w:tcW w:w="696" w:type="dxa"/>
          </w:tcPr>
          <w:p w14:paraId="148CA874" w14:textId="70793F02" w:rsidR="00B7394C" w:rsidRPr="00592FDA" w:rsidRDefault="00B7394C" w:rsidP="00B7394C">
            <w:pPr>
              <w:rPr>
                <w:rFonts w:ascii="Times New Roman" w:hAnsi="Times New Roman" w:cs="Times New Roman"/>
                <w:sz w:val="22"/>
                <w:szCs w:val="22"/>
              </w:rPr>
            </w:pPr>
          </w:p>
        </w:tc>
        <w:tc>
          <w:tcPr>
            <w:tcW w:w="696" w:type="dxa"/>
          </w:tcPr>
          <w:p w14:paraId="73271812" w14:textId="77777777" w:rsidR="00B7394C" w:rsidRPr="00592FDA" w:rsidRDefault="00B7394C" w:rsidP="00B7394C">
            <w:pPr>
              <w:rPr>
                <w:rFonts w:ascii="Times New Roman" w:hAnsi="Times New Roman" w:cs="Times New Roman"/>
                <w:sz w:val="22"/>
                <w:szCs w:val="22"/>
              </w:rPr>
            </w:pPr>
          </w:p>
        </w:tc>
        <w:tc>
          <w:tcPr>
            <w:tcW w:w="696" w:type="dxa"/>
          </w:tcPr>
          <w:p w14:paraId="3DD351A4" w14:textId="77777777" w:rsidR="00B7394C" w:rsidRPr="00592FDA" w:rsidRDefault="00B7394C" w:rsidP="00B7394C">
            <w:pPr>
              <w:rPr>
                <w:rFonts w:ascii="Times New Roman" w:hAnsi="Times New Roman" w:cs="Times New Roman"/>
                <w:sz w:val="22"/>
                <w:szCs w:val="22"/>
              </w:rPr>
            </w:pPr>
          </w:p>
        </w:tc>
        <w:tc>
          <w:tcPr>
            <w:tcW w:w="4180" w:type="dxa"/>
          </w:tcPr>
          <w:p w14:paraId="6EEFD804" w14:textId="5BF20008" w:rsidR="00B7394C" w:rsidRPr="00DF79CF" w:rsidRDefault="00CA339D" w:rsidP="00B7394C">
            <w:pPr>
              <w:rPr>
                <w:sz w:val="22"/>
                <w:szCs w:val="22"/>
              </w:rPr>
            </w:pPr>
            <w:r w:rsidRPr="00DF79CF">
              <w:rPr>
                <w:sz w:val="22"/>
                <w:szCs w:val="22"/>
              </w:rPr>
              <w:t>national of a Contracting S</w:t>
            </w:r>
            <w:r>
              <w:rPr>
                <w:sz w:val="22"/>
                <w:szCs w:val="22"/>
              </w:rPr>
              <w:t>tate (Canada or Ireland</w:t>
            </w:r>
            <w:r w:rsidRPr="00DF79CF">
              <w:rPr>
                <w:sz w:val="22"/>
                <w:szCs w:val="22"/>
              </w:rPr>
              <w:t>)</w:t>
            </w:r>
          </w:p>
        </w:tc>
      </w:tr>
      <w:tr w:rsidR="00B7394C" w:rsidRPr="00592FDA" w14:paraId="10698E48" w14:textId="77777777" w:rsidTr="00FA3D63">
        <w:tc>
          <w:tcPr>
            <w:tcW w:w="653" w:type="dxa"/>
          </w:tcPr>
          <w:p w14:paraId="5423719D" w14:textId="77777777" w:rsidR="00B7394C" w:rsidRPr="0032725F" w:rsidRDefault="00B7394C" w:rsidP="00B7394C">
            <w:pPr>
              <w:rPr>
                <w:rFonts w:ascii="Times New Roman" w:hAnsi="Times New Roman" w:cs="Times New Roman"/>
                <w:b/>
                <w:color w:val="0000FF"/>
                <w:sz w:val="22"/>
                <w:szCs w:val="22"/>
                <w:lang w:val="en-CA"/>
              </w:rPr>
            </w:pPr>
          </w:p>
        </w:tc>
        <w:tc>
          <w:tcPr>
            <w:tcW w:w="846" w:type="dxa"/>
          </w:tcPr>
          <w:p w14:paraId="6ECA7BA9" w14:textId="77777777" w:rsidR="00B7394C" w:rsidRPr="0032725F" w:rsidRDefault="00B7394C" w:rsidP="00B7394C">
            <w:pPr>
              <w:rPr>
                <w:rFonts w:ascii="Times New Roman" w:hAnsi="Times New Roman" w:cs="Times New Roman"/>
                <w:b/>
                <w:color w:val="0000FF"/>
                <w:sz w:val="22"/>
                <w:szCs w:val="22"/>
                <w:lang w:val="en-CA"/>
              </w:rPr>
            </w:pPr>
          </w:p>
        </w:tc>
        <w:tc>
          <w:tcPr>
            <w:tcW w:w="3888" w:type="dxa"/>
          </w:tcPr>
          <w:p w14:paraId="68F6E440" w14:textId="0A48C992" w:rsidR="00B7394C" w:rsidRPr="006A6B04" w:rsidRDefault="00152A3E" w:rsidP="00B7394C">
            <w:pPr>
              <w:rPr>
                <w:rFonts w:cs="Times New Roman"/>
                <w:b/>
                <w:color w:val="0000FF"/>
                <w:sz w:val="22"/>
                <w:szCs w:val="22"/>
                <w:lang w:val="en-CA"/>
              </w:rPr>
            </w:pPr>
            <w:hyperlink r:id="rId37" w:history="1">
              <w:r w:rsidR="00B7394C" w:rsidRPr="006A6B04">
                <w:rPr>
                  <w:rStyle w:val="Hyperlink"/>
                  <w:rFonts w:eastAsia="Times New Roman" w:cs="Times New Roman"/>
                  <w:sz w:val="22"/>
                  <w:szCs w:val="22"/>
                  <w:lang w:eastAsia="en-CA"/>
                </w:rPr>
                <w:t>Canada–Korea Income Tax Convention Act, 1980</w:t>
              </w:r>
            </w:hyperlink>
            <w:r w:rsidR="00B7394C" w:rsidRPr="006A6B04">
              <w:rPr>
                <w:rFonts w:eastAsia="Times New Roman" w:cs="Times New Roman"/>
                <w:color w:val="333333"/>
                <w:sz w:val="22"/>
                <w:szCs w:val="22"/>
                <w:lang w:eastAsia="en-CA"/>
              </w:rPr>
              <w:t>, SC 1980-81-82-83, c 44, Part IV</w:t>
            </w:r>
          </w:p>
        </w:tc>
        <w:tc>
          <w:tcPr>
            <w:tcW w:w="696" w:type="dxa"/>
          </w:tcPr>
          <w:p w14:paraId="629F4DC7" w14:textId="2D5B29C7" w:rsidR="00B7394C" w:rsidRPr="00592FDA" w:rsidRDefault="00B7394C" w:rsidP="00B7394C">
            <w:pPr>
              <w:rPr>
                <w:rFonts w:ascii="Times New Roman" w:hAnsi="Times New Roman" w:cs="Times New Roman"/>
                <w:sz w:val="22"/>
                <w:szCs w:val="22"/>
              </w:rPr>
            </w:pPr>
          </w:p>
        </w:tc>
        <w:tc>
          <w:tcPr>
            <w:tcW w:w="696" w:type="dxa"/>
          </w:tcPr>
          <w:p w14:paraId="1477C607" w14:textId="77777777" w:rsidR="00B7394C" w:rsidRPr="00592FDA" w:rsidRDefault="00B7394C" w:rsidP="00B7394C">
            <w:pPr>
              <w:rPr>
                <w:rFonts w:ascii="Times New Roman" w:hAnsi="Times New Roman" w:cs="Times New Roman"/>
                <w:sz w:val="22"/>
                <w:szCs w:val="22"/>
              </w:rPr>
            </w:pPr>
          </w:p>
        </w:tc>
        <w:tc>
          <w:tcPr>
            <w:tcW w:w="696" w:type="dxa"/>
          </w:tcPr>
          <w:p w14:paraId="51F4C240" w14:textId="77777777" w:rsidR="00B7394C" w:rsidRPr="00592FDA" w:rsidRDefault="00B7394C" w:rsidP="00B7394C">
            <w:pPr>
              <w:rPr>
                <w:rFonts w:ascii="Times New Roman" w:hAnsi="Times New Roman" w:cs="Times New Roman"/>
                <w:sz w:val="22"/>
                <w:szCs w:val="22"/>
              </w:rPr>
            </w:pPr>
          </w:p>
        </w:tc>
        <w:tc>
          <w:tcPr>
            <w:tcW w:w="4180" w:type="dxa"/>
          </w:tcPr>
          <w:p w14:paraId="35CCE492" w14:textId="4C9B9293" w:rsidR="00EC108A" w:rsidRDefault="00EC108A" w:rsidP="00B7394C">
            <w:pPr>
              <w:rPr>
                <w:sz w:val="22"/>
                <w:szCs w:val="22"/>
              </w:rPr>
            </w:pPr>
            <w:r w:rsidRPr="00DF79CF">
              <w:rPr>
                <w:sz w:val="22"/>
                <w:szCs w:val="22"/>
              </w:rPr>
              <w:t>national of a Contracting State (Canada or Korea)</w:t>
            </w:r>
          </w:p>
          <w:p w14:paraId="0660DA19" w14:textId="77777777" w:rsidR="00B7394C" w:rsidRPr="00EC108A" w:rsidRDefault="00B7394C" w:rsidP="00EC108A">
            <w:pPr>
              <w:rPr>
                <w:sz w:val="22"/>
                <w:szCs w:val="22"/>
              </w:rPr>
            </w:pPr>
          </w:p>
        </w:tc>
      </w:tr>
      <w:tr w:rsidR="00B7394C" w:rsidRPr="00592FDA" w14:paraId="794D498B" w14:textId="77777777" w:rsidTr="00FA3D63">
        <w:tc>
          <w:tcPr>
            <w:tcW w:w="653" w:type="dxa"/>
          </w:tcPr>
          <w:p w14:paraId="3C842072" w14:textId="77777777" w:rsidR="00B7394C" w:rsidRPr="0032725F" w:rsidRDefault="00B7394C" w:rsidP="00B7394C">
            <w:pPr>
              <w:rPr>
                <w:rFonts w:ascii="Times New Roman" w:hAnsi="Times New Roman" w:cs="Times New Roman"/>
                <w:b/>
                <w:color w:val="0000FF"/>
                <w:sz w:val="22"/>
                <w:szCs w:val="22"/>
                <w:lang w:val="en-CA"/>
              </w:rPr>
            </w:pPr>
          </w:p>
        </w:tc>
        <w:tc>
          <w:tcPr>
            <w:tcW w:w="846" w:type="dxa"/>
          </w:tcPr>
          <w:p w14:paraId="33DD8969" w14:textId="77777777" w:rsidR="00B7394C" w:rsidRPr="0032725F" w:rsidRDefault="00B7394C" w:rsidP="00B7394C">
            <w:pPr>
              <w:rPr>
                <w:rFonts w:ascii="Times New Roman" w:hAnsi="Times New Roman" w:cs="Times New Roman"/>
                <w:b/>
                <w:color w:val="0000FF"/>
                <w:sz w:val="22"/>
                <w:szCs w:val="22"/>
                <w:lang w:val="en-CA"/>
              </w:rPr>
            </w:pPr>
          </w:p>
        </w:tc>
        <w:tc>
          <w:tcPr>
            <w:tcW w:w="3888" w:type="dxa"/>
          </w:tcPr>
          <w:p w14:paraId="54ED4C5F" w14:textId="256999BE" w:rsidR="00B7394C" w:rsidRPr="006A6B04" w:rsidRDefault="00152A3E" w:rsidP="00B7394C">
            <w:pPr>
              <w:rPr>
                <w:rFonts w:cs="Times New Roman"/>
                <w:b/>
                <w:color w:val="0000FF"/>
                <w:sz w:val="22"/>
                <w:szCs w:val="22"/>
                <w:lang w:val="en-CA"/>
              </w:rPr>
            </w:pPr>
            <w:hyperlink r:id="rId38" w:history="1">
              <w:r w:rsidR="00B7394C" w:rsidRPr="006A6B04">
                <w:rPr>
                  <w:rStyle w:val="Hyperlink"/>
                  <w:rFonts w:eastAsia="Times New Roman" w:cs="Times New Roman"/>
                  <w:sz w:val="22"/>
                  <w:szCs w:val="22"/>
                  <w:lang w:eastAsia="en-CA"/>
                </w:rPr>
                <w:t>Canada — Kuwait Tax Agreement Act, 2002</w:t>
              </w:r>
            </w:hyperlink>
            <w:r w:rsidR="00B7394C" w:rsidRPr="006A6B04">
              <w:rPr>
                <w:rFonts w:eastAsia="Times New Roman" w:cs="Times New Roman"/>
                <w:color w:val="333333"/>
                <w:sz w:val="22"/>
                <w:szCs w:val="22"/>
                <w:lang w:eastAsia="en-CA"/>
              </w:rPr>
              <w:t>, SC 2002, c 24, s 2</w:t>
            </w:r>
          </w:p>
        </w:tc>
        <w:tc>
          <w:tcPr>
            <w:tcW w:w="696" w:type="dxa"/>
          </w:tcPr>
          <w:p w14:paraId="2E97C070" w14:textId="4F1540FB" w:rsidR="00B7394C" w:rsidRPr="00592FDA" w:rsidRDefault="00B7394C" w:rsidP="00B7394C">
            <w:pPr>
              <w:rPr>
                <w:rFonts w:ascii="Times New Roman" w:hAnsi="Times New Roman" w:cs="Times New Roman"/>
                <w:sz w:val="22"/>
                <w:szCs w:val="22"/>
              </w:rPr>
            </w:pPr>
          </w:p>
        </w:tc>
        <w:tc>
          <w:tcPr>
            <w:tcW w:w="696" w:type="dxa"/>
          </w:tcPr>
          <w:p w14:paraId="0EBE600F" w14:textId="77777777" w:rsidR="00B7394C" w:rsidRPr="00592FDA" w:rsidRDefault="00B7394C" w:rsidP="00B7394C">
            <w:pPr>
              <w:rPr>
                <w:rFonts w:ascii="Times New Roman" w:hAnsi="Times New Roman" w:cs="Times New Roman"/>
                <w:sz w:val="22"/>
                <w:szCs w:val="22"/>
              </w:rPr>
            </w:pPr>
          </w:p>
        </w:tc>
        <w:tc>
          <w:tcPr>
            <w:tcW w:w="696" w:type="dxa"/>
          </w:tcPr>
          <w:p w14:paraId="3877CAFC" w14:textId="77777777" w:rsidR="00B7394C" w:rsidRPr="00592FDA" w:rsidRDefault="00B7394C" w:rsidP="00B7394C">
            <w:pPr>
              <w:rPr>
                <w:rFonts w:ascii="Times New Roman" w:hAnsi="Times New Roman" w:cs="Times New Roman"/>
                <w:sz w:val="22"/>
                <w:szCs w:val="22"/>
              </w:rPr>
            </w:pPr>
          </w:p>
        </w:tc>
        <w:tc>
          <w:tcPr>
            <w:tcW w:w="4180" w:type="dxa"/>
          </w:tcPr>
          <w:p w14:paraId="3374F4E3" w14:textId="39500FED" w:rsidR="00EC108A" w:rsidRDefault="00EC108A" w:rsidP="00EC108A">
            <w:pPr>
              <w:rPr>
                <w:sz w:val="22"/>
                <w:szCs w:val="22"/>
              </w:rPr>
            </w:pPr>
            <w:r w:rsidRPr="00DF79CF">
              <w:rPr>
                <w:sz w:val="22"/>
                <w:szCs w:val="22"/>
              </w:rPr>
              <w:t>national of a Co</w:t>
            </w:r>
            <w:r>
              <w:rPr>
                <w:sz w:val="22"/>
                <w:szCs w:val="22"/>
              </w:rPr>
              <w:t>ntracting State (Canada or Kuwait</w:t>
            </w:r>
            <w:r w:rsidRPr="00DF79CF">
              <w:rPr>
                <w:sz w:val="22"/>
                <w:szCs w:val="22"/>
              </w:rPr>
              <w:t>)</w:t>
            </w:r>
          </w:p>
          <w:p w14:paraId="66B2ED7A" w14:textId="77777777" w:rsidR="00B7394C" w:rsidRPr="00DF79CF" w:rsidRDefault="00B7394C" w:rsidP="00B7394C">
            <w:pPr>
              <w:rPr>
                <w:sz w:val="22"/>
                <w:szCs w:val="22"/>
              </w:rPr>
            </w:pPr>
          </w:p>
        </w:tc>
      </w:tr>
      <w:tr w:rsidR="00B7394C" w:rsidRPr="00592FDA" w14:paraId="08D77F60" w14:textId="77777777" w:rsidTr="00FA3D63">
        <w:tc>
          <w:tcPr>
            <w:tcW w:w="653" w:type="dxa"/>
          </w:tcPr>
          <w:p w14:paraId="28541BCF" w14:textId="77777777" w:rsidR="00B7394C" w:rsidRPr="0032725F" w:rsidRDefault="00B7394C" w:rsidP="00B7394C">
            <w:pPr>
              <w:rPr>
                <w:rFonts w:ascii="Times New Roman" w:hAnsi="Times New Roman" w:cs="Times New Roman"/>
                <w:b/>
                <w:color w:val="0000FF"/>
                <w:sz w:val="22"/>
                <w:szCs w:val="22"/>
                <w:lang w:val="en-CA"/>
              </w:rPr>
            </w:pPr>
          </w:p>
        </w:tc>
        <w:tc>
          <w:tcPr>
            <w:tcW w:w="846" w:type="dxa"/>
          </w:tcPr>
          <w:p w14:paraId="3DBB9AB5" w14:textId="77777777" w:rsidR="00B7394C" w:rsidRPr="0032725F" w:rsidRDefault="00B7394C" w:rsidP="00B7394C">
            <w:pPr>
              <w:rPr>
                <w:rFonts w:ascii="Times New Roman" w:hAnsi="Times New Roman" w:cs="Times New Roman"/>
                <w:b/>
                <w:color w:val="0000FF"/>
                <w:sz w:val="22"/>
                <w:szCs w:val="22"/>
                <w:lang w:val="en-CA"/>
              </w:rPr>
            </w:pPr>
          </w:p>
        </w:tc>
        <w:tc>
          <w:tcPr>
            <w:tcW w:w="3888" w:type="dxa"/>
          </w:tcPr>
          <w:p w14:paraId="612AE8AB" w14:textId="0EB14593" w:rsidR="00B7394C" w:rsidRPr="006A6B04" w:rsidRDefault="00152A3E" w:rsidP="00B7394C">
            <w:pPr>
              <w:rPr>
                <w:rFonts w:cs="Times New Roman"/>
                <w:b/>
                <w:color w:val="0000FF"/>
                <w:sz w:val="22"/>
                <w:szCs w:val="22"/>
                <w:lang w:val="en-CA"/>
              </w:rPr>
            </w:pPr>
            <w:hyperlink r:id="rId39" w:history="1">
              <w:r w:rsidR="00B7394C" w:rsidRPr="006A6B04">
                <w:rPr>
                  <w:rStyle w:val="Hyperlink"/>
                  <w:rFonts w:eastAsia="Times New Roman" w:cs="Times New Roman"/>
                  <w:sz w:val="22"/>
                  <w:szCs w:val="22"/>
                  <w:lang w:eastAsia="en-CA"/>
                </w:rPr>
                <w:t>Canada Marine Act</w:t>
              </w:r>
            </w:hyperlink>
            <w:r w:rsidR="00B7394C" w:rsidRPr="006A6B04">
              <w:rPr>
                <w:rFonts w:eastAsia="Times New Roman" w:cs="Times New Roman"/>
                <w:color w:val="333333"/>
                <w:sz w:val="22"/>
                <w:szCs w:val="22"/>
                <w:lang w:eastAsia="en-CA"/>
              </w:rPr>
              <w:t>, SC 1998, c 10</w:t>
            </w:r>
          </w:p>
        </w:tc>
        <w:tc>
          <w:tcPr>
            <w:tcW w:w="696" w:type="dxa"/>
          </w:tcPr>
          <w:p w14:paraId="462CDCEF" w14:textId="546EF0CA" w:rsidR="00B7394C" w:rsidRPr="00592FDA" w:rsidRDefault="00B7394C" w:rsidP="00B7394C">
            <w:pPr>
              <w:rPr>
                <w:rFonts w:ascii="Times New Roman" w:hAnsi="Times New Roman" w:cs="Times New Roman"/>
                <w:sz w:val="22"/>
                <w:szCs w:val="22"/>
              </w:rPr>
            </w:pPr>
          </w:p>
        </w:tc>
        <w:tc>
          <w:tcPr>
            <w:tcW w:w="696" w:type="dxa"/>
          </w:tcPr>
          <w:p w14:paraId="42249D7B" w14:textId="77777777" w:rsidR="00B7394C" w:rsidRPr="00592FDA" w:rsidRDefault="00B7394C" w:rsidP="00B7394C">
            <w:pPr>
              <w:rPr>
                <w:rFonts w:ascii="Times New Roman" w:hAnsi="Times New Roman" w:cs="Times New Roman"/>
                <w:sz w:val="22"/>
                <w:szCs w:val="22"/>
              </w:rPr>
            </w:pPr>
          </w:p>
        </w:tc>
        <w:tc>
          <w:tcPr>
            <w:tcW w:w="696" w:type="dxa"/>
          </w:tcPr>
          <w:p w14:paraId="11BA5DAA" w14:textId="77777777" w:rsidR="00B7394C" w:rsidRPr="00592FDA" w:rsidRDefault="00B7394C" w:rsidP="00B7394C">
            <w:pPr>
              <w:rPr>
                <w:rFonts w:ascii="Times New Roman" w:hAnsi="Times New Roman" w:cs="Times New Roman"/>
                <w:sz w:val="22"/>
                <w:szCs w:val="22"/>
              </w:rPr>
            </w:pPr>
          </w:p>
        </w:tc>
        <w:tc>
          <w:tcPr>
            <w:tcW w:w="4180" w:type="dxa"/>
          </w:tcPr>
          <w:p w14:paraId="25157045" w14:textId="65F085AF" w:rsidR="007C1D2C" w:rsidRDefault="007C1D2C" w:rsidP="007C1D2C">
            <w:pPr>
              <w:rPr>
                <w:rFonts w:eastAsia="Times New Roman" w:cs="Times New Roman"/>
              </w:rPr>
            </w:pPr>
            <w:r>
              <w:rPr>
                <w:sz w:val="22"/>
                <w:szCs w:val="22"/>
              </w:rPr>
              <w:t>“</w:t>
            </w:r>
            <w:r>
              <w:rPr>
                <w:rFonts w:ascii="Verdana" w:eastAsia="Times New Roman" w:hAnsi="Verdana" w:cs="Times New Roman"/>
                <w:color w:val="000000"/>
                <w:sz w:val="19"/>
                <w:szCs w:val="19"/>
                <w:shd w:val="clear" w:color="auto" w:fill="FFFFFF"/>
              </w:rPr>
              <w:t xml:space="preserve">an </w:t>
            </w:r>
            <w:r>
              <w:rPr>
                <w:rStyle w:val="cmchighlight03"/>
                <w:rFonts w:ascii="Verdana" w:eastAsia="Times New Roman" w:hAnsi="Verdana" w:cs="Times New Roman"/>
                <w:color w:val="000000"/>
                <w:sz w:val="19"/>
                <w:szCs w:val="19"/>
              </w:rPr>
              <w:t>Indian</w:t>
            </w:r>
            <w:r>
              <w:rPr>
                <w:rStyle w:val="apple-converted-space"/>
                <w:rFonts w:ascii="Verdana" w:eastAsia="Times New Roman" w:hAnsi="Verdana" w:cs="Times New Roman"/>
                <w:color w:val="000000"/>
                <w:sz w:val="19"/>
                <w:szCs w:val="19"/>
                <w:shd w:val="clear" w:color="auto" w:fill="FFFFFF"/>
              </w:rPr>
              <w:t> </w:t>
            </w:r>
            <w:r>
              <w:rPr>
                <w:rFonts w:ascii="Verdana" w:eastAsia="Times New Roman" w:hAnsi="Verdana" w:cs="Times New Roman"/>
                <w:color w:val="000000"/>
                <w:sz w:val="19"/>
                <w:szCs w:val="19"/>
                <w:shd w:val="clear" w:color="auto" w:fill="FFFFFF"/>
              </w:rPr>
              <w:t>band within the meaning of the</w:t>
            </w:r>
            <w:r>
              <w:rPr>
                <w:rStyle w:val="apple-converted-space"/>
                <w:rFonts w:ascii="Verdana" w:eastAsia="Times New Roman" w:hAnsi="Verdana" w:cs="Times New Roman"/>
                <w:color w:val="000000"/>
                <w:sz w:val="19"/>
                <w:szCs w:val="19"/>
                <w:shd w:val="clear" w:color="auto" w:fill="FFFFFF"/>
              </w:rPr>
              <w:t> </w:t>
            </w:r>
            <w:hyperlink r:id="rId40" w:history="1">
              <w:r>
                <w:rPr>
                  <w:rStyle w:val="cmchighlight03"/>
                  <w:rFonts w:ascii="Verdana" w:eastAsia="Times New Roman" w:hAnsi="Verdana" w:cs="Times New Roman"/>
                  <w:i/>
                  <w:iCs/>
                  <w:color w:val="5A306B"/>
                  <w:sz w:val="19"/>
                  <w:szCs w:val="19"/>
                  <w:u w:val="single"/>
                  <w:shd w:val="clear" w:color="auto" w:fill="FFFFFF"/>
                </w:rPr>
                <w:t>Indian</w:t>
              </w:r>
              <w:r>
                <w:rPr>
                  <w:rStyle w:val="apple-converted-space"/>
                  <w:rFonts w:ascii="Verdana" w:eastAsia="Times New Roman" w:hAnsi="Verdana" w:cs="Times New Roman"/>
                  <w:i/>
                  <w:iCs/>
                  <w:color w:val="5A306B"/>
                  <w:sz w:val="19"/>
                  <w:szCs w:val="19"/>
                  <w:u w:val="single"/>
                  <w:shd w:val="clear" w:color="auto" w:fill="FFFFFF"/>
                </w:rPr>
                <w:t> </w:t>
              </w:r>
              <w:r>
                <w:rPr>
                  <w:rStyle w:val="Hyperlink"/>
                  <w:rFonts w:ascii="Verdana" w:eastAsia="Times New Roman" w:hAnsi="Verdana" w:cs="Times New Roman"/>
                  <w:i/>
                  <w:iCs/>
                  <w:color w:val="5A306B"/>
                  <w:sz w:val="19"/>
                  <w:szCs w:val="19"/>
                  <w:shd w:val="clear" w:color="auto" w:fill="FFFFFF"/>
                </w:rPr>
                <w:t>Act</w:t>
              </w:r>
            </w:hyperlink>
            <w:r>
              <w:rPr>
                <w:rFonts w:ascii="Verdana" w:eastAsia="Times New Roman" w:hAnsi="Verdana" w:cs="Times New Roman"/>
                <w:color w:val="000000"/>
                <w:sz w:val="19"/>
                <w:szCs w:val="19"/>
                <w:shd w:val="clear" w:color="auto" w:fill="FFFFFF"/>
              </w:rPr>
              <w:t>,”</w:t>
            </w:r>
          </w:p>
          <w:p w14:paraId="35A7FE67" w14:textId="0719B79E" w:rsidR="00B7394C" w:rsidRPr="00DF79CF" w:rsidRDefault="00B7394C" w:rsidP="00B7394C">
            <w:pPr>
              <w:rPr>
                <w:sz w:val="22"/>
                <w:szCs w:val="22"/>
              </w:rPr>
            </w:pPr>
          </w:p>
        </w:tc>
      </w:tr>
      <w:tr w:rsidR="00B7394C" w:rsidRPr="00592FDA" w14:paraId="7D7F3FCA" w14:textId="77777777" w:rsidTr="00FA3D63">
        <w:tc>
          <w:tcPr>
            <w:tcW w:w="653" w:type="dxa"/>
          </w:tcPr>
          <w:p w14:paraId="4E3E4411" w14:textId="77777777" w:rsidR="00B7394C" w:rsidRPr="0032725F" w:rsidRDefault="00B7394C" w:rsidP="00B7394C">
            <w:pPr>
              <w:rPr>
                <w:rFonts w:ascii="Times New Roman" w:hAnsi="Times New Roman" w:cs="Times New Roman"/>
                <w:b/>
                <w:color w:val="0000FF"/>
                <w:sz w:val="22"/>
                <w:szCs w:val="22"/>
                <w:lang w:val="en-CA"/>
              </w:rPr>
            </w:pPr>
          </w:p>
        </w:tc>
        <w:tc>
          <w:tcPr>
            <w:tcW w:w="846" w:type="dxa"/>
          </w:tcPr>
          <w:p w14:paraId="45C610E0" w14:textId="77777777" w:rsidR="00B7394C" w:rsidRPr="0032725F" w:rsidRDefault="00B7394C" w:rsidP="00B7394C">
            <w:pPr>
              <w:rPr>
                <w:rFonts w:ascii="Times New Roman" w:hAnsi="Times New Roman" w:cs="Times New Roman"/>
                <w:b/>
                <w:color w:val="0000FF"/>
                <w:sz w:val="22"/>
                <w:szCs w:val="22"/>
                <w:lang w:val="en-CA"/>
              </w:rPr>
            </w:pPr>
          </w:p>
        </w:tc>
        <w:tc>
          <w:tcPr>
            <w:tcW w:w="3888" w:type="dxa"/>
          </w:tcPr>
          <w:p w14:paraId="5A822CE7" w14:textId="41C6CCED" w:rsidR="00B7394C" w:rsidRPr="006A6B04" w:rsidRDefault="00152A3E" w:rsidP="00B7394C">
            <w:pPr>
              <w:rPr>
                <w:rFonts w:cs="Times New Roman"/>
                <w:b/>
                <w:color w:val="0000FF"/>
                <w:sz w:val="22"/>
                <w:szCs w:val="22"/>
                <w:lang w:val="en-CA"/>
              </w:rPr>
            </w:pPr>
            <w:hyperlink r:id="rId41" w:history="1">
              <w:r w:rsidR="00B7394C" w:rsidRPr="006A6B04">
                <w:rPr>
                  <w:rStyle w:val="Hyperlink"/>
                  <w:rFonts w:eastAsia="Times New Roman" w:cs="Times New Roman"/>
                  <w:sz w:val="22"/>
                  <w:szCs w:val="22"/>
                  <w:lang w:eastAsia="en-CA"/>
                </w:rPr>
                <w:t>Canada–Mexico Tax Convention Act, 2006</w:t>
              </w:r>
            </w:hyperlink>
            <w:r w:rsidR="00B7394C" w:rsidRPr="006A6B04">
              <w:rPr>
                <w:rFonts w:eastAsia="Times New Roman" w:cs="Times New Roman"/>
                <w:color w:val="333333"/>
                <w:sz w:val="22"/>
                <w:szCs w:val="22"/>
                <w:lang w:eastAsia="en-CA"/>
              </w:rPr>
              <w:t>, SC 2006, c 8, s 3</w:t>
            </w:r>
          </w:p>
        </w:tc>
        <w:tc>
          <w:tcPr>
            <w:tcW w:w="696" w:type="dxa"/>
          </w:tcPr>
          <w:p w14:paraId="4F01775A" w14:textId="2486F9A7" w:rsidR="00B7394C" w:rsidRPr="00592FDA" w:rsidRDefault="00B7394C" w:rsidP="00B7394C">
            <w:pPr>
              <w:rPr>
                <w:rFonts w:ascii="Times New Roman" w:hAnsi="Times New Roman" w:cs="Times New Roman"/>
                <w:sz w:val="22"/>
                <w:szCs w:val="22"/>
              </w:rPr>
            </w:pPr>
          </w:p>
        </w:tc>
        <w:tc>
          <w:tcPr>
            <w:tcW w:w="696" w:type="dxa"/>
          </w:tcPr>
          <w:p w14:paraId="064CA4F2" w14:textId="77777777" w:rsidR="00B7394C" w:rsidRPr="00592FDA" w:rsidRDefault="00B7394C" w:rsidP="00B7394C">
            <w:pPr>
              <w:rPr>
                <w:rFonts w:ascii="Times New Roman" w:hAnsi="Times New Roman" w:cs="Times New Roman"/>
                <w:sz w:val="22"/>
                <w:szCs w:val="22"/>
              </w:rPr>
            </w:pPr>
          </w:p>
        </w:tc>
        <w:tc>
          <w:tcPr>
            <w:tcW w:w="696" w:type="dxa"/>
          </w:tcPr>
          <w:p w14:paraId="456084F2" w14:textId="77777777" w:rsidR="00B7394C" w:rsidRPr="00592FDA" w:rsidRDefault="00B7394C" w:rsidP="00B7394C">
            <w:pPr>
              <w:rPr>
                <w:rFonts w:ascii="Times New Roman" w:hAnsi="Times New Roman" w:cs="Times New Roman"/>
                <w:sz w:val="22"/>
                <w:szCs w:val="22"/>
              </w:rPr>
            </w:pPr>
          </w:p>
        </w:tc>
        <w:tc>
          <w:tcPr>
            <w:tcW w:w="4180" w:type="dxa"/>
          </w:tcPr>
          <w:p w14:paraId="55216957" w14:textId="254DDFB3" w:rsidR="00AC4D35" w:rsidRDefault="00AC4D35" w:rsidP="00AC4D35">
            <w:pPr>
              <w:rPr>
                <w:sz w:val="22"/>
                <w:szCs w:val="22"/>
              </w:rPr>
            </w:pPr>
            <w:r w:rsidRPr="00DF79CF">
              <w:rPr>
                <w:sz w:val="22"/>
                <w:szCs w:val="22"/>
              </w:rPr>
              <w:t>national of a Co</w:t>
            </w:r>
            <w:r>
              <w:rPr>
                <w:sz w:val="22"/>
                <w:szCs w:val="22"/>
              </w:rPr>
              <w:t>ntracting State (Canada or Mexico</w:t>
            </w:r>
            <w:r w:rsidRPr="00DF79CF">
              <w:rPr>
                <w:sz w:val="22"/>
                <w:szCs w:val="22"/>
              </w:rPr>
              <w:t>)</w:t>
            </w:r>
          </w:p>
          <w:p w14:paraId="22D91820" w14:textId="77777777" w:rsidR="00B7394C" w:rsidRPr="00DF79CF" w:rsidRDefault="00B7394C" w:rsidP="00B7394C">
            <w:pPr>
              <w:rPr>
                <w:sz w:val="22"/>
                <w:szCs w:val="22"/>
              </w:rPr>
            </w:pPr>
          </w:p>
        </w:tc>
      </w:tr>
      <w:tr w:rsidR="00B7394C" w:rsidRPr="00592FDA" w14:paraId="03487502" w14:textId="77777777" w:rsidTr="00FA3D63">
        <w:tc>
          <w:tcPr>
            <w:tcW w:w="653" w:type="dxa"/>
          </w:tcPr>
          <w:p w14:paraId="15BF231E" w14:textId="77777777" w:rsidR="00B7394C" w:rsidRPr="0032725F" w:rsidRDefault="00B7394C" w:rsidP="00B7394C">
            <w:pPr>
              <w:rPr>
                <w:rFonts w:ascii="Times New Roman" w:hAnsi="Times New Roman" w:cs="Times New Roman"/>
                <w:b/>
                <w:color w:val="0000FF"/>
                <w:sz w:val="22"/>
                <w:szCs w:val="22"/>
                <w:lang w:val="en-CA"/>
              </w:rPr>
            </w:pPr>
          </w:p>
        </w:tc>
        <w:tc>
          <w:tcPr>
            <w:tcW w:w="846" w:type="dxa"/>
          </w:tcPr>
          <w:p w14:paraId="60B2FDC1" w14:textId="77777777" w:rsidR="00B7394C" w:rsidRPr="0032725F" w:rsidRDefault="00B7394C" w:rsidP="00B7394C">
            <w:pPr>
              <w:rPr>
                <w:rFonts w:ascii="Times New Roman" w:hAnsi="Times New Roman" w:cs="Times New Roman"/>
                <w:b/>
                <w:color w:val="0000FF"/>
                <w:sz w:val="22"/>
                <w:szCs w:val="22"/>
                <w:lang w:val="en-CA"/>
              </w:rPr>
            </w:pPr>
          </w:p>
        </w:tc>
        <w:tc>
          <w:tcPr>
            <w:tcW w:w="3888" w:type="dxa"/>
          </w:tcPr>
          <w:p w14:paraId="4DBDB65F" w14:textId="02B0869B" w:rsidR="00B7394C" w:rsidRPr="006A6B04" w:rsidRDefault="00152A3E" w:rsidP="00B7394C">
            <w:pPr>
              <w:rPr>
                <w:rFonts w:cs="Times New Roman"/>
                <w:b/>
                <w:color w:val="0000FF"/>
                <w:sz w:val="22"/>
                <w:szCs w:val="22"/>
                <w:lang w:val="en-CA"/>
              </w:rPr>
            </w:pPr>
            <w:hyperlink r:id="rId42" w:history="1">
              <w:r w:rsidR="00B7394C" w:rsidRPr="006A6B04">
                <w:rPr>
                  <w:rStyle w:val="Hyperlink"/>
                  <w:rFonts w:eastAsia="Times New Roman" w:cs="Times New Roman"/>
                  <w:sz w:val="22"/>
                  <w:szCs w:val="22"/>
                  <w:lang w:eastAsia="en-CA"/>
                </w:rPr>
                <w:t>Canada — Moldova Tax Convention Act, 2002</w:t>
              </w:r>
            </w:hyperlink>
            <w:r w:rsidR="00B7394C" w:rsidRPr="006A6B04">
              <w:rPr>
                <w:rFonts w:eastAsia="Times New Roman" w:cs="Times New Roman"/>
                <w:color w:val="333333"/>
                <w:sz w:val="22"/>
                <w:szCs w:val="22"/>
                <w:lang w:eastAsia="en-CA"/>
              </w:rPr>
              <w:t>, SC 2002, c 24, s 5</w:t>
            </w:r>
          </w:p>
        </w:tc>
        <w:tc>
          <w:tcPr>
            <w:tcW w:w="696" w:type="dxa"/>
          </w:tcPr>
          <w:p w14:paraId="020A2B83" w14:textId="319AF1C8" w:rsidR="00B7394C" w:rsidRPr="00592FDA" w:rsidRDefault="00B7394C" w:rsidP="00B7394C">
            <w:pPr>
              <w:rPr>
                <w:rFonts w:ascii="Times New Roman" w:hAnsi="Times New Roman" w:cs="Times New Roman"/>
                <w:sz w:val="22"/>
                <w:szCs w:val="22"/>
              </w:rPr>
            </w:pPr>
          </w:p>
        </w:tc>
        <w:tc>
          <w:tcPr>
            <w:tcW w:w="696" w:type="dxa"/>
          </w:tcPr>
          <w:p w14:paraId="5B3401A0" w14:textId="77777777" w:rsidR="00B7394C" w:rsidRPr="00592FDA" w:rsidRDefault="00B7394C" w:rsidP="00B7394C">
            <w:pPr>
              <w:rPr>
                <w:rFonts w:ascii="Times New Roman" w:hAnsi="Times New Roman" w:cs="Times New Roman"/>
                <w:sz w:val="22"/>
                <w:szCs w:val="22"/>
              </w:rPr>
            </w:pPr>
          </w:p>
        </w:tc>
        <w:tc>
          <w:tcPr>
            <w:tcW w:w="696" w:type="dxa"/>
          </w:tcPr>
          <w:p w14:paraId="752F4A70" w14:textId="77777777" w:rsidR="00B7394C" w:rsidRPr="00592FDA" w:rsidRDefault="00B7394C" w:rsidP="00B7394C">
            <w:pPr>
              <w:rPr>
                <w:rFonts w:ascii="Times New Roman" w:hAnsi="Times New Roman" w:cs="Times New Roman"/>
                <w:sz w:val="22"/>
                <w:szCs w:val="22"/>
              </w:rPr>
            </w:pPr>
          </w:p>
        </w:tc>
        <w:tc>
          <w:tcPr>
            <w:tcW w:w="4180" w:type="dxa"/>
          </w:tcPr>
          <w:p w14:paraId="6F0B04D7" w14:textId="7D2B5322" w:rsidR="004E2E3F" w:rsidRDefault="004E2E3F" w:rsidP="004E2E3F">
            <w:pPr>
              <w:rPr>
                <w:sz w:val="22"/>
                <w:szCs w:val="22"/>
              </w:rPr>
            </w:pPr>
            <w:r w:rsidRPr="00DF79CF">
              <w:rPr>
                <w:sz w:val="22"/>
                <w:szCs w:val="22"/>
              </w:rPr>
              <w:t>national of a Co</w:t>
            </w:r>
            <w:r>
              <w:rPr>
                <w:sz w:val="22"/>
                <w:szCs w:val="22"/>
              </w:rPr>
              <w:t>ntracting State (Canada or Moldova</w:t>
            </w:r>
            <w:r w:rsidRPr="00DF79CF">
              <w:rPr>
                <w:sz w:val="22"/>
                <w:szCs w:val="22"/>
              </w:rPr>
              <w:t>)</w:t>
            </w:r>
          </w:p>
          <w:p w14:paraId="3247B070" w14:textId="77777777" w:rsidR="00B7394C" w:rsidRPr="00DF79CF" w:rsidRDefault="00B7394C" w:rsidP="00B7394C">
            <w:pPr>
              <w:rPr>
                <w:sz w:val="22"/>
                <w:szCs w:val="22"/>
              </w:rPr>
            </w:pPr>
          </w:p>
        </w:tc>
      </w:tr>
      <w:tr w:rsidR="00B7394C" w:rsidRPr="00592FDA" w14:paraId="57E86342" w14:textId="77777777" w:rsidTr="00FA3D63">
        <w:tc>
          <w:tcPr>
            <w:tcW w:w="653" w:type="dxa"/>
          </w:tcPr>
          <w:p w14:paraId="0DBD89AC" w14:textId="77777777" w:rsidR="00B7394C" w:rsidRPr="0032725F" w:rsidRDefault="00B7394C" w:rsidP="00B7394C">
            <w:pPr>
              <w:rPr>
                <w:rFonts w:ascii="Times New Roman" w:hAnsi="Times New Roman" w:cs="Times New Roman"/>
                <w:b/>
                <w:color w:val="0000FF"/>
                <w:sz w:val="22"/>
                <w:szCs w:val="22"/>
                <w:lang w:val="en-CA"/>
              </w:rPr>
            </w:pPr>
          </w:p>
        </w:tc>
        <w:tc>
          <w:tcPr>
            <w:tcW w:w="846" w:type="dxa"/>
          </w:tcPr>
          <w:p w14:paraId="3B574AF4" w14:textId="77777777" w:rsidR="00B7394C" w:rsidRPr="0032725F" w:rsidRDefault="00B7394C" w:rsidP="00B7394C">
            <w:pPr>
              <w:rPr>
                <w:rFonts w:ascii="Times New Roman" w:hAnsi="Times New Roman" w:cs="Times New Roman"/>
                <w:b/>
                <w:color w:val="0000FF"/>
                <w:sz w:val="22"/>
                <w:szCs w:val="22"/>
                <w:lang w:val="en-CA"/>
              </w:rPr>
            </w:pPr>
          </w:p>
        </w:tc>
        <w:tc>
          <w:tcPr>
            <w:tcW w:w="3888" w:type="dxa"/>
          </w:tcPr>
          <w:p w14:paraId="1EE3375A" w14:textId="49288801" w:rsidR="00B7394C" w:rsidRPr="006A6B04" w:rsidRDefault="00152A3E" w:rsidP="00B7394C">
            <w:pPr>
              <w:rPr>
                <w:rFonts w:cs="Times New Roman"/>
                <w:b/>
                <w:color w:val="0000FF"/>
                <w:sz w:val="22"/>
                <w:szCs w:val="22"/>
                <w:lang w:val="en-CA"/>
              </w:rPr>
            </w:pPr>
            <w:hyperlink r:id="rId43" w:history="1">
              <w:r w:rsidR="00B7394C" w:rsidRPr="006A6B04">
                <w:rPr>
                  <w:rStyle w:val="Hyperlink"/>
                  <w:rFonts w:eastAsia="Times New Roman" w:cs="Times New Roman"/>
                  <w:sz w:val="22"/>
                  <w:szCs w:val="22"/>
                  <w:lang w:eastAsia="en-CA"/>
                </w:rPr>
                <w:t>Canada — Mongolia Tax Convention Act, 2002</w:t>
              </w:r>
            </w:hyperlink>
            <w:r w:rsidR="00B7394C" w:rsidRPr="006A6B04">
              <w:rPr>
                <w:rFonts w:eastAsia="Times New Roman" w:cs="Times New Roman"/>
                <w:color w:val="333333"/>
                <w:sz w:val="22"/>
                <w:szCs w:val="22"/>
                <w:lang w:eastAsia="en-CA"/>
              </w:rPr>
              <w:t>, SC 2002, c 24, s 3</w:t>
            </w:r>
          </w:p>
        </w:tc>
        <w:tc>
          <w:tcPr>
            <w:tcW w:w="696" w:type="dxa"/>
          </w:tcPr>
          <w:p w14:paraId="0DCF40D4" w14:textId="75E5110E" w:rsidR="00B7394C" w:rsidRPr="00592FDA" w:rsidRDefault="00B7394C" w:rsidP="00B7394C">
            <w:pPr>
              <w:rPr>
                <w:rFonts w:ascii="Times New Roman" w:hAnsi="Times New Roman" w:cs="Times New Roman"/>
                <w:sz w:val="22"/>
                <w:szCs w:val="22"/>
              </w:rPr>
            </w:pPr>
          </w:p>
        </w:tc>
        <w:tc>
          <w:tcPr>
            <w:tcW w:w="696" w:type="dxa"/>
          </w:tcPr>
          <w:p w14:paraId="62F6C347" w14:textId="77777777" w:rsidR="00B7394C" w:rsidRPr="00592FDA" w:rsidRDefault="00B7394C" w:rsidP="00B7394C">
            <w:pPr>
              <w:rPr>
                <w:rFonts w:ascii="Times New Roman" w:hAnsi="Times New Roman" w:cs="Times New Roman"/>
                <w:sz w:val="22"/>
                <w:szCs w:val="22"/>
              </w:rPr>
            </w:pPr>
          </w:p>
        </w:tc>
        <w:tc>
          <w:tcPr>
            <w:tcW w:w="696" w:type="dxa"/>
          </w:tcPr>
          <w:p w14:paraId="2FAE78D3" w14:textId="77777777" w:rsidR="00B7394C" w:rsidRPr="00592FDA" w:rsidRDefault="00B7394C" w:rsidP="00B7394C">
            <w:pPr>
              <w:rPr>
                <w:rFonts w:ascii="Times New Roman" w:hAnsi="Times New Roman" w:cs="Times New Roman"/>
                <w:sz w:val="22"/>
                <w:szCs w:val="22"/>
              </w:rPr>
            </w:pPr>
          </w:p>
        </w:tc>
        <w:tc>
          <w:tcPr>
            <w:tcW w:w="4180" w:type="dxa"/>
          </w:tcPr>
          <w:p w14:paraId="02212C00" w14:textId="510913A5" w:rsidR="004E2E3F" w:rsidRDefault="004E2E3F" w:rsidP="004E2E3F">
            <w:pPr>
              <w:rPr>
                <w:sz w:val="22"/>
                <w:szCs w:val="22"/>
              </w:rPr>
            </w:pPr>
            <w:r w:rsidRPr="00DF79CF">
              <w:rPr>
                <w:sz w:val="22"/>
                <w:szCs w:val="22"/>
              </w:rPr>
              <w:t>national of a Co</w:t>
            </w:r>
            <w:r>
              <w:rPr>
                <w:sz w:val="22"/>
                <w:szCs w:val="22"/>
              </w:rPr>
              <w:t>ntracting State (Canada or Mongolia</w:t>
            </w:r>
            <w:r w:rsidRPr="00DF79CF">
              <w:rPr>
                <w:sz w:val="22"/>
                <w:szCs w:val="22"/>
              </w:rPr>
              <w:t>)</w:t>
            </w:r>
          </w:p>
          <w:p w14:paraId="535DFE0F" w14:textId="77777777" w:rsidR="00B7394C" w:rsidRPr="00DF79CF" w:rsidRDefault="00B7394C" w:rsidP="004E2E3F">
            <w:pPr>
              <w:rPr>
                <w:sz w:val="22"/>
                <w:szCs w:val="22"/>
              </w:rPr>
            </w:pPr>
          </w:p>
        </w:tc>
      </w:tr>
      <w:tr w:rsidR="00B7394C" w:rsidRPr="00592FDA" w14:paraId="53848924" w14:textId="77777777" w:rsidTr="00FA3D63">
        <w:tc>
          <w:tcPr>
            <w:tcW w:w="653" w:type="dxa"/>
          </w:tcPr>
          <w:p w14:paraId="2C31FBBF" w14:textId="77777777" w:rsidR="00B7394C" w:rsidRPr="0032725F" w:rsidRDefault="00B7394C" w:rsidP="00B7394C">
            <w:pPr>
              <w:rPr>
                <w:rFonts w:ascii="Times New Roman" w:hAnsi="Times New Roman" w:cs="Times New Roman"/>
                <w:b/>
                <w:color w:val="0000FF"/>
                <w:sz w:val="22"/>
                <w:szCs w:val="22"/>
                <w:lang w:val="en-CA"/>
              </w:rPr>
            </w:pPr>
          </w:p>
        </w:tc>
        <w:tc>
          <w:tcPr>
            <w:tcW w:w="846" w:type="dxa"/>
          </w:tcPr>
          <w:p w14:paraId="1493A229" w14:textId="77777777" w:rsidR="00B7394C" w:rsidRPr="0032725F" w:rsidRDefault="00B7394C" w:rsidP="00B7394C">
            <w:pPr>
              <w:rPr>
                <w:rFonts w:ascii="Times New Roman" w:hAnsi="Times New Roman" w:cs="Times New Roman"/>
                <w:b/>
                <w:color w:val="0000FF"/>
                <w:sz w:val="22"/>
                <w:szCs w:val="22"/>
                <w:lang w:val="en-CA"/>
              </w:rPr>
            </w:pPr>
          </w:p>
        </w:tc>
        <w:tc>
          <w:tcPr>
            <w:tcW w:w="3888" w:type="dxa"/>
          </w:tcPr>
          <w:p w14:paraId="7EC0B537" w14:textId="3114268F" w:rsidR="00B7394C" w:rsidRPr="006A6B04" w:rsidRDefault="00152A3E" w:rsidP="00B7394C">
            <w:pPr>
              <w:rPr>
                <w:rFonts w:cs="Times New Roman"/>
                <w:b/>
                <w:color w:val="0000FF"/>
                <w:sz w:val="22"/>
                <w:szCs w:val="22"/>
                <w:lang w:val="en-CA"/>
              </w:rPr>
            </w:pPr>
            <w:hyperlink r:id="rId44" w:history="1">
              <w:r w:rsidR="00B7394C" w:rsidRPr="006A6B04">
                <w:rPr>
                  <w:rStyle w:val="Hyperlink"/>
                  <w:rFonts w:eastAsia="Times New Roman" w:cs="Times New Roman"/>
                  <w:sz w:val="22"/>
                  <w:szCs w:val="22"/>
                  <w:lang w:eastAsia="en-CA"/>
                </w:rPr>
                <w:t>Canada–Namibia Tax Convention Act, 2013</w:t>
              </w:r>
            </w:hyperlink>
            <w:r w:rsidR="00B7394C" w:rsidRPr="006A6B04">
              <w:rPr>
                <w:rFonts w:eastAsia="Times New Roman" w:cs="Times New Roman"/>
                <w:color w:val="333333"/>
                <w:sz w:val="22"/>
                <w:szCs w:val="22"/>
                <w:lang w:eastAsia="en-CA"/>
              </w:rPr>
              <w:t>, SC 2013, c 27, s 2</w:t>
            </w:r>
          </w:p>
        </w:tc>
        <w:tc>
          <w:tcPr>
            <w:tcW w:w="696" w:type="dxa"/>
          </w:tcPr>
          <w:p w14:paraId="41F4F345" w14:textId="65C15523" w:rsidR="00B7394C" w:rsidRPr="00592FDA" w:rsidRDefault="00B7394C" w:rsidP="00B7394C">
            <w:pPr>
              <w:rPr>
                <w:rFonts w:ascii="Times New Roman" w:hAnsi="Times New Roman" w:cs="Times New Roman"/>
                <w:sz w:val="22"/>
                <w:szCs w:val="22"/>
              </w:rPr>
            </w:pPr>
          </w:p>
        </w:tc>
        <w:tc>
          <w:tcPr>
            <w:tcW w:w="696" w:type="dxa"/>
          </w:tcPr>
          <w:p w14:paraId="6D25744E" w14:textId="77777777" w:rsidR="00B7394C" w:rsidRPr="00592FDA" w:rsidRDefault="00B7394C" w:rsidP="00B7394C">
            <w:pPr>
              <w:rPr>
                <w:rFonts w:ascii="Times New Roman" w:hAnsi="Times New Roman" w:cs="Times New Roman"/>
                <w:sz w:val="22"/>
                <w:szCs w:val="22"/>
              </w:rPr>
            </w:pPr>
          </w:p>
        </w:tc>
        <w:tc>
          <w:tcPr>
            <w:tcW w:w="696" w:type="dxa"/>
          </w:tcPr>
          <w:p w14:paraId="50EBD729" w14:textId="77777777" w:rsidR="00B7394C" w:rsidRPr="00592FDA" w:rsidRDefault="00B7394C" w:rsidP="00B7394C">
            <w:pPr>
              <w:rPr>
                <w:rFonts w:ascii="Times New Roman" w:hAnsi="Times New Roman" w:cs="Times New Roman"/>
                <w:sz w:val="22"/>
                <w:szCs w:val="22"/>
              </w:rPr>
            </w:pPr>
          </w:p>
        </w:tc>
        <w:tc>
          <w:tcPr>
            <w:tcW w:w="4180" w:type="dxa"/>
          </w:tcPr>
          <w:p w14:paraId="3057AFCB" w14:textId="237BD9D6" w:rsidR="00C31AA4" w:rsidRDefault="00C31AA4" w:rsidP="00C31AA4">
            <w:pPr>
              <w:rPr>
                <w:sz w:val="22"/>
                <w:szCs w:val="22"/>
              </w:rPr>
            </w:pPr>
            <w:r w:rsidRPr="00DF79CF">
              <w:rPr>
                <w:sz w:val="22"/>
                <w:szCs w:val="22"/>
              </w:rPr>
              <w:t>national of a Co</w:t>
            </w:r>
            <w:r>
              <w:rPr>
                <w:sz w:val="22"/>
                <w:szCs w:val="22"/>
              </w:rPr>
              <w:t>ntracting State (Canada or Namibia</w:t>
            </w:r>
            <w:r w:rsidRPr="00DF79CF">
              <w:rPr>
                <w:sz w:val="22"/>
                <w:szCs w:val="22"/>
              </w:rPr>
              <w:t>)</w:t>
            </w:r>
          </w:p>
          <w:p w14:paraId="02AA1F6F" w14:textId="77777777" w:rsidR="00B7394C" w:rsidRPr="00DF79CF" w:rsidRDefault="00B7394C" w:rsidP="00B7394C">
            <w:pPr>
              <w:rPr>
                <w:sz w:val="22"/>
                <w:szCs w:val="22"/>
              </w:rPr>
            </w:pPr>
          </w:p>
        </w:tc>
      </w:tr>
      <w:tr w:rsidR="00B7394C" w:rsidRPr="00592FDA" w14:paraId="00F7F93B" w14:textId="77777777" w:rsidTr="00FA3D63">
        <w:tc>
          <w:tcPr>
            <w:tcW w:w="653" w:type="dxa"/>
          </w:tcPr>
          <w:p w14:paraId="1E8DFD2E" w14:textId="77777777" w:rsidR="00B7394C" w:rsidRPr="0032725F" w:rsidRDefault="00B7394C" w:rsidP="00B7394C">
            <w:pPr>
              <w:rPr>
                <w:rFonts w:ascii="Times New Roman" w:hAnsi="Times New Roman" w:cs="Times New Roman"/>
                <w:b/>
                <w:color w:val="0000FF"/>
                <w:sz w:val="22"/>
                <w:szCs w:val="22"/>
                <w:lang w:val="en-CA"/>
              </w:rPr>
            </w:pPr>
          </w:p>
        </w:tc>
        <w:tc>
          <w:tcPr>
            <w:tcW w:w="846" w:type="dxa"/>
          </w:tcPr>
          <w:p w14:paraId="483682AF" w14:textId="77777777" w:rsidR="00B7394C" w:rsidRPr="0032725F" w:rsidRDefault="00B7394C" w:rsidP="00B7394C">
            <w:pPr>
              <w:rPr>
                <w:rFonts w:ascii="Times New Roman" w:hAnsi="Times New Roman" w:cs="Times New Roman"/>
                <w:b/>
                <w:color w:val="0000FF"/>
                <w:sz w:val="22"/>
                <w:szCs w:val="22"/>
                <w:lang w:val="en-CA"/>
              </w:rPr>
            </w:pPr>
          </w:p>
        </w:tc>
        <w:tc>
          <w:tcPr>
            <w:tcW w:w="3888" w:type="dxa"/>
          </w:tcPr>
          <w:p w14:paraId="6E405D85" w14:textId="6D18114A" w:rsidR="00B7394C" w:rsidRPr="006A6B04" w:rsidRDefault="00152A3E" w:rsidP="00B7394C">
            <w:pPr>
              <w:rPr>
                <w:rFonts w:cs="Times New Roman"/>
                <w:b/>
                <w:color w:val="0000FF"/>
                <w:sz w:val="22"/>
                <w:szCs w:val="22"/>
                <w:lang w:val="en-CA"/>
              </w:rPr>
            </w:pPr>
            <w:hyperlink r:id="rId45" w:history="1">
              <w:r w:rsidR="00B7394C" w:rsidRPr="006A6B04">
                <w:rPr>
                  <w:rStyle w:val="Hyperlink"/>
                  <w:rFonts w:eastAsia="Times New Roman" w:cs="Times New Roman"/>
                  <w:sz w:val="22"/>
                  <w:szCs w:val="22"/>
                  <w:lang w:eastAsia="en-CA"/>
                </w:rPr>
                <w:t>Canada National Marine Conservation Areas Act</w:t>
              </w:r>
            </w:hyperlink>
            <w:r w:rsidR="00B7394C" w:rsidRPr="006A6B04">
              <w:rPr>
                <w:rFonts w:eastAsia="Times New Roman" w:cs="Times New Roman"/>
                <w:color w:val="333333"/>
                <w:sz w:val="22"/>
                <w:szCs w:val="22"/>
                <w:lang w:eastAsia="en-CA"/>
              </w:rPr>
              <w:t>, SC 2002, c 18</w:t>
            </w:r>
          </w:p>
        </w:tc>
        <w:tc>
          <w:tcPr>
            <w:tcW w:w="696" w:type="dxa"/>
          </w:tcPr>
          <w:p w14:paraId="3650B160" w14:textId="2DE27677" w:rsidR="00B7394C" w:rsidRPr="00592FDA" w:rsidRDefault="00B7394C" w:rsidP="00B7394C">
            <w:pPr>
              <w:rPr>
                <w:rFonts w:ascii="Times New Roman" w:hAnsi="Times New Roman" w:cs="Times New Roman"/>
                <w:sz w:val="22"/>
                <w:szCs w:val="22"/>
              </w:rPr>
            </w:pPr>
          </w:p>
        </w:tc>
        <w:tc>
          <w:tcPr>
            <w:tcW w:w="696" w:type="dxa"/>
          </w:tcPr>
          <w:p w14:paraId="50B185AB" w14:textId="77777777" w:rsidR="00B7394C" w:rsidRPr="00592FDA" w:rsidRDefault="00B7394C" w:rsidP="00B7394C">
            <w:pPr>
              <w:rPr>
                <w:rFonts w:ascii="Times New Roman" w:hAnsi="Times New Roman" w:cs="Times New Roman"/>
                <w:sz w:val="22"/>
                <w:szCs w:val="22"/>
              </w:rPr>
            </w:pPr>
          </w:p>
        </w:tc>
        <w:tc>
          <w:tcPr>
            <w:tcW w:w="696" w:type="dxa"/>
          </w:tcPr>
          <w:p w14:paraId="4561CA23" w14:textId="77777777" w:rsidR="00B7394C" w:rsidRPr="00592FDA" w:rsidRDefault="00B7394C" w:rsidP="00B7394C">
            <w:pPr>
              <w:rPr>
                <w:rFonts w:ascii="Times New Roman" w:hAnsi="Times New Roman" w:cs="Times New Roman"/>
                <w:sz w:val="22"/>
                <w:szCs w:val="22"/>
              </w:rPr>
            </w:pPr>
          </w:p>
        </w:tc>
        <w:tc>
          <w:tcPr>
            <w:tcW w:w="4180" w:type="dxa"/>
          </w:tcPr>
          <w:p w14:paraId="53947276" w14:textId="533E04A9" w:rsidR="00B7394C" w:rsidRPr="00DF79CF" w:rsidRDefault="005B3172" w:rsidP="00B7394C">
            <w:pPr>
              <w:rPr>
                <w:sz w:val="22"/>
                <w:szCs w:val="22"/>
              </w:rPr>
            </w:pPr>
            <w:r>
              <w:rPr>
                <w:sz w:val="22"/>
                <w:szCs w:val="22"/>
              </w:rPr>
              <w:t>(involve Aboriginal organizations in marine conservation efforts)</w:t>
            </w:r>
          </w:p>
        </w:tc>
      </w:tr>
      <w:tr w:rsidR="00B7394C" w:rsidRPr="00592FDA" w14:paraId="1760355B" w14:textId="77777777" w:rsidTr="00FA3D63">
        <w:tc>
          <w:tcPr>
            <w:tcW w:w="653" w:type="dxa"/>
          </w:tcPr>
          <w:p w14:paraId="4420F02D" w14:textId="77777777" w:rsidR="00B7394C" w:rsidRPr="0032725F" w:rsidRDefault="00B7394C" w:rsidP="00B7394C">
            <w:pPr>
              <w:rPr>
                <w:rFonts w:ascii="Times New Roman" w:hAnsi="Times New Roman" w:cs="Times New Roman"/>
                <w:b/>
                <w:color w:val="0000FF"/>
                <w:sz w:val="22"/>
                <w:szCs w:val="22"/>
                <w:lang w:val="en-CA"/>
              </w:rPr>
            </w:pPr>
          </w:p>
        </w:tc>
        <w:tc>
          <w:tcPr>
            <w:tcW w:w="846" w:type="dxa"/>
          </w:tcPr>
          <w:p w14:paraId="3EAABA7A" w14:textId="77777777" w:rsidR="00B7394C" w:rsidRPr="0032725F" w:rsidRDefault="00B7394C" w:rsidP="00B7394C">
            <w:pPr>
              <w:rPr>
                <w:rFonts w:ascii="Times New Roman" w:hAnsi="Times New Roman" w:cs="Times New Roman"/>
                <w:b/>
                <w:color w:val="0000FF"/>
                <w:sz w:val="22"/>
                <w:szCs w:val="22"/>
                <w:lang w:val="en-CA"/>
              </w:rPr>
            </w:pPr>
          </w:p>
        </w:tc>
        <w:tc>
          <w:tcPr>
            <w:tcW w:w="3888" w:type="dxa"/>
          </w:tcPr>
          <w:p w14:paraId="36C0AE3E" w14:textId="4F5C3FD0" w:rsidR="00B7394C" w:rsidRPr="006A6B04" w:rsidRDefault="00152A3E" w:rsidP="00B7394C">
            <w:pPr>
              <w:rPr>
                <w:rFonts w:cs="Times New Roman"/>
                <w:b/>
                <w:color w:val="0000FF"/>
                <w:sz w:val="22"/>
                <w:szCs w:val="22"/>
                <w:lang w:val="en-CA"/>
              </w:rPr>
            </w:pPr>
            <w:hyperlink r:id="rId46" w:history="1">
              <w:r w:rsidR="00B7394C" w:rsidRPr="006A6B04">
                <w:rPr>
                  <w:rStyle w:val="Hyperlink"/>
                  <w:rFonts w:eastAsia="Times New Roman" w:cs="Times New Roman"/>
                  <w:sz w:val="22"/>
                  <w:szCs w:val="22"/>
                  <w:lang w:eastAsia="en-CA"/>
                </w:rPr>
                <w:t>Canada National Parks Act</w:t>
              </w:r>
            </w:hyperlink>
            <w:r w:rsidR="00B7394C" w:rsidRPr="006A6B04">
              <w:rPr>
                <w:rFonts w:eastAsia="Times New Roman" w:cs="Times New Roman"/>
                <w:color w:val="333333"/>
                <w:sz w:val="22"/>
                <w:szCs w:val="22"/>
                <w:lang w:eastAsia="en-CA"/>
              </w:rPr>
              <w:t>, SC 2000, c 32</w:t>
            </w:r>
          </w:p>
        </w:tc>
        <w:tc>
          <w:tcPr>
            <w:tcW w:w="696" w:type="dxa"/>
          </w:tcPr>
          <w:p w14:paraId="18E944C9" w14:textId="40A3B0AF" w:rsidR="00B7394C" w:rsidRPr="00592FDA" w:rsidRDefault="00B7394C" w:rsidP="00B7394C">
            <w:pPr>
              <w:rPr>
                <w:rFonts w:ascii="Times New Roman" w:hAnsi="Times New Roman" w:cs="Times New Roman"/>
                <w:sz w:val="22"/>
                <w:szCs w:val="22"/>
              </w:rPr>
            </w:pPr>
          </w:p>
        </w:tc>
        <w:tc>
          <w:tcPr>
            <w:tcW w:w="696" w:type="dxa"/>
          </w:tcPr>
          <w:p w14:paraId="480098B4" w14:textId="77777777" w:rsidR="00B7394C" w:rsidRPr="00592FDA" w:rsidRDefault="00B7394C" w:rsidP="00B7394C">
            <w:pPr>
              <w:rPr>
                <w:rFonts w:ascii="Times New Roman" w:hAnsi="Times New Roman" w:cs="Times New Roman"/>
                <w:sz w:val="22"/>
                <w:szCs w:val="22"/>
              </w:rPr>
            </w:pPr>
          </w:p>
        </w:tc>
        <w:tc>
          <w:tcPr>
            <w:tcW w:w="696" w:type="dxa"/>
          </w:tcPr>
          <w:p w14:paraId="59EF0862" w14:textId="77777777" w:rsidR="00B7394C" w:rsidRPr="00592FDA" w:rsidRDefault="00B7394C" w:rsidP="00B7394C">
            <w:pPr>
              <w:rPr>
                <w:rFonts w:ascii="Times New Roman" w:hAnsi="Times New Roman" w:cs="Times New Roman"/>
                <w:sz w:val="22"/>
                <w:szCs w:val="22"/>
              </w:rPr>
            </w:pPr>
          </w:p>
        </w:tc>
        <w:tc>
          <w:tcPr>
            <w:tcW w:w="4180" w:type="dxa"/>
          </w:tcPr>
          <w:p w14:paraId="2AB4D3A2" w14:textId="77777777" w:rsidR="00B7394C" w:rsidRPr="00DF79CF" w:rsidRDefault="00B7394C" w:rsidP="00B7394C">
            <w:pPr>
              <w:rPr>
                <w:rFonts w:ascii="Verdana" w:eastAsia="Times New Roman" w:hAnsi="Verdana" w:cs="Times New Roman"/>
                <w:color w:val="000000"/>
                <w:sz w:val="22"/>
                <w:szCs w:val="22"/>
                <w:shd w:val="clear" w:color="auto" w:fill="FFFFFF"/>
              </w:rPr>
            </w:pPr>
            <w:r w:rsidRPr="00DF79CF">
              <w:rPr>
                <w:sz w:val="22"/>
                <w:szCs w:val="22"/>
              </w:rPr>
              <w:t>“</w:t>
            </w:r>
            <w:r w:rsidRPr="00DF79CF">
              <w:rPr>
                <w:rFonts w:ascii="Verdana" w:eastAsia="Times New Roman" w:hAnsi="Verdana" w:cs="Times New Roman"/>
                <w:b/>
                <w:bCs/>
                <w:color w:val="000000"/>
                <w:sz w:val="22"/>
                <w:szCs w:val="22"/>
                <w:shd w:val="clear" w:color="auto" w:fill="FFFFFF"/>
              </w:rPr>
              <w:t>16.</w:t>
            </w:r>
            <w:r w:rsidRPr="00DF79CF">
              <w:rPr>
                <w:rFonts w:ascii="Verdana" w:eastAsia="Times New Roman" w:hAnsi="Verdana" w:cs="Times New Roman"/>
                <w:color w:val="000000"/>
                <w:sz w:val="22"/>
                <w:szCs w:val="22"/>
                <w:shd w:val="clear" w:color="auto" w:fill="FFFFFF"/>
              </w:rPr>
              <w:t> (1) The Governor in Council may make regulations respecting</w:t>
            </w:r>
          </w:p>
          <w:p w14:paraId="7627B3AF" w14:textId="77777777" w:rsidR="00B7394C" w:rsidRPr="00DF79CF" w:rsidRDefault="00B7394C" w:rsidP="00B7394C">
            <w:pPr>
              <w:rPr>
                <w:rFonts w:ascii="Times" w:eastAsia="Times New Roman" w:hAnsi="Times" w:cs="Times New Roman"/>
                <w:sz w:val="22"/>
                <w:szCs w:val="22"/>
              </w:rPr>
            </w:pPr>
            <w:r w:rsidRPr="00DF79CF">
              <w:rPr>
                <w:rFonts w:ascii="Verdana" w:eastAsia="Times New Roman" w:hAnsi="Verdana" w:cs="Times New Roman"/>
                <w:color w:val="000000"/>
                <w:sz w:val="22"/>
                <w:szCs w:val="22"/>
                <w:shd w:val="clear" w:color="auto" w:fill="FFFFFF"/>
              </w:rPr>
              <w:t>(</w:t>
            </w:r>
            <w:r w:rsidRPr="00DF79CF">
              <w:rPr>
                <w:rFonts w:ascii="Verdana" w:eastAsia="Times New Roman" w:hAnsi="Verdana" w:cs="Times New Roman"/>
                <w:i/>
                <w:iCs/>
                <w:color w:val="000000"/>
                <w:sz w:val="22"/>
                <w:szCs w:val="22"/>
                <w:shd w:val="clear" w:color="auto" w:fill="FFFFFF"/>
              </w:rPr>
              <w:t>w</w:t>
            </w:r>
            <w:r w:rsidRPr="00DF79CF">
              <w:rPr>
                <w:rFonts w:ascii="Verdana" w:eastAsia="Times New Roman" w:hAnsi="Verdana" w:cs="Times New Roman"/>
                <w:color w:val="000000"/>
                <w:sz w:val="22"/>
                <w:szCs w:val="22"/>
                <w:shd w:val="clear" w:color="auto" w:fill="FFFFFF"/>
              </w:rPr>
              <w:t>) the authorization of the use of park lands, and the use or removal of flora and other natural objects, by </w:t>
            </w:r>
            <w:r w:rsidRPr="00DF79CF">
              <w:rPr>
                <w:rFonts w:ascii="Verdana" w:eastAsia="Times New Roman" w:hAnsi="Verdana" w:cs="Times New Roman"/>
                <w:color w:val="000000"/>
                <w:sz w:val="22"/>
                <w:szCs w:val="22"/>
              </w:rPr>
              <w:t>aboriginal</w:t>
            </w:r>
            <w:r w:rsidRPr="00DF79CF">
              <w:rPr>
                <w:rFonts w:ascii="Verdana" w:eastAsia="Times New Roman" w:hAnsi="Verdana" w:cs="Times New Roman"/>
                <w:color w:val="000000"/>
                <w:sz w:val="22"/>
                <w:szCs w:val="22"/>
                <w:shd w:val="clear" w:color="auto" w:fill="FFFFFF"/>
              </w:rPr>
              <w:t> people for traditional spiritual and ceremonial purposes;”</w:t>
            </w:r>
          </w:p>
          <w:p w14:paraId="6C252580" w14:textId="77777777" w:rsidR="00B7394C" w:rsidRPr="00DF79CF" w:rsidRDefault="00B7394C" w:rsidP="00B7394C">
            <w:pPr>
              <w:rPr>
                <w:rFonts w:ascii="Times" w:eastAsia="Times New Roman" w:hAnsi="Times" w:cs="Times New Roman"/>
                <w:sz w:val="22"/>
                <w:szCs w:val="22"/>
              </w:rPr>
            </w:pPr>
            <w:r w:rsidRPr="00DF79CF">
              <w:rPr>
                <w:rFonts w:ascii="Times" w:eastAsia="Times New Roman" w:hAnsi="Times" w:cs="Times New Roman"/>
                <w:b/>
                <w:sz w:val="22"/>
                <w:szCs w:val="22"/>
              </w:rPr>
              <w:t>s.38</w:t>
            </w:r>
            <w:r w:rsidRPr="00DF79CF">
              <w:rPr>
                <w:rFonts w:ascii="Times" w:eastAsia="Times New Roman" w:hAnsi="Times" w:cs="Times New Roman"/>
                <w:sz w:val="22"/>
                <w:szCs w:val="22"/>
              </w:rPr>
              <w:t>: [the Governor in Council may amend the descriptions of various parks according to various treaties and agreements] “</w:t>
            </w:r>
            <w:r w:rsidRPr="00DF79CF">
              <w:rPr>
                <w:rFonts w:ascii="Times" w:eastAsia="Times New Roman" w:hAnsi="Times" w:cs="Times New Roman"/>
                <w:b/>
                <w:sz w:val="22"/>
                <w:szCs w:val="22"/>
              </w:rPr>
              <w:t>Indian reserve</w:t>
            </w:r>
            <w:r w:rsidRPr="00DF79CF">
              <w:rPr>
                <w:rFonts w:ascii="Times" w:eastAsia="Times New Roman" w:hAnsi="Times" w:cs="Times New Roman"/>
                <w:sz w:val="22"/>
                <w:szCs w:val="22"/>
              </w:rPr>
              <w:t>” “</w:t>
            </w:r>
            <w:r w:rsidRPr="00DF79CF">
              <w:rPr>
                <w:rFonts w:ascii="Verdana" w:eastAsia="Times New Roman" w:hAnsi="Verdana" w:cs="Times New Roman"/>
                <w:color w:val="000000"/>
                <w:sz w:val="22"/>
                <w:szCs w:val="22"/>
                <w:shd w:val="clear" w:color="auto" w:fill="FFFFFF"/>
              </w:rPr>
              <w:t xml:space="preserve">for purposes of entitlement to land under Treaty Number Eight between Her Majesty the Queen and the Cree, Beaver, Chipewyan </w:t>
            </w:r>
            <w:r w:rsidRPr="00DF79CF">
              <w:rPr>
                <w:rFonts w:ascii="Verdana" w:eastAsia="Times New Roman" w:hAnsi="Verdana" w:cs="Times New Roman"/>
                <w:b/>
                <w:color w:val="000000"/>
                <w:sz w:val="22"/>
                <w:szCs w:val="22"/>
                <w:shd w:val="clear" w:color="auto" w:fill="FFFFFF"/>
              </w:rPr>
              <w:t>and other </w:t>
            </w:r>
            <w:r w:rsidRPr="00DF79CF">
              <w:rPr>
                <w:rFonts w:ascii="Verdana" w:eastAsia="Times New Roman" w:hAnsi="Verdana" w:cs="Times New Roman"/>
                <w:b/>
                <w:color w:val="000000"/>
                <w:sz w:val="22"/>
                <w:szCs w:val="22"/>
              </w:rPr>
              <w:t>Indian</w:t>
            </w:r>
            <w:r w:rsidRPr="00DF79CF">
              <w:rPr>
                <w:rFonts w:ascii="Verdana" w:eastAsia="Times New Roman" w:hAnsi="Verdana" w:cs="Times New Roman"/>
                <w:b/>
                <w:color w:val="000000"/>
                <w:sz w:val="22"/>
                <w:szCs w:val="22"/>
                <w:shd w:val="clear" w:color="auto" w:fill="FFFFFF"/>
              </w:rPr>
              <w:t>s</w:t>
            </w:r>
            <w:r w:rsidRPr="00DF79CF">
              <w:rPr>
                <w:rFonts w:ascii="Verdana" w:eastAsia="Times New Roman" w:hAnsi="Verdana" w:cs="Times New Roman"/>
                <w:color w:val="000000"/>
                <w:sz w:val="22"/>
                <w:szCs w:val="22"/>
                <w:shd w:val="clear" w:color="auto" w:fill="FFFFFF"/>
              </w:rPr>
              <w:t>;</w:t>
            </w:r>
            <w:r w:rsidRPr="00DF79CF">
              <w:rPr>
                <w:rFonts w:ascii="Times" w:eastAsia="Times New Roman" w:hAnsi="Times" w:cs="Times New Roman"/>
                <w:sz w:val="22"/>
                <w:szCs w:val="22"/>
              </w:rPr>
              <w:t>” “</w:t>
            </w:r>
            <w:r w:rsidRPr="00DF79CF">
              <w:rPr>
                <w:rFonts w:ascii="Verdana" w:eastAsia="Times New Roman" w:hAnsi="Verdana" w:cs="Times New Roman"/>
                <w:color w:val="000000"/>
                <w:sz w:val="22"/>
                <w:szCs w:val="22"/>
                <w:shd w:val="clear" w:color="auto" w:fill="FFFFFF"/>
              </w:rPr>
              <w:t xml:space="preserve">Treaty Number Five between Her Majesty the Queen and the Saulteaux and Swampy Cree </w:t>
            </w:r>
            <w:r w:rsidRPr="00DF79CF">
              <w:rPr>
                <w:rFonts w:ascii="Verdana" w:eastAsia="Times New Roman" w:hAnsi="Verdana" w:cs="Times New Roman"/>
                <w:b/>
                <w:color w:val="000000"/>
                <w:sz w:val="22"/>
                <w:szCs w:val="22"/>
                <w:shd w:val="clear" w:color="auto" w:fill="FFFFFF"/>
              </w:rPr>
              <w:t>Tribes of </w:t>
            </w:r>
            <w:r w:rsidRPr="00DF79CF">
              <w:rPr>
                <w:rFonts w:ascii="Verdana" w:eastAsia="Times New Roman" w:hAnsi="Verdana" w:cs="Times New Roman"/>
                <w:b/>
                <w:color w:val="000000"/>
                <w:sz w:val="22"/>
                <w:szCs w:val="22"/>
              </w:rPr>
              <w:t>Indian</w:t>
            </w:r>
            <w:r w:rsidRPr="00DF79CF">
              <w:rPr>
                <w:rFonts w:ascii="Verdana" w:eastAsia="Times New Roman" w:hAnsi="Verdana" w:cs="Times New Roman"/>
                <w:b/>
                <w:color w:val="000000"/>
                <w:sz w:val="22"/>
                <w:szCs w:val="22"/>
                <w:shd w:val="clear" w:color="auto" w:fill="FFFFFF"/>
              </w:rPr>
              <w:t>s</w:t>
            </w:r>
            <w:r w:rsidRPr="00DF79CF">
              <w:rPr>
                <w:rFonts w:ascii="Verdana" w:eastAsia="Times New Roman" w:hAnsi="Verdana" w:cs="Times New Roman"/>
                <w:color w:val="000000"/>
                <w:sz w:val="22"/>
                <w:szCs w:val="22"/>
                <w:shd w:val="clear" w:color="auto" w:fill="FFFFFF"/>
              </w:rPr>
              <w:t xml:space="preserve"> at Berens River</w:t>
            </w:r>
            <w:r w:rsidRPr="00DF79CF">
              <w:rPr>
                <w:rFonts w:ascii="Times" w:eastAsia="Times New Roman" w:hAnsi="Times" w:cs="Times New Roman"/>
                <w:sz w:val="22"/>
                <w:szCs w:val="22"/>
              </w:rPr>
              <w:t>”</w:t>
            </w:r>
          </w:p>
          <w:p w14:paraId="681C931D" w14:textId="77777777" w:rsidR="00B7394C" w:rsidRPr="00DF79CF" w:rsidRDefault="00B7394C" w:rsidP="00B7394C">
            <w:pPr>
              <w:pStyle w:val="ListParagraph"/>
              <w:numPr>
                <w:ilvl w:val="0"/>
                <w:numId w:val="7"/>
              </w:numPr>
              <w:rPr>
                <w:sz w:val="22"/>
                <w:szCs w:val="22"/>
              </w:rPr>
            </w:pPr>
            <w:r w:rsidRPr="00DF79CF">
              <w:rPr>
                <w:sz w:val="22"/>
                <w:szCs w:val="22"/>
              </w:rPr>
              <w:t>“aboriginal persons”</w:t>
            </w:r>
          </w:p>
          <w:p w14:paraId="2B44A3DE" w14:textId="77777777" w:rsidR="00B7394C" w:rsidRPr="00DF79CF" w:rsidRDefault="00B7394C" w:rsidP="00B7394C">
            <w:pPr>
              <w:pStyle w:val="ListParagraph"/>
              <w:numPr>
                <w:ilvl w:val="0"/>
                <w:numId w:val="7"/>
              </w:numPr>
              <w:rPr>
                <w:sz w:val="22"/>
                <w:szCs w:val="22"/>
              </w:rPr>
            </w:pPr>
            <w:r w:rsidRPr="00DF79CF">
              <w:rPr>
                <w:sz w:val="22"/>
                <w:szCs w:val="22"/>
              </w:rPr>
              <w:t>“Indian reserve”</w:t>
            </w:r>
          </w:p>
          <w:p w14:paraId="42216D05" w14:textId="034F3772" w:rsidR="00B7394C" w:rsidRPr="00DF79CF" w:rsidRDefault="00B7394C" w:rsidP="00B7394C">
            <w:pPr>
              <w:rPr>
                <w:sz w:val="22"/>
                <w:szCs w:val="22"/>
              </w:rPr>
            </w:pPr>
            <w:r w:rsidRPr="00DF79CF">
              <w:rPr>
                <w:sz w:val="22"/>
                <w:szCs w:val="22"/>
              </w:rPr>
              <w:t>proper names of geographic locations containing “Indian”</w:t>
            </w:r>
          </w:p>
        </w:tc>
      </w:tr>
      <w:tr w:rsidR="00B7394C" w:rsidRPr="00592FDA" w14:paraId="2DC390AD" w14:textId="77777777" w:rsidTr="00FA3D63">
        <w:tc>
          <w:tcPr>
            <w:tcW w:w="653" w:type="dxa"/>
          </w:tcPr>
          <w:p w14:paraId="60EBA40C" w14:textId="77777777" w:rsidR="00B7394C" w:rsidRPr="0032725F" w:rsidRDefault="00B7394C" w:rsidP="00B7394C">
            <w:pPr>
              <w:rPr>
                <w:rFonts w:ascii="Times New Roman" w:hAnsi="Times New Roman" w:cs="Times New Roman"/>
                <w:b/>
                <w:color w:val="0000FF"/>
                <w:sz w:val="22"/>
                <w:szCs w:val="22"/>
                <w:lang w:val="en-CA"/>
              </w:rPr>
            </w:pPr>
          </w:p>
        </w:tc>
        <w:tc>
          <w:tcPr>
            <w:tcW w:w="846" w:type="dxa"/>
          </w:tcPr>
          <w:p w14:paraId="4B013ED8" w14:textId="77777777" w:rsidR="00B7394C" w:rsidRPr="0032725F" w:rsidRDefault="00B7394C" w:rsidP="00B7394C">
            <w:pPr>
              <w:rPr>
                <w:rFonts w:ascii="Times New Roman" w:hAnsi="Times New Roman" w:cs="Times New Roman"/>
                <w:b/>
                <w:color w:val="0000FF"/>
                <w:sz w:val="22"/>
                <w:szCs w:val="22"/>
                <w:lang w:val="en-CA"/>
              </w:rPr>
            </w:pPr>
          </w:p>
        </w:tc>
        <w:tc>
          <w:tcPr>
            <w:tcW w:w="3888" w:type="dxa"/>
          </w:tcPr>
          <w:p w14:paraId="09D4C02F" w14:textId="2108F930" w:rsidR="00B7394C" w:rsidRPr="006A6B04" w:rsidRDefault="00152A3E" w:rsidP="00B7394C">
            <w:pPr>
              <w:rPr>
                <w:rFonts w:cs="Times New Roman"/>
                <w:b/>
                <w:color w:val="0000FF"/>
                <w:sz w:val="22"/>
                <w:szCs w:val="22"/>
                <w:lang w:val="en-CA"/>
              </w:rPr>
            </w:pPr>
            <w:hyperlink r:id="rId47" w:history="1">
              <w:r w:rsidR="00B7394C" w:rsidRPr="006A6B04">
                <w:rPr>
                  <w:rStyle w:val="Hyperlink"/>
                  <w:rFonts w:eastAsia="Times New Roman" w:cs="Times New Roman"/>
                  <w:sz w:val="22"/>
                  <w:szCs w:val="22"/>
                  <w:lang w:eastAsia="en-CA"/>
                </w:rPr>
                <w:t>Canada–Newfoundland and Labrador Atlantic Accord Implementation Act</w:t>
              </w:r>
            </w:hyperlink>
            <w:r w:rsidR="00B7394C" w:rsidRPr="006A6B04">
              <w:rPr>
                <w:rFonts w:eastAsia="Times New Roman" w:cs="Times New Roman"/>
                <w:color w:val="333333"/>
                <w:sz w:val="22"/>
                <w:szCs w:val="22"/>
                <w:lang w:eastAsia="en-CA"/>
              </w:rPr>
              <w:t>, SC 1987, c 3</w:t>
            </w:r>
          </w:p>
        </w:tc>
        <w:tc>
          <w:tcPr>
            <w:tcW w:w="696" w:type="dxa"/>
          </w:tcPr>
          <w:p w14:paraId="41DD8B23" w14:textId="2D1A5C41" w:rsidR="00B7394C" w:rsidRPr="00592FDA" w:rsidRDefault="00B7394C" w:rsidP="00B7394C">
            <w:pPr>
              <w:rPr>
                <w:rFonts w:ascii="Times New Roman" w:hAnsi="Times New Roman" w:cs="Times New Roman"/>
                <w:sz w:val="22"/>
                <w:szCs w:val="22"/>
              </w:rPr>
            </w:pPr>
          </w:p>
        </w:tc>
        <w:tc>
          <w:tcPr>
            <w:tcW w:w="696" w:type="dxa"/>
          </w:tcPr>
          <w:p w14:paraId="6B2FA32A" w14:textId="77777777" w:rsidR="00B7394C" w:rsidRPr="00592FDA" w:rsidRDefault="00B7394C" w:rsidP="00B7394C">
            <w:pPr>
              <w:rPr>
                <w:rFonts w:ascii="Times New Roman" w:hAnsi="Times New Roman" w:cs="Times New Roman"/>
                <w:sz w:val="22"/>
                <w:szCs w:val="22"/>
              </w:rPr>
            </w:pPr>
          </w:p>
        </w:tc>
        <w:tc>
          <w:tcPr>
            <w:tcW w:w="696" w:type="dxa"/>
          </w:tcPr>
          <w:p w14:paraId="1D938037" w14:textId="77777777" w:rsidR="00B7394C" w:rsidRPr="00592FDA" w:rsidRDefault="00B7394C" w:rsidP="00B7394C">
            <w:pPr>
              <w:rPr>
                <w:rFonts w:ascii="Times New Roman" w:hAnsi="Times New Roman" w:cs="Times New Roman"/>
                <w:sz w:val="22"/>
                <w:szCs w:val="22"/>
              </w:rPr>
            </w:pPr>
          </w:p>
        </w:tc>
        <w:tc>
          <w:tcPr>
            <w:tcW w:w="4180" w:type="dxa"/>
          </w:tcPr>
          <w:p w14:paraId="330E14FE" w14:textId="77777777" w:rsidR="00B7394C" w:rsidRPr="00DF79CF" w:rsidRDefault="00B7394C" w:rsidP="00B7394C">
            <w:pPr>
              <w:rPr>
                <w:rFonts w:ascii="Times" w:eastAsia="Times New Roman" w:hAnsi="Times" w:cs="Times New Roman"/>
                <w:sz w:val="22"/>
                <w:szCs w:val="22"/>
              </w:rPr>
            </w:pPr>
            <w:r w:rsidRPr="00DF79CF">
              <w:rPr>
                <w:sz w:val="22"/>
                <w:szCs w:val="22"/>
              </w:rPr>
              <w:t xml:space="preserve">s.160 </w:t>
            </w:r>
            <w:r w:rsidRPr="00DF79CF">
              <w:rPr>
                <w:rFonts w:ascii="Verdana" w:eastAsia="Times New Roman" w:hAnsi="Verdana" w:cs="Times New Roman"/>
                <w:color w:val="000000"/>
                <w:sz w:val="22"/>
                <w:szCs w:val="22"/>
                <w:shd w:val="clear" w:color="auto" w:fill="FFFFFF"/>
              </w:rPr>
              <w:t xml:space="preserve">(2) “In section 162, “actual loss or damage” includes loss of income, including future income, and, </w:t>
            </w:r>
            <w:r w:rsidRPr="00DF79CF">
              <w:rPr>
                <w:rFonts w:ascii="Verdana" w:eastAsia="Times New Roman" w:hAnsi="Verdana" w:cs="Times New Roman"/>
                <w:color w:val="000000"/>
                <w:sz w:val="22"/>
                <w:szCs w:val="22"/>
                <w:u w:val="single"/>
                <w:shd w:val="clear" w:color="auto" w:fill="FFFFFF"/>
              </w:rPr>
              <w:t>with respect to any </w:t>
            </w:r>
            <w:r w:rsidRPr="00DF79CF">
              <w:rPr>
                <w:rFonts w:ascii="Verdana" w:eastAsia="Times New Roman" w:hAnsi="Verdana" w:cs="Times New Roman"/>
                <w:sz w:val="22"/>
                <w:szCs w:val="22"/>
                <w:u w:val="single"/>
              </w:rPr>
              <w:t xml:space="preserve">Aboriginal </w:t>
            </w:r>
            <w:r w:rsidRPr="00DF79CF">
              <w:rPr>
                <w:rFonts w:ascii="Verdana" w:eastAsia="Times New Roman" w:hAnsi="Verdana" w:cs="Times New Roman"/>
                <w:color w:val="000000"/>
                <w:sz w:val="22"/>
                <w:szCs w:val="22"/>
                <w:u w:val="single"/>
                <w:shd w:val="clear" w:color="auto" w:fill="FFFFFF"/>
              </w:rPr>
              <w:t>peoples of Canada</w:t>
            </w:r>
            <w:r w:rsidRPr="00DF79CF">
              <w:rPr>
                <w:rFonts w:ascii="Verdana" w:eastAsia="Times New Roman" w:hAnsi="Verdana" w:cs="Times New Roman"/>
                <w:color w:val="000000"/>
                <w:sz w:val="22"/>
                <w:szCs w:val="22"/>
                <w:shd w:val="clear" w:color="auto" w:fill="FFFFFF"/>
              </w:rPr>
              <w:t>, loss of hunting, fishing and gathering opportunities.”</w:t>
            </w:r>
          </w:p>
          <w:p w14:paraId="3EAA7E7E" w14:textId="77777777" w:rsidR="00B7394C" w:rsidRPr="00DF79CF" w:rsidRDefault="00B7394C" w:rsidP="00B7394C">
            <w:pPr>
              <w:rPr>
                <w:sz w:val="22"/>
                <w:szCs w:val="22"/>
              </w:rPr>
            </w:pPr>
          </w:p>
        </w:tc>
      </w:tr>
      <w:tr w:rsidR="00B7394C" w:rsidRPr="00592FDA" w14:paraId="658204E5" w14:textId="77777777" w:rsidTr="00FA3D63">
        <w:tc>
          <w:tcPr>
            <w:tcW w:w="653" w:type="dxa"/>
          </w:tcPr>
          <w:p w14:paraId="4291FBB6" w14:textId="77777777" w:rsidR="00B7394C" w:rsidRPr="0032725F" w:rsidRDefault="00B7394C" w:rsidP="00B7394C">
            <w:pPr>
              <w:rPr>
                <w:rFonts w:ascii="Times New Roman" w:hAnsi="Times New Roman" w:cs="Times New Roman"/>
                <w:b/>
                <w:color w:val="0000FF"/>
                <w:sz w:val="22"/>
                <w:szCs w:val="22"/>
                <w:lang w:val="en-CA"/>
              </w:rPr>
            </w:pPr>
          </w:p>
        </w:tc>
        <w:tc>
          <w:tcPr>
            <w:tcW w:w="846" w:type="dxa"/>
          </w:tcPr>
          <w:p w14:paraId="75725E2A" w14:textId="77777777" w:rsidR="00B7394C" w:rsidRPr="0032725F" w:rsidRDefault="00B7394C" w:rsidP="00B7394C">
            <w:pPr>
              <w:rPr>
                <w:rFonts w:ascii="Times New Roman" w:hAnsi="Times New Roman" w:cs="Times New Roman"/>
                <w:b/>
                <w:color w:val="0000FF"/>
                <w:sz w:val="22"/>
                <w:szCs w:val="22"/>
                <w:lang w:val="en-CA"/>
              </w:rPr>
            </w:pPr>
          </w:p>
        </w:tc>
        <w:tc>
          <w:tcPr>
            <w:tcW w:w="3888" w:type="dxa"/>
          </w:tcPr>
          <w:p w14:paraId="3F93646C" w14:textId="704C6C1E" w:rsidR="00B7394C" w:rsidRPr="006A6B04" w:rsidRDefault="00152A3E" w:rsidP="00B7394C">
            <w:pPr>
              <w:rPr>
                <w:rFonts w:cs="Times New Roman"/>
                <w:b/>
                <w:color w:val="0000FF"/>
                <w:sz w:val="22"/>
                <w:szCs w:val="22"/>
                <w:lang w:val="en-CA"/>
              </w:rPr>
            </w:pPr>
            <w:hyperlink r:id="rId48" w:history="1">
              <w:r w:rsidR="00B7394C" w:rsidRPr="006A6B04">
                <w:rPr>
                  <w:rStyle w:val="Hyperlink"/>
                  <w:rFonts w:eastAsia="Times New Roman" w:cs="Times New Roman"/>
                  <w:sz w:val="22"/>
                  <w:szCs w:val="22"/>
                  <w:lang w:eastAsia="en-CA"/>
                </w:rPr>
                <w:t>Canada - Norway Tax Convention Act, 2002</w:t>
              </w:r>
            </w:hyperlink>
            <w:r w:rsidR="00B7394C" w:rsidRPr="006A6B04">
              <w:rPr>
                <w:rFonts w:eastAsia="Times New Roman" w:cs="Times New Roman"/>
                <w:color w:val="333333"/>
                <w:sz w:val="22"/>
                <w:szCs w:val="22"/>
                <w:lang w:eastAsia="en-CA"/>
              </w:rPr>
              <w:t>, SC 2002, c 24, s 6</w:t>
            </w:r>
          </w:p>
        </w:tc>
        <w:tc>
          <w:tcPr>
            <w:tcW w:w="696" w:type="dxa"/>
          </w:tcPr>
          <w:p w14:paraId="1480641F" w14:textId="4B92C1E8" w:rsidR="00B7394C" w:rsidRPr="00592FDA" w:rsidRDefault="00B7394C" w:rsidP="00B7394C">
            <w:pPr>
              <w:rPr>
                <w:rFonts w:ascii="Times New Roman" w:hAnsi="Times New Roman" w:cs="Times New Roman"/>
                <w:sz w:val="22"/>
                <w:szCs w:val="22"/>
              </w:rPr>
            </w:pPr>
          </w:p>
        </w:tc>
        <w:tc>
          <w:tcPr>
            <w:tcW w:w="696" w:type="dxa"/>
          </w:tcPr>
          <w:p w14:paraId="1C8DA76C" w14:textId="77777777" w:rsidR="00B7394C" w:rsidRPr="00592FDA" w:rsidRDefault="00B7394C" w:rsidP="00B7394C">
            <w:pPr>
              <w:rPr>
                <w:rFonts w:ascii="Times New Roman" w:hAnsi="Times New Roman" w:cs="Times New Roman"/>
                <w:sz w:val="22"/>
                <w:szCs w:val="22"/>
              </w:rPr>
            </w:pPr>
          </w:p>
        </w:tc>
        <w:tc>
          <w:tcPr>
            <w:tcW w:w="696" w:type="dxa"/>
          </w:tcPr>
          <w:p w14:paraId="015C8985" w14:textId="77777777" w:rsidR="00B7394C" w:rsidRPr="00592FDA" w:rsidRDefault="00B7394C" w:rsidP="00B7394C">
            <w:pPr>
              <w:rPr>
                <w:rFonts w:ascii="Times New Roman" w:hAnsi="Times New Roman" w:cs="Times New Roman"/>
                <w:sz w:val="22"/>
                <w:szCs w:val="22"/>
              </w:rPr>
            </w:pPr>
          </w:p>
        </w:tc>
        <w:tc>
          <w:tcPr>
            <w:tcW w:w="4180" w:type="dxa"/>
          </w:tcPr>
          <w:p w14:paraId="56145808" w14:textId="6DE230F6" w:rsidR="00B7394C" w:rsidRPr="00DF79CF" w:rsidRDefault="00B7394C" w:rsidP="00B7394C">
            <w:pPr>
              <w:rPr>
                <w:sz w:val="22"/>
                <w:szCs w:val="22"/>
              </w:rPr>
            </w:pPr>
            <w:r w:rsidRPr="00DF79CF">
              <w:rPr>
                <w:sz w:val="22"/>
                <w:szCs w:val="22"/>
              </w:rPr>
              <w:t>national of a Contracting State (Canada or Norway)</w:t>
            </w:r>
          </w:p>
        </w:tc>
      </w:tr>
      <w:tr w:rsidR="00B7394C" w:rsidRPr="00592FDA" w14:paraId="0E110AFC" w14:textId="77777777" w:rsidTr="00FA3D63">
        <w:tc>
          <w:tcPr>
            <w:tcW w:w="653" w:type="dxa"/>
          </w:tcPr>
          <w:p w14:paraId="131DFDF6" w14:textId="77777777" w:rsidR="00B7394C" w:rsidRPr="0032725F" w:rsidRDefault="00B7394C" w:rsidP="00B7394C">
            <w:pPr>
              <w:rPr>
                <w:rFonts w:ascii="Times New Roman" w:hAnsi="Times New Roman" w:cs="Times New Roman"/>
                <w:b/>
                <w:color w:val="0000FF"/>
                <w:sz w:val="22"/>
                <w:szCs w:val="22"/>
                <w:lang w:val="en-CA"/>
              </w:rPr>
            </w:pPr>
          </w:p>
        </w:tc>
        <w:tc>
          <w:tcPr>
            <w:tcW w:w="846" w:type="dxa"/>
          </w:tcPr>
          <w:p w14:paraId="00A470EE" w14:textId="77777777" w:rsidR="00B7394C" w:rsidRPr="0032725F" w:rsidRDefault="00B7394C" w:rsidP="00B7394C">
            <w:pPr>
              <w:rPr>
                <w:rFonts w:ascii="Times New Roman" w:hAnsi="Times New Roman" w:cs="Times New Roman"/>
                <w:b/>
                <w:color w:val="0000FF"/>
                <w:sz w:val="22"/>
                <w:szCs w:val="22"/>
                <w:lang w:val="en-CA"/>
              </w:rPr>
            </w:pPr>
          </w:p>
        </w:tc>
        <w:tc>
          <w:tcPr>
            <w:tcW w:w="3888" w:type="dxa"/>
          </w:tcPr>
          <w:p w14:paraId="3F8D1488" w14:textId="34956B1C" w:rsidR="00B7394C" w:rsidRPr="006A6B04" w:rsidRDefault="00152A3E" w:rsidP="00B7394C">
            <w:pPr>
              <w:rPr>
                <w:rFonts w:cs="Times New Roman"/>
                <w:b/>
                <w:color w:val="0000FF"/>
                <w:sz w:val="22"/>
                <w:szCs w:val="22"/>
                <w:lang w:val="en-CA"/>
              </w:rPr>
            </w:pPr>
            <w:hyperlink r:id="rId49" w:history="1">
              <w:r w:rsidR="00B7394C" w:rsidRPr="006A6B04">
                <w:rPr>
                  <w:rStyle w:val="Hyperlink"/>
                  <w:rFonts w:eastAsia="Times New Roman" w:cs="Times New Roman"/>
                  <w:sz w:val="22"/>
                  <w:szCs w:val="22"/>
                  <w:lang w:eastAsia="en-CA"/>
                </w:rPr>
                <w:t>Canada-Nova Scotia Offshore Petroleum Resources Accord Implementation Act</w:t>
              </w:r>
            </w:hyperlink>
            <w:r w:rsidR="00B7394C" w:rsidRPr="006A6B04">
              <w:rPr>
                <w:rFonts w:eastAsia="Times New Roman" w:cs="Times New Roman"/>
                <w:color w:val="333333"/>
                <w:sz w:val="22"/>
                <w:szCs w:val="22"/>
                <w:lang w:eastAsia="en-CA"/>
              </w:rPr>
              <w:t>, SC 1988, c 28</w:t>
            </w:r>
          </w:p>
        </w:tc>
        <w:tc>
          <w:tcPr>
            <w:tcW w:w="696" w:type="dxa"/>
          </w:tcPr>
          <w:p w14:paraId="2259767B" w14:textId="117F0141" w:rsidR="00B7394C" w:rsidRPr="00592FDA" w:rsidRDefault="00B7394C" w:rsidP="00B7394C">
            <w:pPr>
              <w:rPr>
                <w:rFonts w:ascii="Times New Roman" w:hAnsi="Times New Roman" w:cs="Times New Roman"/>
                <w:sz w:val="22"/>
                <w:szCs w:val="22"/>
              </w:rPr>
            </w:pPr>
          </w:p>
        </w:tc>
        <w:tc>
          <w:tcPr>
            <w:tcW w:w="696" w:type="dxa"/>
          </w:tcPr>
          <w:p w14:paraId="5D232027" w14:textId="77777777" w:rsidR="00B7394C" w:rsidRPr="00592FDA" w:rsidRDefault="00B7394C" w:rsidP="00B7394C">
            <w:pPr>
              <w:rPr>
                <w:rFonts w:ascii="Times New Roman" w:hAnsi="Times New Roman" w:cs="Times New Roman"/>
                <w:sz w:val="22"/>
                <w:szCs w:val="22"/>
              </w:rPr>
            </w:pPr>
          </w:p>
        </w:tc>
        <w:tc>
          <w:tcPr>
            <w:tcW w:w="696" w:type="dxa"/>
          </w:tcPr>
          <w:p w14:paraId="27955F59" w14:textId="77777777" w:rsidR="00B7394C" w:rsidRPr="00592FDA" w:rsidRDefault="00B7394C" w:rsidP="00B7394C">
            <w:pPr>
              <w:rPr>
                <w:rFonts w:ascii="Times New Roman" w:hAnsi="Times New Roman" w:cs="Times New Roman"/>
                <w:sz w:val="22"/>
                <w:szCs w:val="22"/>
              </w:rPr>
            </w:pPr>
          </w:p>
        </w:tc>
        <w:tc>
          <w:tcPr>
            <w:tcW w:w="4180" w:type="dxa"/>
          </w:tcPr>
          <w:p w14:paraId="4B127543" w14:textId="77777777" w:rsidR="00B7394C" w:rsidRPr="00DF79CF" w:rsidRDefault="00B7394C" w:rsidP="00B7394C">
            <w:pPr>
              <w:rPr>
                <w:rFonts w:ascii="Times" w:eastAsia="Times New Roman" w:hAnsi="Times" w:cs="Times New Roman"/>
                <w:sz w:val="22"/>
                <w:szCs w:val="22"/>
              </w:rPr>
            </w:pPr>
            <w:r w:rsidRPr="00DF79CF">
              <w:rPr>
                <w:rFonts w:ascii="Verdana" w:eastAsia="Times New Roman" w:hAnsi="Verdana" w:cs="Times New Roman"/>
                <w:color w:val="000000"/>
                <w:sz w:val="22"/>
                <w:szCs w:val="22"/>
                <w:shd w:val="clear" w:color="auto" w:fill="FFFFFF"/>
              </w:rPr>
              <w:t xml:space="preserve">“actual loss or damage” includes loss of income, including future income, and, </w:t>
            </w:r>
            <w:r w:rsidRPr="00DF79CF">
              <w:rPr>
                <w:rFonts w:ascii="Verdana" w:eastAsia="Times New Roman" w:hAnsi="Verdana" w:cs="Times New Roman"/>
                <w:color w:val="000000"/>
                <w:sz w:val="22"/>
                <w:szCs w:val="22"/>
                <w:u w:val="single"/>
                <w:shd w:val="clear" w:color="auto" w:fill="FFFFFF"/>
              </w:rPr>
              <w:t>with respect to any </w:t>
            </w:r>
            <w:r w:rsidRPr="00DF79CF">
              <w:rPr>
                <w:rFonts w:ascii="Verdana" w:eastAsia="Times New Roman" w:hAnsi="Verdana" w:cs="Times New Roman"/>
                <w:sz w:val="22"/>
                <w:szCs w:val="22"/>
                <w:u w:val="single"/>
              </w:rPr>
              <w:t xml:space="preserve">Aboriginal </w:t>
            </w:r>
            <w:r w:rsidRPr="00DF79CF">
              <w:rPr>
                <w:rFonts w:ascii="Verdana" w:eastAsia="Times New Roman" w:hAnsi="Verdana" w:cs="Times New Roman"/>
                <w:color w:val="000000"/>
                <w:sz w:val="22"/>
                <w:szCs w:val="22"/>
                <w:u w:val="single"/>
                <w:shd w:val="clear" w:color="auto" w:fill="FFFFFF"/>
              </w:rPr>
              <w:t>peoples</w:t>
            </w:r>
            <w:r w:rsidRPr="00DF79CF">
              <w:rPr>
                <w:rFonts w:ascii="Verdana" w:eastAsia="Times New Roman" w:hAnsi="Verdana" w:cs="Times New Roman"/>
                <w:i/>
                <w:color w:val="000000"/>
                <w:sz w:val="22"/>
                <w:szCs w:val="22"/>
                <w:shd w:val="clear" w:color="auto" w:fill="FFFFFF"/>
              </w:rPr>
              <w:t xml:space="preserve"> </w:t>
            </w:r>
            <w:r w:rsidRPr="00DF79CF">
              <w:rPr>
                <w:rFonts w:ascii="Verdana" w:eastAsia="Times New Roman" w:hAnsi="Verdana" w:cs="Times New Roman"/>
                <w:color w:val="000000"/>
                <w:sz w:val="22"/>
                <w:szCs w:val="22"/>
                <w:shd w:val="clear" w:color="auto" w:fill="FFFFFF"/>
              </w:rPr>
              <w:t>of Canada, loss of hunting, fishing and gathering opportunities.</w:t>
            </w:r>
          </w:p>
          <w:p w14:paraId="28779161" w14:textId="77777777" w:rsidR="00B7394C" w:rsidRPr="00DF79CF" w:rsidRDefault="00B7394C" w:rsidP="00B7394C">
            <w:pPr>
              <w:rPr>
                <w:sz w:val="22"/>
                <w:szCs w:val="22"/>
              </w:rPr>
            </w:pPr>
          </w:p>
        </w:tc>
      </w:tr>
      <w:tr w:rsidR="00B7394C" w:rsidRPr="00592FDA" w14:paraId="369DB6C1" w14:textId="77777777" w:rsidTr="00FA3D63">
        <w:tc>
          <w:tcPr>
            <w:tcW w:w="653" w:type="dxa"/>
          </w:tcPr>
          <w:p w14:paraId="3EDF29BB" w14:textId="77777777" w:rsidR="00B7394C" w:rsidRPr="0032725F" w:rsidRDefault="00B7394C" w:rsidP="00B7394C">
            <w:pPr>
              <w:rPr>
                <w:rFonts w:ascii="Times New Roman" w:hAnsi="Times New Roman" w:cs="Times New Roman"/>
                <w:b/>
                <w:color w:val="0000FF"/>
                <w:sz w:val="22"/>
                <w:szCs w:val="22"/>
                <w:lang w:val="en-CA"/>
              </w:rPr>
            </w:pPr>
          </w:p>
        </w:tc>
        <w:tc>
          <w:tcPr>
            <w:tcW w:w="846" w:type="dxa"/>
          </w:tcPr>
          <w:p w14:paraId="1250D004" w14:textId="77777777" w:rsidR="00B7394C" w:rsidRPr="0032725F" w:rsidRDefault="00B7394C" w:rsidP="00B7394C">
            <w:pPr>
              <w:rPr>
                <w:rFonts w:ascii="Times New Roman" w:hAnsi="Times New Roman" w:cs="Times New Roman"/>
                <w:b/>
                <w:color w:val="0000FF"/>
                <w:sz w:val="22"/>
                <w:szCs w:val="22"/>
                <w:lang w:val="en-CA"/>
              </w:rPr>
            </w:pPr>
          </w:p>
        </w:tc>
        <w:tc>
          <w:tcPr>
            <w:tcW w:w="3888" w:type="dxa"/>
          </w:tcPr>
          <w:p w14:paraId="4148DE34" w14:textId="633ACE50" w:rsidR="00B7394C" w:rsidRPr="006A6B04" w:rsidRDefault="00152A3E" w:rsidP="00B7394C">
            <w:pPr>
              <w:rPr>
                <w:rFonts w:cs="Times New Roman"/>
                <w:b/>
                <w:color w:val="0000FF"/>
                <w:sz w:val="22"/>
                <w:szCs w:val="22"/>
                <w:lang w:val="en-CA"/>
              </w:rPr>
            </w:pPr>
            <w:hyperlink r:id="rId50" w:history="1">
              <w:r w:rsidR="00B7394C" w:rsidRPr="006A6B04">
                <w:rPr>
                  <w:rStyle w:val="Hyperlink"/>
                  <w:rFonts w:eastAsia="Times New Roman" w:cs="Times New Roman"/>
                  <w:sz w:val="22"/>
                  <w:szCs w:val="22"/>
                  <w:lang w:eastAsia="en-CA"/>
                </w:rPr>
                <w:t>Canada Oil and Gas Operations Act</w:t>
              </w:r>
            </w:hyperlink>
            <w:r w:rsidR="00B7394C" w:rsidRPr="006A6B04">
              <w:rPr>
                <w:rFonts w:eastAsia="Times New Roman" w:cs="Times New Roman"/>
                <w:color w:val="333333"/>
                <w:sz w:val="22"/>
                <w:szCs w:val="22"/>
                <w:lang w:eastAsia="en-CA"/>
              </w:rPr>
              <w:t>, RSC 1985, c O-7</w:t>
            </w:r>
          </w:p>
        </w:tc>
        <w:tc>
          <w:tcPr>
            <w:tcW w:w="696" w:type="dxa"/>
          </w:tcPr>
          <w:p w14:paraId="238145F0" w14:textId="08A580AF" w:rsidR="00B7394C" w:rsidRPr="00592FDA" w:rsidRDefault="00B7394C" w:rsidP="00B7394C">
            <w:pPr>
              <w:rPr>
                <w:rFonts w:ascii="Times New Roman" w:hAnsi="Times New Roman" w:cs="Times New Roman"/>
                <w:sz w:val="22"/>
                <w:szCs w:val="22"/>
              </w:rPr>
            </w:pPr>
          </w:p>
        </w:tc>
        <w:tc>
          <w:tcPr>
            <w:tcW w:w="696" w:type="dxa"/>
          </w:tcPr>
          <w:p w14:paraId="3164C1E2" w14:textId="77777777" w:rsidR="00B7394C" w:rsidRPr="00592FDA" w:rsidRDefault="00B7394C" w:rsidP="00B7394C">
            <w:pPr>
              <w:rPr>
                <w:rFonts w:ascii="Times New Roman" w:hAnsi="Times New Roman" w:cs="Times New Roman"/>
                <w:sz w:val="22"/>
                <w:szCs w:val="22"/>
              </w:rPr>
            </w:pPr>
          </w:p>
        </w:tc>
        <w:tc>
          <w:tcPr>
            <w:tcW w:w="696" w:type="dxa"/>
          </w:tcPr>
          <w:p w14:paraId="016ECFB3" w14:textId="77777777" w:rsidR="00B7394C" w:rsidRPr="00592FDA" w:rsidRDefault="00B7394C" w:rsidP="00B7394C">
            <w:pPr>
              <w:rPr>
                <w:rFonts w:ascii="Times New Roman" w:hAnsi="Times New Roman" w:cs="Times New Roman"/>
                <w:sz w:val="22"/>
                <w:szCs w:val="22"/>
              </w:rPr>
            </w:pPr>
          </w:p>
        </w:tc>
        <w:tc>
          <w:tcPr>
            <w:tcW w:w="4180" w:type="dxa"/>
          </w:tcPr>
          <w:p w14:paraId="090104BD" w14:textId="77777777" w:rsidR="00B7394C" w:rsidRPr="00DF79CF" w:rsidRDefault="00B7394C" w:rsidP="00B7394C">
            <w:pPr>
              <w:rPr>
                <w:rFonts w:ascii="Times" w:eastAsia="Times New Roman" w:hAnsi="Times" w:cs="Times New Roman"/>
                <w:sz w:val="22"/>
                <w:szCs w:val="22"/>
              </w:rPr>
            </w:pPr>
            <w:r w:rsidRPr="00DF79CF">
              <w:rPr>
                <w:sz w:val="22"/>
                <w:szCs w:val="22"/>
              </w:rPr>
              <w:t xml:space="preserve">s.24 </w:t>
            </w:r>
            <w:r w:rsidRPr="00DF79CF">
              <w:rPr>
                <w:rFonts w:ascii="Verdana" w:eastAsia="Times New Roman" w:hAnsi="Verdana" w:cs="Times New Roman"/>
                <w:color w:val="000000"/>
                <w:sz w:val="22"/>
                <w:szCs w:val="22"/>
                <w:shd w:val="clear" w:color="auto" w:fill="FFFFFF"/>
              </w:rPr>
              <w:t xml:space="preserve">(2) “In section 26, “actual loss or damage” includes loss of income, including future income, </w:t>
            </w:r>
            <w:r w:rsidRPr="00DF79CF">
              <w:rPr>
                <w:rFonts w:ascii="Verdana" w:eastAsia="Times New Roman" w:hAnsi="Verdana" w:cs="Times New Roman"/>
                <w:color w:val="000000"/>
                <w:sz w:val="22"/>
                <w:szCs w:val="22"/>
                <w:u w:val="single"/>
                <w:shd w:val="clear" w:color="auto" w:fill="FFFFFF"/>
              </w:rPr>
              <w:t>and, with respect to any </w:t>
            </w:r>
            <w:r w:rsidRPr="00DF79CF">
              <w:rPr>
                <w:rFonts w:ascii="Verdana" w:eastAsia="Times New Roman" w:hAnsi="Verdana" w:cs="Times New Roman"/>
                <w:sz w:val="22"/>
                <w:szCs w:val="22"/>
                <w:u w:val="single"/>
              </w:rPr>
              <w:t xml:space="preserve">Aboriginal </w:t>
            </w:r>
            <w:r w:rsidRPr="00DF79CF">
              <w:rPr>
                <w:rFonts w:ascii="Verdana" w:eastAsia="Times New Roman" w:hAnsi="Verdana" w:cs="Times New Roman"/>
                <w:color w:val="000000"/>
                <w:sz w:val="22"/>
                <w:szCs w:val="22"/>
                <w:u w:val="single"/>
                <w:shd w:val="clear" w:color="auto" w:fill="FFFFFF"/>
              </w:rPr>
              <w:t>peoples of Canada</w:t>
            </w:r>
            <w:r w:rsidRPr="00DF79CF">
              <w:rPr>
                <w:rFonts w:ascii="Verdana" w:eastAsia="Times New Roman" w:hAnsi="Verdana" w:cs="Times New Roman"/>
                <w:color w:val="000000"/>
                <w:sz w:val="22"/>
                <w:szCs w:val="22"/>
                <w:shd w:val="clear" w:color="auto" w:fill="FFFFFF"/>
              </w:rPr>
              <w:t>, loss of hunting, fishing and gathering opportunities.”</w:t>
            </w:r>
          </w:p>
          <w:p w14:paraId="1322BC47" w14:textId="77777777" w:rsidR="00B7394C" w:rsidRPr="00DF79CF" w:rsidRDefault="00B7394C" w:rsidP="00B7394C">
            <w:pPr>
              <w:rPr>
                <w:sz w:val="22"/>
                <w:szCs w:val="22"/>
              </w:rPr>
            </w:pPr>
          </w:p>
        </w:tc>
      </w:tr>
      <w:tr w:rsidR="00B7394C" w:rsidRPr="00592FDA" w14:paraId="29A2DDE0" w14:textId="77777777" w:rsidTr="00FA3D63">
        <w:tc>
          <w:tcPr>
            <w:tcW w:w="653" w:type="dxa"/>
          </w:tcPr>
          <w:p w14:paraId="5B78C99D" w14:textId="77777777" w:rsidR="00B7394C" w:rsidRPr="0032725F" w:rsidRDefault="00B7394C" w:rsidP="00B7394C">
            <w:pPr>
              <w:rPr>
                <w:rFonts w:ascii="Times New Roman" w:hAnsi="Times New Roman" w:cs="Times New Roman"/>
                <w:b/>
                <w:color w:val="0000FF"/>
                <w:sz w:val="22"/>
                <w:szCs w:val="22"/>
                <w:lang w:val="en-CA"/>
              </w:rPr>
            </w:pPr>
          </w:p>
        </w:tc>
        <w:tc>
          <w:tcPr>
            <w:tcW w:w="846" w:type="dxa"/>
          </w:tcPr>
          <w:p w14:paraId="43DB76BC" w14:textId="77777777" w:rsidR="00B7394C" w:rsidRPr="0032725F" w:rsidRDefault="00B7394C" w:rsidP="00B7394C">
            <w:pPr>
              <w:rPr>
                <w:rFonts w:ascii="Times New Roman" w:hAnsi="Times New Roman" w:cs="Times New Roman"/>
                <w:b/>
                <w:color w:val="0000FF"/>
                <w:sz w:val="22"/>
                <w:szCs w:val="22"/>
                <w:lang w:val="en-CA"/>
              </w:rPr>
            </w:pPr>
          </w:p>
        </w:tc>
        <w:tc>
          <w:tcPr>
            <w:tcW w:w="3888" w:type="dxa"/>
          </w:tcPr>
          <w:p w14:paraId="5566D6F3" w14:textId="6209B54B" w:rsidR="00B7394C" w:rsidRPr="006A6B04" w:rsidRDefault="00152A3E" w:rsidP="00B7394C">
            <w:pPr>
              <w:rPr>
                <w:rFonts w:cs="Times New Roman"/>
                <w:b/>
                <w:color w:val="0000FF"/>
                <w:sz w:val="22"/>
                <w:szCs w:val="22"/>
                <w:lang w:val="en-CA"/>
              </w:rPr>
            </w:pPr>
            <w:hyperlink r:id="rId51" w:history="1">
              <w:r w:rsidR="00B7394C" w:rsidRPr="006A6B04">
                <w:rPr>
                  <w:rStyle w:val="Hyperlink"/>
                  <w:rFonts w:eastAsia="Times New Roman" w:cs="Times New Roman"/>
                  <w:sz w:val="22"/>
                  <w:szCs w:val="22"/>
                  <w:lang w:eastAsia="en-CA"/>
                </w:rPr>
                <w:t>Canada–Oman Tax Agreement Act, 2004</w:t>
              </w:r>
            </w:hyperlink>
            <w:r w:rsidR="00B7394C" w:rsidRPr="006A6B04">
              <w:rPr>
                <w:rFonts w:eastAsia="Times New Roman" w:cs="Times New Roman"/>
                <w:color w:val="333333"/>
                <w:sz w:val="22"/>
                <w:szCs w:val="22"/>
                <w:lang w:eastAsia="en-CA"/>
              </w:rPr>
              <w:t>, SC 2005, c 8, s 5</w:t>
            </w:r>
          </w:p>
        </w:tc>
        <w:tc>
          <w:tcPr>
            <w:tcW w:w="696" w:type="dxa"/>
          </w:tcPr>
          <w:p w14:paraId="6550FB25" w14:textId="3870A1CB" w:rsidR="00B7394C" w:rsidRPr="00592FDA" w:rsidRDefault="00B7394C" w:rsidP="00B7394C">
            <w:pPr>
              <w:rPr>
                <w:rFonts w:ascii="Times New Roman" w:hAnsi="Times New Roman" w:cs="Times New Roman"/>
                <w:sz w:val="22"/>
                <w:szCs w:val="22"/>
              </w:rPr>
            </w:pPr>
          </w:p>
        </w:tc>
        <w:tc>
          <w:tcPr>
            <w:tcW w:w="696" w:type="dxa"/>
          </w:tcPr>
          <w:p w14:paraId="6EBFB698" w14:textId="77777777" w:rsidR="00B7394C" w:rsidRPr="00592FDA" w:rsidRDefault="00B7394C" w:rsidP="00B7394C">
            <w:pPr>
              <w:rPr>
                <w:rFonts w:ascii="Times New Roman" w:hAnsi="Times New Roman" w:cs="Times New Roman"/>
                <w:sz w:val="22"/>
                <w:szCs w:val="22"/>
              </w:rPr>
            </w:pPr>
          </w:p>
        </w:tc>
        <w:tc>
          <w:tcPr>
            <w:tcW w:w="696" w:type="dxa"/>
          </w:tcPr>
          <w:p w14:paraId="4BCCE499" w14:textId="77777777" w:rsidR="00B7394C" w:rsidRPr="00592FDA" w:rsidRDefault="00B7394C" w:rsidP="00B7394C">
            <w:pPr>
              <w:rPr>
                <w:rFonts w:ascii="Times New Roman" w:hAnsi="Times New Roman" w:cs="Times New Roman"/>
                <w:sz w:val="22"/>
                <w:szCs w:val="22"/>
              </w:rPr>
            </w:pPr>
          </w:p>
        </w:tc>
        <w:tc>
          <w:tcPr>
            <w:tcW w:w="4180" w:type="dxa"/>
          </w:tcPr>
          <w:p w14:paraId="0E6A9355" w14:textId="35DEDE97" w:rsidR="00B7394C" w:rsidRPr="00DF79CF" w:rsidRDefault="00B7394C" w:rsidP="00B7394C">
            <w:pPr>
              <w:rPr>
                <w:sz w:val="22"/>
                <w:szCs w:val="22"/>
              </w:rPr>
            </w:pPr>
            <w:r w:rsidRPr="00DF79CF">
              <w:rPr>
                <w:sz w:val="22"/>
                <w:szCs w:val="22"/>
              </w:rPr>
              <w:t>national of a Contracting State (Canada or Oman)</w:t>
            </w:r>
          </w:p>
        </w:tc>
      </w:tr>
      <w:tr w:rsidR="00B7394C" w:rsidRPr="00592FDA" w14:paraId="24A86093" w14:textId="77777777" w:rsidTr="00FA3D63">
        <w:tc>
          <w:tcPr>
            <w:tcW w:w="653" w:type="dxa"/>
          </w:tcPr>
          <w:p w14:paraId="6A5B0178" w14:textId="77777777" w:rsidR="00B7394C" w:rsidRPr="0032725F" w:rsidRDefault="00B7394C" w:rsidP="00B7394C">
            <w:pPr>
              <w:rPr>
                <w:rFonts w:ascii="Times New Roman" w:hAnsi="Times New Roman" w:cs="Times New Roman"/>
                <w:b/>
                <w:color w:val="0000FF"/>
                <w:sz w:val="22"/>
                <w:szCs w:val="22"/>
                <w:lang w:val="en-CA"/>
              </w:rPr>
            </w:pPr>
          </w:p>
        </w:tc>
        <w:tc>
          <w:tcPr>
            <w:tcW w:w="846" w:type="dxa"/>
          </w:tcPr>
          <w:p w14:paraId="40543FB2" w14:textId="77777777" w:rsidR="00B7394C" w:rsidRPr="0032725F" w:rsidRDefault="00B7394C" w:rsidP="00B7394C">
            <w:pPr>
              <w:rPr>
                <w:rFonts w:ascii="Times New Roman" w:hAnsi="Times New Roman" w:cs="Times New Roman"/>
                <w:b/>
                <w:color w:val="0000FF"/>
                <w:sz w:val="22"/>
                <w:szCs w:val="22"/>
                <w:lang w:val="en-CA"/>
              </w:rPr>
            </w:pPr>
          </w:p>
        </w:tc>
        <w:tc>
          <w:tcPr>
            <w:tcW w:w="3888" w:type="dxa"/>
          </w:tcPr>
          <w:p w14:paraId="7B1C671A" w14:textId="363B2D00" w:rsidR="00B7394C" w:rsidRPr="006A6B04" w:rsidRDefault="00152A3E" w:rsidP="00B7394C">
            <w:pPr>
              <w:rPr>
                <w:rFonts w:cs="Times New Roman"/>
                <w:b/>
                <w:color w:val="0000FF"/>
                <w:sz w:val="22"/>
                <w:szCs w:val="22"/>
                <w:lang w:val="en-CA"/>
              </w:rPr>
            </w:pPr>
            <w:hyperlink r:id="rId52" w:history="1">
              <w:r w:rsidR="00B7394C" w:rsidRPr="006A6B04">
                <w:rPr>
                  <w:rStyle w:val="Hyperlink"/>
                  <w:rFonts w:eastAsia="Times New Roman" w:cs="Times New Roman"/>
                  <w:sz w:val="22"/>
                  <w:szCs w:val="22"/>
                  <w:lang w:eastAsia="en-CA"/>
                </w:rPr>
                <w:t>Canada Pension Plan</w:t>
              </w:r>
            </w:hyperlink>
            <w:r w:rsidR="00B7394C" w:rsidRPr="006A6B04">
              <w:rPr>
                <w:rFonts w:eastAsia="Times New Roman" w:cs="Times New Roman"/>
                <w:color w:val="333333"/>
                <w:sz w:val="22"/>
                <w:szCs w:val="22"/>
                <w:lang w:eastAsia="en-CA"/>
              </w:rPr>
              <w:t>, RSC 1985, c C-8</w:t>
            </w:r>
          </w:p>
        </w:tc>
        <w:tc>
          <w:tcPr>
            <w:tcW w:w="696" w:type="dxa"/>
          </w:tcPr>
          <w:p w14:paraId="0BAC4FAD" w14:textId="34E5934C" w:rsidR="00B7394C" w:rsidRPr="00592FDA" w:rsidRDefault="00B7394C" w:rsidP="00B7394C">
            <w:pPr>
              <w:rPr>
                <w:rFonts w:ascii="Times New Roman" w:hAnsi="Times New Roman" w:cs="Times New Roman"/>
                <w:sz w:val="22"/>
                <w:szCs w:val="22"/>
              </w:rPr>
            </w:pPr>
          </w:p>
        </w:tc>
        <w:tc>
          <w:tcPr>
            <w:tcW w:w="696" w:type="dxa"/>
          </w:tcPr>
          <w:p w14:paraId="6C7963CE" w14:textId="77777777" w:rsidR="00B7394C" w:rsidRPr="00592FDA" w:rsidRDefault="00B7394C" w:rsidP="00B7394C">
            <w:pPr>
              <w:rPr>
                <w:rFonts w:ascii="Times New Roman" w:hAnsi="Times New Roman" w:cs="Times New Roman"/>
                <w:sz w:val="22"/>
                <w:szCs w:val="22"/>
              </w:rPr>
            </w:pPr>
          </w:p>
        </w:tc>
        <w:tc>
          <w:tcPr>
            <w:tcW w:w="696" w:type="dxa"/>
          </w:tcPr>
          <w:p w14:paraId="07F6CC60" w14:textId="77777777" w:rsidR="00B7394C" w:rsidRPr="00592FDA" w:rsidRDefault="00B7394C" w:rsidP="00B7394C">
            <w:pPr>
              <w:rPr>
                <w:rFonts w:ascii="Times New Roman" w:hAnsi="Times New Roman" w:cs="Times New Roman"/>
                <w:sz w:val="22"/>
                <w:szCs w:val="22"/>
              </w:rPr>
            </w:pPr>
          </w:p>
        </w:tc>
        <w:tc>
          <w:tcPr>
            <w:tcW w:w="4180" w:type="dxa"/>
          </w:tcPr>
          <w:p w14:paraId="220B4024" w14:textId="5ED3D46B" w:rsidR="00B7394C" w:rsidRPr="00DF79CF" w:rsidRDefault="00B7394C" w:rsidP="00B7394C">
            <w:pPr>
              <w:rPr>
                <w:sz w:val="22"/>
                <w:szCs w:val="22"/>
              </w:rPr>
            </w:pPr>
            <w:r w:rsidRPr="00DF79CF">
              <w:rPr>
                <w:sz w:val="22"/>
                <w:szCs w:val="22"/>
              </w:rPr>
              <w:t>“</w:t>
            </w:r>
            <w:r w:rsidRPr="00DF79CF">
              <w:rPr>
                <w:rFonts w:ascii="Verdana" w:eastAsia="Times New Roman" w:hAnsi="Verdana" w:cs="Times New Roman"/>
                <w:color w:val="000000"/>
                <w:sz w:val="22"/>
                <w:szCs w:val="22"/>
                <w:shd w:val="clear" w:color="auto" w:fill="FFFFFF"/>
              </w:rPr>
              <w:t>employment of an</w:t>
            </w:r>
            <w:r w:rsidRPr="00DF79CF">
              <w:rPr>
                <w:rStyle w:val="apple-converted-space"/>
                <w:rFonts w:ascii="Verdana" w:eastAsia="Times New Roman" w:hAnsi="Verdana" w:cs="Times New Roman"/>
                <w:color w:val="000000"/>
                <w:sz w:val="22"/>
                <w:szCs w:val="22"/>
                <w:shd w:val="clear" w:color="auto" w:fill="FFFFFF"/>
              </w:rPr>
              <w:t> </w:t>
            </w:r>
            <w:r w:rsidRPr="00DF79CF">
              <w:rPr>
                <w:rStyle w:val="cmchighlight04"/>
                <w:rFonts w:ascii="Verdana" w:eastAsia="Times New Roman" w:hAnsi="Verdana" w:cs="Times New Roman"/>
                <w:b/>
                <w:color w:val="000000"/>
                <w:sz w:val="22"/>
                <w:szCs w:val="22"/>
              </w:rPr>
              <w:t>Indian</w:t>
            </w:r>
            <w:r w:rsidRPr="00DF79CF">
              <w:rPr>
                <w:rFonts w:ascii="Verdana" w:eastAsia="Times New Roman" w:hAnsi="Verdana" w:cs="Times New Roman"/>
                <w:color w:val="000000"/>
                <w:sz w:val="22"/>
                <w:szCs w:val="22"/>
                <w:shd w:val="clear" w:color="auto" w:fill="FFFFFF"/>
              </w:rPr>
              <w:t>, as defined in the</w:t>
            </w:r>
            <w:r w:rsidRPr="00DF79CF">
              <w:rPr>
                <w:rStyle w:val="apple-converted-space"/>
                <w:rFonts w:ascii="Verdana" w:eastAsia="Times New Roman" w:hAnsi="Verdana" w:cs="Times New Roman"/>
                <w:color w:val="000000"/>
                <w:sz w:val="22"/>
                <w:szCs w:val="22"/>
                <w:shd w:val="clear" w:color="auto" w:fill="FFFFFF"/>
              </w:rPr>
              <w:t> </w:t>
            </w:r>
            <w:hyperlink r:id="rId53" w:history="1">
              <w:r w:rsidRPr="00DF79CF">
                <w:rPr>
                  <w:rStyle w:val="cmchighlight04"/>
                  <w:rFonts w:ascii="Verdana" w:eastAsia="Times New Roman" w:hAnsi="Verdana" w:cs="Times New Roman"/>
                  <w:i/>
                  <w:iCs/>
                  <w:color w:val="5A306B"/>
                  <w:sz w:val="22"/>
                  <w:szCs w:val="22"/>
                  <w:shd w:val="clear" w:color="auto" w:fill="FFFFFF"/>
                </w:rPr>
                <w:t>Indian</w:t>
              </w:r>
              <w:r w:rsidRPr="00DF79CF">
                <w:rPr>
                  <w:rStyle w:val="apple-converted-space"/>
                  <w:rFonts w:ascii="Verdana" w:eastAsia="Times New Roman" w:hAnsi="Verdana" w:cs="Times New Roman"/>
                  <w:i/>
                  <w:iCs/>
                  <w:color w:val="5A306B"/>
                  <w:sz w:val="22"/>
                  <w:szCs w:val="22"/>
                  <w:u w:val="single"/>
                  <w:shd w:val="clear" w:color="auto" w:fill="FFFFFF"/>
                </w:rPr>
                <w:t> </w:t>
              </w:r>
              <w:r w:rsidRPr="00DF79CF">
                <w:rPr>
                  <w:rStyle w:val="Hyperlink"/>
                  <w:rFonts w:ascii="Verdana" w:eastAsia="Times New Roman" w:hAnsi="Verdana" w:cs="Times New Roman"/>
                  <w:i/>
                  <w:iCs/>
                  <w:color w:val="5A306B"/>
                  <w:sz w:val="22"/>
                  <w:szCs w:val="22"/>
                  <w:shd w:val="clear" w:color="auto" w:fill="FFFFFF"/>
                </w:rPr>
                <w:t>Act</w:t>
              </w:r>
            </w:hyperlink>
            <w:r w:rsidRPr="00DF79CF">
              <w:rPr>
                <w:rFonts w:ascii="Verdana" w:eastAsia="Times New Roman" w:hAnsi="Verdana" w:cs="Times New Roman"/>
                <w:color w:val="000000"/>
                <w:sz w:val="22"/>
                <w:szCs w:val="22"/>
                <w:shd w:val="clear" w:color="auto" w:fill="FFFFFF"/>
              </w:rPr>
              <w:t>,”</w:t>
            </w:r>
          </w:p>
        </w:tc>
      </w:tr>
      <w:tr w:rsidR="00B7394C" w:rsidRPr="00592FDA" w14:paraId="70B0D381" w14:textId="77777777" w:rsidTr="00FA3D63">
        <w:tc>
          <w:tcPr>
            <w:tcW w:w="653" w:type="dxa"/>
          </w:tcPr>
          <w:p w14:paraId="77734660" w14:textId="77777777" w:rsidR="00B7394C" w:rsidRPr="0032725F" w:rsidRDefault="00B7394C" w:rsidP="00B7394C">
            <w:pPr>
              <w:rPr>
                <w:rFonts w:ascii="Times New Roman" w:hAnsi="Times New Roman" w:cs="Times New Roman"/>
                <w:b/>
                <w:color w:val="0000FF"/>
                <w:sz w:val="22"/>
                <w:szCs w:val="22"/>
                <w:lang w:val="en-CA"/>
              </w:rPr>
            </w:pPr>
          </w:p>
        </w:tc>
        <w:tc>
          <w:tcPr>
            <w:tcW w:w="846" w:type="dxa"/>
          </w:tcPr>
          <w:p w14:paraId="1C5FC04C" w14:textId="77777777" w:rsidR="00B7394C" w:rsidRPr="0032725F" w:rsidRDefault="00B7394C" w:rsidP="00B7394C">
            <w:pPr>
              <w:rPr>
                <w:rFonts w:ascii="Times New Roman" w:hAnsi="Times New Roman" w:cs="Times New Roman"/>
                <w:b/>
                <w:color w:val="0000FF"/>
                <w:sz w:val="22"/>
                <w:szCs w:val="22"/>
                <w:lang w:val="en-CA"/>
              </w:rPr>
            </w:pPr>
          </w:p>
        </w:tc>
        <w:tc>
          <w:tcPr>
            <w:tcW w:w="3888" w:type="dxa"/>
          </w:tcPr>
          <w:p w14:paraId="2060DAFC" w14:textId="5C57AC1A" w:rsidR="00B7394C" w:rsidRPr="006A6B04" w:rsidRDefault="00152A3E" w:rsidP="00B7394C">
            <w:pPr>
              <w:rPr>
                <w:rFonts w:cs="Times New Roman"/>
                <w:b/>
                <w:color w:val="0000FF"/>
                <w:sz w:val="22"/>
                <w:szCs w:val="22"/>
                <w:lang w:val="en-CA"/>
              </w:rPr>
            </w:pPr>
            <w:hyperlink r:id="rId54" w:history="1">
              <w:r w:rsidR="00B7394C" w:rsidRPr="006A6B04">
                <w:rPr>
                  <w:rStyle w:val="Hyperlink"/>
                  <w:rFonts w:eastAsia="Times New Roman" w:cs="Times New Roman"/>
                  <w:sz w:val="22"/>
                  <w:szCs w:val="22"/>
                  <w:lang w:eastAsia="en-CA"/>
                </w:rPr>
                <w:t>Canada–Poland Tax Convention Act, 2013</w:t>
              </w:r>
            </w:hyperlink>
            <w:r w:rsidR="00B7394C" w:rsidRPr="006A6B04">
              <w:rPr>
                <w:rFonts w:eastAsia="Times New Roman" w:cs="Times New Roman"/>
                <w:color w:val="333333"/>
                <w:sz w:val="22"/>
                <w:szCs w:val="22"/>
                <w:lang w:eastAsia="en-CA"/>
              </w:rPr>
              <w:t>, SC 2013, c 27, s 4</w:t>
            </w:r>
          </w:p>
        </w:tc>
        <w:tc>
          <w:tcPr>
            <w:tcW w:w="696" w:type="dxa"/>
          </w:tcPr>
          <w:p w14:paraId="3EBDB1F1" w14:textId="4A9DD560" w:rsidR="00B7394C" w:rsidRPr="00592FDA" w:rsidRDefault="00B7394C" w:rsidP="00B7394C">
            <w:pPr>
              <w:rPr>
                <w:rFonts w:ascii="Times New Roman" w:hAnsi="Times New Roman" w:cs="Times New Roman"/>
                <w:sz w:val="22"/>
                <w:szCs w:val="22"/>
              </w:rPr>
            </w:pPr>
          </w:p>
        </w:tc>
        <w:tc>
          <w:tcPr>
            <w:tcW w:w="696" w:type="dxa"/>
          </w:tcPr>
          <w:p w14:paraId="0E602D77" w14:textId="77777777" w:rsidR="00B7394C" w:rsidRPr="00592FDA" w:rsidRDefault="00B7394C" w:rsidP="00B7394C">
            <w:pPr>
              <w:rPr>
                <w:rFonts w:ascii="Times New Roman" w:hAnsi="Times New Roman" w:cs="Times New Roman"/>
                <w:sz w:val="22"/>
                <w:szCs w:val="22"/>
              </w:rPr>
            </w:pPr>
          </w:p>
        </w:tc>
        <w:tc>
          <w:tcPr>
            <w:tcW w:w="696" w:type="dxa"/>
          </w:tcPr>
          <w:p w14:paraId="1ABCE994" w14:textId="77777777" w:rsidR="00B7394C" w:rsidRPr="00592FDA" w:rsidRDefault="00B7394C" w:rsidP="00B7394C">
            <w:pPr>
              <w:rPr>
                <w:rFonts w:ascii="Times New Roman" w:hAnsi="Times New Roman" w:cs="Times New Roman"/>
                <w:sz w:val="22"/>
                <w:szCs w:val="22"/>
              </w:rPr>
            </w:pPr>
          </w:p>
        </w:tc>
        <w:tc>
          <w:tcPr>
            <w:tcW w:w="4180" w:type="dxa"/>
          </w:tcPr>
          <w:p w14:paraId="5C5980D8" w14:textId="20243B55" w:rsidR="00B7394C" w:rsidRPr="00DF79CF" w:rsidRDefault="001C2843" w:rsidP="00B7394C">
            <w:pPr>
              <w:rPr>
                <w:sz w:val="22"/>
                <w:szCs w:val="22"/>
              </w:rPr>
            </w:pPr>
            <w:r w:rsidRPr="00DF79CF">
              <w:rPr>
                <w:sz w:val="22"/>
                <w:szCs w:val="22"/>
              </w:rPr>
              <w:t>national of a C</w:t>
            </w:r>
            <w:r>
              <w:rPr>
                <w:sz w:val="22"/>
                <w:szCs w:val="22"/>
              </w:rPr>
              <w:t>ontracting State (Canada or Poland</w:t>
            </w:r>
            <w:r w:rsidRPr="00DF79CF">
              <w:rPr>
                <w:sz w:val="22"/>
                <w:szCs w:val="22"/>
              </w:rPr>
              <w:t>)</w:t>
            </w:r>
          </w:p>
        </w:tc>
      </w:tr>
      <w:tr w:rsidR="00B7394C" w:rsidRPr="00592FDA" w14:paraId="2FF3C710" w14:textId="77777777" w:rsidTr="00FA3D63">
        <w:tc>
          <w:tcPr>
            <w:tcW w:w="653" w:type="dxa"/>
          </w:tcPr>
          <w:p w14:paraId="01F63382" w14:textId="77777777" w:rsidR="00B7394C" w:rsidRPr="0032725F" w:rsidRDefault="00B7394C" w:rsidP="00B7394C">
            <w:pPr>
              <w:rPr>
                <w:rFonts w:ascii="Times New Roman" w:hAnsi="Times New Roman" w:cs="Times New Roman"/>
                <w:b/>
                <w:color w:val="0000FF"/>
                <w:sz w:val="22"/>
                <w:szCs w:val="22"/>
                <w:lang w:val="en-CA"/>
              </w:rPr>
            </w:pPr>
          </w:p>
        </w:tc>
        <w:tc>
          <w:tcPr>
            <w:tcW w:w="846" w:type="dxa"/>
          </w:tcPr>
          <w:p w14:paraId="5D22BD7E" w14:textId="77777777" w:rsidR="00B7394C" w:rsidRPr="0032725F" w:rsidRDefault="00B7394C" w:rsidP="00B7394C">
            <w:pPr>
              <w:rPr>
                <w:rFonts w:ascii="Times New Roman" w:hAnsi="Times New Roman" w:cs="Times New Roman"/>
                <w:b/>
                <w:color w:val="0000FF"/>
                <w:sz w:val="22"/>
                <w:szCs w:val="22"/>
                <w:lang w:val="en-CA"/>
              </w:rPr>
            </w:pPr>
          </w:p>
        </w:tc>
        <w:tc>
          <w:tcPr>
            <w:tcW w:w="3888" w:type="dxa"/>
          </w:tcPr>
          <w:p w14:paraId="18CC7E9E" w14:textId="2B7AD904" w:rsidR="00B7394C" w:rsidRPr="006A6B04" w:rsidRDefault="00152A3E" w:rsidP="00B7394C">
            <w:pPr>
              <w:rPr>
                <w:rFonts w:cs="Times New Roman"/>
                <w:b/>
                <w:color w:val="0000FF"/>
                <w:sz w:val="22"/>
                <w:szCs w:val="22"/>
                <w:lang w:val="en-CA"/>
              </w:rPr>
            </w:pPr>
            <w:hyperlink r:id="rId55" w:history="1">
              <w:r w:rsidR="00B7394C" w:rsidRPr="006A6B04">
                <w:rPr>
                  <w:rStyle w:val="Hyperlink"/>
                  <w:rFonts w:eastAsia="Times New Roman" w:cs="Times New Roman"/>
                  <w:sz w:val="22"/>
                  <w:szCs w:val="22"/>
                  <w:lang w:eastAsia="en-CA"/>
                </w:rPr>
                <w:t>Canada–Serbia Tax Convention Act, 2013</w:t>
              </w:r>
            </w:hyperlink>
            <w:r w:rsidR="00B7394C" w:rsidRPr="006A6B04">
              <w:rPr>
                <w:rFonts w:eastAsia="Times New Roman" w:cs="Times New Roman"/>
                <w:color w:val="333333"/>
                <w:sz w:val="22"/>
                <w:szCs w:val="22"/>
                <w:lang w:eastAsia="en-CA"/>
              </w:rPr>
              <w:t>, SC 2013, c 27, s 3</w:t>
            </w:r>
          </w:p>
        </w:tc>
        <w:tc>
          <w:tcPr>
            <w:tcW w:w="696" w:type="dxa"/>
          </w:tcPr>
          <w:p w14:paraId="782236D5" w14:textId="01356AE5" w:rsidR="00B7394C" w:rsidRPr="00592FDA" w:rsidRDefault="00B7394C" w:rsidP="00B7394C">
            <w:pPr>
              <w:rPr>
                <w:rFonts w:ascii="Times New Roman" w:hAnsi="Times New Roman" w:cs="Times New Roman"/>
                <w:sz w:val="22"/>
                <w:szCs w:val="22"/>
              </w:rPr>
            </w:pPr>
          </w:p>
        </w:tc>
        <w:tc>
          <w:tcPr>
            <w:tcW w:w="696" w:type="dxa"/>
          </w:tcPr>
          <w:p w14:paraId="539E7580" w14:textId="77777777" w:rsidR="00B7394C" w:rsidRPr="00592FDA" w:rsidRDefault="00B7394C" w:rsidP="00B7394C">
            <w:pPr>
              <w:rPr>
                <w:rFonts w:ascii="Times New Roman" w:hAnsi="Times New Roman" w:cs="Times New Roman"/>
                <w:sz w:val="22"/>
                <w:szCs w:val="22"/>
              </w:rPr>
            </w:pPr>
          </w:p>
        </w:tc>
        <w:tc>
          <w:tcPr>
            <w:tcW w:w="696" w:type="dxa"/>
          </w:tcPr>
          <w:p w14:paraId="010E8D8A" w14:textId="77777777" w:rsidR="00B7394C" w:rsidRPr="00592FDA" w:rsidRDefault="00B7394C" w:rsidP="00B7394C">
            <w:pPr>
              <w:rPr>
                <w:rFonts w:ascii="Times New Roman" w:hAnsi="Times New Roman" w:cs="Times New Roman"/>
                <w:sz w:val="22"/>
                <w:szCs w:val="22"/>
              </w:rPr>
            </w:pPr>
          </w:p>
        </w:tc>
        <w:tc>
          <w:tcPr>
            <w:tcW w:w="4180" w:type="dxa"/>
          </w:tcPr>
          <w:p w14:paraId="26589909" w14:textId="750A4545" w:rsidR="00B7394C" w:rsidRPr="00DF79CF" w:rsidRDefault="00BB64AF" w:rsidP="00B7394C">
            <w:pPr>
              <w:rPr>
                <w:sz w:val="22"/>
                <w:szCs w:val="22"/>
              </w:rPr>
            </w:pPr>
            <w:r w:rsidRPr="00DF79CF">
              <w:rPr>
                <w:sz w:val="22"/>
                <w:szCs w:val="22"/>
              </w:rPr>
              <w:t>national of a C</w:t>
            </w:r>
            <w:r>
              <w:rPr>
                <w:sz w:val="22"/>
                <w:szCs w:val="22"/>
              </w:rPr>
              <w:t>ontracting State (Canada or Serbia</w:t>
            </w:r>
            <w:r w:rsidRPr="00DF79CF">
              <w:rPr>
                <w:sz w:val="22"/>
                <w:szCs w:val="22"/>
              </w:rPr>
              <w:t>)</w:t>
            </w:r>
          </w:p>
        </w:tc>
      </w:tr>
      <w:tr w:rsidR="00B7394C" w:rsidRPr="00592FDA" w14:paraId="4B95CD1C" w14:textId="77777777" w:rsidTr="00FA3D63">
        <w:tc>
          <w:tcPr>
            <w:tcW w:w="653" w:type="dxa"/>
          </w:tcPr>
          <w:p w14:paraId="66F5EF4D" w14:textId="77777777" w:rsidR="00B7394C" w:rsidRPr="0032725F" w:rsidRDefault="00B7394C" w:rsidP="00B7394C">
            <w:pPr>
              <w:rPr>
                <w:rFonts w:ascii="Times New Roman" w:hAnsi="Times New Roman" w:cs="Times New Roman"/>
                <w:b/>
                <w:color w:val="0000FF"/>
                <w:sz w:val="22"/>
                <w:szCs w:val="22"/>
                <w:lang w:val="en-CA"/>
              </w:rPr>
            </w:pPr>
          </w:p>
        </w:tc>
        <w:tc>
          <w:tcPr>
            <w:tcW w:w="846" w:type="dxa"/>
          </w:tcPr>
          <w:p w14:paraId="03EA4B6C" w14:textId="77777777" w:rsidR="00B7394C" w:rsidRPr="0032725F" w:rsidRDefault="00B7394C" w:rsidP="00B7394C">
            <w:pPr>
              <w:rPr>
                <w:rFonts w:ascii="Times New Roman" w:hAnsi="Times New Roman" w:cs="Times New Roman"/>
                <w:b/>
                <w:color w:val="0000FF"/>
                <w:sz w:val="22"/>
                <w:szCs w:val="22"/>
                <w:lang w:val="en-CA"/>
              </w:rPr>
            </w:pPr>
          </w:p>
        </w:tc>
        <w:tc>
          <w:tcPr>
            <w:tcW w:w="3888" w:type="dxa"/>
          </w:tcPr>
          <w:p w14:paraId="4E5C17AB" w14:textId="59F7430E" w:rsidR="00B7394C" w:rsidRPr="006A6B04" w:rsidRDefault="00152A3E" w:rsidP="00B7394C">
            <w:pPr>
              <w:rPr>
                <w:rFonts w:cs="Times New Roman"/>
                <w:b/>
                <w:color w:val="0000FF"/>
                <w:sz w:val="22"/>
                <w:szCs w:val="22"/>
                <w:lang w:val="en-CA"/>
              </w:rPr>
            </w:pPr>
            <w:hyperlink r:id="rId56" w:history="1">
              <w:r w:rsidR="00B7394C" w:rsidRPr="006A6B04">
                <w:rPr>
                  <w:rStyle w:val="Hyperlink"/>
                  <w:rFonts w:eastAsia="Times New Roman" w:cs="Times New Roman"/>
                  <w:sz w:val="22"/>
                  <w:szCs w:val="22"/>
                  <w:lang w:eastAsia="en-CA"/>
                </w:rPr>
                <w:t>Canada Transportation Act</w:t>
              </w:r>
            </w:hyperlink>
            <w:r w:rsidR="00B7394C" w:rsidRPr="006A6B04">
              <w:rPr>
                <w:rFonts w:eastAsia="Times New Roman" w:cs="Times New Roman"/>
                <w:color w:val="333333"/>
                <w:sz w:val="22"/>
                <w:szCs w:val="22"/>
                <w:lang w:eastAsia="en-CA"/>
              </w:rPr>
              <w:t>, SC 1996, c 10</w:t>
            </w:r>
          </w:p>
        </w:tc>
        <w:tc>
          <w:tcPr>
            <w:tcW w:w="696" w:type="dxa"/>
          </w:tcPr>
          <w:p w14:paraId="3E04E61E" w14:textId="178A1AC4" w:rsidR="00B7394C" w:rsidRPr="00592FDA" w:rsidRDefault="00B7394C" w:rsidP="00B7394C">
            <w:pPr>
              <w:rPr>
                <w:rFonts w:ascii="Times New Roman" w:hAnsi="Times New Roman" w:cs="Times New Roman"/>
                <w:sz w:val="22"/>
                <w:szCs w:val="22"/>
              </w:rPr>
            </w:pPr>
          </w:p>
        </w:tc>
        <w:tc>
          <w:tcPr>
            <w:tcW w:w="696" w:type="dxa"/>
          </w:tcPr>
          <w:p w14:paraId="5CFCF56C" w14:textId="77777777" w:rsidR="00B7394C" w:rsidRPr="00592FDA" w:rsidRDefault="00B7394C" w:rsidP="00B7394C">
            <w:pPr>
              <w:rPr>
                <w:rFonts w:ascii="Times New Roman" w:hAnsi="Times New Roman" w:cs="Times New Roman"/>
                <w:sz w:val="22"/>
                <w:szCs w:val="22"/>
              </w:rPr>
            </w:pPr>
          </w:p>
        </w:tc>
        <w:tc>
          <w:tcPr>
            <w:tcW w:w="696" w:type="dxa"/>
          </w:tcPr>
          <w:p w14:paraId="6F6018FB" w14:textId="77777777" w:rsidR="00B7394C" w:rsidRPr="00592FDA" w:rsidRDefault="00B7394C" w:rsidP="00B7394C">
            <w:pPr>
              <w:rPr>
                <w:rFonts w:ascii="Times New Roman" w:hAnsi="Times New Roman" w:cs="Times New Roman"/>
                <w:sz w:val="22"/>
                <w:szCs w:val="22"/>
              </w:rPr>
            </w:pPr>
          </w:p>
        </w:tc>
        <w:tc>
          <w:tcPr>
            <w:tcW w:w="4180" w:type="dxa"/>
          </w:tcPr>
          <w:p w14:paraId="04E5F621" w14:textId="77777777" w:rsidR="00B7394C" w:rsidRPr="00DF79CF" w:rsidRDefault="00B7394C" w:rsidP="00B7394C">
            <w:pPr>
              <w:rPr>
                <w:rFonts w:ascii="Times" w:eastAsia="Times New Roman" w:hAnsi="Times" w:cs="Times New Roman"/>
                <w:sz w:val="22"/>
                <w:szCs w:val="22"/>
              </w:rPr>
            </w:pPr>
            <w:r w:rsidRPr="00DF79CF">
              <w:rPr>
                <w:sz w:val="22"/>
                <w:szCs w:val="22"/>
              </w:rPr>
              <w:t>s.153 “</w:t>
            </w:r>
            <w:r w:rsidRPr="00DF79CF">
              <w:rPr>
                <w:rFonts w:ascii="Verdana" w:eastAsia="Times New Roman" w:hAnsi="Verdana" w:cs="Times New Roman"/>
                <w:color w:val="000000"/>
                <w:sz w:val="22"/>
                <w:szCs w:val="22"/>
                <w:shd w:val="clear" w:color="auto" w:fill="FFFFFF"/>
              </w:rPr>
              <w:t>(2) For the purposes of paragraph (1)(</w:t>
            </w:r>
            <w:r w:rsidRPr="00DF79CF">
              <w:rPr>
                <w:rFonts w:ascii="Verdana" w:eastAsia="Times New Roman" w:hAnsi="Verdana" w:cs="Times New Roman"/>
                <w:i/>
                <w:iCs/>
                <w:color w:val="000000"/>
                <w:sz w:val="22"/>
                <w:szCs w:val="22"/>
                <w:shd w:val="clear" w:color="auto" w:fill="FFFFFF"/>
              </w:rPr>
              <w:t>a</w:t>
            </w:r>
            <w:r w:rsidRPr="00DF79CF">
              <w:rPr>
                <w:rFonts w:ascii="Verdana" w:eastAsia="Times New Roman" w:hAnsi="Verdana" w:cs="Times New Roman"/>
                <w:color w:val="000000"/>
                <w:sz w:val="22"/>
                <w:szCs w:val="22"/>
                <w:shd w:val="clear" w:color="auto" w:fill="FFFFFF"/>
              </w:rPr>
              <w:t xml:space="preserve">), “actual loss or damage” includes loss of income, including future income, and, </w:t>
            </w:r>
            <w:r w:rsidRPr="00DF79CF">
              <w:rPr>
                <w:rFonts w:ascii="Verdana" w:eastAsia="Times New Roman" w:hAnsi="Verdana" w:cs="Times New Roman"/>
                <w:color w:val="000000"/>
                <w:sz w:val="22"/>
                <w:szCs w:val="22"/>
                <w:u w:val="single"/>
                <w:shd w:val="clear" w:color="auto" w:fill="FFFFFF"/>
              </w:rPr>
              <w:t>with respect to any </w:t>
            </w:r>
            <w:r w:rsidRPr="00DF79CF">
              <w:rPr>
                <w:rFonts w:ascii="Verdana" w:eastAsia="Times New Roman" w:hAnsi="Verdana" w:cs="Times New Roman"/>
                <w:color w:val="000000"/>
                <w:sz w:val="22"/>
                <w:szCs w:val="22"/>
                <w:u w:val="single"/>
              </w:rPr>
              <w:t>Aboriginal</w:t>
            </w:r>
            <w:r w:rsidRPr="00DF79CF">
              <w:rPr>
                <w:rFonts w:ascii="Verdana" w:eastAsia="Times New Roman" w:hAnsi="Verdana" w:cs="Times New Roman"/>
                <w:color w:val="000000"/>
                <w:sz w:val="22"/>
                <w:szCs w:val="22"/>
                <w:u w:val="single"/>
                <w:shd w:val="clear" w:color="auto" w:fill="FFFFFF"/>
              </w:rPr>
              <w:t> peoples of Canada</w:t>
            </w:r>
            <w:r w:rsidRPr="00DF79CF">
              <w:rPr>
                <w:rFonts w:ascii="Verdana" w:eastAsia="Times New Roman" w:hAnsi="Verdana" w:cs="Times New Roman"/>
                <w:i/>
                <w:color w:val="000000"/>
                <w:sz w:val="22"/>
                <w:szCs w:val="22"/>
                <w:shd w:val="clear" w:color="auto" w:fill="FFFFFF"/>
              </w:rPr>
              <w:t>,</w:t>
            </w:r>
            <w:r w:rsidRPr="00DF79CF">
              <w:rPr>
                <w:rFonts w:ascii="Verdana" w:eastAsia="Times New Roman" w:hAnsi="Verdana" w:cs="Times New Roman"/>
                <w:color w:val="000000"/>
                <w:sz w:val="22"/>
                <w:szCs w:val="22"/>
                <w:shd w:val="clear" w:color="auto" w:fill="FFFFFF"/>
              </w:rPr>
              <w:t xml:space="preserve"> loss of hunting, fishing and gathering opportunities.”</w:t>
            </w:r>
          </w:p>
          <w:p w14:paraId="54AB52D6" w14:textId="77777777" w:rsidR="00B7394C" w:rsidRPr="00DF79CF" w:rsidRDefault="00B7394C" w:rsidP="00B7394C">
            <w:pPr>
              <w:rPr>
                <w:sz w:val="22"/>
                <w:szCs w:val="22"/>
              </w:rPr>
            </w:pPr>
          </w:p>
        </w:tc>
      </w:tr>
      <w:tr w:rsidR="00B7394C" w:rsidRPr="00592FDA" w14:paraId="72FF17EA" w14:textId="77777777" w:rsidTr="00FA3D63">
        <w:tc>
          <w:tcPr>
            <w:tcW w:w="653" w:type="dxa"/>
          </w:tcPr>
          <w:p w14:paraId="26691B14" w14:textId="77777777" w:rsidR="00B7394C" w:rsidRPr="0032725F" w:rsidRDefault="00B7394C" w:rsidP="00B7394C">
            <w:pPr>
              <w:rPr>
                <w:rFonts w:ascii="Times New Roman" w:hAnsi="Times New Roman" w:cs="Times New Roman"/>
                <w:b/>
                <w:color w:val="0000FF"/>
                <w:sz w:val="22"/>
                <w:szCs w:val="22"/>
                <w:lang w:val="en-CA"/>
              </w:rPr>
            </w:pPr>
          </w:p>
        </w:tc>
        <w:tc>
          <w:tcPr>
            <w:tcW w:w="846" w:type="dxa"/>
          </w:tcPr>
          <w:p w14:paraId="2940A2C9" w14:textId="77777777" w:rsidR="00B7394C" w:rsidRPr="0032725F" w:rsidRDefault="00B7394C" w:rsidP="00B7394C">
            <w:pPr>
              <w:rPr>
                <w:rFonts w:ascii="Times New Roman" w:hAnsi="Times New Roman" w:cs="Times New Roman"/>
                <w:b/>
                <w:color w:val="0000FF"/>
                <w:sz w:val="22"/>
                <w:szCs w:val="22"/>
                <w:lang w:val="en-CA"/>
              </w:rPr>
            </w:pPr>
          </w:p>
        </w:tc>
        <w:tc>
          <w:tcPr>
            <w:tcW w:w="3888" w:type="dxa"/>
          </w:tcPr>
          <w:p w14:paraId="2FB1CEAA" w14:textId="54D15302" w:rsidR="00B7394C" w:rsidRPr="006A6B04" w:rsidRDefault="00152A3E" w:rsidP="00B7394C">
            <w:pPr>
              <w:rPr>
                <w:rFonts w:cs="Times New Roman"/>
                <w:b/>
                <w:color w:val="0000FF"/>
                <w:sz w:val="22"/>
                <w:szCs w:val="22"/>
                <w:lang w:val="en-CA"/>
              </w:rPr>
            </w:pPr>
            <w:hyperlink r:id="rId57" w:history="1">
              <w:r w:rsidR="00B7394C" w:rsidRPr="006A6B04">
                <w:rPr>
                  <w:rStyle w:val="Hyperlink"/>
                  <w:rFonts w:eastAsia="Times New Roman" w:cs="Times New Roman"/>
                  <w:sz w:val="22"/>
                  <w:szCs w:val="22"/>
                  <w:lang w:eastAsia="en-CA"/>
                </w:rPr>
                <w:t>Canada–Turkey Tax Convention Act, 2010</w:t>
              </w:r>
            </w:hyperlink>
            <w:r w:rsidR="00B7394C" w:rsidRPr="006A6B04">
              <w:rPr>
                <w:rFonts w:eastAsia="Times New Roman" w:cs="Times New Roman"/>
                <w:color w:val="333333"/>
                <w:sz w:val="22"/>
                <w:szCs w:val="22"/>
                <w:lang w:eastAsia="en-CA"/>
              </w:rPr>
              <w:t>, SC 2010, c 15, s 4</w:t>
            </w:r>
          </w:p>
        </w:tc>
        <w:tc>
          <w:tcPr>
            <w:tcW w:w="696" w:type="dxa"/>
          </w:tcPr>
          <w:p w14:paraId="53521AD6" w14:textId="7331E506" w:rsidR="00B7394C" w:rsidRPr="00592FDA" w:rsidRDefault="00B7394C" w:rsidP="00B7394C">
            <w:pPr>
              <w:rPr>
                <w:rFonts w:ascii="Times New Roman" w:hAnsi="Times New Roman" w:cs="Times New Roman"/>
                <w:sz w:val="22"/>
                <w:szCs w:val="22"/>
              </w:rPr>
            </w:pPr>
          </w:p>
        </w:tc>
        <w:tc>
          <w:tcPr>
            <w:tcW w:w="696" w:type="dxa"/>
          </w:tcPr>
          <w:p w14:paraId="0FDC5DBC" w14:textId="77777777" w:rsidR="00B7394C" w:rsidRPr="00592FDA" w:rsidRDefault="00B7394C" w:rsidP="00B7394C">
            <w:pPr>
              <w:rPr>
                <w:rFonts w:ascii="Times New Roman" w:hAnsi="Times New Roman" w:cs="Times New Roman"/>
                <w:sz w:val="22"/>
                <w:szCs w:val="22"/>
              </w:rPr>
            </w:pPr>
          </w:p>
        </w:tc>
        <w:tc>
          <w:tcPr>
            <w:tcW w:w="696" w:type="dxa"/>
          </w:tcPr>
          <w:p w14:paraId="1404AE8C" w14:textId="77777777" w:rsidR="00B7394C" w:rsidRPr="00592FDA" w:rsidRDefault="00B7394C" w:rsidP="00B7394C">
            <w:pPr>
              <w:rPr>
                <w:rFonts w:ascii="Times New Roman" w:hAnsi="Times New Roman" w:cs="Times New Roman"/>
                <w:sz w:val="22"/>
                <w:szCs w:val="22"/>
              </w:rPr>
            </w:pPr>
          </w:p>
        </w:tc>
        <w:tc>
          <w:tcPr>
            <w:tcW w:w="4180" w:type="dxa"/>
          </w:tcPr>
          <w:p w14:paraId="12A8DBA6" w14:textId="666306E8" w:rsidR="00B7394C" w:rsidRPr="00DF79CF" w:rsidRDefault="00267664" w:rsidP="00B7394C">
            <w:pPr>
              <w:rPr>
                <w:sz w:val="22"/>
                <w:szCs w:val="22"/>
              </w:rPr>
            </w:pPr>
            <w:r w:rsidRPr="00DF79CF">
              <w:rPr>
                <w:sz w:val="22"/>
                <w:szCs w:val="22"/>
              </w:rPr>
              <w:t>national of a C</w:t>
            </w:r>
            <w:r>
              <w:rPr>
                <w:sz w:val="22"/>
                <w:szCs w:val="22"/>
              </w:rPr>
              <w:t>ontracting State (Canada or Turkey</w:t>
            </w:r>
            <w:r w:rsidRPr="00DF79CF">
              <w:rPr>
                <w:sz w:val="22"/>
                <w:szCs w:val="22"/>
              </w:rPr>
              <w:t>)</w:t>
            </w:r>
          </w:p>
        </w:tc>
      </w:tr>
      <w:tr w:rsidR="00B7394C" w:rsidRPr="00592FDA" w14:paraId="5C713320" w14:textId="77777777" w:rsidTr="00FA3D63">
        <w:tc>
          <w:tcPr>
            <w:tcW w:w="653" w:type="dxa"/>
          </w:tcPr>
          <w:p w14:paraId="03D6FBAE" w14:textId="77777777" w:rsidR="00B7394C" w:rsidRPr="0032725F" w:rsidRDefault="00B7394C" w:rsidP="00B7394C">
            <w:pPr>
              <w:rPr>
                <w:rFonts w:ascii="Times New Roman" w:hAnsi="Times New Roman" w:cs="Times New Roman"/>
                <w:b/>
                <w:color w:val="0000FF"/>
                <w:sz w:val="22"/>
                <w:szCs w:val="22"/>
                <w:lang w:val="en-CA"/>
              </w:rPr>
            </w:pPr>
          </w:p>
        </w:tc>
        <w:tc>
          <w:tcPr>
            <w:tcW w:w="846" w:type="dxa"/>
          </w:tcPr>
          <w:p w14:paraId="6981EC52" w14:textId="77777777" w:rsidR="00B7394C" w:rsidRPr="0032725F" w:rsidRDefault="00B7394C" w:rsidP="00B7394C">
            <w:pPr>
              <w:rPr>
                <w:rFonts w:ascii="Times New Roman" w:hAnsi="Times New Roman" w:cs="Times New Roman"/>
                <w:b/>
                <w:color w:val="0000FF"/>
                <w:sz w:val="22"/>
                <w:szCs w:val="22"/>
                <w:lang w:val="en-CA"/>
              </w:rPr>
            </w:pPr>
          </w:p>
        </w:tc>
        <w:tc>
          <w:tcPr>
            <w:tcW w:w="3888" w:type="dxa"/>
          </w:tcPr>
          <w:p w14:paraId="3853E2C7" w14:textId="7D6A628B" w:rsidR="00B7394C" w:rsidRPr="006A6B04" w:rsidRDefault="00152A3E" w:rsidP="00B7394C">
            <w:pPr>
              <w:rPr>
                <w:rFonts w:cs="Times New Roman"/>
                <w:b/>
                <w:color w:val="0000FF"/>
                <w:sz w:val="22"/>
                <w:szCs w:val="22"/>
                <w:lang w:val="en-CA"/>
              </w:rPr>
            </w:pPr>
            <w:hyperlink r:id="rId58" w:history="1">
              <w:r w:rsidR="00B7394C" w:rsidRPr="006A6B04">
                <w:rPr>
                  <w:rStyle w:val="Hyperlink"/>
                  <w:rFonts w:eastAsia="Times New Roman" w:cs="Times New Roman"/>
                  <w:sz w:val="22"/>
                  <w:szCs w:val="22"/>
                  <w:lang w:eastAsia="en-CA"/>
                </w:rPr>
                <w:t>Canada — United Arab Emirates Tax Convention Act, 2002</w:t>
              </w:r>
            </w:hyperlink>
            <w:r w:rsidR="00B7394C" w:rsidRPr="006A6B04">
              <w:rPr>
                <w:rFonts w:eastAsia="Times New Roman" w:cs="Times New Roman"/>
                <w:color w:val="333333"/>
                <w:sz w:val="22"/>
                <w:szCs w:val="22"/>
                <w:u w:val="single"/>
                <w:lang w:eastAsia="en-CA"/>
              </w:rPr>
              <w:t>, SC 2002, c 24, s 4</w:t>
            </w:r>
          </w:p>
        </w:tc>
        <w:tc>
          <w:tcPr>
            <w:tcW w:w="696" w:type="dxa"/>
          </w:tcPr>
          <w:p w14:paraId="052FAFBB" w14:textId="20E62F3B" w:rsidR="00B7394C" w:rsidRPr="00592FDA" w:rsidRDefault="00B7394C" w:rsidP="00B7394C">
            <w:pPr>
              <w:rPr>
                <w:rFonts w:ascii="Times New Roman" w:hAnsi="Times New Roman" w:cs="Times New Roman"/>
                <w:sz w:val="22"/>
                <w:szCs w:val="22"/>
              </w:rPr>
            </w:pPr>
          </w:p>
        </w:tc>
        <w:tc>
          <w:tcPr>
            <w:tcW w:w="696" w:type="dxa"/>
          </w:tcPr>
          <w:p w14:paraId="11755EB2" w14:textId="77777777" w:rsidR="00B7394C" w:rsidRPr="00592FDA" w:rsidRDefault="00B7394C" w:rsidP="00B7394C">
            <w:pPr>
              <w:rPr>
                <w:rFonts w:ascii="Times New Roman" w:hAnsi="Times New Roman" w:cs="Times New Roman"/>
                <w:sz w:val="22"/>
                <w:szCs w:val="22"/>
              </w:rPr>
            </w:pPr>
          </w:p>
        </w:tc>
        <w:tc>
          <w:tcPr>
            <w:tcW w:w="696" w:type="dxa"/>
          </w:tcPr>
          <w:p w14:paraId="5EBE8A42" w14:textId="77777777" w:rsidR="00B7394C" w:rsidRPr="00592FDA" w:rsidRDefault="00B7394C" w:rsidP="00B7394C">
            <w:pPr>
              <w:rPr>
                <w:rFonts w:ascii="Times New Roman" w:hAnsi="Times New Roman" w:cs="Times New Roman"/>
                <w:sz w:val="22"/>
                <w:szCs w:val="22"/>
              </w:rPr>
            </w:pPr>
          </w:p>
        </w:tc>
        <w:tc>
          <w:tcPr>
            <w:tcW w:w="4180" w:type="dxa"/>
          </w:tcPr>
          <w:p w14:paraId="4ECAFDA3" w14:textId="1A967B2C" w:rsidR="00B7394C" w:rsidRPr="00DF79CF" w:rsidRDefault="005C2EDA" w:rsidP="00B7394C">
            <w:pPr>
              <w:rPr>
                <w:sz w:val="22"/>
                <w:szCs w:val="22"/>
              </w:rPr>
            </w:pPr>
            <w:r w:rsidRPr="00DF79CF">
              <w:rPr>
                <w:sz w:val="22"/>
                <w:szCs w:val="22"/>
              </w:rPr>
              <w:t>national of a C</w:t>
            </w:r>
            <w:r>
              <w:rPr>
                <w:sz w:val="22"/>
                <w:szCs w:val="22"/>
              </w:rPr>
              <w:t>ontracting State (Canada or UAE</w:t>
            </w:r>
            <w:r w:rsidRPr="00DF79CF">
              <w:rPr>
                <w:sz w:val="22"/>
                <w:szCs w:val="22"/>
              </w:rPr>
              <w:t>)</w:t>
            </w:r>
          </w:p>
        </w:tc>
      </w:tr>
      <w:tr w:rsidR="00B7394C" w:rsidRPr="00592FDA" w14:paraId="5D41EE66" w14:textId="77777777" w:rsidTr="00FA3D63">
        <w:tc>
          <w:tcPr>
            <w:tcW w:w="653" w:type="dxa"/>
          </w:tcPr>
          <w:p w14:paraId="73625B4F" w14:textId="77777777" w:rsidR="00B7394C" w:rsidRPr="0032725F" w:rsidRDefault="00B7394C" w:rsidP="00B7394C">
            <w:pPr>
              <w:rPr>
                <w:rFonts w:ascii="Times New Roman" w:hAnsi="Times New Roman" w:cs="Times New Roman"/>
                <w:b/>
                <w:color w:val="0000FF"/>
                <w:sz w:val="22"/>
                <w:szCs w:val="22"/>
                <w:lang w:val="en-CA"/>
              </w:rPr>
            </w:pPr>
          </w:p>
        </w:tc>
        <w:tc>
          <w:tcPr>
            <w:tcW w:w="846" w:type="dxa"/>
          </w:tcPr>
          <w:p w14:paraId="1F55E5C1" w14:textId="77777777" w:rsidR="00B7394C" w:rsidRPr="0032725F" w:rsidRDefault="00B7394C" w:rsidP="00B7394C">
            <w:pPr>
              <w:rPr>
                <w:rFonts w:ascii="Times New Roman" w:hAnsi="Times New Roman" w:cs="Times New Roman"/>
                <w:b/>
                <w:color w:val="0000FF"/>
                <w:sz w:val="22"/>
                <w:szCs w:val="22"/>
                <w:lang w:val="en-CA"/>
              </w:rPr>
            </w:pPr>
          </w:p>
        </w:tc>
        <w:tc>
          <w:tcPr>
            <w:tcW w:w="3888" w:type="dxa"/>
          </w:tcPr>
          <w:p w14:paraId="3D5BE0ED" w14:textId="1AC25242" w:rsidR="00B7394C" w:rsidRPr="006A6B04" w:rsidRDefault="00152A3E" w:rsidP="00B7394C">
            <w:pPr>
              <w:rPr>
                <w:rFonts w:cs="Times New Roman"/>
                <w:b/>
                <w:color w:val="0000FF"/>
                <w:sz w:val="22"/>
                <w:szCs w:val="22"/>
                <w:lang w:val="en-CA"/>
              </w:rPr>
            </w:pPr>
            <w:hyperlink r:id="rId59" w:history="1">
              <w:r w:rsidR="00B7394C" w:rsidRPr="006A6B04">
                <w:rPr>
                  <w:rStyle w:val="Hyperlink"/>
                  <w:rFonts w:eastAsia="Times New Roman" w:cs="Times New Roman"/>
                  <w:sz w:val="22"/>
                  <w:szCs w:val="22"/>
                  <w:lang w:eastAsia="en-CA"/>
                </w:rPr>
                <w:t>Canada–United States Enhanced Tax Information Exchange Agreement Implementation Act</w:t>
              </w:r>
            </w:hyperlink>
            <w:r w:rsidR="00B7394C" w:rsidRPr="006A6B04">
              <w:rPr>
                <w:rFonts w:eastAsia="Times New Roman" w:cs="Times New Roman"/>
                <w:color w:val="333333"/>
                <w:sz w:val="22"/>
                <w:szCs w:val="22"/>
                <w:lang w:eastAsia="en-CA"/>
              </w:rPr>
              <w:t>, SC 2014, c 20, s 99</w:t>
            </w:r>
          </w:p>
        </w:tc>
        <w:tc>
          <w:tcPr>
            <w:tcW w:w="696" w:type="dxa"/>
          </w:tcPr>
          <w:p w14:paraId="08D0A657" w14:textId="164441EA" w:rsidR="00B7394C" w:rsidRPr="00592FDA" w:rsidRDefault="00B7394C" w:rsidP="00B7394C">
            <w:pPr>
              <w:rPr>
                <w:rFonts w:ascii="Times New Roman" w:hAnsi="Times New Roman" w:cs="Times New Roman"/>
                <w:sz w:val="22"/>
                <w:szCs w:val="22"/>
              </w:rPr>
            </w:pPr>
          </w:p>
        </w:tc>
        <w:tc>
          <w:tcPr>
            <w:tcW w:w="696" w:type="dxa"/>
          </w:tcPr>
          <w:p w14:paraId="4789FA99" w14:textId="77777777" w:rsidR="00B7394C" w:rsidRPr="00592FDA" w:rsidRDefault="00B7394C" w:rsidP="00B7394C">
            <w:pPr>
              <w:rPr>
                <w:rFonts w:ascii="Times New Roman" w:hAnsi="Times New Roman" w:cs="Times New Roman"/>
                <w:sz w:val="22"/>
                <w:szCs w:val="22"/>
              </w:rPr>
            </w:pPr>
          </w:p>
        </w:tc>
        <w:tc>
          <w:tcPr>
            <w:tcW w:w="696" w:type="dxa"/>
          </w:tcPr>
          <w:p w14:paraId="135F92C1" w14:textId="77777777" w:rsidR="00B7394C" w:rsidRPr="00592FDA" w:rsidRDefault="00B7394C" w:rsidP="00B7394C">
            <w:pPr>
              <w:rPr>
                <w:rFonts w:ascii="Times New Roman" w:hAnsi="Times New Roman" w:cs="Times New Roman"/>
                <w:sz w:val="22"/>
                <w:szCs w:val="22"/>
              </w:rPr>
            </w:pPr>
          </w:p>
        </w:tc>
        <w:tc>
          <w:tcPr>
            <w:tcW w:w="4180" w:type="dxa"/>
          </w:tcPr>
          <w:p w14:paraId="41D27E7D" w14:textId="4645A185" w:rsidR="00570031" w:rsidRPr="00570031" w:rsidRDefault="00570031" w:rsidP="00570031">
            <w:pPr>
              <w:rPr>
                <w:rFonts w:ascii="Times" w:eastAsia="Times New Roman" w:hAnsi="Times" w:cs="Times New Roman"/>
                <w:sz w:val="20"/>
                <w:szCs w:val="20"/>
                <w:lang w:val="en-CA"/>
              </w:rPr>
            </w:pPr>
            <w:r>
              <w:rPr>
                <w:sz w:val="22"/>
                <w:szCs w:val="22"/>
              </w:rPr>
              <w:t>“</w:t>
            </w:r>
            <w:r w:rsidRPr="00570031">
              <w:rPr>
                <w:rFonts w:ascii="Verdana" w:eastAsia="Times New Roman" w:hAnsi="Verdana" w:cs="Times New Roman"/>
                <w:color w:val="000000"/>
                <w:sz w:val="19"/>
                <w:szCs w:val="19"/>
                <w:shd w:val="clear" w:color="auto" w:fill="FFFFFF"/>
                <w:lang w:val="en-CA"/>
              </w:rPr>
              <w:t>If any of the U.S. indicia listed in subparagraph B(1) of this section are discovered in the electronic searc</w:t>
            </w:r>
            <w:r>
              <w:rPr>
                <w:rFonts w:ascii="Times" w:eastAsia="Times New Roman" w:hAnsi="Times" w:cs="Times New Roman"/>
                <w:sz w:val="20"/>
                <w:szCs w:val="20"/>
                <w:lang w:val="en-CA"/>
              </w:rPr>
              <w:t xml:space="preserve">h […] </w:t>
            </w:r>
            <w:r w:rsidRPr="00570031">
              <w:rPr>
                <w:rFonts w:ascii="Verdana" w:eastAsia="Times New Roman" w:hAnsi="Verdana" w:cs="Times New Roman"/>
                <w:color w:val="000000"/>
                <w:sz w:val="19"/>
                <w:szCs w:val="19"/>
                <w:shd w:val="clear" w:color="auto" w:fill="FFFFFF"/>
                <w:lang w:val="en-CA"/>
              </w:rPr>
              <w:t>the Reporting Canadian Financial Institution must treat the account as a U.S. Reportable Account</w:t>
            </w:r>
            <w:r>
              <w:rPr>
                <w:rFonts w:ascii="Verdana" w:eastAsia="Times New Roman" w:hAnsi="Verdana" w:cs="Times New Roman"/>
                <w:color w:val="000000"/>
                <w:sz w:val="19"/>
                <w:szCs w:val="19"/>
                <w:shd w:val="clear" w:color="auto" w:fill="FFFFFF"/>
                <w:lang w:val="en-CA"/>
              </w:rPr>
              <w:t>” (</w:t>
            </w:r>
            <w:r w:rsidRPr="00343403">
              <w:rPr>
                <w:rFonts w:ascii="Verdana" w:eastAsia="Times New Roman" w:hAnsi="Verdana" w:cs="Times New Roman"/>
                <w:b/>
                <w:color w:val="000000"/>
                <w:sz w:val="19"/>
                <w:szCs w:val="19"/>
                <w:shd w:val="clear" w:color="auto" w:fill="FFFFFF"/>
                <w:lang w:val="en-CA"/>
              </w:rPr>
              <w:t>indicia include US birthplace or citizenship</w:t>
            </w:r>
            <w:r>
              <w:rPr>
                <w:rFonts w:ascii="Verdana" w:eastAsia="Times New Roman" w:hAnsi="Verdana" w:cs="Times New Roman"/>
                <w:color w:val="000000"/>
                <w:sz w:val="19"/>
                <w:szCs w:val="19"/>
                <w:shd w:val="clear" w:color="auto" w:fill="FFFFFF"/>
                <w:lang w:val="en-CA"/>
              </w:rPr>
              <w:t>)</w:t>
            </w:r>
          </w:p>
          <w:p w14:paraId="548DC16A" w14:textId="467A534C" w:rsidR="00B7394C" w:rsidRPr="00DF79CF" w:rsidRDefault="00B7394C" w:rsidP="00B7394C">
            <w:pPr>
              <w:rPr>
                <w:sz w:val="22"/>
                <w:szCs w:val="22"/>
              </w:rPr>
            </w:pPr>
          </w:p>
        </w:tc>
      </w:tr>
      <w:tr w:rsidR="00B7394C" w:rsidRPr="00592FDA" w14:paraId="2EECC482" w14:textId="77777777" w:rsidTr="00FA3D63">
        <w:tc>
          <w:tcPr>
            <w:tcW w:w="653" w:type="dxa"/>
          </w:tcPr>
          <w:p w14:paraId="5728BEB9" w14:textId="77777777" w:rsidR="00B7394C" w:rsidRPr="0032725F" w:rsidRDefault="00B7394C" w:rsidP="00B7394C">
            <w:pPr>
              <w:rPr>
                <w:rFonts w:ascii="Times New Roman" w:hAnsi="Times New Roman" w:cs="Times New Roman"/>
                <w:b/>
                <w:color w:val="0000FF"/>
                <w:sz w:val="22"/>
                <w:szCs w:val="22"/>
                <w:lang w:val="en-CA"/>
              </w:rPr>
            </w:pPr>
          </w:p>
        </w:tc>
        <w:tc>
          <w:tcPr>
            <w:tcW w:w="846" w:type="dxa"/>
          </w:tcPr>
          <w:p w14:paraId="51299E11" w14:textId="77777777" w:rsidR="00B7394C" w:rsidRPr="0032725F" w:rsidRDefault="00B7394C" w:rsidP="00B7394C">
            <w:pPr>
              <w:rPr>
                <w:rFonts w:ascii="Times New Roman" w:hAnsi="Times New Roman" w:cs="Times New Roman"/>
                <w:b/>
                <w:color w:val="0000FF"/>
                <w:sz w:val="22"/>
                <w:szCs w:val="22"/>
                <w:lang w:val="en-CA"/>
              </w:rPr>
            </w:pPr>
          </w:p>
        </w:tc>
        <w:tc>
          <w:tcPr>
            <w:tcW w:w="3888" w:type="dxa"/>
          </w:tcPr>
          <w:p w14:paraId="44A1CA5E" w14:textId="786E3C0B" w:rsidR="00B7394C" w:rsidRPr="006A6B04" w:rsidRDefault="00152A3E" w:rsidP="00B7394C">
            <w:pPr>
              <w:rPr>
                <w:rFonts w:cs="Times New Roman"/>
                <w:b/>
                <w:color w:val="0000FF"/>
                <w:sz w:val="22"/>
                <w:szCs w:val="22"/>
                <w:lang w:val="en-CA"/>
              </w:rPr>
            </w:pPr>
            <w:hyperlink r:id="rId60" w:history="1">
              <w:r w:rsidR="00B7394C" w:rsidRPr="006A6B04">
                <w:rPr>
                  <w:rStyle w:val="Hyperlink"/>
                  <w:rFonts w:eastAsia="Times New Roman" w:cs="Times New Roman"/>
                  <w:sz w:val="22"/>
                  <w:szCs w:val="22"/>
                  <w:lang w:eastAsia="en-CA"/>
                </w:rPr>
                <w:t>Canada–United States Tax Convention Act, 1984</w:t>
              </w:r>
            </w:hyperlink>
            <w:r w:rsidR="00B7394C" w:rsidRPr="006A6B04">
              <w:rPr>
                <w:rFonts w:eastAsia="Times New Roman" w:cs="Times New Roman"/>
                <w:color w:val="333333"/>
                <w:sz w:val="22"/>
                <w:szCs w:val="22"/>
                <w:lang w:eastAsia="en-CA"/>
              </w:rPr>
              <w:t>, SC 1984, c 20</w:t>
            </w:r>
          </w:p>
        </w:tc>
        <w:tc>
          <w:tcPr>
            <w:tcW w:w="696" w:type="dxa"/>
          </w:tcPr>
          <w:p w14:paraId="0DDD49F9" w14:textId="6C81E6A7" w:rsidR="00B7394C" w:rsidRPr="00592FDA" w:rsidRDefault="00B7394C" w:rsidP="00B7394C">
            <w:pPr>
              <w:rPr>
                <w:rFonts w:ascii="Times New Roman" w:hAnsi="Times New Roman" w:cs="Times New Roman"/>
                <w:sz w:val="22"/>
                <w:szCs w:val="22"/>
              </w:rPr>
            </w:pPr>
          </w:p>
        </w:tc>
        <w:tc>
          <w:tcPr>
            <w:tcW w:w="696" w:type="dxa"/>
          </w:tcPr>
          <w:p w14:paraId="7D6B966B" w14:textId="77777777" w:rsidR="00B7394C" w:rsidRPr="00592FDA" w:rsidRDefault="00B7394C" w:rsidP="00B7394C">
            <w:pPr>
              <w:rPr>
                <w:rFonts w:ascii="Times New Roman" w:hAnsi="Times New Roman" w:cs="Times New Roman"/>
                <w:sz w:val="22"/>
                <w:szCs w:val="22"/>
              </w:rPr>
            </w:pPr>
          </w:p>
        </w:tc>
        <w:tc>
          <w:tcPr>
            <w:tcW w:w="696" w:type="dxa"/>
          </w:tcPr>
          <w:p w14:paraId="23767338" w14:textId="77777777" w:rsidR="00B7394C" w:rsidRPr="00592FDA" w:rsidRDefault="00B7394C" w:rsidP="00B7394C">
            <w:pPr>
              <w:rPr>
                <w:rFonts w:ascii="Times New Roman" w:hAnsi="Times New Roman" w:cs="Times New Roman"/>
                <w:sz w:val="22"/>
                <w:szCs w:val="22"/>
              </w:rPr>
            </w:pPr>
          </w:p>
        </w:tc>
        <w:tc>
          <w:tcPr>
            <w:tcW w:w="4180" w:type="dxa"/>
          </w:tcPr>
          <w:p w14:paraId="122EF800" w14:textId="2A7C543E" w:rsidR="00B7394C" w:rsidRPr="00DF79CF" w:rsidRDefault="00B7394C" w:rsidP="00B7394C">
            <w:pPr>
              <w:rPr>
                <w:sz w:val="22"/>
                <w:szCs w:val="22"/>
              </w:rPr>
            </w:pPr>
            <w:r w:rsidRPr="00DF79CF">
              <w:rPr>
                <w:sz w:val="22"/>
                <w:szCs w:val="22"/>
              </w:rPr>
              <w:t>(resident? of a Contracting State (Canada or U.S.) – if national of both, residency is decided mutually by the countries)</w:t>
            </w:r>
          </w:p>
        </w:tc>
      </w:tr>
      <w:tr w:rsidR="00B7394C" w:rsidRPr="00592FDA" w14:paraId="072802BA" w14:textId="77777777" w:rsidTr="00FA3D63">
        <w:tc>
          <w:tcPr>
            <w:tcW w:w="653" w:type="dxa"/>
          </w:tcPr>
          <w:p w14:paraId="2B94FC89" w14:textId="77777777" w:rsidR="00B7394C" w:rsidRPr="0032725F" w:rsidRDefault="00B7394C" w:rsidP="00B7394C">
            <w:pPr>
              <w:rPr>
                <w:rFonts w:ascii="Times New Roman" w:hAnsi="Times New Roman" w:cs="Times New Roman"/>
                <w:b/>
                <w:color w:val="0000FF"/>
                <w:sz w:val="22"/>
                <w:szCs w:val="22"/>
                <w:lang w:val="en-CA"/>
              </w:rPr>
            </w:pPr>
          </w:p>
        </w:tc>
        <w:tc>
          <w:tcPr>
            <w:tcW w:w="846" w:type="dxa"/>
          </w:tcPr>
          <w:p w14:paraId="0DA8D795" w14:textId="77777777" w:rsidR="00B7394C" w:rsidRPr="0032725F" w:rsidRDefault="00B7394C" w:rsidP="00B7394C">
            <w:pPr>
              <w:rPr>
                <w:rFonts w:ascii="Times New Roman" w:hAnsi="Times New Roman" w:cs="Times New Roman"/>
                <w:b/>
                <w:color w:val="0000FF"/>
                <w:sz w:val="22"/>
                <w:szCs w:val="22"/>
                <w:lang w:val="en-CA"/>
              </w:rPr>
            </w:pPr>
          </w:p>
        </w:tc>
        <w:tc>
          <w:tcPr>
            <w:tcW w:w="3888" w:type="dxa"/>
          </w:tcPr>
          <w:p w14:paraId="2163315E" w14:textId="795BA11E" w:rsidR="00B7394C" w:rsidRPr="006A6B04" w:rsidRDefault="00152A3E" w:rsidP="00B7394C">
            <w:pPr>
              <w:rPr>
                <w:rFonts w:cs="Times New Roman"/>
                <w:b/>
                <w:color w:val="0000FF"/>
                <w:sz w:val="22"/>
                <w:szCs w:val="22"/>
                <w:lang w:val="en-CA"/>
              </w:rPr>
            </w:pPr>
            <w:hyperlink r:id="rId61" w:history="1">
              <w:r w:rsidR="00B7394C" w:rsidRPr="006A6B04">
                <w:rPr>
                  <w:rStyle w:val="Hyperlink"/>
                  <w:rFonts w:eastAsia="Times New Roman" w:cs="Times New Roman"/>
                  <w:sz w:val="22"/>
                  <w:szCs w:val="22"/>
                  <w:lang w:eastAsia="en-CA"/>
                </w:rPr>
                <w:t>Canadian Environmental Assessment Act, 2012</w:t>
              </w:r>
            </w:hyperlink>
            <w:r w:rsidR="00B7394C" w:rsidRPr="006A6B04">
              <w:rPr>
                <w:rFonts w:eastAsia="Times New Roman" w:cs="Times New Roman"/>
                <w:color w:val="333333"/>
                <w:sz w:val="22"/>
                <w:szCs w:val="22"/>
                <w:lang w:eastAsia="en-CA"/>
              </w:rPr>
              <w:t>, SC 2012, c 19, s 52</w:t>
            </w:r>
          </w:p>
        </w:tc>
        <w:tc>
          <w:tcPr>
            <w:tcW w:w="696" w:type="dxa"/>
          </w:tcPr>
          <w:p w14:paraId="7569AC80" w14:textId="3A30E854" w:rsidR="00B7394C" w:rsidRPr="00592FDA" w:rsidRDefault="00B7394C" w:rsidP="00B7394C">
            <w:pPr>
              <w:rPr>
                <w:rFonts w:ascii="Times New Roman" w:hAnsi="Times New Roman" w:cs="Times New Roman"/>
                <w:sz w:val="22"/>
                <w:szCs w:val="22"/>
              </w:rPr>
            </w:pPr>
          </w:p>
        </w:tc>
        <w:tc>
          <w:tcPr>
            <w:tcW w:w="696" w:type="dxa"/>
          </w:tcPr>
          <w:p w14:paraId="720BA408" w14:textId="77777777" w:rsidR="00B7394C" w:rsidRPr="00592FDA" w:rsidRDefault="00B7394C" w:rsidP="00B7394C">
            <w:pPr>
              <w:rPr>
                <w:rFonts w:ascii="Times New Roman" w:hAnsi="Times New Roman" w:cs="Times New Roman"/>
                <w:sz w:val="22"/>
                <w:szCs w:val="22"/>
              </w:rPr>
            </w:pPr>
          </w:p>
        </w:tc>
        <w:tc>
          <w:tcPr>
            <w:tcW w:w="696" w:type="dxa"/>
          </w:tcPr>
          <w:p w14:paraId="43A0B8B9" w14:textId="77777777" w:rsidR="00B7394C" w:rsidRPr="00592FDA" w:rsidRDefault="00B7394C" w:rsidP="00B7394C">
            <w:pPr>
              <w:rPr>
                <w:rFonts w:ascii="Times New Roman" w:hAnsi="Times New Roman" w:cs="Times New Roman"/>
                <w:sz w:val="22"/>
                <w:szCs w:val="22"/>
              </w:rPr>
            </w:pPr>
          </w:p>
        </w:tc>
        <w:tc>
          <w:tcPr>
            <w:tcW w:w="4180" w:type="dxa"/>
          </w:tcPr>
          <w:p w14:paraId="4E16DB5D" w14:textId="77777777" w:rsidR="00B7394C" w:rsidRPr="00DF79CF" w:rsidRDefault="00B7394C" w:rsidP="00B7394C">
            <w:pPr>
              <w:rPr>
                <w:rFonts w:ascii="Times" w:eastAsia="Times New Roman" w:hAnsi="Times" w:cs="Times New Roman"/>
                <w:sz w:val="22"/>
                <w:szCs w:val="22"/>
              </w:rPr>
            </w:pPr>
            <w:r w:rsidRPr="00DF79CF">
              <w:rPr>
                <w:sz w:val="22"/>
                <w:szCs w:val="22"/>
              </w:rPr>
              <w:t xml:space="preserve">definition of “jurisdiction”: (f) “[…] </w:t>
            </w:r>
            <w:r w:rsidRPr="00DF79CF">
              <w:rPr>
                <w:rFonts w:ascii="Verdana" w:eastAsia="Times New Roman" w:hAnsi="Verdana" w:cs="Times New Roman"/>
                <w:color w:val="000000"/>
                <w:sz w:val="22"/>
                <w:szCs w:val="22"/>
                <w:shd w:val="clear" w:color="auto" w:fill="FFFFFF"/>
              </w:rPr>
              <w:t>legislation that relates to the self-government of </w:t>
            </w:r>
            <w:r w:rsidRPr="00DF79CF">
              <w:rPr>
                <w:rFonts w:ascii="Verdana" w:eastAsia="Times New Roman" w:hAnsi="Verdana" w:cs="Times New Roman"/>
                <w:b/>
                <w:color w:val="000000"/>
                <w:sz w:val="22"/>
                <w:szCs w:val="22"/>
              </w:rPr>
              <w:t>Indian</w:t>
            </w:r>
            <w:r w:rsidRPr="00DF79CF">
              <w:rPr>
                <w:rFonts w:ascii="Verdana" w:eastAsia="Times New Roman" w:hAnsi="Verdana" w:cs="Times New Roman"/>
                <w:b/>
                <w:color w:val="000000"/>
                <w:sz w:val="22"/>
                <w:szCs w:val="22"/>
                <w:shd w:val="clear" w:color="auto" w:fill="FFFFFF"/>
              </w:rPr>
              <w:t>s</w:t>
            </w:r>
            <w:r w:rsidRPr="00DF79CF">
              <w:rPr>
                <w:rFonts w:ascii="Verdana" w:eastAsia="Times New Roman" w:hAnsi="Verdana" w:cs="Times New Roman"/>
                <w:color w:val="000000"/>
                <w:sz w:val="22"/>
                <w:szCs w:val="22"/>
                <w:shd w:val="clear" w:color="auto" w:fill="FFFFFF"/>
              </w:rPr>
              <w:t>”</w:t>
            </w:r>
          </w:p>
          <w:p w14:paraId="5DEA4EBB" w14:textId="77777777" w:rsidR="00B7394C" w:rsidRPr="00DF79CF" w:rsidRDefault="00B7394C" w:rsidP="00B7394C">
            <w:pPr>
              <w:pStyle w:val="ListParagraph"/>
              <w:numPr>
                <w:ilvl w:val="0"/>
                <w:numId w:val="7"/>
              </w:numPr>
              <w:rPr>
                <w:b/>
                <w:sz w:val="22"/>
                <w:szCs w:val="22"/>
              </w:rPr>
            </w:pPr>
            <w:r w:rsidRPr="00DF79CF">
              <w:rPr>
                <w:sz w:val="22"/>
                <w:szCs w:val="22"/>
              </w:rPr>
              <w:t>“aboriginal peoples” used elsewhere</w:t>
            </w:r>
          </w:p>
          <w:p w14:paraId="00DB54DF" w14:textId="77777777" w:rsidR="00B7394C" w:rsidRPr="00DF79CF" w:rsidRDefault="00B7394C" w:rsidP="00B7394C">
            <w:pPr>
              <w:rPr>
                <w:rFonts w:ascii="Times" w:eastAsia="Times New Roman" w:hAnsi="Times" w:cs="Times New Roman"/>
                <w:sz w:val="22"/>
                <w:szCs w:val="22"/>
              </w:rPr>
            </w:pPr>
            <w:r w:rsidRPr="00DF79CF">
              <w:rPr>
                <w:sz w:val="22"/>
                <w:szCs w:val="22"/>
              </w:rPr>
              <w:t>s.19 “</w:t>
            </w:r>
            <w:r w:rsidRPr="00DF79CF">
              <w:rPr>
                <w:rFonts w:ascii="Verdana" w:eastAsia="Times New Roman" w:hAnsi="Verdana" w:cs="Times New Roman"/>
                <w:color w:val="000000"/>
                <w:sz w:val="22"/>
                <w:szCs w:val="22"/>
                <w:shd w:val="clear" w:color="auto" w:fill="FFFFFF"/>
              </w:rPr>
              <w:t>(3) The environmental assessment of a designated project may take into account community knowledge and </w:t>
            </w:r>
            <w:r w:rsidRPr="00DF79CF">
              <w:rPr>
                <w:rFonts w:ascii="Verdana" w:eastAsia="Times New Roman" w:hAnsi="Verdana" w:cs="Times New Roman"/>
                <w:sz w:val="22"/>
                <w:szCs w:val="22"/>
              </w:rPr>
              <w:t xml:space="preserve">Aboriginal </w:t>
            </w:r>
            <w:r w:rsidRPr="00DF79CF">
              <w:rPr>
                <w:rFonts w:ascii="Verdana" w:eastAsia="Times New Roman" w:hAnsi="Verdana" w:cs="Times New Roman"/>
                <w:color w:val="000000"/>
                <w:sz w:val="22"/>
                <w:szCs w:val="22"/>
                <w:shd w:val="clear" w:color="auto" w:fill="FFFFFF"/>
              </w:rPr>
              <w:t>traditional knowledge.”</w:t>
            </w:r>
          </w:p>
          <w:p w14:paraId="07DB67C1" w14:textId="77777777" w:rsidR="00B7394C" w:rsidRPr="00DF79CF" w:rsidRDefault="00B7394C" w:rsidP="00B7394C">
            <w:pPr>
              <w:rPr>
                <w:sz w:val="22"/>
                <w:szCs w:val="22"/>
              </w:rPr>
            </w:pPr>
          </w:p>
        </w:tc>
      </w:tr>
      <w:tr w:rsidR="00B7394C" w:rsidRPr="00592FDA" w14:paraId="308D949E" w14:textId="77777777" w:rsidTr="00FA3D63">
        <w:tc>
          <w:tcPr>
            <w:tcW w:w="653" w:type="dxa"/>
          </w:tcPr>
          <w:p w14:paraId="24FD421C" w14:textId="77777777" w:rsidR="00B7394C" w:rsidRPr="0032725F" w:rsidRDefault="00B7394C" w:rsidP="00B7394C">
            <w:pPr>
              <w:rPr>
                <w:rFonts w:ascii="Times New Roman" w:hAnsi="Times New Roman" w:cs="Times New Roman"/>
                <w:b/>
                <w:color w:val="0000FF"/>
                <w:sz w:val="22"/>
                <w:szCs w:val="22"/>
                <w:lang w:val="en-CA"/>
              </w:rPr>
            </w:pPr>
          </w:p>
        </w:tc>
        <w:tc>
          <w:tcPr>
            <w:tcW w:w="846" w:type="dxa"/>
          </w:tcPr>
          <w:p w14:paraId="22DDE9EA" w14:textId="77777777" w:rsidR="00B7394C" w:rsidRPr="0032725F" w:rsidRDefault="00B7394C" w:rsidP="00B7394C">
            <w:pPr>
              <w:rPr>
                <w:rFonts w:ascii="Times New Roman" w:hAnsi="Times New Roman" w:cs="Times New Roman"/>
                <w:b/>
                <w:color w:val="0000FF"/>
                <w:sz w:val="22"/>
                <w:szCs w:val="22"/>
                <w:lang w:val="en-CA"/>
              </w:rPr>
            </w:pPr>
          </w:p>
        </w:tc>
        <w:tc>
          <w:tcPr>
            <w:tcW w:w="3888" w:type="dxa"/>
          </w:tcPr>
          <w:p w14:paraId="36638343" w14:textId="4B40EADE" w:rsidR="00B7394C" w:rsidRPr="006A6B04" w:rsidRDefault="00152A3E" w:rsidP="00B7394C">
            <w:pPr>
              <w:rPr>
                <w:rFonts w:cs="Times New Roman"/>
                <w:b/>
                <w:color w:val="0000FF"/>
                <w:sz w:val="22"/>
                <w:szCs w:val="22"/>
                <w:lang w:val="en-CA"/>
              </w:rPr>
            </w:pPr>
            <w:hyperlink r:id="rId62" w:history="1">
              <w:r w:rsidR="00B7394C" w:rsidRPr="006A6B04">
                <w:rPr>
                  <w:rStyle w:val="Hyperlink"/>
                  <w:rFonts w:eastAsia="Times New Roman" w:cs="Times New Roman"/>
                  <w:sz w:val="22"/>
                  <w:szCs w:val="22"/>
                  <w:lang w:eastAsia="en-CA"/>
                </w:rPr>
                <w:t>Canadian Environmental Protection Act, 1999</w:t>
              </w:r>
            </w:hyperlink>
            <w:r w:rsidR="00B7394C" w:rsidRPr="006A6B04">
              <w:rPr>
                <w:rFonts w:eastAsia="Times New Roman" w:cs="Times New Roman"/>
                <w:color w:val="333333"/>
                <w:sz w:val="22"/>
                <w:szCs w:val="22"/>
                <w:lang w:eastAsia="en-CA"/>
              </w:rPr>
              <w:t>, SC 1999, c 33</w:t>
            </w:r>
          </w:p>
        </w:tc>
        <w:tc>
          <w:tcPr>
            <w:tcW w:w="696" w:type="dxa"/>
          </w:tcPr>
          <w:p w14:paraId="22AF5F3C" w14:textId="1EE55E61" w:rsidR="00B7394C" w:rsidRPr="00592FDA" w:rsidRDefault="00B7394C" w:rsidP="00B7394C">
            <w:pPr>
              <w:rPr>
                <w:rFonts w:ascii="Times New Roman" w:hAnsi="Times New Roman" w:cs="Times New Roman"/>
                <w:sz w:val="22"/>
                <w:szCs w:val="22"/>
              </w:rPr>
            </w:pPr>
          </w:p>
        </w:tc>
        <w:tc>
          <w:tcPr>
            <w:tcW w:w="696" w:type="dxa"/>
          </w:tcPr>
          <w:p w14:paraId="3CE5359F" w14:textId="77777777" w:rsidR="00B7394C" w:rsidRPr="00592FDA" w:rsidRDefault="00B7394C" w:rsidP="00B7394C">
            <w:pPr>
              <w:rPr>
                <w:rFonts w:ascii="Times New Roman" w:hAnsi="Times New Roman" w:cs="Times New Roman"/>
                <w:sz w:val="22"/>
                <w:szCs w:val="22"/>
              </w:rPr>
            </w:pPr>
          </w:p>
        </w:tc>
        <w:tc>
          <w:tcPr>
            <w:tcW w:w="696" w:type="dxa"/>
          </w:tcPr>
          <w:p w14:paraId="4046F0C6" w14:textId="77777777" w:rsidR="00B7394C" w:rsidRPr="00592FDA" w:rsidRDefault="00B7394C" w:rsidP="00B7394C">
            <w:pPr>
              <w:rPr>
                <w:rFonts w:ascii="Times New Roman" w:hAnsi="Times New Roman" w:cs="Times New Roman"/>
                <w:sz w:val="22"/>
                <w:szCs w:val="22"/>
              </w:rPr>
            </w:pPr>
          </w:p>
        </w:tc>
        <w:tc>
          <w:tcPr>
            <w:tcW w:w="4180" w:type="dxa"/>
          </w:tcPr>
          <w:p w14:paraId="7225AD8F" w14:textId="77777777" w:rsidR="00B7394C" w:rsidRPr="00DF79CF" w:rsidRDefault="00B7394C" w:rsidP="00B7394C">
            <w:pPr>
              <w:pStyle w:val="ListParagraph"/>
              <w:numPr>
                <w:ilvl w:val="0"/>
                <w:numId w:val="7"/>
              </w:numPr>
              <w:rPr>
                <w:sz w:val="22"/>
                <w:szCs w:val="22"/>
              </w:rPr>
            </w:pPr>
            <w:r w:rsidRPr="00DF79CF">
              <w:rPr>
                <w:sz w:val="22"/>
                <w:szCs w:val="22"/>
              </w:rPr>
              <w:t>“aboriginal peoples”</w:t>
            </w:r>
          </w:p>
          <w:p w14:paraId="2A804EA5" w14:textId="77777777" w:rsidR="00B7394C" w:rsidRPr="00DF79CF" w:rsidRDefault="00B7394C" w:rsidP="00B7394C">
            <w:pPr>
              <w:pStyle w:val="ListParagraph"/>
              <w:numPr>
                <w:ilvl w:val="0"/>
                <w:numId w:val="7"/>
              </w:numPr>
              <w:rPr>
                <w:sz w:val="22"/>
                <w:szCs w:val="22"/>
              </w:rPr>
            </w:pPr>
            <w:r w:rsidRPr="00DF79CF">
              <w:rPr>
                <w:sz w:val="22"/>
                <w:szCs w:val="22"/>
              </w:rPr>
              <w:t>“aboriginal knowledge”</w:t>
            </w:r>
          </w:p>
          <w:p w14:paraId="1755E7FC" w14:textId="77777777" w:rsidR="00B7394C" w:rsidRPr="00DF79CF" w:rsidRDefault="00B7394C" w:rsidP="00B7394C">
            <w:pPr>
              <w:rPr>
                <w:rFonts w:ascii="Times" w:eastAsia="Times New Roman" w:hAnsi="Times" w:cs="Times New Roman"/>
                <w:sz w:val="22"/>
                <w:szCs w:val="22"/>
              </w:rPr>
            </w:pPr>
            <w:r w:rsidRPr="00DF79CF">
              <w:rPr>
                <w:sz w:val="22"/>
                <w:szCs w:val="22"/>
              </w:rPr>
              <w:t>s.6(2): composition of advisory committee consists of “</w:t>
            </w:r>
            <w:r w:rsidRPr="00DF79CF">
              <w:rPr>
                <w:rFonts w:ascii="Verdana" w:eastAsia="Times New Roman" w:hAnsi="Verdana" w:cs="Times New Roman"/>
                <w:color w:val="000000"/>
                <w:sz w:val="22"/>
                <w:szCs w:val="22"/>
                <w:shd w:val="clear" w:color="auto" w:fill="FFFFFF"/>
              </w:rPr>
              <w:t>one representative for all </w:t>
            </w:r>
            <w:r w:rsidRPr="00DF79CF">
              <w:rPr>
                <w:rFonts w:ascii="Verdana" w:eastAsia="Times New Roman" w:hAnsi="Verdana" w:cs="Times New Roman"/>
                <w:color w:val="000000"/>
                <w:sz w:val="22"/>
                <w:szCs w:val="22"/>
              </w:rPr>
              <w:t>aboriginal</w:t>
            </w:r>
            <w:r w:rsidRPr="00DF79CF">
              <w:rPr>
                <w:rFonts w:ascii="Verdana" w:eastAsia="Times New Roman" w:hAnsi="Verdana" w:cs="Times New Roman"/>
                <w:color w:val="000000"/>
                <w:sz w:val="22"/>
                <w:szCs w:val="22"/>
                <w:shd w:val="clear" w:color="auto" w:fill="FFFFFF"/>
              </w:rPr>
              <w:t xml:space="preserve"> governments, </w:t>
            </w:r>
            <w:r w:rsidRPr="00DF79CF">
              <w:rPr>
                <w:rFonts w:ascii="Verdana" w:eastAsia="Times New Roman" w:hAnsi="Verdana" w:cs="Times New Roman"/>
                <w:color w:val="000000"/>
                <w:sz w:val="22"/>
                <w:szCs w:val="22"/>
                <w:u w:val="single"/>
                <w:shd w:val="clear" w:color="auto" w:fill="FFFFFF"/>
              </w:rPr>
              <w:t>except </w:t>
            </w:r>
            <w:r w:rsidRPr="00DF79CF">
              <w:rPr>
                <w:rFonts w:ascii="Verdana" w:eastAsia="Times New Roman" w:hAnsi="Verdana" w:cs="Times New Roman"/>
                <w:color w:val="000000"/>
                <w:sz w:val="22"/>
                <w:szCs w:val="22"/>
                <w:u w:val="single"/>
              </w:rPr>
              <w:t>Inuit</w:t>
            </w:r>
            <w:r w:rsidRPr="00DF79CF">
              <w:rPr>
                <w:rFonts w:ascii="Verdana" w:eastAsia="Times New Roman" w:hAnsi="Verdana" w:cs="Times New Roman"/>
                <w:color w:val="000000"/>
                <w:sz w:val="22"/>
                <w:szCs w:val="22"/>
              </w:rPr>
              <w:t xml:space="preserve">” in all provinces and territories, and then “one </w:t>
            </w:r>
            <w:r w:rsidRPr="00DF79CF">
              <w:rPr>
                <w:rFonts w:ascii="Verdana" w:eastAsia="Times New Roman" w:hAnsi="Verdana" w:cs="Times New Roman"/>
                <w:color w:val="000000"/>
                <w:sz w:val="22"/>
                <w:szCs w:val="22"/>
                <w:shd w:val="clear" w:color="auto" w:fill="FFFFFF"/>
              </w:rPr>
              <w:t>representative for all </w:t>
            </w:r>
            <w:r w:rsidRPr="00DF79CF">
              <w:rPr>
                <w:rFonts w:ascii="Verdana" w:eastAsia="Times New Roman" w:hAnsi="Verdana" w:cs="Times New Roman"/>
                <w:color w:val="000000"/>
                <w:sz w:val="22"/>
                <w:szCs w:val="22"/>
              </w:rPr>
              <w:t>Inuit</w:t>
            </w:r>
            <w:r w:rsidRPr="00DF79CF">
              <w:rPr>
                <w:rFonts w:ascii="Verdana" w:eastAsia="Times New Roman" w:hAnsi="Verdana" w:cs="Times New Roman"/>
                <w:color w:val="000000"/>
                <w:sz w:val="22"/>
                <w:szCs w:val="22"/>
                <w:shd w:val="clear" w:color="auto" w:fill="FFFFFF"/>
              </w:rPr>
              <w:t> </w:t>
            </w:r>
            <w:r w:rsidRPr="00DF79CF">
              <w:rPr>
                <w:rFonts w:ascii="Verdana" w:eastAsia="Times New Roman" w:hAnsi="Verdana" w:cs="Times New Roman"/>
                <w:color w:val="000000"/>
                <w:sz w:val="22"/>
                <w:szCs w:val="22"/>
              </w:rPr>
              <w:t>aboriginal</w:t>
            </w:r>
            <w:r w:rsidRPr="00DF79CF">
              <w:rPr>
                <w:rFonts w:ascii="Verdana" w:eastAsia="Times New Roman" w:hAnsi="Verdana" w:cs="Times New Roman"/>
                <w:color w:val="000000"/>
                <w:sz w:val="22"/>
                <w:szCs w:val="22"/>
                <w:shd w:val="clear" w:color="auto" w:fill="FFFFFF"/>
              </w:rPr>
              <w:t> governments”.</w:t>
            </w:r>
          </w:p>
          <w:p w14:paraId="7C8FB7DD" w14:textId="77777777" w:rsidR="00B7394C" w:rsidRPr="00DF79CF" w:rsidRDefault="00B7394C" w:rsidP="00B7394C">
            <w:pPr>
              <w:rPr>
                <w:sz w:val="22"/>
                <w:szCs w:val="22"/>
              </w:rPr>
            </w:pPr>
          </w:p>
        </w:tc>
      </w:tr>
      <w:tr w:rsidR="00B7394C" w:rsidRPr="00592FDA" w14:paraId="06BFDF41" w14:textId="77777777" w:rsidTr="00FA3D63">
        <w:tc>
          <w:tcPr>
            <w:tcW w:w="653" w:type="dxa"/>
          </w:tcPr>
          <w:p w14:paraId="5AF1868C" w14:textId="77777777" w:rsidR="00B7394C" w:rsidRPr="0032725F" w:rsidRDefault="00B7394C" w:rsidP="00B7394C">
            <w:pPr>
              <w:rPr>
                <w:rFonts w:ascii="Times New Roman" w:hAnsi="Times New Roman" w:cs="Times New Roman"/>
                <w:b/>
                <w:color w:val="0000FF"/>
                <w:sz w:val="22"/>
                <w:szCs w:val="22"/>
                <w:lang w:val="en-CA"/>
              </w:rPr>
            </w:pPr>
          </w:p>
        </w:tc>
        <w:tc>
          <w:tcPr>
            <w:tcW w:w="846" w:type="dxa"/>
          </w:tcPr>
          <w:p w14:paraId="7EC393EE" w14:textId="77777777" w:rsidR="00B7394C" w:rsidRPr="0032725F" w:rsidRDefault="00B7394C" w:rsidP="00B7394C">
            <w:pPr>
              <w:rPr>
                <w:rFonts w:ascii="Times New Roman" w:hAnsi="Times New Roman" w:cs="Times New Roman"/>
                <w:b/>
                <w:color w:val="0000FF"/>
                <w:sz w:val="22"/>
                <w:szCs w:val="22"/>
                <w:lang w:val="en-CA"/>
              </w:rPr>
            </w:pPr>
          </w:p>
        </w:tc>
        <w:tc>
          <w:tcPr>
            <w:tcW w:w="3888" w:type="dxa"/>
          </w:tcPr>
          <w:p w14:paraId="300F00F5" w14:textId="0C8AD35E" w:rsidR="00B7394C" w:rsidRPr="006A6B04" w:rsidRDefault="00152A3E" w:rsidP="00B7394C">
            <w:pPr>
              <w:rPr>
                <w:rFonts w:cs="Times New Roman"/>
                <w:b/>
                <w:color w:val="0000FF"/>
                <w:sz w:val="22"/>
                <w:szCs w:val="22"/>
                <w:lang w:val="en-CA"/>
              </w:rPr>
            </w:pPr>
            <w:hyperlink r:id="rId63" w:history="1">
              <w:r w:rsidR="00B7394C" w:rsidRPr="006A6B04">
                <w:rPr>
                  <w:rStyle w:val="Hyperlink"/>
                  <w:rFonts w:eastAsia="Times New Roman" w:cs="Times New Roman"/>
                  <w:sz w:val="22"/>
                  <w:szCs w:val="22"/>
                  <w:lang w:eastAsia="en-CA"/>
                </w:rPr>
                <w:t>Canadian Forces Act, 1950</w:t>
              </w:r>
            </w:hyperlink>
            <w:r w:rsidR="00B7394C" w:rsidRPr="006A6B04">
              <w:rPr>
                <w:rFonts w:eastAsia="Times New Roman" w:cs="Times New Roman"/>
                <w:color w:val="333333"/>
                <w:sz w:val="22"/>
                <w:szCs w:val="22"/>
                <w:lang w:eastAsia="en-CA"/>
              </w:rPr>
              <w:t>, SC 1950-51, c 2</w:t>
            </w:r>
          </w:p>
        </w:tc>
        <w:tc>
          <w:tcPr>
            <w:tcW w:w="696" w:type="dxa"/>
          </w:tcPr>
          <w:p w14:paraId="4AA47545" w14:textId="7897A793" w:rsidR="00B7394C" w:rsidRPr="00592FDA" w:rsidRDefault="00B7394C" w:rsidP="00B7394C">
            <w:pPr>
              <w:rPr>
                <w:rFonts w:ascii="Times New Roman" w:hAnsi="Times New Roman" w:cs="Times New Roman"/>
                <w:sz w:val="22"/>
                <w:szCs w:val="22"/>
              </w:rPr>
            </w:pPr>
          </w:p>
        </w:tc>
        <w:tc>
          <w:tcPr>
            <w:tcW w:w="696" w:type="dxa"/>
          </w:tcPr>
          <w:p w14:paraId="2233AFBC" w14:textId="77777777" w:rsidR="00B7394C" w:rsidRPr="00592FDA" w:rsidRDefault="00B7394C" w:rsidP="00B7394C">
            <w:pPr>
              <w:rPr>
                <w:rFonts w:ascii="Times New Roman" w:hAnsi="Times New Roman" w:cs="Times New Roman"/>
                <w:sz w:val="22"/>
                <w:szCs w:val="22"/>
              </w:rPr>
            </w:pPr>
          </w:p>
        </w:tc>
        <w:tc>
          <w:tcPr>
            <w:tcW w:w="696" w:type="dxa"/>
          </w:tcPr>
          <w:p w14:paraId="33E986B4" w14:textId="77777777" w:rsidR="00B7394C" w:rsidRPr="00592FDA" w:rsidRDefault="00B7394C" w:rsidP="00B7394C">
            <w:pPr>
              <w:rPr>
                <w:rFonts w:ascii="Times New Roman" w:hAnsi="Times New Roman" w:cs="Times New Roman"/>
                <w:sz w:val="22"/>
                <w:szCs w:val="22"/>
              </w:rPr>
            </w:pPr>
          </w:p>
        </w:tc>
        <w:tc>
          <w:tcPr>
            <w:tcW w:w="4180" w:type="dxa"/>
          </w:tcPr>
          <w:p w14:paraId="20E18534" w14:textId="38849ADD" w:rsidR="00B7394C" w:rsidRPr="00DF79CF" w:rsidRDefault="0068161E" w:rsidP="00B7394C">
            <w:pPr>
              <w:rPr>
                <w:sz w:val="22"/>
                <w:szCs w:val="22"/>
              </w:rPr>
            </w:pPr>
            <w:r>
              <w:rPr>
                <w:sz w:val="22"/>
                <w:szCs w:val="22"/>
              </w:rPr>
              <w:t xml:space="preserve">[Not included in the </w:t>
            </w:r>
            <w:r w:rsidR="00F72E9F">
              <w:rPr>
                <w:sz w:val="22"/>
                <w:szCs w:val="22"/>
              </w:rPr>
              <w:t>database</w:t>
            </w:r>
            <w:r>
              <w:rPr>
                <w:sz w:val="22"/>
                <w:szCs w:val="22"/>
              </w:rPr>
              <w:t xml:space="preserve"> of consolidated acts</w:t>
            </w:r>
            <w:r w:rsidR="00F72E9F">
              <w:rPr>
                <w:sz w:val="22"/>
                <w:szCs w:val="22"/>
              </w:rPr>
              <w:t>]</w:t>
            </w:r>
          </w:p>
        </w:tc>
      </w:tr>
      <w:tr w:rsidR="00B7394C" w:rsidRPr="00592FDA" w14:paraId="01C4BD02" w14:textId="77777777" w:rsidTr="00FA3D63">
        <w:tc>
          <w:tcPr>
            <w:tcW w:w="653" w:type="dxa"/>
          </w:tcPr>
          <w:p w14:paraId="78940F8B" w14:textId="77777777" w:rsidR="00B7394C" w:rsidRPr="0032725F" w:rsidRDefault="00B7394C" w:rsidP="00B7394C">
            <w:pPr>
              <w:rPr>
                <w:rFonts w:ascii="Times New Roman" w:hAnsi="Times New Roman" w:cs="Times New Roman"/>
                <w:b/>
                <w:color w:val="0000FF"/>
                <w:sz w:val="22"/>
                <w:szCs w:val="22"/>
                <w:lang w:val="en-CA"/>
              </w:rPr>
            </w:pPr>
          </w:p>
        </w:tc>
        <w:tc>
          <w:tcPr>
            <w:tcW w:w="846" w:type="dxa"/>
          </w:tcPr>
          <w:p w14:paraId="63253D35" w14:textId="77777777" w:rsidR="00B7394C" w:rsidRPr="0032725F" w:rsidRDefault="00B7394C" w:rsidP="00B7394C">
            <w:pPr>
              <w:rPr>
                <w:rFonts w:ascii="Times New Roman" w:hAnsi="Times New Roman" w:cs="Times New Roman"/>
                <w:b/>
                <w:color w:val="0000FF"/>
                <w:sz w:val="22"/>
                <w:szCs w:val="22"/>
                <w:lang w:val="en-CA"/>
              </w:rPr>
            </w:pPr>
          </w:p>
        </w:tc>
        <w:tc>
          <w:tcPr>
            <w:tcW w:w="3888" w:type="dxa"/>
          </w:tcPr>
          <w:p w14:paraId="26AA01E2" w14:textId="15D5F4B9" w:rsidR="00B7394C" w:rsidRPr="006A6B04" w:rsidRDefault="00152A3E" w:rsidP="00B7394C">
            <w:pPr>
              <w:rPr>
                <w:rFonts w:cs="Times New Roman"/>
                <w:b/>
                <w:color w:val="0000FF"/>
                <w:sz w:val="22"/>
                <w:szCs w:val="22"/>
                <w:lang w:val="en-CA"/>
              </w:rPr>
            </w:pPr>
            <w:hyperlink r:id="rId64" w:history="1">
              <w:r w:rsidR="00B7394C" w:rsidRPr="006A6B04">
                <w:rPr>
                  <w:rStyle w:val="Hyperlink"/>
                  <w:rFonts w:eastAsia="Times New Roman" w:cs="Times New Roman"/>
                  <w:sz w:val="22"/>
                  <w:szCs w:val="22"/>
                  <w:lang w:eastAsia="en-CA"/>
                </w:rPr>
                <w:t>Canadian Multiculturalism Act</w:t>
              </w:r>
            </w:hyperlink>
            <w:r w:rsidR="00B7394C" w:rsidRPr="006A6B04">
              <w:rPr>
                <w:rFonts w:eastAsia="Times New Roman" w:cs="Times New Roman"/>
                <w:color w:val="333333"/>
                <w:sz w:val="22"/>
                <w:szCs w:val="22"/>
                <w:lang w:eastAsia="en-CA"/>
              </w:rPr>
              <w:t>, RSC 1985, c 24 (4th Supp)</w:t>
            </w:r>
          </w:p>
        </w:tc>
        <w:tc>
          <w:tcPr>
            <w:tcW w:w="696" w:type="dxa"/>
          </w:tcPr>
          <w:p w14:paraId="6316F698" w14:textId="6790D20A" w:rsidR="00B7394C" w:rsidRPr="00592FDA" w:rsidRDefault="00B7394C" w:rsidP="00B7394C">
            <w:pPr>
              <w:rPr>
                <w:rFonts w:ascii="Times New Roman" w:hAnsi="Times New Roman" w:cs="Times New Roman"/>
                <w:sz w:val="22"/>
                <w:szCs w:val="22"/>
              </w:rPr>
            </w:pPr>
          </w:p>
        </w:tc>
        <w:tc>
          <w:tcPr>
            <w:tcW w:w="696" w:type="dxa"/>
          </w:tcPr>
          <w:p w14:paraId="02FF079B" w14:textId="77777777" w:rsidR="00B7394C" w:rsidRPr="00592FDA" w:rsidRDefault="00B7394C" w:rsidP="00B7394C">
            <w:pPr>
              <w:rPr>
                <w:rFonts w:ascii="Times New Roman" w:hAnsi="Times New Roman" w:cs="Times New Roman"/>
                <w:sz w:val="22"/>
                <w:szCs w:val="22"/>
              </w:rPr>
            </w:pPr>
          </w:p>
        </w:tc>
        <w:tc>
          <w:tcPr>
            <w:tcW w:w="696" w:type="dxa"/>
          </w:tcPr>
          <w:p w14:paraId="0CD36562" w14:textId="77777777" w:rsidR="00B7394C" w:rsidRPr="00592FDA" w:rsidRDefault="00B7394C" w:rsidP="00B7394C">
            <w:pPr>
              <w:rPr>
                <w:rFonts w:ascii="Times New Roman" w:hAnsi="Times New Roman" w:cs="Times New Roman"/>
                <w:sz w:val="22"/>
                <w:szCs w:val="22"/>
              </w:rPr>
            </w:pPr>
          </w:p>
        </w:tc>
        <w:tc>
          <w:tcPr>
            <w:tcW w:w="4180" w:type="dxa"/>
          </w:tcPr>
          <w:p w14:paraId="137FD588" w14:textId="77777777" w:rsidR="00B7394C" w:rsidRPr="00DF79CF" w:rsidRDefault="00B7394C" w:rsidP="00B7394C">
            <w:pPr>
              <w:rPr>
                <w:rFonts w:ascii="Times" w:eastAsia="Times New Roman" w:hAnsi="Times" w:cs="Times New Roman"/>
                <w:sz w:val="22"/>
                <w:szCs w:val="22"/>
              </w:rPr>
            </w:pPr>
            <w:r w:rsidRPr="00DF79CF">
              <w:rPr>
                <w:sz w:val="22"/>
                <w:szCs w:val="22"/>
              </w:rPr>
              <w:t>s.2(d) “federal institution” does not include “</w:t>
            </w:r>
            <w:r w:rsidRPr="00DF79CF">
              <w:rPr>
                <w:rFonts w:ascii="Verdana" w:eastAsia="Times New Roman" w:hAnsi="Verdana" w:cs="Times New Roman"/>
                <w:color w:val="000000"/>
                <w:sz w:val="22"/>
                <w:szCs w:val="22"/>
                <w:shd w:val="clear" w:color="auto" w:fill="FFFFFF"/>
              </w:rPr>
              <w:t>any </w:t>
            </w:r>
            <w:r w:rsidRPr="00DF79CF">
              <w:rPr>
                <w:rFonts w:ascii="Verdana" w:eastAsia="Times New Roman" w:hAnsi="Verdana" w:cs="Times New Roman"/>
                <w:b/>
                <w:sz w:val="22"/>
                <w:szCs w:val="22"/>
              </w:rPr>
              <w:t>Indian</w:t>
            </w:r>
            <w:r w:rsidRPr="00DF79CF">
              <w:rPr>
                <w:rFonts w:ascii="Verdana" w:eastAsia="Times New Roman" w:hAnsi="Verdana" w:cs="Times New Roman"/>
                <w:b/>
                <w:color w:val="000000"/>
                <w:sz w:val="22"/>
                <w:szCs w:val="22"/>
                <w:shd w:val="clear" w:color="auto" w:fill="FFFFFF"/>
              </w:rPr>
              <w:t> band</w:t>
            </w:r>
            <w:r w:rsidRPr="00DF79CF">
              <w:rPr>
                <w:rFonts w:ascii="Verdana" w:eastAsia="Times New Roman" w:hAnsi="Verdana" w:cs="Times New Roman"/>
                <w:color w:val="000000"/>
                <w:sz w:val="22"/>
                <w:szCs w:val="22"/>
                <w:shd w:val="clear" w:color="auto" w:fill="FFFFFF"/>
              </w:rPr>
              <w:t>, band council or other body established to perform a governmental function in relation to an </w:t>
            </w:r>
            <w:r w:rsidRPr="00DF79CF">
              <w:rPr>
                <w:rFonts w:ascii="Verdana" w:eastAsia="Times New Roman" w:hAnsi="Verdana" w:cs="Times New Roman"/>
                <w:b/>
                <w:sz w:val="22"/>
                <w:szCs w:val="22"/>
              </w:rPr>
              <w:t xml:space="preserve">Indian </w:t>
            </w:r>
            <w:r w:rsidRPr="00DF79CF">
              <w:rPr>
                <w:rFonts w:ascii="Verdana" w:eastAsia="Times New Roman" w:hAnsi="Verdana" w:cs="Times New Roman"/>
                <w:b/>
                <w:color w:val="000000"/>
                <w:sz w:val="22"/>
                <w:szCs w:val="22"/>
                <w:shd w:val="clear" w:color="auto" w:fill="FFFFFF"/>
              </w:rPr>
              <w:t>band</w:t>
            </w:r>
            <w:r w:rsidRPr="00DF79CF">
              <w:rPr>
                <w:rFonts w:ascii="Verdana" w:eastAsia="Times New Roman" w:hAnsi="Verdana" w:cs="Times New Roman"/>
                <w:color w:val="000000"/>
                <w:sz w:val="22"/>
                <w:szCs w:val="22"/>
                <w:shd w:val="clear" w:color="auto" w:fill="FFFFFF"/>
              </w:rPr>
              <w:t xml:space="preserve"> or other group of </w:t>
            </w:r>
            <w:r w:rsidRPr="00DF79CF">
              <w:rPr>
                <w:rFonts w:ascii="Verdana" w:eastAsia="Times New Roman" w:hAnsi="Verdana" w:cs="Times New Roman"/>
                <w:color w:val="000000"/>
                <w:sz w:val="22"/>
                <w:szCs w:val="22"/>
              </w:rPr>
              <w:t>aboriginal</w:t>
            </w:r>
            <w:r w:rsidRPr="00DF79CF">
              <w:rPr>
                <w:rFonts w:ascii="Verdana" w:eastAsia="Times New Roman" w:hAnsi="Verdana" w:cs="Times New Roman"/>
                <w:color w:val="000000"/>
                <w:sz w:val="22"/>
                <w:szCs w:val="22"/>
                <w:shd w:val="clear" w:color="auto" w:fill="FFFFFF"/>
              </w:rPr>
              <w:t> people”</w:t>
            </w:r>
          </w:p>
          <w:p w14:paraId="24E50A31" w14:textId="77777777" w:rsidR="00B7394C" w:rsidRPr="00DF79CF" w:rsidRDefault="00B7394C" w:rsidP="00B7394C">
            <w:pPr>
              <w:rPr>
                <w:sz w:val="22"/>
                <w:szCs w:val="22"/>
              </w:rPr>
            </w:pPr>
          </w:p>
        </w:tc>
      </w:tr>
      <w:tr w:rsidR="00B7394C" w:rsidRPr="00592FDA" w14:paraId="46A91EC5" w14:textId="77777777" w:rsidTr="00FA3D63">
        <w:tc>
          <w:tcPr>
            <w:tcW w:w="653" w:type="dxa"/>
          </w:tcPr>
          <w:p w14:paraId="4EC4D809" w14:textId="77777777" w:rsidR="00B7394C" w:rsidRPr="0032725F" w:rsidRDefault="00B7394C" w:rsidP="00B7394C">
            <w:pPr>
              <w:rPr>
                <w:rFonts w:ascii="Times New Roman" w:hAnsi="Times New Roman" w:cs="Times New Roman"/>
                <w:b/>
                <w:color w:val="0000FF"/>
                <w:sz w:val="22"/>
                <w:szCs w:val="22"/>
                <w:lang w:val="en-CA"/>
              </w:rPr>
            </w:pPr>
          </w:p>
        </w:tc>
        <w:tc>
          <w:tcPr>
            <w:tcW w:w="846" w:type="dxa"/>
          </w:tcPr>
          <w:p w14:paraId="70A0AFAD" w14:textId="77777777" w:rsidR="00B7394C" w:rsidRPr="0032725F" w:rsidRDefault="00B7394C" w:rsidP="00B7394C">
            <w:pPr>
              <w:rPr>
                <w:rFonts w:ascii="Times New Roman" w:hAnsi="Times New Roman" w:cs="Times New Roman"/>
                <w:b/>
                <w:color w:val="0000FF"/>
                <w:sz w:val="22"/>
                <w:szCs w:val="22"/>
                <w:lang w:val="en-CA"/>
              </w:rPr>
            </w:pPr>
          </w:p>
        </w:tc>
        <w:tc>
          <w:tcPr>
            <w:tcW w:w="3888" w:type="dxa"/>
          </w:tcPr>
          <w:p w14:paraId="5F807AF4" w14:textId="288C47DA" w:rsidR="00B7394C" w:rsidRPr="006A6B04" w:rsidRDefault="00152A3E" w:rsidP="00B7394C">
            <w:pPr>
              <w:rPr>
                <w:rFonts w:cs="Times New Roman"/>
                <w:b/>
                <w:color w:val="0000FF"/>
                <w:sz w:val="22"/>
                <w:szCs w:val="22"/>
                <w:lang w:val="en-CA"/>
              </w:rPr>
            </w:pPr>
            <w:hyperlink r:id="rId65" w:history="1">
              <w:r w:rsidR="00B7394C" w:rsidRPr="006A6B04">
                <w:rPr>
                  <w:rStyle w:val="Hyperlink"/>
                  <w:rFonts w:eastAsia="Times New Roman" w:cs="Times New Roman"/>
                  <w:sz w:val="22"/>
                  <w:szCs w:val="22"/>
                  <w:lang w:eastAsia="en-CA"/>
                </w:rPr>
                <w:t>Canadian Payments Act</w:t>
              </w:r>
            </w:hyperlink>
            <w:r w:rsidR="00B7394C" w:rsidRPr="006A6B04">
              <w:rPr>
                <w:rFonts w:eastAsia="Times New Roman" w:cs="Times New Roman"/>
                <w:color w:val="333333"/>
                <w:sz w:val="22"/>
                <w:szCs w:val="22"/>
                <w:lang w:eastAsia="en-CA"/>
              </w:rPr>
              <w:t>, RSC 1985, c C-21</w:t>
            </w:r>
          </w:p>
        </w:tc>
        <w:tc>
          <w:tcPr>
            <w:tcW w:w="696" w:type="dxa"/>
          </w:tcPr>
          <w:p w14:paraId="5EF9CD43" w14:textId="7AD79C9B" w:rsidR="00B7394C" w:rsidRPr="00592FDA" w:rsidRDefault="00B7394C" w:rsidP="00B7394C">
            <w:pPr>
              <w:rPr>
                <w:rFonts w:ascii="Times New Roman" w:hAnsi="Times New Roman" w:cs="Times New Roman"/>
                <w:sz w:val="22"/>
                <w:szCs w:val="22"/>
              </w:rPr>
            </w:pPr>
          </w:p>
        </w:tc>
        <w:tc>
          <w:tcPr>
            <w:tcW w:w="696" w:type="dxa"/>
          </w:tcPr>
          <w:p w14:paraId="30446F63" w14:textId="77777777" w:rsidR="00B7394C" w:rsidRPr="00592FDA" w:rsidRDefault="00B7394C" w:rsidP="00B7394C">
            <w:pPr>
              <w:rPr>
                <w:rFonts w:ascii="Times New Roman" w:hAnsi="Times New Roman" w:cs="Times New Roman"/>
                <w:sz w:val="22"/>
                <w:szCs w:val="22"/>
              </w:rPr>
            </w:pPr>
          </w:p>
        </w:tc>
        <w:tc>
          <w:tcPr>
            <w:tcW w:w="696" w:type="dxa"/>
          </w:tcPr>
          <w:p w14:paraId="4C71FFF5" w14:textId="77777777" w:rsidR="00B7394C" w:rsidRPr="00592FDA" w:rsidRDefault="00B7394C" w:rsidP="00B7394C">
            <w:pPr>
              <w:rPr>
                <w:rFonts w:ascii="Times New Roman" w:hAnsi="Times New Roman" w:cs="Times New Roman"/>
                <w:sz w:val="22"/>
                <w:szCs w:val="22"/>
              </w:rPr>
            </w:pPr>
          </w:p>
        </w:tc>
        <w:tc>
          <w:tcPr>
            <w:tcW w:w="4180" w:type="dxa"/>
          </w:tcPr>
          <w:p w14:paraId="7C73721F" w14:textId="77777777" w:rsidR="00B7394C" w:rsidRPr="00DF79CF" w:rsidRDefault="00B7394C" w:rsidP="00B7394C">
            <w:pPr>
              <w:rPr>
                <w:rFonts w:ascii="Times" w:eastAsia="Times New Roman" w:hAnsi="Times" w:cs="Times New Roman"/>
                <w:sz w:val="22"/>
                <w:szCs w:val="22"/>
              </w:rPr>
            </w:pPr>
            <w:r w:rsidRPr="00DF79CF">
              <w:rPr>
                <w:rFonts w:ascii="Verdana" w:eastAsia="Times New Roman" w:hAnsi="Verdana" w:cs="Times New Roman"/>
                <w:bCs/>
                <w:color w:val="000000"/>
                <w:sz w:val="22"/>
                <w:szCs w:val="22"/>
                <w:shd w:val="clear" w:color="auto" w:fill="FFFFFF"/>
              </w:rPr>
              <w:t>(</w:t>
            </w:r>
            <w:r w:rsidRPr="00DF79CF">
              <w:rPr>
                <w:rFonts w:ascii="Verdana" w:eastAsia="Times New Roman" w:hAnsi="Verdana" w:cs="Times New Roman"/>
                <w:b/>
                <w:bCs/>
                <w:color w:val="000000"/>
                <w:sz w:val="22"/>
                <w:szCs w:val="22"/>
                <w:shd w:val="clear" w:color="auto" w:fill="FFFFFF"/>
              </w:rPr>
              <w:t>14.</w:t>
            </w:r>
            <w:r w:rsidRPr="00DF79CF">
              <w:rPr>
                <w:rFonts w:ascii="Verdana" w:eastAsia="Times New Roman" w:hAnsi="Verdana" w:cs="Times New Roman"/>
                <w:color w:val="000000"/>
                <w:sz w:val="22"/>
                <w:szCs w:val="22"/>
                <w:shd w:val="clear" w:color="auto" w:fill="FFFFFF"/>
              </w:rPr>
              <w:t> At least three quarters of the directors of the Association must be Canadian </w:t>
            </w:r>
            <w:r w:rsidRPr="00DF79CF">
              <w:rPr>
                <w:rFonts w:ascii="Verdana" w:eastAsia="Times New Roman" w:hAnsi="Verdana" w:cs="Times New Roman"/>
                <w:color w:val="000000"/>
                <w:sz w:val="22"/>
                <w:szCs w:val="22"/>
              </w:rPr>
              <w:t>citizen</w:t>
            </w:r>
            <w:r w:rsidRPr="00DF79CF">
              <w:rPr>
                <w:rFonts w:ascii="Verdana" w:eastAsia="Times New Roman" w:hAnsi="Verdana" w:cs="Times New Roman"/>
                <w:color w:val="000000"/>
                <w:sz w:val="22"/>
                <w:szCs w:val="22"/>
                <w:shd w:val="clear" w:color="auto" w:fill="FFFFFF"/>
              </w:rPr>
              <w:t>s ordinarily resident in Canada.)</w:t>
            </w:r>
          </w:p>
          <w:p w14:paraId="4C752F6C" w14:textId="77777777" w:rsidR="00B7394C" w:rsidRPr="00DF79CF" w:rsidRDefault="00B7394C" w:rsidP="00B7394C">
            <w:pPr>
              <w:rPr>
                <w:sz w:val="22"/>
                <w:szCs w:val="22"/>
              </w:rPr>
            </w:pPr>
          </w:p>
        </w:tc>
      </w:tr>
      <w:tr w:rsidR="00B7394C" w:rsidRPr="00592FDA" w14:paraId="5CCEF893" w14:textId="77777777" w:rsidTr="00FA3D63">
        <w:tc>
          <w:tcPr>
            <w:tcW w:w="653" w:type="dxa"/>
          </w:tcPr>
          <w:p w14:paraId="52AC5DA5" w14:textId="77777777" w:rsidR="00B7394C" w:rsidRPr="0032725F" w:rsidRDefault="00B7394C" w:rsidP="00B7394C">
            <w:pPr>
              <w:rPr>
                <w:rFonts w:ascii="Times New Roman" w:hAnsi="Times New Roman" w:cs="Times New Roman"/>
                <w:b/>
                <w:color w:val="0000FF"/>
                <w:sz w:val="22"/>
                <w:szCs w:val="22"/>
                <w:lang w:val="en-CA"/>
              </w:rPr>
            </w:pPr>
          </w:p>
        </w:tc>
        <w:tc>
          <w:tcPr>
            <w:tcW w:w="846" w:type="dxa"/>
          </w:tcPr>
          <w:p w14:paraId="39915D3B" w14:textId="77777777" w:rsidR="00B7394C" w:rsidRPr="0032725F" w:rsidRDefault="00B7394C" w:rsidP="00B7394C">
            <w:pPr>
              <w:rPr>
                <w:rFonts w:ascii="Times New Roman" w:hAnsi="Times New Roman" w:cs="Times New Roman"/>
                <w:b/>
                <w:color w:val="0000FF"/>
                <w:sz w:val="22"/>
                <w:szCs w:val="22"/>
                <w:lang w:val="en-CA"/>
              </w:rPr>
            </w:pPr>
          </w:p>
        </w:tc>
        <w:tc>
          <w:tcPr>
            <w:tcW w:w="3888" w:type="dxa"/>
          </w:tcPr>
          <w:p w14:paraId="18B2758E" w14:textId="35BFDCC7" w:rsidR="00B7394C" w:rsidRPr="006A6B04" w:rsidRDefault="00152A3E" w:rsidP="00B7394C">
            <w:pPr>
              <w:rPr>
                <w:rFonts w:cs="Times New Roman"/>
                <w:b/>
                <w:color w:val="0000FF"/>
                <w:sz w:val="22"/>
                <w:szCs w:val="22"/>
                <w:lang w:val="en-CA"/>
              </w:rPr>
            </w:pPr>
            <w:hyperlink r:id="rId66" w:history="1">
              <w:r w:rsidR="00B7394C" w:rsidRPr="006A6B04">
                <w:rPr>
                  <w:rStyle w:val="Hyperlink"/>
                  <w:rFonts w:eastAsia="Times New Roman" w:cs="Times New Roman"/>
                  <w:sz w:val="22"/>
                  <w:szCs w:val="22"/>
                  <w:lang w:eastAsia="en-CA"/>
                </w:rPr>
                <w:t>Canadian Race Relations Foundation Act</w:t>
              </w:r>
            </w:hyperlink>
            <w:r w:rsidR="00B7394C" w:rsidRPr="006A6B04">
              <w:rPr>
                <w:rFonts w:eastAsia="Times New Roman" w:cs="Times New Roman"/>
                <w:color w:val="333333"/>
                <w:sz w:val="22"/>
                <w:szCs w:val="22"/>
                <w:lang w:eastAsia="en-CA"/>
              </w:rPr>
              <w:t>, SC 1991, c 8</w:t>
            </w:r>
          </w:p>
        </w:tc>
        <w:tc>
          <w:tcPr>
            <w:tcW w:w="696" w:type="dxa"/>
          </w:tcPr>
          <w:p w14:paraId="11548941" w14:textId="4B11D3BB" w:rsidR="00B7394C" w:rsidRPr="00592FDA" w:rsidRDefault="00B7394C" w:rsidP="00B7394C">
            <w:pPr>
              <w:rPr>
                <w:rFonts w:ascii="Times New Roman" w:hAnsi="Times New Roman" w:cs="Times New Roman"/>
                <w:sz w:val="22"/>
                <w:szCs w:val="22"/>
              </w:rPr>
            </w:pPr>
          </w:p>
        </w:tc>
        <w:tc>
          <w:tcPr>
            <w:tcW w:w="696" w:type="dxa"/>
          </w:tcPr>
          <w:p w14:paraId="73222CB8" w14:textId="77777777" w:rsidR="00B7394C" w:rsidRPr="00592FDA" w:rsidRDefault="00B7394C" w:rsidP="00B7394C">
            <w:pPr>
              <w:rPr>
                <w:rFonts w:ascii="Times New Roman" w:hAnsi="Times New Roman" w:cs="Times New Roman"/>
                <w:sz w:val="22"/>
                <w:szCs w:val="22"/>
              </w:rPr>
            </w:pPr>
          </w:p>
        </w:tc>
        <w:tc>
          <w:tcPr>
            <w:tcW w:w="696" w:type="dxa"/>
          </w:tcPr>
          <w:p w14:paraId="011A9232" w14:textId="77777777" w:rsidR="00B7394C" w:rsidRPr="00592FDA" w:rsidRDefault="00B7394C" w:rsidP="00B7394C">
            <w:pPr>
              <w:rPr>
                <w:rFonts w:ascii="Times New Roman" w:hAnsi="Times New Roman" w:cs="Times New Roman"/>
                <w:sz w:val="22"/>
                <w:szCs w:val="22"/>
              </w:rPr>
            </w:pPr>
          </w:p>
        </w:tc>
        <w:tc>
          <w:tcPr>
            <w:tcW w:w="4180" w:type="dxa"/>
          </w:tcPr>
          <w:p w14:paraId="73674BAC" w14:textId="45F8AF34" w:rsidR="00B7394C" w:rsidRPr="00DF79CF" w:rsidRDefault="00EE1A48" w:rsidP="00B7394C">
            <w:pPr>
              <w:rPr>
                <w:sz w:val="22"/>
                <w:szCs w:val="22"/>
              </w:rPr>
            </w:pPr>
            <w:r>
              <w:rPr>
                <w:sz w:val="22"/>
                <w:szCs w:val="22"/>
              </w:rPr>
              <w:t>(moneys paid to members of the Japanese-Canadian community to compensate injustices in WWII)</w:t>
            </w:r>
          </w:p>
        </w:tc>
      </w:tr>
      <w:tr w:rsidR="00B7394C" w:rsidRPr="00592FDA" w14:paraId="28105F93" w14:textId="77777777" w:rsidTr="00FA3D63">
        <w:tc>
          <w:tcPr>
            <w:tcW w:w="653" w:type="dxa"/>
          </w:tcPr>
          <w:p w14:paraId="7C6B6687" w14:textId="77777777" w:rsidR="00B7394C" w:rsidRPr="0032725F" w:rsidRDefault="00B7394C" w:rsidP="00B7394C">
            <w:pPr>
              <w:rPr>
                <w:rFonts w:ascii="Times New Roman" w:hAnsi="Times New Roman" w:cs="Times New Roman"/>
                <w:b/>
                <w:color w:val="0000FF"/>
                <w:sz w:val="22"/>
                <w:szCs w:val="22"/>
                <w:lang w:val="en-CA"/>
              </w:rPr>
            </w:pPr>
          </w:p>
        </w:tc>
        <w:tc>
          <w:tcPr>
            <w:tcW w:w="846" w:type="dxa"/>
          </w:tcPr>
          <w:p w14:paraId="3F4939BC" w14:textId="77777777" w:rsidR="00B7394C" w:rsidRPr="0032725F" w:rsidRDefault="00B7394C" w:rsidP="00B7394C">
            <w:pPr>
              <w:rPr>
                <w:rFonts w:ascii="Times New Roman" w:hAnsi="Times New Roman" w:cs="Times New Roman"/>
                <w:b/>
                <w:color w:val="0000FF"/>
                <w:sz w:val="22"/>
                <w:szCs w:val="22"/>
                <w:lang w:val="en-CA"/>
              </w:rPr>
            </w:pPr>
          </w:p>
        </w:tc>
        <w:tc>
          <w:tcPr>
            <w:tcW w:w="3888" w:type="dxa"/>
          </w:tcPr>
          <w:p w14:paraId="7738C253" w14:textId="57EFC326" w:rsidR="00B7394C" w:rsidRPr="006A6B04" w:rsidRDefault="00152A3E" w:rsidP="00B7394C">
            <w:pPr>
              <w:rPr>
                <w:rFonts w:cs="Times New Roman"/>
                <w:b/>
                <w:color w:val="0000FF"/>
                <w:sz w:val="22"/>
                <w:szCs w:val="22"/>
                <w:lang w:val="en-CA"/>
              </w:rPr>
            </w:pPr>
            <w:hyperlink r:id="rId67" w:history="1">
              <w:r w:rsidR="00B7394C" w:rsidRPr="006A6B04">
                <w:rPr>
                  <w:rStyle w:val="Hyperlink"/>
                  <w:rFonts w:eastAsia="Times New Roman" w:cs="Times New Roman"/>
                  <w:sz w:val="22"/>
                  <w:szCs w:val="22"/>
                  <w:lang w:eastAsia="en-CA"/>
                </w:rPr>
                <w:t>Caughnawaga Indian Reserve and to Amend the Indian Act, An Act respecting the s</w:t>
              </w:r>
            </w:hyperlink>
            <w:r w:rsidR="00B7394C" w:rsidRPr="006A6B04">
              <w:rPr>
                <w:rFonts w:eastAsia="Times New Roman" w:cs="Times New Roman"/>
                <w:color w:val="333333"/>
                <w:sz w:val="22"/>
                <w:szCs w:val="22"/>
                <w:lang w:eastAsia="en-CA"/>
              </w:rPr>
              <w:t>, SC 1934, c 29</w:t>
            </w:r>
          </w:p>
        </w:tc>
        <w:tc>
          <w:tcPr>
            <w:tcW w:w="696" w:type="dxa"/>
          </w:tcPr>
          <w:p w14:paraId="5783F2F8" w14:textId="55734015" w:rsidR="00B7394C" w:rsidRPr="00592FDA" w:rsidRDefault="00B7394C" w:rsidP="00B7394C">
            <w:pPr>
              <w:rPr>
                <w:rFonts w:ascii="Times New Roman" w:hAnsi="Times New Roman" w:cs="Times New Roman"/>
                <w:sz w:val="22"/>
                <w:szCs w:val="22"/>
              </w:rPr>
            </w:pPr>
          </w:p>
        </w:tc>
        <w:tc>
          <w:tcPr>
            <w:tcW w:w="696" w:type="dxa"/>
          </w:tcPr>
          <w:p w14:paraId="7C0D0801" w14:textId="77777777" w:rsidR="00B7394C" w:rsidRPr="00592FDA" w:rsidRDefault="00B7394C" w:rsidP="00B7394C">
            <w:pPr>
              <w:rPr>
                <w:rFonts w:ascii="Times New Roman" w:hAnsi="Times New Roman" w:cs="Times New Roman"/>
                <w:sz w:val="22"/>
                <w:szCs w:val="22"/>
              </w:rPr>
            </w:pPr>
          </w:p>
        </w:tc>
        <w:tc>
          <w:tcPr>
            <w:tcW w:w="696" w:type="dxa"/>
          </w:tcPr>
          <w:p w14:paraId="1AF90E7E" w14:textId="77777777" w:rsidR="00B7394C" w:rsidRPr="00592FDA" w:rsidRDefault="00B7394C" w:rsidP="00B7394C">
            <w:pPr>
              <w:rPr>
                <w:rFonts w:ascii="Times New Roman" w:hAnsi="Times New Roman" w:cs="Times New Roman"/>
                <w:sz w:val="22"/>
                <w:szCs w:val="22"/>
              </w:rPr>
            </w:pPr>
          </w:p>
        </w:tc>
        <w:tc>
          <w:tcPr>
            <w:tcW w:w="4180" w:type="dxa"/>
          </w:tcPr>
          <w:p w14:paraId="0E8501C3" w14:textId="5CE7E9AD" w:rsidR="00BD68D8" w:rsidRPr="00BD68D8" w:rsidRDefault="00BD68D8" w:rsidP="00BD68D8">
            <w:pPr>
              <w:rPr>
                <w:rFonts w:ascii="Times" w:eastAsia="Times New Roman" w:hAnsi="Times" w:cs="Times New Roman"/>
                <w:b/>
                <w:sz w:val="20"/>
                <w:szCs w:val="20"/>
                <w:lang w:val="en-CA"/>
              </w:rPr>
            </w:pPr>
            <w:r w:rsidRPr="00BD68D8">
              <w:rPr>
                <w:b/>
                <w:sz w:val="22"/>
                <w:szCs w:val="22"/>
              </w:rPr>
              <w:t>“</w:t>
            </w:r>
            <w:r w:rsidRPr="00BD68D8">
              <w:rPr>
                <w:rFonts w:ascii="Verdana" w:eastAsia="Times New Roman" w:hAnsi="Verdana" w:cs="Times New Roman"/>
                <w:b/>
                <w:color w:val="000000"/>
                <w:sz w:val="18"/>
                <w:szCs w:val="18"/>
                <w:shd w:val="clear" w:color="auto" w:fill="FFFFFF"/>
                <w:lang w:val="en-CA"/>
              </w:rPr>
              <w:t>Iroquois </w:t>
            </w:r>
            <w:r w:rsidRPr="00BD68D8">
              <w:rPr>
                <w:rFonts w:ascii="Verdana" w:eastAsia="Times New Roman" w:hAnsi="Verdana" w:cs="Times New Roman"/>
                <w:b/>
                <w:sz w:val="18"/>
                <w:szCs w:val="18"/>
                <w:lang w:val="en-CA"/>
              </w:rPr>
              <w:t>Indian</w:t>
            </w:r>
            <w:r w:rsidRPr="00BD68D8">
              <w:rPr>
                <w:rFonts w:ascii="Verdana" w:eastAsia="Times New Roman" w:hAnsi="Verdana" w:cs="Times New Roman"/>
                <w:b/>
                <w:color w:val="000000"/>
                <w:sz w:val="18"/>
                <w:szCs w:val="18"/>
                <w:shd w:val="clear" w:color="auto" w:fill="FFFFFF"/>
                <w:lang w:val="en-CA"/>
              </w:rPr>
              <w:t>s of Caughnawaga”</w:t>
            </w:r>
          </w:p>
          <w:p w14:paraId="5FADC2A0" w14:textId="3A0E535D" w:rsidR="00B7394C" w:rsidRPr="00BD68D8" w:rsidRDefault="00B7394C" w:rsidP="00B7394C">
            <w:pPr>
              <w:rPr>
                <w:b/>
                <w:sz w:val="22"/>
                <w:szCs w:val="22"/>
              </w:rPr>
            </w:pPr>
          </w:p>
        </w:tc>
      </w:tr>
      <w:tr w:rsidR="00B7394C" w:rsidRPr="00592FDA" w14:paraId="246CF75C" w14:textId="77777777" w:rsidTr="00FA3D63">
        <w:tc>
          <w:tcPr>
            <w:tcW w:w="653" w:type="dxa"/>
          </w:tcPr>
          <w:p w14:paraId="78D56524" w14:textId="77777777" w:rsidR="00B7394C" w:rsidRPr="0032725F" w:rsidRDefault="00B7394C" w:rsidP="00B7394C">
            <w:pPr>
              <w:rPr>
                <w:rFonts w:ascii="Times New Roman" w:hAnsi="Times New Roman" w:cs="Times New Roman"/>
                <w:b/>
                <w:color w:val="0000FF"/>
                <w:sz w:val="22"/>
                <w:szCs w:val="22"/>
                <w:lang w:val="en-CA"/>
              </w:rPr>
            </w:pPr>
          </w:p>
        </w:tc>
        <w:tc>
          <w:tcPr>
            <w:tcW w:w="846" w:type="dxa"/>
          </w:tcPr>
          <w:p w14:paraId="2D9610E3" w14:textId="77777777" w:rsidR="00B7394C" w:rsidRPr="0032725F" w:rsidRDefault="00B7394C" w:rsidP="00B7394C">
            <w:pPr>
              <w:rPr>
                <w:rFonts w:ascii="Times New Roman" w:hAnsi="Times New Roman" w:cs="Times New Roman"/>
                <w:b/>
                <w:color w:val="0000FF"/>
                <w:sz w:val="22"/>
                <w:szCs w:val="22"/>
                <w:lang w:val="en-CA"/>
              </w:rPr>
            </w:pPr>
          </w:p>
        </w:tc>
        <w:tc>
          <w:tcPr>
            <w:tcW w:w="3888" w:type="dxa"/>
          </w:tcPr>
          <w:p w14:paraId="7112A336" w14:textId="30CDFAF9" w:rsidR="00B7394C" w:rsidRPr="006A6B04" w:rsidRDefault="00152A3E" w:rsidP="00B7394C">
            <w:pPr>
              <w:rPr>
                <w:rFonts w:cs="Times New Roman"/>
                <w:b/>
                <w:color w:val="0000FF"/>
                <w:sz w:val="22"/>
                <w:szCs w:val="22"/>
                <w:lang w:val="en-CA"/>
              </w:rPr>
            </w:pPr>
            <w:hyperlink r:id="rId68" w:history="1">
              <w:r w:rsidR="00B7394C" w:rsidRPr="006A6B04">
                <w:rPr>
                  <w:rStyle w:val="Hyperlink"/>
                  <w:rFonts w:eastAsia="Times New Roman" w:cs="Times New Roman"/>
                  <w:sz w:val="22"/>
                  <w:szCs w:val="22"/>
                  <w:lang w:eastAsia="en-CA"/>
                </w:rPr>
                <w:t>Citizenship Act</w:t>
              </w:r>
            </w:hyperlink>
            <w:r w:rsidR="00B7394C" w:rsidRPr="006A6B04">
              <w:rPr>
                <w:rFonts w:eastAsia="Times New Roman" w:cs="Times New Roman"/>
                <w:color w:val="333333"/>
                <w:sz w:val="22"/>
                <w:szCs w:val="22"/>
                <w:lang w:eastAsia="en-CA"/>
              </w:rPr>
              <w:t>, RSC 1985, c C-29</w:t>
            </w:r>
          </w:p>
        </w:tc>
        <w:tc>
          <w:tcPr>
            <w:tcW w:w="696" w:type="dxa"/>
          </w:tcPr>
          <w:p w14:paraId="730C4B25" w14:textId="6AB11639" w:rsidR="00B7394C" w:rsidRPr="00592FDA" w:rsidRDefault="00B7394C" w:rsidP="00B7394C">
            <w:pPr>
              <w:rPr>
                <w:rFonts w:ascii="Times New Roman" w:hAnsi="Times New Roman" w:cs="Times New Roman"/>
                <w:sz w:val="22"/>
                <w:szCs w:val="22"/>
              </w:rPr>
            </w:pPr>
          </w:p>
        </w:tc>
        <w:tc>
          <w:tcPr>
            <w:tcW w:w="696" w:type="dxa"/>
          </w:tcPr>
          <w:p w14:paraId="39ABC673" w14:textId="77777777" w:rsidR="00B7394C" w:rsidRPr="00592FDA" w:rsidRDefault="00B7394C" w:rsidP="00B7394C">
            <w:pPr>
              <w:rPr>
                <w:rFonts w:ascii="Times New Roman" w:hAnsi="Times New Roman" w:cs="Times New Roman"/>
                <w:sz w:val="22"/>
                <w:szCs w:val="22"/>
              </w:rPr>
            </w:pPr>
          </w:p>
        </w:tc>
        <w:tc>
          <w:tcPr>
            <w:tcW w:w="696" w:type="dxa"/>
          </w:tcPr>
          <w:p w14:paraId="0DE8F4EF" w14:textId="77777777" w:rsidR="00B7394C" w:rsidRPr="00592FDA" w:rsidRDefault="00B7394C" w:rsidP="00B7394C">
            <w:pPr>
              <w:rPr>
                <w:rFonts w:ascii="Times New Roman" w:hAnsi="Times New Roman" w:cs="Times New Roman"/>
                <w:sz w:val="22"/>
                <w:szCs w:val="22"/>
              </w:rPr>
            </w:pPr>
          </w:p>
        </w:tc>
        <w:tc>
          <w:tcPr>
            <w:tcW w:w="4180" w:type="dxa"/>
          </w:tcPr>
          <w:p w14:paraId="005AB2D4" w14:textId="77777777" w:rsidR="00B7394C" w:rsidRPr="00DF79CF" w:rsidRDefault="00B7394C" w:rsidP="00B7394C">
            <w:pPr>
              <w:rPr>
                <w:rFonts w:ascii="Verdana" w:eastAsia="Times New Roman" w:hAnsi="Verdana" w:cs="Times New Roman"/>
                <w:color w:val="000000"/>
                <w:sz w:val="22"/>
                <w:szCs w:val="22"/>
                <w:shd w:val="clear" w:color="auto" w:fill="FFFFFF"/>
              </w:rPr>
            </w:pPr>
            <w:r w:rsidRPr="00DF79CF">
              <w:rPr>
                <w:rFonts w:ascii="Verdana" w:eastAsia="Times New Roman" w:hAnsi="Verdana" w:cs="Times New Roman"/>
                <w:b/>
                <w:bCs/>
                <w:color w:val="000000"/>
                <w:sz w:val="22"/>
                <w:szCs w:val="22"/>
                <w:shd w:val="clear" w:color="auto" w:fill="FFFFFF"/>
              </w:rPr>
              <w:t>3.</w:t>
            </w:r>
            <w:r w:rsidRPr="00DF79CF">
              <w:rPr>
                <w:rFonts w:ascii="Verdana" w:eastAsia="Times New Roman" w:hAnsi="Verdana" w:cs="Times New Roman"/>
                <w:color w:val="000000"/>
                <w:sz w:val="22"/>
                <w:szCs w:val="22"/>
                <w:shd w:val="clear" w:color="auto" w:fill="FFFFFF"/>
              </w:rPr>
              <w:t> (1) Subject to this Act, a person is a </w:t>
            </w:r>
            <w:r w:rsidRPr="00DF79CF">
              <w:rPr>
                <w:rFonts w:ascii="Verdana" w:eastAsia="Times New Roman" w:hAnsi="Verdana" w:cs="Times New Roman"/>
                <w:color w:val="000000"/>
                <w:sz w:val="22"/>
                <w:szCs w:val="22"/>
              </w:rPr>
              <w:t>citizen</w:t>
            </w:r>
            <w:r w:rsidRPr="00DF79CF">
              <w:rPr>
                <w:rFonts w:ascii="Verdana" w:eastAsia="Times New Roman" w:hAnsi="Verdana" w:cs="Times New Roman"/>
                <w:color w:val="000000"/>
                <w:sz w:val="22"/>
                <w:szCs w:val="22"/>
                <w:shd w:val="clear" w:color="auto" w:fill="FFFFFF"/>
              </w:rPr>
              <w:t> if</w:t>
            </w:r>
          </w:p>
          <w:p w14:paraId="328B23EB" w14:textId="77777777" w:rsidR="00B7394C" w:rsidRPr="00DF79CF" w:rsidRDefault="00B7394C" w:rsidP="00B7394C">
            <w:pPr>
              <w:rPr>
                <w:rFonts w:ascii="Times" w:eastAsia="Times New Roman" w:hAnsi="Times" w:cs="Times New Roman"/>
                <w:sz w:val="22"/>
                <w:szCs w:val="22"/>
              </w:rPr>
            </w:pPr>
            <w:r w:rsidRPr="00DF79CF">
              <w:rPr>
                <w:rFonts w:ascii="Verdana" w:eastAsia="Times New Roman" w:hAnsi="Verdana" w:cs="Times New Roman"/>
                <w:color w:val="000000"/>
                <w:sz w:val="22"/>
                <w:szCs w:val="22"/>
                <w:shd w:val="clear" w:color="auto" w:fill="FFFFFF"/>
              </w:rPr>
              <w:t>[… they lived in Canada/NF&amp;Labrador and would have been a citizen by virtue of being British except they ceased to be a British citizen]</w:t>
            </w:r>
          </w:p>
          <w:p w14:paraId="1EEDAAFE" w14:textId="77777777" w:rsidR="00B7394C" w:rsidRPr="00DF79CF" w:rsidRDefault="00B7394C" w:rsidP="00B7394C">
            <w:pPr>
              <w:rPr>
                <w:rFonts w:ascii="Verdana" w:eastAsia="Times New Roman" w:hAnsi="Verdana" w:cs="Times New Roman"/>
                <w:color w:val="000000"/>
                <w:sz w:val="22"/>
                <w:szCs w:val="22"/>
                <w:shd w:val="clear" w:color="auto" w:fill="FFFFFF"/>
              </w:rPr>
            </w:pPr>
            <w:r w:rsidRPr="00DF79CF">
              <w:rPr>
                <w:rFonts w:ascii="Verdana" w:eastAsia="Times New Roman" w:hAnsi="Verdana" w:cs="Times New Roman"/>
                <w:color w:val="000000"/>
                <w:sz w:val="22"/>
                <w:szCs w:val="22"/>
                <w:shd w:val="clear" w:color="auto" w:fill="FFFFFF"/>
              </w:rPr>
              <w:t>(</w:t>
            </w:r>
            <w:r w:rsidRPr="00DF79CF">
              <w:rPr>
                <w:rFonts w:ascii="Verdana" w:eastAsia="Times New Roman" w:hAnsi="Verdana" w:cs="Times New Roman"/>
                <w:i/>
                <w:iCs/>
                <w:color w:val="000000"/>
                <w:sz w:val="22"/>
                <w:szCs w:val="22"/>
                <w:shd w:val="clear" w:color="auto" w:fill="FFFFFF"/>
              </w:rPr>
              <w:t>m</w:t>
            </w:r>
            <w:r w:rsidRPr="00DF79CF">
              <w:rPr>
                <w:rFonts w:ascii="Verdana" w:eastAsia="Times New Roman" w:hAnsi="Verdana" w:cs="Times New Roman"/>
                <w:color w:val="000000"/>
                <w:sz w:val="22"/>
                <w:szCs w:val="22"/>
                <w:shd w:val="clear" w:color="auto" w:fill="FFFFFF"/>
              </w:rPr>
              <w:t xml:space="preserve">) the person, </w:t>
            </w:r>
            <w:r w:rsidRPr="00DF79CF">
              <w:rPr>
                <w:rFonts w:ascii="Verdana" w:eastAsia="Times New Roman" w:hAnsi="Verdana" w:cs="Times New Roman"/>
                <w:color w:val="000000"/>
                <w:sz w:val="22"/>
                <w:szCs w:val="22"/>
                <w:u w:val="single"/>
                <w:shd w:val="clear" w:color="auto" w:fill="FFFFFF"/>
              </w:rPr>
              <w:t>on January 1, 1947</w:t>
            </w:r>
            <w:r w:rsidRPr="00DF79CF">
              <w:rPr>
                <w:rFonts w:ascii="Verdana" w:eastAsia="Times New Roman" w:hAnsi="Verdana" w:cs="Times New Roman"/>
                <w:color w:val="000000"/>
                <w:sz w:val="22"/>
                <w:szCs w:val="22"/>
                <w:shd w:val="clear" w:color="auto" w:fill="FFFFFF"/>
              </w:rPr>
              <w:t xml:space="preserve">, </w:t>
            </w:r>
            <w:r w:rsidRPr="00DF79CF">
              <w:rPr>
                <w:rFonts w:ascii="Verdana" w:eastAsia="Times New Roman" w:hAnsi="Verdana" w:cs="Times New Roman"/>
                <w:b/>
                <w:color w:val="000000"/>
                <w:sz w:val="22"/>
                <w:szCs w:val="22"/>
                <w:shd w:val="clear" w:color="auto" w:fill="FFFFFF"/>
              </w:rPr>
              <w:t>was a </w:t>
            </w:r>
            <w:r w:rsidRPr="00DF79CF">
              <w:rPr>
                <w:rFonts w:ascii="Verdana" w:eastAsia="Times New Roman" w:hAnsi="Verdana" w:cs="Times New Roman"/>
                <w:b/>
                <w:sz w:val="22"/>
                <w:szCs w:val="22"/>
              </w:rPr>
              <w:t>British</w:t>
            </w:r>
            <w:r w:rsidRPr="00DF79CF">
              <w:rPr>
                <w:rFonts w:ascii="Verdana" w:eastAsia="Times New Roman" w:hAnsi="Verdana" w:cs="Times New Roman"/>
                <w:b/>
                <w:color w:val="000000"/>
                <w:sz w:val="22"/>
                <w:szCs w:val="22"/>
                <w:shd w:val="clear" w:color="auto" w:fill="FFFFFF"/>
              </w:rPr>
              <w:t> subject neither born nor naturalized in Canada</w:t>
            </w:r>
            <w:r w:rsidRPr="00DF79CF">
              <w:rPr>
                <w:rFonts w:ascii="Verdana" w:eastAsia="Times New Roman" w:hAnsi="Verdana" w:cs="Times New Roman"/>
                <w:color w:val="000000"/>
                <w:sz w:val="22"/>
                <w:szCs w:val="22"/>
                <w:shd w:val="clear" w:color="auto" w:fill="FFFFFF"/>
              </w:rPr>
              <w:t xml:space="preserve"> and was ordinarily resident in Canada, and did not become a </w:t>
            </w:r>
            <w:r w:rsidRPr="00DF79CF">
              <w:rPr>
                <w:rFonts w:ascii="Verdana" w:eastAsia="Times New Roman" w:hAnsi="Verdana" w:cs="Times New Roman"/>
                <w:color w:val="000000"/>
                <w:sz w:val="22"/>
                <w:szCs w:val="22"/>
              </w:rPr>
              <w:t>citizen</w:t>
            </w:r>
            <w:r w:rsidRPr="00DF79CF">
              <w:rPr>
                <w:rFonts w:ascii="Verdana" w:eastAsia="Times New Roman" w:hAnsi="Verdana" w:cs="Times New Roman"/>
                <w:color w:val="000000"/>
                <w:sz w:val="22"/>
                <w:szCs w:val="22"/>
                <w:shd w:val="clear" w:color="auto" w:fill="FFFFFF"/>
              </w:rPr>
              <w:t> on that day;</w:t>
            </w:r>
          </w:p>
          <w:p w14:paraId="1EC5921D" w14:textId="77777777" w:rsidR="00B7394C" w:rsidRPr="00DF79CF" w:rsidRDefault="00B7394C" w:rsidP="00B7394C">
            <w:pPr>
              <w:rPr>
                <w:rFonts w:ascii="Times" w:eastAsia="Times New Roman" w:hAnsi="Times" w:cs="Times New Roman"/>
                <w:sz w:val="22"/>
                <w:szCs w:val="22"/>
              </w:rPr>
            </w:pPr>
            <w:r w:rsidRPr="00DF79CF">
              <w:rPr>
                <w:rFonts w:ascii="Verdana" w:eastAsia="Times New Roman" w:hAnsi="Verdana" w:cs="Times New Roman"/>
                <w:color w:val="000000"/>
                <w:sz w:val="22"/>
                <w:szCs w:val="22"/>
                <w:shd w:val="clear" w:color="auto" w:fill="FFFFFF"/>
              </w:rPr>
              <w:t>(</w:t>
            </w:r>
            <w:r w:rsidRPr="00DF79CF">
              <w:rPr>
                <w:rFonts w:ascii="Verdana" w:eastAsia="Times New Roman" w:hAnsi="Verdana" w:cs="Times New Roman"/>
                <w:i/>
                <w:iCs/>
                <w:color w:val="000000"/>
                <w:sz w:val="22"/>
                <w:szCs w:val="22"/>
                <w:shd w:val="clear" w:color="auto" w:fill="FFFFFF"/>
              </w:rPr>
              <w:t>n</w:t>
            </w:r>
            <w:r w:rsidRPr="00DF79CF">
              <w:rPr>
                <w:rFonts w:ascii="Verdana" w:eastAsia="Times New Roman" w:hAnsi="Verdana" w:cs="Times New Roman"/>
                <w:color w:val="000000"/>
                <w:sz w:val="22"/>
                <w:szCs w:val="22"/>
                <w:shd w:val="clear" w:color="auto" w:fill="FFFFFF"/>
              </w:rPr>
              <w:t xml:space="preserve">) the person, </w:t>
            </w:r>
            <w:r w:rsidRPr="00DF79CF">
              <w:rPr>
                <w:rFonts w:ascii="Verdana" w:eastAsia="Times New Roman" w:hAnsi="Verdana" w:cs="Times New Roman"/>
                <w:color w:val="000000"/>
                <w:sz w:val="22"/>
                <w:szCs w:val="22"/>
                <w:u w:val="single"/>
                <w:shd w:val="clear" w:color="auto" w:fill="FFFFFF"/>
              </w:rPr>
              <w:t>on April 1, 1949</w:t>
            </w:r>
            <w:r w:rsidRPr="00DF79CF">
              <w:rPr>
                <w:rFonts w:ascii="Verdana" w:eastAsia="Times New Roman" w:hAnsi="Verdana" w:cs="Times New Roman"/>
                <w:color w:val="000000"/>
                <w:sz w:val="22"/>
                <w:szCs w:val="22"/>
                <w:shd w:val="clear" w:color="auto" w:fill="FFFFFF"/>
              </w:rPr>
              <w:t xml:space="preserve">, </w:t>
            </w:r>
            <w:r w:rsidRPr="00DF79CF">
              <w:rPr>
                <w:rFonts w:ascii="Verdana" w:eastAsia="Times New Roman" w:hAnsi="Verdana" w:cs="Times New Roman"/>
                <w:b/>
                <w:color w:val="000000"/>
                <w:sz w:val="22"/>
                <w:szCs w:val="22"/>
                <w:shd w:val="clear" w:color="auto" w:fill="FFFFFF"/>
              </w:rPr>
              <w:t>was a </w:t>
            </w:r>
            <w:r w:rsidRPr="00DF79CF">
              <w:rPr>
                <w:rFonts w:ascii="Verdana" w:eastAsia="Times New Roman" w:hAnsi="Verdana" w:cs="Times New Roman"/>
                <w:b/>
                <w:sz w:val="22"/>
                <w:szCs w:val="22"/>
              </w:rPr>
              <w:t>British</w:t>
            </w:r>
            <w:r w:rsidRPr="00DF79CF">
              <w:rPr>
                <w:rFonts w:ascii="Verdana" w:eastAsia="Times New Roman" w:hAnsi="Verdana" w:cs="Times New Roman"/>
                <w:b/>
                <w:color w:val="000000"/>
                <w:sz w:val="22"/>
                <w:szCs w:val="22"/>
                <w:shd w:val="clear" w:color="auto" w:fill="FFFFFF"/>
              </w:rPr>
              <w:t> subject neither born nor naturalized in Newfoundland and Labrador</w:t>
            </w:r>
            <w:r w:rsidRPr="00DF79CF">
              <w:rPr>
                <w:rFonts w:ascii="Verdana" w:eastAsia="Times New Roman" w:hAnsi="Verdana" w:cs="Times New Roman"/>
                <w:color w:val="000000"/>
                <w:sz w:val="22"/>
                <w:szCs w:val="22"/>
                <w:shd w:val="clear" w:color="auto" w:fill="FFFFFF"/>
              </w:rPr>
              <w:t xml:space="preserve"> and was ordinarily resident there, and did not become a </w:t>
            </w:r>
            <w:r w:rsidRPr="00DF79CF">
              <w:rPr>
                <w:rFonts w:ascii="Verdana" w:eastAsia="Times New Roman" w:hAnsi="Verdana" w:cs="Times New Roman"/>
                <w:color w:val="000000"/>
                <w:sz w:val="22"/>
                <w:szCs w:val="22"/>
              </w:rPr>
              <w:t>citizen</w:t>
            </w:r>
            <w:r w:rsidRPr="00DF79CF">
              <w:rPr>
                <w:rFonts w:ascii="Verdana" w:eastAsia="Times New Roman" w:hAnsi="Verdana" w:cs="Times New Roman"/>
                <w:color w:val="000000"/>
                <w:sz w:val="22"/>
                <w:szCs w:val="22"/>
                <w:shd w:val="clear" w:color="auto" w:fill="FFFFFF"/>
              </w:rPr>
              <w:t> on or before that day;</w:t>
            </w:r>
          </w:p>
          <w:p w14:paraId="1C833316" w14:textId="77777777" w:rsidR="00B7394C" w:rsidRPr="00DF79CF" w:rsidRDefault="00B7394C" w:rsidP="00B7394C">
            <w:pPr>
              <w:rPr>
                <w:rFonts w:ascii="Times" w:eastAsia="Times New Roman" w:hAnsi="Times" w:cs="Times New Roman"/>
                <w:sz w:val="22"/>
                <w:szCs w:val="22"/>
              </w:rPr>
            </w:pPr>
            <w:r w:rsidRPr="00DF79CF">
              <w:rPr>
                <w:rFonts w:ascii="Times" w:eastAsia="Times New Roman" w:hAnsi="Times" w:cs="Times New Roman"/>
                <w:b/>
                <w:sz w:val="22"/>
                <w:szCs w:val="22"/>
              </w:rPr>
              <w:t>10.4</w:t>
            </w:r>
            <w:r w:rsidRPr="00DF79CF">
              <w:rPr>
                <w:rFonts w:ascii="Times" w:eastAsia="Times New Roman" w:hAnsi="Times" w:cs="Times New Roman"/>
                <w:sz w:val="22"/>
                <w:szCs w:val="22"/>
              </w:rPr>
              <w:t xml:space="preserve"> </w:t>
            </w:r>
            <w:r w:rsidRPr="00DF79CF">
              <w:rPr>
                <w:rFonts w:ascii="Verdana" w:eastAsia="Times New Roman" w:hAnsi="Verdana" w:cs="Times New Roman"/>
                <w:color w:val="000000"/>
                <w:sz w:val="22"/>
                <w:szCs w:val="22"/>
                <w:shd w:val="clear" w:color="auto" w:fill="FFFFFF"/>
              </w:rPr>
              <w:t>(2) “If an [international human rights] instrument referred to in subsection (1) prohibits the deprivation of </w:t>
            </w:r>
            <w:r w:rsidRPr="00DF79CF">
              <w:rPr>
                <w:rFonts w:ascii="Verdana" w:eastAsia="Times New Roman" w:hAnsi="Verdana" w:cs="Times New Roman"/>
                <w:sz w:val="22"/>
                <w:szCs w:val="22"/>
              </w:rPr>
              <w:t>citizenship</w:t>
            </w:r>
            <w:r w:rsidRPr="00DF79CF">
              <w:rPr>
                <w:rFonts w:ascii="Verdana" w:eastAsia="Times New Roman" w:hAnsi="Verdana" w:cs="Times New Roman"/>
                <w:color w:val="000000"/>
                <w:sz w:val="22"/>
                <w:szCs w:val="22"/>
                <w:shd w:val="clear" w:color="auto" w:fill="FFFFFF"/>
              </w:rPr>
              <w:t> that would render a person </w:t>
            </w:r>
            <w:r w:rsidRPr="00DF79CF">
              <w:rPr>
                <w:rFonts w:ascii="Verdana" w:eastAsia="Times New Roman" w:hAnsi="Verdana" w:cs="Times New Roman"/>
                <w:color w:val="000000"/>
                <w:sz w:val="22"/>
                <w:szCs w:val="22"/>
              </w:rPr>
              <w:t>state</w:t>
            </w:r>
            <w:r w:rsidRPr="00DF79CF">
              <w:rPr>
                <w:rFonts w:ascii="Verdana" w:eastAsia="Times New Roman" w:hAnsi="Verdana" w:cs="Times New Roman"/>
                <w:color w:val="000000"/>
                <w:sz w:val="22"/>
                <w:szCs w:val="22"/>
                <w:shd w:val="clear" w:color="auto" w:fill="FFFFFF"/>
              </w:rPr>
              <w:t xml:space="preserve">less, a person who claims that [subsections allowing citizenship to be revoked for committing certain crimes] would operate in the manner described in subsection (1) </w:t>
            </w:r>
            <w:r w:rsidRPr="00DF79CF">
              <w:rPr>
                <w:rFonts w:ascii="Verdana" w:eastAsia="Times New Roman" w:hAnsi="Verdana" w:cs="Times New Roman"/>
                <w:color w:val="000000"/>
                <w:sz w:val="22"/>
                <w:szCs w:val="22"/>
                <w:u w:val="single"/>
                <w:shd w:val="clear" w:color="auto" w:fill="FFFFFF"/>
              </w:rPr>
              <w:t>must prove, on a balance of probabilities, that the person is not a </w:t>
            </w:r>
            <w:r w:rsidRPr="00DF79CF">
              <w:rPr>
                <w:rFonts w:ascii="Verdana" w:eastAsia="Times New Roman" w:hAnsi="Verdana" w:cs="Times New Roman"/>
                <w:color w:val="000000"/>
                <w:sz w:val="22"/>
                <w:szCs w:val="22"/>
                <w:u w:val="single"/>
              </w:rPr>
              <w:t>citizen</w:t>
            </w:r>
            <w:r w:rsidRPr="00DF79CF">
              <w:rPr>
                <w:rFonts w:ascii="Verdana" w:eastAsia="Times New Roman" w:hAnsi="Verdana" w:cs="Times New Roman"/>
                <w:color w:val="000000"/>
                <w:sz w:val="22"/>
                <w:szCs w:val="22"/>
                <w:u w:val="single"/>
                <w:shd w:val="clear" w:color="auto" w:fill="FFFFFF"/>
              </w:rPr>
              <w:t> of any </w:t>
            </w:r>
            <w:r w:rsidRPr="00DF79CF">
              <w:rPr>
                <w:rFonts w:ascii="Verdana" w:eastAsia="Times New Roman" w:hAnsi="Verdana" w:cs="Times New Roman"/>
                <w:color w:val="000000"/>
                <w:sz w:val="22"/>
                <w:szCs w:val="22"/>
                <w:u w:val="single"/>
              </w:rPr>
              <w:t>country</w:t>
            </w:r>
            <w:r w:rsidRPr="00DF79CF">
              <w:rPr>
                <w:rFonts w:ascii="Verdana" w:eastAsia="Times New Roman" w:hAnsi="Verdana" w:cs="Times New Roman"/>
                <w:color w:val="000000"/>
                <w:sz w:val="22"/>
                <w:szCs w:val="22"/>
                <w:u w:val="single"/>
                <w:shd w:val="clear" w:color="auto" w:fill="FFFFFF"/>
              </w:rPr>
              <w:t> of which the Minister has reasonable grounds to believe the person is a </w:t>
            </w:r>
            <w:r w:rsidRPr="00DF79CF">
              <w:rPr>
                <w:rFonts w:ascii="Verdana" w:eastAsia="Times New Roman" w:hAnsi="Verdana" w:cs="Times New Roman"/>
                <w:color w:val="000000"/>
                <w:sz w:val="22"/>
                <w:szCs w:val="22"/>
                <w:u w:val="single"/>
              </w:rPr>
              <w:t>citizen</w:t>
            </w:r>
            <w:r w:rsidRPr="00DF79CF">
              <w:rPr>
                <w:rFonts w:ascii="Verdana" w:eastAsia="Times New Roman" w:hAnsi="Verdana" w:cs="Times New Roman"/>
                <w:color w:val="000000"/>
                <w:sz w:val="22"/>
                <w:szCs w:val="22"/>
                <w:shd w:val="clear" w:color="auto" w:fill="FFFFFF"/>
              </w:rPr>
              <w:t>.” [I’m not sure what this means??]</w:t>
            </w:r>
          </w:p>
          <w:p w14:paraId="704B9095" w14:textId="77777777" w:rsidR="00B7394C" w:rsidRPr="00DF79CF" w:rsidRDefault="00B7394C" w:rsidP="00B7394C">
            <w:pPr>
              <w:rPr>
                <w:rFonts w:ascii="Times" w:eastAsia="Times New Roman" w:hAnsi="Times" w:cs="Times New Roman"/>
                <w:sz w:val="22"/>
                <w:szCs w:val="22"/>
              </w:rPr>
            </w:pPr>
            <w:r w:rsidRPr="00DF79CF">
              <w:rPr>
                <w:rFonts w:ascii="Verdana" w:eastAsia="Times New Roman" w:hAnsi="Verdana" w:cs="Times New Roman"/>
                <w:b/>
                <w:bCs/>
                <w:color w:val="000000"/>
                <w:sz w:val="22"/>
                <w:szCs w:val="22"/>
                <w:shd w:val="clear" w:color="auto" w:fill="FFFFFF"/>
              </w:rPr>
              <w:t>33.</w:t>
            </w:r>
            <w:r w:rsidRPr="00DF79CF">
              <w:rPr>
                <w:rFonts w:ascii="Verdana" w:eastAsia="Times New Roman" w:hAnsi="Verdana" w:cs="Times New Roman"/>
                <w:color w:val="000000"/>
                <w:sz w:val="22"/>
                <w:szCs w:val="22"/>
                <w:shd w:val="clear" w:color="auto" w:fill="FFFFFF"/>
              </w:rPr>
              <w:t xml:space="preserve"> Any law of Canada and any regulation made thereunder shall, unless it otherwise provides, have effect in relation to a </w:t>
            </w:r>
            <w:r w:rsidRPr="00DF79CF">
              <w:rPr>
                <w:rFonts w:ascii="Verdana" w:eastAsia="Times New Roman" w:hAnsi="Verdana" w:cs="Times New Roman"/>
                <w:color w:val="000000"/>
                <w:sz w:val="22"/>
                <w:szCs w:val="22"/>
              </w:rPr>
              <w:t>citizen</w:t>
            </w:r>
            <w:r w:rsidRPr="00DF79CF">
              <w:rPr>
                <w:rFonts w:ascii="Verdana" w:eastAsia="Times New Roman" w:hAnsi="Verdana" w:cs="Times New Roman"/>
                <w:color w:val="000000"/>
                <w:sz w:val="22"/>
                <w:szCs w:val="22"/>
                <w:shd w:val="clear" w:color="auto" w:fill="FFFFFF"/>
              </w:rPr>
              <w:t> of </w:t>
            </w:r>
            <w:r w:rsidRPr="00DF79CF">
              <w:rPr>
                <w:rFonts w:ascii="Verdana" w:eastAsia="Times New Roman" w:hAnsi="Verdana" w:cs="Times New Roman"/>
                <w:color w:val="000000"/>
                <w:sz w:val="22"/>
                <w:szCs w:val="22"/>
              </w:rPr>
              <w:t>Ireland</w:t>
            </w:r>
            <w:r w:rsidRPr="00DF79CF">
              <w:rPr>
                <w:rFonts w:ascii="Verdana" w:eastAsia="Times New Roman" w:hAnsi="Verdana" w:cs="Times New Roman"/>
                <w:color w:val="000000"/>
                <w:sz w:val="22"/>
                <w:szCs w:val="22"/>
                <w:shd w:val="clear" w:color="auto" w:fill="FFFFFF"/>
              </w:rPr>
              <w:t> who is not a </w:t>
            </w:r>
            <w:r w:rsidRPr="00DF79CF">
              <w:rPr>
                <w:rFonts w:ascii="Verdana" w:eastAsia="Times New Roman" w:hAnsi="Verdana" w:cs="Times New Roman"/>
                <w:color w:val="000000"/>
                <w:sz w:val="22"/>
                <w:szCs w:val="22"/>
              </w:rPr>
              <w:t>citizen</w:t>
            </w:r>
            <w:r w:rsidRPr="00DF79CF">
              <w:rPr>
                <w:rFonts w:ascii="Verdana" w:eastAsia="Times New Roman" w:hAnsi="Verdana" w:cs="Times New Roman"/>
                <w:color w:val="000000"/>
                <w:sz w:val="22"/>
                <w:szCs w:val="22"/>
                <w:shd w:val="clear" w:color="auto" w:fill="FFFFFF"/>
              </w:rPr>
              <w:t> of the Commonwealth in like manner as it has in relation to a </w:t>
            </w:r>
            <w:r w:rsidRPr="00DF79CF">
              <w:rPr>
                <w:rFonts w:ascii="Verdana" w:eastAsia="Times New Roman" w:hAnsi="Verdana" w:cs="Times New Roman"/>
                <w:color w:val="000000"/>
                <w:sz w:val="22"/>
                <w:szCs w:val="22"/>
              </w:rPr>
              <w:t>citizen</w:t>
            </w:r>
            <w:r w:rsidRPr="00DF79CF">
              <w:rPr>
                <w:rFonts w:ascii="Verdana" w:eastAsia="Times New Roman" w:hAnsi="Verdana" w:cs="Times New Roman"/>
                <w:color w:val="000000"/>
                <w:sz w:val="22"/>
                <w:szCs w:val="22"/>
                <w:shd w:val="clear" w:color="auto" w:fill="FFFFFF"/>
              </w:rPr>
              <w:t> of the Commonwealth.</w:t>
            </w:r>
          </w:p>
          <w:p w14:paraId="3D092F6B" w14:textId="77777777" w:rsidR="00B7394C" w:rsidRPr="00DF79CF" w:rsidRDefault="00B7394C" w:rsidP="00B7394C">
            <w:pPr>
              <w:rPr>
                <w:sz w:val="22"/>
                <w:szCs w:val="22"/>
              </w:rPr>
            </w:pPr>
          </w:p>
        </w:tc>
      </w:tr>
      <w:tr w:rsidR="00B7394C" w:rsidRPr="00592FDA" w14:paraId="1AAFF582" w14:textId="77777777" w:rsidTr="00FA3D63">
        <w:tc>
          <w:tcPr>
            <w:tcW w:w="653" w:type="dxa"/>
          </w:tcPr>
          <w:p w14:paraId="2D865F04" w14:textId="77777777" w:rsidR="00B7394C" w:rsidRPr="0032725F" w:rsidRDefault="00B7394C" w:rsidP="00B7394C">
            <w:pPr>
              <w:rPr>
                <w:rFonts w:ascii="Times New Roman" w:hAnsi="Times New Roman" w:cs="Times New Roman"/>
                <w:b/>
                <w:color w:val="0000FF"/>
                <w:sz w:val="22"/>
                <w:szCs w:val="22"/>
                <w:lang w:val="en-CA"/>
              </w:rPr>
            </w:pPr>
          </w:p>
        </w:tc>
        <w:tc>
          <w:tcPr>
            <w:tcW w:w="846" w:type="dxa"/>
          </w:tcPr>
          <w:p w14:paraId="16F7EE81" w14:textId="77777777" w:rsidR="00B7394C" w:rsidRPr="0032725F" w:rsidRDefault="00B7394C" w:rsidP="00B7394C">
            <w:pPr>
              <w:rPr>
                <w:rFonts w:ascii="Times New Roman" w:hAnsi="Times New Roman" w:cs="Times New Roman"/>
                <w:b/>
                <w:color w:val="0000FF"/>
                <w:sz w:val="22"/>
                <w:szCs w:val="22"/>
                <w:lang w:val="en-CA"/>
              </w:rPr>
            </w:pPr>
          </w:p>
        </w:tc>
        <w:tc>
          <w:tcPr>
            <w:tcW w:w="3888" w:type="dxa"/>
          </w:tcPr>
          <w:p w14:paraId="40857A5E" w14:textId="1C943B5A" w:rsidR="00B7394C" w:rsidRPr="006A6B04" w:rsidRDefault="00152A3E" w:rsidP="00B7394C">
            <w:pPr>
              <w:rPr>
                <w:rFonts w:cs="Times New Roman"/>
                <w:b/>
                <w:color w:val="0000FF"/>
                <w:sz w:val="22"/>
                <w:szCs w:val="22"/>
                <w:lang w:val="en-CA"/>
              </w:rPr>
            </w:pPr>
            <w:hyperlink r:id="rId69" w:history="1">
              <w:r w:rsidR="00B7394C" w:rsidRPr="006A6B04">
                <w:rPr>
                  <w:rStyle w:val="Hyperlink"/>
                  <w:rFonts w:eastAsia="Times New Roman" w:cs="Times New Roman"/>
                  <w:sz w:val="22"/>
                  <w:szCs w:val="22"/>
                  <w:lang w:eastAsia="en-CA"/>
                </w:rPr>
                <w:t>Claim Settlements (Alberta and Saskatchewan) Implementation Act</w:t>
              </w:r>
            </w:hyperlink>
            <w:r w:rsidR="00B7394C" w:rsidRPr="006A6B04">
              <w:rPr>
                <w:rFonts w:eastAsia="Times New Roman" w:cs="Times New Roman"/>
                <w:color w:val="333333"/>
                <w:sz w:val="22"/>
                <w:szCs w:val="22"/>
                <w:lang w:eastAsia="en-CA"/>
              </w:rPr>
              <w:t>, SC 2002, c 3</w:t>
            </w:r>
          </w:p>
        </w:tc>
        <w:tc>
          <w:tcPr>
            <w:tcW w:w="696" w:type="dxa"/>
          </w:tcPr>
          <w:p w14:paraId="5BB44821" w14:textId="4F9FE1A7" w:rsidR="00B7394C" w:rsidRPr="00592FDA" w:rsidRDefault="00B7394C" w:rsidP="00B7394C">
            <w:pPr>
              <w:rPr>
                <w:rFonts w:ascii="Times New Roman" w:hAnsi="Times New Roman" w:cs="Times New Roman"/>
                <w:sz w:val="22"/>
                <w:szCs w:val="22"/>
              </w:rPr>
            </w:pPr>
          </w:p>
        </w:tc>
        <w:tc>
          <w:tcPr>
            <w:tcW w:w="696" w:type="dxa"/>
          </w:tcPr>
          <w:p w14:paraId="2E400DFB" w14:textId="77777777" w:rsidR="00B7394C" w:rsidRPr="00592FDA" w:rsidRDefault="00B7394C" w:rsidP="00B7394C">
            <w:pPr>
              <w:rPr>
                <w:rFonts w:ascii="Times New Roman" w:hAnsi="Times New Roman" w:cs="Times New Roman"/>
                <w:sz w:val="22"/>
                <w:szCs w:val="22"/>
              </w:rPr>
            </w:pPr>
          </w:p>
        </w:tc>
        <w:tc>
          <w:tcPr>
            <w:tcW w:w="696" w:type="dxa"/>
          </w:tcPr>
          <w:p w14:paraId="6A65108D" w14:textId="77777777" w:rsidR="00B7394C" w:rsidRPr="00592FDA" w:rsidRDefault="00B7394C" w:rsidP="00B7394C">
            <w:pPr>
              <w:rPr>
                <w:rFonts w:ascii="Times New Roman" w:hAnsi="Times New Roman" w:cs="Times New Roman"/>
                <w:sz w:val="22"/>
                <w:szCs w:val="22"/>
              </w:rPr>
            </w:pPr>
          </w:p>
        </w:tc>
        <w:tc>
          <w:tcPr>
            <w:tcW w:w="4180" w:type="dxa"/>
          </w:tcPr>
          <w:p w14:paraId="4238DE2B" w14:textId="45C3F853" w:rsidR="00B7394C" w:rsidRPr="00DF79CF" w:rsidRDefault="00147410" w:rsidP="00B7394C">
            <w:pPr>
              <w:rPr>
                <w:sz w:val="22"/>
                <w:szCs w:val="22"/>
              </w:rPr>
            </w:pPr>
            <w:r>
              <w:rPr>
                <w:sz w:val="22"/>
                <w:szCs w:val="22"/>
              </w:rPr>
              <w:t>(proper names containing the word “Indian”</w:t>
            </w:r>
            <w:r w:rsidR="00880773">
              <w:rPr>
                <w:sz w:val="22"/>
                <w:szCs w:val="22"/>
              </w:rPr>
              <w:t>)</w:t>
            </w:r>
          </w:p>
        </w:tc>
      </w:tr>
      <w:tr w:rsidR="00B7394C" w:rsidRPr="00592FDA" w14:paraId="25ED8367" w14:textId="77777777" w:rsidTr="00FA3D63">
        <w:tc>
          <w:tcPr>
            <w:tcW w:w="653" w:type="dxa"/>
          </w:tcPr>
          <w:p w14:paraId="3A0D963C" w14:textId="77777777" w:rsidR="00B7394C" w:rsidRPr="0032725F" w:rsidRDefault="00B7394C" w:rsidP="00B7394C">
            <w:pPr>
              <w:rPr>
                <w:rFonts w:ascii="Times New Roman" w:hAnsi="Times New Roman" w:cs="Times New Roman"/>
                <w:b/>
                <w:color w:val="0000FF"/>
                <w:sz w:val="22"/>
                <w:szCs w:val="22"/>
                <w:lang w:val="en-CA"/>
              </w:rPr>
            </w:pPr>
          </w:p>
        </w:tc>
        <w:tc>
          <w:tcPr>
            <w:tcW w:w="846" w:type="dxa"/>
          </w:tcPr>
          <w:p w14:paraId="36494D05" w14:textId="77777777" w:rsidR="00B7394C" w:rsidRPr="0032725F" w:rsidRDefault="00B7394C" w:rsidP="00B7394C">
            <w:pPr>
              <w:rPr>
                <w:rFonts w:ascii="Times New Roman" w:hAnsi="Times New Roman" w:cs="Times New Roman"/>
                <w:b/>
                <w:color w:val="0000FF"/>
                <w:sz w:val="22"/>
                <w:szCs w:val="22"/>
                <w:lang w:val="en-CA"/>
              </w:rPr>
            </w:pPr>
          </w:p>
        </w:tc>
        <w:tc>
          <w:tcPr>
            <w:tcW w:w="3888" w:type="dxa"/>
          </w:tcPr>
          <w:p w14:paraId="351C8EC3" w14:textId="56B881B1" w:rsidR="00B7394C" w:rsidRPr="006A6B04" w:rsidRDefault="00152A3E" w:rsidP="00B7394C">
            <w:pPr>
              <w:rPr>
                <w:rFonts w:cs="Times New Roman"/>
                <w:b/>
                <w:color w:val="0000FF"/>
                <w:sz w:val="22"/>
                <w:szCs w:val="22"/>
                <w:lang w:val="en-CA"/>
              </w:rPr>
            </w:pPr>
            <w:hyperlink r:id="rId70" w:history="1">
              <w:r w:rsidR="00B7394C" w:rsidRPr="006A6B04">
                <w:rPr>
                  <w:rStyle w:val="Hyperlink"/>
                  <w:rFonts w:eastAsia="Times New Roman" w:cs="Times New Roman"/>
                  <w:sz w:val="22"/>
                  <w:szCs w:val="22"/>
                  <w:lang w:eastAsia="en-CA"/>
                </w:rPr>
                <w:t>Constitution Act, 1867, The</w:t>
              </w:r>
            </w:hyperlink>
            <w:r w:rsidR="00B7394C" w:rsidRPr="006A6B04">
              <w:rPr>
                <w:rFonts w:eastAsia="Times New Roman" w:cs="Times New Roman"/>
                <w:color w:val="333333"/>
                <w:sz w:val="22"/>
                <w:szCs w:val="22"/>
                <w:lang w:eastAsia="en-CA"/>
              </w:rPr>
              <w:t>, 30 &amp; 31 Vict, c 3</w:t>
            </w:r>
          </w:p>
        </w:tc>
        <w:tc>
          <w:tcPr>
            <w:tcW w:w="696" w:type="dxa"/>
          </w:tcPr>
          <w:p w14:paraId="239D8F6E" w14:textId="56ABD03E" w:rsidR="00B7394C" w:rsidRPr="00592FDA" w:rsidRDefault="00B7394C" w:rsidP="00B7394C">
            <w:pPr>
              <w:rPr>
                <w:rFonts w:ascii="Times New Roman" w:hAnsi="Times New Roman" w:cs="Times New Roman"/>
                <w:sz w:val="22"/>
                <w:szCs w:val="22"/>
              </w:rPr>
            </w:pPr>
          </w:p>
        </w:tc>
        <w:tc>
          <w:tcPr>
            <w:tcW w:w="696" w:type="dxa"/>
          </w:tcPr>
          <w:p w14:paraId="6E943877" w14:textId="77777777" w:rsidR="00B7394C" w:rsidRPr="00592FDA" w:rsidRDefault="00B7394C" w:rsidP="00B7394C">
            <w:pPr>
              <w:rPr>
                <w:rFonts w:ascii="Times New Roman" w:hAnsi="Times New Roman" w:cs="Times New Roman"/>
                <w:sz w:val="22"/>
                <w:szCs w:val="22"/>
              </w:rPr>
            </w:pPr>
          </w:p>
        </w:tc>
        <w:tc>
          <w:tcPr>
            <w:tcW w:w="696" w:type="dxa"/>
          </w:tcPr>
          <w:p w14:paraId="47470E56" w14:textId="77777777" w:rsidR="00B7394C" w:rsidRPr="00592FDA" w:rsidRDefault="00B7394C" w:rsidP="00B7394C">
            <w:pPr>
              <w:rPr>
                <w:rFonts w:ascii="Times New Roman" w:hAnsi="Times New Roman" w:cs="Times New Roman"/>
                <w:sz w:val="22"/>
                <w:szCs w:val="22"/>
              </w:rPr>
            </w:pPr>
          </w:p>
        </w:tc>
        <w:tc>
          <w:tcPr>
            <w:tcW w:w="4180" w:type="dxa"/>
          </w:tcPr>
          <w:p w14:paraId="62C984C1" w14:textId="77777777" w:rsidR="00B7394C" w:rsidRPr="00DF79CF" w:rsidRDefault="00B7394C" w:rsidP="00B7394C">
            <w:pPr>
              <w:rPr>
                <w:rFonts w:ascii="Verdana" w:eastAsia="Times New Roman" w:hAnsi="Verdana" w:cs="Times New Roman"/>
                <w:color w:val="000000"/>
                <w:sz w:val="22"/>
                <w:szCs w:val="22"/>
              </w:rPr>
            </w:pPr>
            <w:r w:rsidRPr="00DF79CF">
              <w:rPr>
                <w:sz w:val="22"/>
                <w:szCs w:val="22"/>
              </w:rPr>
              <w:t>“</w:t>
            </w:r>
            <w:r w:rsidRPr="00DF79CF">
              <w:rPr>
                <w:rFonts w:ascii="Verdana" w:eastAsia="Times New Roman" w:hAnsi="Verdana" w:cs="Times New Roman"/>
                <w:color w:val="000000"/>
                <w:sz w:val="22"/>
                <w:szCs w:val="22"/>
              </w:rPr>
              <w:t>British</w:t>
            </w:r>
            <w:r w:rsidRPr="00DF79CF">
              <w:rPr>
                <w:rFonts w:ascii="Verdana" w:eastAsia="Times New Roman" w:hAnsi="Verdana" w:cs="Times New Roman"/>
                <w:color w:val="000000"/>
                <w:sz w:val="22"/>
                <w:szCs w:val="22"/>
                <w:shd w:val="clear" w:color="auto" w:fill="FFFFFF"/>
              </w:rPr>
              <w:t xml:space="preserve"> North </w:t>
            </w:r>
            <w:r w:rsidRPr="00DF79CF">
              <w:rPr>
                <w:rFonts w:ascii="Verdana" w:eastAsia="Times New Roman" w:hAnsi="Verdana" w:cs="Times New Roman"/>
                <w:color w:val="000000"/>
                <w:sz w:val="22"/>
                <w:szCs w:val="22"/>
              </w:rPr>
              <w:t>America”</w:t>
            </w:r>
          </w:p>
          <w:p w14:paraId="67F6BE5F" w14:textId="77777777" w:rsidR="00B7394C" w:rsidRPr="00DF79CF" w:rsidRDefault="00B7394C" w:rsidP="00B7394C">
            <w:pPr>
              <w:rPr>
                <w:rFonts w:ascii="Times" w:eastAsia="Times New Roman" w:hAnsi="Times" w:cs="Times New Roman"/>
                <w:sz w:val="22"/>
                <w:szCs w:val="22"/>
              </w:rPr>
            </w:pPr>
            <w:r w:rsidRPr="00DF79CF">
              <w:rPr>
                <w:rFonts w:ascii="Verdana" w:eastAsia="Times New Roman" w:hAnsi="Verdana" w:cs="Times New Roman"/>
                <w:b/>
                <w:bCs/>
                <w:color w:val="000000"/>
                <w:sz w:val="22"/>
                <w:szCs w:val="22"/>
                <w:shd w:val="clear" w:color="auto" w:fill="FFFFFF"/>
              </w:rPr>
              <w:t>23.</w:t>
            </w:r>
            <w:r w:rsidRPr="00DF79CF">
              <w:rPr>
                <w:rFonts w:ascii="Verdana" w:eastAsia="Times New Roman" w:hAnsi="Verdana" w:cs="Times New Roman"/>
                <w:color w:val="000000"/>
                <w:sz w:val="22"/>
                <w:szCs w:val="22"/>
                <w:shd w:val="clear" w:color="auto" w:fill="FFFFFF"/>
              </w:rPr>
              <w:t> The Qualifications of a Senator shall be as follows:</w:t>
            </w:r>
          </w:p>
          <w:p w14:paraId="7FF22FAE" w14:textId="77777777" w:rsidR="00B7394C" w:rsidRPr="00DF79CF" w:rsidRDefault="00B7394C" w:rsidP="00B7394C">
            <w:pPr>
              <w:rPr>
                <w:rFonts w:ascii="Times" w:eastAsia="Times New Roman" w:hAnsi="Times" w:cs="Times New Roman"/>
                <w:sz w:val="22"/>
                <w:szCs w:val="22"/>
              </w:rPr>
            </w:pPr>
            <w:r w:rsidRPr="00DF79CF">
              <w:rPr>
                <w:rFonts w:ascii="Verdana" w:eastAsia="Times New Roman" w:hAnsi="Verdana" w:cs="Times New Roman"/>
                <w:color w:val="000000"/>
                <w:sz w:val="22"/>
                <w:szCs w:val="22"/>
                <w:shd w:val="clear" w:color="auto" w:fill="FFFFFF"/>
              </w:rPr>
              <w:t xml:space="preserve">(2) He shall be either a </w:t>
            </w:r>
            <w:r w:rsidRPr="00DF79CF">
              <w:rPr>
                <w:rFonts w:ascii="Verdana" w:eastAsia="Times New Roman" w:hAnsi="Verdana" w:cs="Times New Roman"/>
                <w:b/>
                <w:color w:val="000000"/>
                <w:sz w:val="22"/>
                <w:szCs w:val="22"/>
                <w:shd w:val="clear" w:color="auto" w:fill="FFFFFF"/>
              </w:rPr>
              <w:t>natural-born Subject</w:t>
            </w:r>
            <w:r w:rsidRPr="00DF79CF">
              <w:rPr>
                <w:rFonts w:ascii="Verdana" w:eastAsia="Times New Roman" w:hAnsi="Verdana" w:cs="Times New Roman"/>
                <w:color w:val="000000"/>
                <w:sz w:val="22"/>
                <w:szCs w:val="22"/>
                <w:shd w:val="clear" w:color="auto" w:fill="FFFFFF"/>
              </w:rPr>
              <w:t xml:space="preserve"> of the Queen, or a Subject of the Queen naturalized by an Act of the Parliament of Great </w:t>
            </w:r>
            <w:r w:rsidRPr="00DF79CF">
              <w:rPr>
                <w:rFonts w:ascii="Verdana" w:eastAsia="Times New Roman" w:hAnsi="Verdana" w:cs="Times New Roman"/>
                <w:sz w:val="22"/>
                <w:szCs w:val="22"/>
              </w:rPr>
              <w:t>Britain</w:t>
            </w:r>
            <w:r w:rsidRPr="00DF79CF">
              <w:rPr>
                <w:rFonts w:ascii="Verdana" w:eastAsia="Times New Roman" w:hAnsi="Verdana" w:cs="Times New Roman"/>
                <w:color w:val="000000"/>
                <w:sz w:val="22"/>
                <w:szCs w:val="22"/>
                <w:shd w:val="clear" w:color="auto" w:fill="FFFFFF"/>
              </w:rPr>
              <w:t>, or [member of legislature]</w:t>
            </w:r>
          </w:p>
          <w:p w14:paraId="091C1901" w14:textId="77777777" w:rsidR="00B7394C" w:rsidRPr="00DF79CF" w:rsidRDefault="00B7394C" w:rsidP="00B7394C">
            <w:pPr>
              <w:rPr>
                <w:rFonts w:ascii="Times" w:eastAsia="Times New Roman" w:hAnsi="Times" w:cs="Times New Roman"/>
                <w:sz w:val="22"/>
                <w:szCs w:val="22"/>
              </w:rPr>
            </w:pPr>
            <w:r w:rsidRPr="00DF79CF">
              <w:rPr>
                <w:rFonts w:ascii="Verdana" w:eastAsia="Times New Roman" w:hAnsi="Verdana" w:cs="Times New Roman"/>
                <w:b/>
                <w:bCs/>
                <w:color w:val="000000"/>
                <w:sz w:val="22"/>
                <w:szCs w:val="22"/>
                <w:shd w:val="clear" w:color="auto" w:fill="FFFFFF"/>
              </w:rPr>
              <w:t>31.</w:t>
            </w:r>
            <w:r w:rsidRPr="00DF79CF">
              <w:rPr>
                <w:rFonts w:ascii="Verdana" w:eastAsia="Times New Roman" w:hAnsi="Verdana" w:cs="Times New Roman"/>
                <w:color w:val="000000"/>
                <w:sz w:val="22"/>
                <w:szCs w:val="22"/>
                <w:shd w:val="clear" w:color="auto" w:fill="FFFFFF"/>
              </w:rPr>
              <w:t> The </w:t>
            </w:r>
            <w:r w:rsidRPr="00DF79CF">
              <w:rPr>
                <w:rFonts w:ascii="Verdana" w:eastAsia="Times New Roman" w:hAnsi="Verdana" w:cs="Times New Roman"/>
                <w:sz w:val="22"/>
                <w:szCs w:val="22"/>
              </w:rPr>
              <w:t>Place</w:t>
            </w:r>
            <w:r w:rsidRPr="00DF79CF">
              <w:rPr>
                <w:rFonts w:ascii="Verdana" w:eastAsia="Times New Roman" w:hAnsi="Verdana" w:cs="Times New Roman"/>
                <w:color w:val="000000"/>
                <w:sz w:val="22"/>
                <w:szCs w:val="22"/>
                <w:shd w:val="clear" w:color="auto" w:fill="FFFFFF"/>
              </w:rPr>
              <w:t> of a Senator shall become vacant in any of the following Cases:</w:t>
            </w:r>
          </w:p>
          <w:p w14:paraId="15F7F955" w14:textId="77777777" w:rsidR="00B7394C" w:rsidRPr="00DF79CF" w:rsidRDefault="00B7394C" w:rsidP="00B7394C">
            <w:pPr>
              <w:shd w:val="clear" w:color="auto" w:fill="FFFFFF"/>
              <w:rPr>
                <w:rFonts w:ascii="Verdana" w:eastAsia="Times New Roman" w:hAnsi="Verdana" w:cs="Times New Roman"/>
                <w:color w:val="000000"/>
                <w:sz w:val="22"/>
                <w:szCs w:val="22"/>
              </w:rPr>
            </w:pPr>
            <w:r w:rsidRPr="00DF79CF">
              <w:rPr>
                <w:rFonts w:ascii="Verdana" w:eastAsia="Times New Roman" w:hAnsi="Verdana" w:cs="Times New Roman"/>
                <w:color w:val="000000"/>
                <w:sz w:val="22"/>
                <w:szCs w:val="22"/>
              </w:rPr>
              <w:t xml:space="preserve">(2) If he takes an Oath or makes a Declaration or Acknowledgment of Allegiance, Obedience, or Adherence to a Foreign Power, or does an Act whereby he </w:t>
            </w:r>
            <w:r w:rsidRPr="00DF79CF">
              <w:rPr>
                <w:rFonts w:ascii="Verdana" w:eastAsia="Times New Roman" w:hAnsi="Verdana" w:cs="Times New Roman"/>
                <w:b/>
                <w:color w:val="000000"/>
                <w:sz w:val="22"/>
                <w:szCs w:val="22"/>
              </w:rPr>
              <w:t>becomes a Subject or Citizen</w:t>
            </w:r>
            <w:r w:rsidRPr="00DF79CF">
              <w:rPr>
                <w:rFonts w:ascii="Verdana" w:eastAsia="Times New Roman" w:hAnsi="Verdana" w:cs="Times New Roman"/>
                <w:color w:val="000000"/>
                <w:sz w:val="22"/>
                <w:szCs w:val="22"/>
              </w:rPr>
              <w:t xml:space="preserve">, or entitled to the Rights or Privileges of a Subject or Citizen, </w:t>
            </w:r>
            <w:r w:rsidRPr="00DF79CF">
              <w:rPr>
                <w:rFonts w:ascii="Verdana" w:eastAsia="Times New Roman" w:hAnsi="Verdana" w:cs="Times New Roman"/>
                <w:b/>
                <w:color w:val="000000"/>
                <w:sz w:val="22"/>
                <w:szCs w:val="22"/>
              </w:rPr>
              <w:t>of a Foreign Power</w:t>
            </w:r>
            <w:r w:rsidRPr="00DF79CF">
              <w:rPr>
                <w:rFonts w:ascii="Verdana" w:eastAsia="Times New Roman" w:hAnsi="Verdana" w:cs="Times New Roman"/>
                <w:color w:val="000000"/>
                <w:sz w:val="22"/>
                <w:szCs w:val="22"/>
              </w:rPr>
              <w:t>;</w:t>
            </w:r>
          </w:p>
          <w:p w14:paraId="6524EDAB" w14:textId="77777777" w:rsidR="00B7394C" w:rsidRPr="00DF79CF" w:rsidRDefault="00B7394C" w:rsidP="00B7394C">
            <w:pPr>
              <w:pStyle w:val="ListParagraph"/>
              <w:numPr>
                <w:ilvl w:val="0"/>
                <w:numId w:val="7"/>
              </w:numPr>
              <w:rPr>
                <w:sz w:val="22"/>
                <w:szCs w:val="22"/>
              </w:rPr>
            </w:pPr>
            <w:r w:rsidRPr="00DF79CF">
              <w:rPr>
                <w:sz w:val="22"/>
                <w:szCs w:val="22"/>
              </w:rPr>
              <w:t>[British subjects having citizen rights]</w:t>
            </w:r>
          </w:p>
          <w:p w14:paraId="54BEB760" w14:textId="77777777" w:rsidR="00B7394C" w:rsidRPr="00DF79CF" w:rsidRDefault="00B7394C" w:rsidP="00B7394C">
            <w:pPr>
              <w:shd w:val="clear" w:color="auto" w:fill="FFFFFF"/>
              <w:spacing w:line="288" w:lineRule="atLeast"/>
              <w:rPr>
                <w:rFonts w:ascii="Verdana" w:eastAsia="Times New Roman" w:hAnsi="Verdana" w:cs="Times New Roman"/>
                <w:color w:val="000000"/>
                <w:sz w:val="22"/>
                <w:szCs w:val="22"/>
              </w:rPr>
            </w:pPr>
            <w:r w:rsidRPr="00DF79CF">
              <w:rPr>
                <w:b/>
                <w:sz w:val="22"/>
                <w:szCs w:val="22"/>
              </w:rPr>
              <w:t>s.91</w:t>
            </w:r>
            <w:r w:rsidRPr="00DF79CF">
              <w:rPr>
                <w:sz w:val="22"/>
                <w:szCs w:val="22"/>
              </w:rPr>
              <w:t xml:space="preserve"> </w:t>
            </w:r>
            <w:r w:rsidRPr="00DF79CF">
              <w:rPr>
                <w:rFonts w:ascii="Verdana" w:eastAsia="Times New Roman" w:hAnsi="Verdana" w:cs="Times New Roman"/>
                <w:color w:val="000000"/>
                <w:sz w:val="22"/>
                <w:szCs w:val="22"/>
              </w:rPr>
              <w:t>24. Indians, and Lands reserved for the Indians.</w:t>
            </w:r>
          </w:p>
          <w:p w14:paraId="0BFDE2AB" w14:textId="77777777" w:rsidR="00B7394C" w:rsidRPr="00DF79CF" w:rsidRDefault="00B7394C" w:rsidP="00B7394C">
            <w:pPr>
              <w:rPr>
                <w:sz w:val="22"/>
                <w:szCs w:val="22"/>
              </w:rPr>
            </w:pPr>
          </w:p>
        </w:tc>
      </w:tr>
      <w:tr w:rsidR="00B7394C" w:rsidRPr="00592FDA" w14:paraId="5DE94A93" w14:textId="77777777" w:rsidTr="00FA3D63">
        <w:tc>
          <w:tcPr>
            <w:tcW w:w="653" w:type="dxa"/>
          </w:tcPr>
          <w:p w14:paraId="23D6D29F" w14:textId="77777777" w:rsidR="00B7394C" w:rsidRPr="0032725F" w:rsidRDefault="00B7394C" w:rsidP="00B7394C">
            <w:pPr>
              <w:rPr>
                <w:rFonts w:ascii="Times New Roman" w:hAnsi="Times New Roman" w:cs="Times New Roman"/>
                <w:b/>
                <w:color w:val="0000FF"/>
                <w:sz w:val="22"/>
                <w:szCs w:val="22"/>
                <w:lang w:val="en-CA"/>
              </w:rPr>
            </w:pPr>
          </w:p>
        </w:tc>
        <w:tc>
          <w:tcPr>
            <w:tcW w:w="846" w:type="dxa"/>
          </w:tcPr>
          <w:p w14:paraId="035AED31" w14:textId="77777777" w:rsidR="00B7394C" w:rsidRPr="0032725F" w:rsidRDefault="00B7394C" w:rsidP="00B7394C">
            <w:pPr>
              <w:rPr>
                <w:rFonts w:ascii="Times New Roman" w:hAnsi="Times New Roman" w:cs="Times New Roman"/>
                <w:b/>
                <w:color w:val="0000FF"/>
                <w:sz w:val="22"/>
                <w:szCs w:val="22"/>
                <w:lang w:val="en-CA"/>
              </w:rPr>
            </w:pPr>
          </w:p>
        </w:tc>
        <w:tc>
          <w:tcPr>
            <w:tcW w:w="3888" w:type="dxa"/>
          </w:tcPr>
          <w:p w14:paraId="524A1298" w14:textId="7F5456E9" w:rsidR="00B7394C" w:rsidRPr="006A6B04" w:rsidRDefault="00152A3E" w:rsidP="00B7394C">
            <w:pPr>
              <w:rPr>
                <w:rFonts w:cs="Times New Roman"/>
                <w:b/>
                <w:color w:val="0000FF"/>
                <w:sz w:val="22"/>
                <w:szCs w:val="22"/>
                <w:lang w:val="en-CA"/>
              </w:rPr>
            </w:pPr>
            <w:hyperlink r:id="rId71" w:history="1">
              <w:r w:rsidR="00B7394C" w:rsidRPr="006A6B04">
                <w:rPr>
                  <w:rStyle w:val="Hyperlink"/>
                  <w:rFonts w:eastAsia="Times New Roman" w:cs="Times New Roman"/>
                  <w:sz w:val="22"/>
                  <w:szCs w:val="22"/>
                  <w:lang w:eastAsia="en-CA"/>
                </w:rPr>
                <w:t>Constitution Act, 1982, The</w:t>
              </w:r>
            </w:hyperlink>
            <w:r w:rsidR="00B7394C" w:rsidRPr="006A6B04">
              <w:rPr>
                <w:rFonts w:eastAsia="Times New Roman" w:cs="Times New Roman"/>
                <w:color w:val="333333"/>
                <w:sz w:val="22"/>
                <w:szCs w:val="22"/>
                <w:lang w:eastAsia="en-CA"/>
              </w:rPr>
              <w:t>, Schedule B to the Canada Act 1982 (UK), 1982, c 11</w:t>
            </w:r>
          </w:p>
        </w:tc>
        <w:tc>
          <w:tcPr>
            <w:tcW w:w="696" w:type="dxa"/>
          </w:tcPr>
          <w:p w14:paraId="7EB827FB" w14:textId="535B49C8" w:rsidR="00B7394C" w:rsidRPr="00592FDA" w:rsidRDefault="00B7394C" w:rsidP="00B7394C">
            <w:pPr>
              <w:rPr>
                <w:rFonts w:ascii="Times New Roman" w:hAnsi="Times New Roman" w:cs="Times New Roman"/>
                <w:sz w:val="22"/>
                <w:szCs w:val="22"/>
              </w:rPr>
            </w:pPr>
          </w:p>
        </w:tc>
        <w:tc>
          <w:tcPr>
            <w:tcW w:w="696" w:type="dxa"/>
          </w:tcPr>
          <w:p w14:paraId="79E2D56C" w14:textId="77777777" w:rsidR="00B7394C" w:rsidRPr="00592FDA" w:rsidRDefault="00B7394C" w:rsidP="00B7394C">
            <w:pPr>
              <w:rPr>
                <w:rFonts w:ascii="Times New Roman" w:hAnsi="Times New Roman" w:cs="Times New Roman"/>
                <w:sz w:val="22"/>
                <w:szCs w:val="22"/>
              </w:rPr>
            </w:pPr>
          </w:p>
        </w:tc>
        <w:tc>
          <w:tcPr>
            <w:tcW w:w="696" w:type="dxa"/>
          </w:tcPr>
          <w:p w14:paraId="0E227936" w14:textId="77777777" w:rsidR="00B7394C" w:rsidRPr="00592FDA" w:rsidRDefault="00B7394C" w:rsidP="00B7394C">
            <w:pPr>
              <w:rPr>
                <w:rFonts w:ascii="Times New Roman" w:hAnsi="Times New Roman" w:cs="Times New Roman"/>
                <w:sz w:val="22"/>
                <w:szCs w:val="22"/>
              </w:rPr>
            </w:pPr>
          </w:p>
        </w:tc>
        <w:tc>
          <w:tcPr>
            <w:tcW w:w="4180" w:type="dxa"/>
          </w:tcPr>
          <w:p w14:paraId="6A42BA8C" w14:textId="4002CA05" w:rsidR="00243562" w:rsidRPr="00243562" w:rsidRDefault="00243562" w:rsidP="00243562">
            <w:pPr>
              <w:rPr>
                <w:rFonts w:ascii="Times" w:eastAsia="Times New Roman" w:hAnsi="Times" w:cs="Times New Roman"/>
                <w:sz w:val="20"/>
                <w:szCs w:val="20"/>
                <w:lang w:val="en-CA"/>
              </w:rPr>
            </w:pPr>
            <w:r>
              <w:rPr>
                <w:b/>
                <w:sz w:val="22"/>
                <w:szCs w:val="22"/>
              </w:rPr>
              <w:t>“</w:t>
            </w:r>
            <w:r w:rsidRPr="00243562">
              <w:rPr>
                <w:rFonts w:ascii="Verdana" w:eastAsia="Times New Roman" w:hAnsi="Verdana" w:cs="Times New Roman"/>
                <w:color w:val="000000"/>
                <w:sz w:val="18"/>
                <w:szCs w:val="18"/>
                <w:shd w:val="clear" w:color="auto" w:fill="FFFFFF"/>
                <w:lang w:val="en-CA"/>
              </w:rPr>
              <w:t>In this Act, "</w:t>
            </w:r>
            <w:r w:rsidRPr="00243562">
              <w:rPr>
                <w:rFonts w:ascii="Verdana" w:eastAsia="Times New Roman" w:hAnsi="Verdana" w:cs="Times New Roman"/>
                <w:color w:val="000000"/>
                <w:sz w:val="18"/>
                <w:szCs w:val="18"/>
                <w:lang w:val="en-CA"/>
              </w:rPr>
              <w:t>aboriginal</w:t>
            </w:r>
            <w:r w:rsidRPr="00243562">
              <w:rPr>
                <w:rFonts w:ascii="Verdana" w:eastAsia="Times New Roman" w:hAnsi="Verdana" w:cs="Times New Roman"/>
                <w:color w:val="000000"/>
                <w:sz w:val="18"/>
                <w:szCs w:val="18"/>
                <w:shd w:val="clear" w:color="auto" w:fill="FFFFFF"/>
                <w:lang w:val="en-CA"/>
              </w:rPr>
              <w:t> peoples of Canada" includes the</w:t>
            </w:r>
            <w:r>
              <w:rPr>
                <w:rFonts w:ascii="Verdana" w:eastAsia="Times New Roman" w:hAnsi="Verdana" w:cs="Times New Roman"/>
                <w:color w:val="000000"/>
                <w:sz w:val="18"/>
                <w:szCs w:val="18"/>
                <w:shd w:val="clear" w:color="auto" w:fill="FFFFFF"/>
                <w:lang w:val="en-CA"/>
              </w:rPr>
              <w:t xml:space="preserve"> </w:t>
            </w:r>
            <w:r w:rsidRPr="00243562">
              <w:rPr>
                <w:rFonts w:ascii="Verdana" w:eastAsia="Times New Roman" w:hAnsi="Verdana" w:cs="Times New Roman"/>
                <w:b/>
                <w:color w:val="000000"/>
                <w:sz w:val="18"/>
                <w:szCs w:val="18"/>
                <w:lang w:val="en-CA"/>
              </w:rPr>
              <w:t>Indian</w:t>
            </w:r>
            <w:r w:rsidRPr="00243562">
              <w:rPr>
                <w:rFonts w:ascii="Verdana" w:eastAsia="Times New Roman" w:hAnsi="Verdana" w:cs="Times New Roman"/>
                <w:color w:val="000000"/>
                <w:sz w:val="18"/>
                <w:szCs w:val="18"/>
                <w:shd w:val="clear" w:color="auto" w:fill="FFFFFF"/>
                <w:lang w:val="en-CA"/>
              </w:rPr>
              <w:t>, </w:t>
            </w:r>
            <w:r w:rsidRPr="00243562">
              <w:rPr>
                <w:rFonts w:ascii="Verdana" w:eastAsia="Times New Roman" w:hAnsi="Verdana" w:cs="Times New Roman"/>
                <w:sz w:val="18"/>
                <w:szCs w:val="18"/>
                <w:lang w:val="en-CA"/>
              </w:rPr>
              <w:t>Inuit</w:t>
            </w:r>
            <w:r w:rsidRPr="00243562">
              <w:rPr>
                <w:rFonts w:ascii="Verdana" w:eastAsia="Times New Roman" w:hAnsi="Verdana" w:cs="Times New Roman"/>
                <w:color w:val="000000"/>
                <w:sz w:val="18"/>
                <w:szCs w:val="18"/>
                <w:shd w:val="clear" w:color="auto" w:fill="FFFFFF"/>
                <w:lang w:val="en-CA"/>
              </w:rPr>
              <w:t> and Métis peoples of Canada.</w:t>
            </w:r>
            <w:r>
              <w:rPr>
                <w:rFonts w:ascii="Verdana" w:eastAsia="Times New Roman" w:hAnsi="Verdana" w:cs="Times New Roman"/>
                <w:color w:val="000000"/>
                <w:sz w:val="18"/>
                <w:szCs w:val="18"/>
                <w:shd w:val="clear" w:color="auto" w:fill="FFFFFF"/>
                <w:lang w:val="en-CA"/>
              </w:rPr>
              <w:t>”</w:t>
            </w:r>
          </w:p>
          <w:p w14:paraId="5B90D286" w14:textId="772344E3" w:rsidR="00B7394C" w:rsidRPr="00243562" w:rsidRDefault="00B7394C" w:rsidP="00B7394C">
            <w:pPr>
              <w:rPr>
                <w:b/>
                <w:sz w:val="22"/>
                <w:szCs w:val="22"/>
              </w:rPr>
            </w:pPr>
          </w:p>
        </w:tc>
      </w:tr>
      <w:tr w:rsidR="00B7394C" w:rsidRPr="00592FDA" w14:paraId="4C548162" w14:textId="77777777" w:rsidTr="00FA3D63">
        <w:tc>
          <w:tcPr>
            <w:tcW w:w="653" w:type="dxa"/>
          </w:tcPr>
          <w:p w14:paraId="41DAB51F" w14:textId="77777777" w:rsidR="00B7394C" w:rsidRPr="0032725F" w:rsidRDefault="00B7394C" w:rsidP="00B7394C">
            <w:pPr>
              <w:rPr>
                <w:rFonts w:ascii="Times New Roman" w:hAnsi="Times New Roman" w:cs="Times New Roman"/>
                <w:b/>
                <w:color w:val="0000FF"/>
                <w:sz w:val="22"/>
                <w:szCs w:val="22"/>
                <w:lang w:val="en-CA"/>
              </w:rPr>
            </w:pPr>
          </w:p>
        </w:tc>
        <w:tc>
          <w:tcPr>
            <w:tcW w:w="846" w:type="dxa"/>
          </w:tcPr>
          <w:p w14:paraId="7E633FB9" w14:textId="77777777" w:rsidR="00B7394C" w:rsidRPr="0032725F" w:rsidRDefault="00B7394C" w:rsidP="00B7394C">
            <w:pPr>
              <w:rPr>
                <w:rFonts w:ascii="Times New Roman" w:hAnsi="Times New Roman" w:cs="Times New Roman"/>
                <w:b/>
                <w:color w:val="0000FF"/>
                <w:sz w:val="22"/>
                <w:szCs w:val="22"/>
                <w:lang w:val="en-CA"/>
              </w:rPr>
            </w:pPr>
          </w:p>
        </w:tc>
        <w:tc>
          <w:tcPr>
            <w:tcW w:w="3888" w:type="dxa"/>
          </w:tcPr>
          <w:p w14:paraId="409097C4" w14:textId="5B61878D" w:rsidR="00B7394C" w:rsidRPr="006A6B04" w:rsidRDefault="00152A3E" w:rsidP="00B7394C">
            <w:pPr>
              <w:rPr>
                <w:rFonts w:cs="Times New Roman"/>
                <w:b/>
                <w:color w:val="0000FF"/>
                <w:sz w:val="22"/>
                <w:szCs w:val="22"/>
                <w:lang w:val="en-CA"/>
              </w:rPr>
            </w:pPr>
            <w:hyperlink r:id="rId72" w:history="1">
              <w:r w:rsidR="00B7394C" w:rsidRPr="006A6B04">
                <w:rPr>
                  <w:rStyle w:val="Hyperlink"/>
                  <w:rFonts w:eastAsia="Times New Roman" w:cs="Times New Roman"/>
                  <w:sz w:val="22"/>
                  <w:szCs w:val="22"/>
                  <w:lang w:eastAsia="en-CA"/>
                </w:rPr>
                <w:t>Corrections and Conditional Release Act</w:t>
              </w:r>
            </w:hyperlink>
            <w:r w:rsidR="00B7394C" w:rsidRPr="006A6B04">
              <w:rPr>
                <w:rFonts w:eastAsia="Times New Roman" w:cs="Times New Roman"/>
                <w:color w:val="333333"/>
                <w:sz w:val="22"/>
                <w:szCs w:val="22"/>
                <w:lang w:eastAsia="en-CA"/>
              </w:rPr>
              <w:t>, SC 1992, c 20</w:t>
            </w:r>
          </w:p>
        </w:tc>
        <w:tc>
          <w:tcPr>
            <w:tcW w:w="696" w:type="dxa"/>
          </w:tcPr>
          <w:p w14:paraId="061B01EA" w14:textId="08F9D334" w:rsidR="00B7394C" w:rsidRPr="00592FDA" w:rsidRDefault="00B7394C" w:rsidP="00B7394C">
            <w:pPr>
              <w:rPr>
                <w:rFonts w:ascii="Times New Roman" w:hAnsi="Times New Roman" w:cs="Times New Roman"/>
                <w:sz w:val="22"/>
                <w:szCs w:val="22"/>
              </w:rPr>
            </w:pPr>
          </w:p>
        </w:tc>
        <w:tc>
          <w:tcPr>
            <w:tcW w:w="696" w:type="dxa"/>
          </w:tcPr>
          <w:p w14:paraId="55251AF7" w14:textId="77777777" w:rsidR="00B7394C" w:rsidRPr="00592FDA" w:rsidRDefault="00B7394C" w:rsidP="00B7394C">
            <w:pPr>
              <w:rPr>
                <w:rFonts w:ascii="Times New Roman" w:hAnsi="Times New Roman" w:cs="Times New Roman"/>
                <w:sz w:val="22"/>
                <w:szCs w:val="22"/>
              </w:rPr>
            </w:pPr>
          </w:p>
        </w:tc>
        <w:tc>
          <w:tcPr>
            <w:tcW w:w="696" w:type="dxa"/>
          </w:tcPr>
          <w:p w14:paraId="0B884EF9" w14:textId="77777777" w:rsidR="00B7394C" w:rsidRPr="00592FDA" w:rsidRDefault="00B7394C" w:rsidP="00B7394C">
            <w:pPr>
              <w:rPr>
                <w:rFonts w:ascii="Times New Roman" w:hAnsi="Times New Roman" w:cs="Times New Roman"/>
                <w:sz w:val="22"/>
                <w:szCs w:val="22"/>
              </w:rPr>
            </w:pPr>
          </w:p>
        </w:tc>
        <w:tc>
          <w:tcPr>
            <w:tcW w:w="4180" w:type="dxa"/>
          </w:tcPr>
          <w:p w14:paraId="7C2420DD" w14:textId="77777777" w:rsidR="00B7394C" w:rsidRPr="00DF79CF" w:rsidRDefault="00B7394C" w:rsidP="00B7394C">
            <w:pPr>
              <w:rPr>
                <w:rFonts w:ascii="Times" w:eastAsia="Times New Roman" w:hAnsi="Times" w:cs="Times New Roman"/>
                <w:sz w:val="22"/>
                <w:szCs w:val="22"/>
              </w:rPr>
            </w:pPr>
            <w:r w:rsidRPr="00DF79CF">
              <w:rPr>
                <w:sz w:val="22"/>
                <w:szCs w:val="22"/>
              </w:rPr>
              <w:t xml:space="preserve">[correctional policies must be responsive to] </w:t>
            </w:r>
            <w:r w:rsidRPr="00DF79CF">
              <w:rPr>
                <w:rFonts w:ascii="Verdana" w:eastAsia="Times New Roman" w:hAnsi="Verdana" w:cs="Times New Roman"/>
                <w:color w:val="000000"/>
                <w:sz w:val="22"/>
                <w:szCs w:val="22"/>
                <w:shd w:val="clear" w:color="auto" w:fill="FFFFFF"/>
              </w:rPr>
              <w:t>the special needs of women, </w:t>
            </w:r>
            <w:r w:rsidRPr="00DF79CF">
              <w:rPr>
                <w:rFonts w:ascii="Verdana" w:eastAsia="Times New Roman" w:hAnsi="Verdana" w:cs="Times New Roman"/>
                <w:color w:val="000000"/>
                <w:sz w:val="22"/>
                <w:szCs w:val="22"/>
              </w:rPr>
              <w:t>aboriginal</w:t>
            </w:r>
            <w:r w:rsidRPr="00DF79CF">
              <w:rPr>
                <w:rFonts w:ascii="Verdana" w:eastAsia="Times New Roman" w:hAnsi="Verdana" w:cs="Times New Roman"/>
                <w:color w:val="000000"/>
                <w:sz w:val="22"/>
                <w:szCs w:val="22"/>
                <w:shd w:val="clear" w:color="auto" w:fill="FFFFFF"/>
              </w:rPr>
              <w:t> peoples, persons requiring mental health care and other groups</w:t>
            </w:r>
          </w:p>
          <w:p w14:paraId="110DAF48" w14:textId="77777777" w:rsidR="00B7394C" w:rsidRPr="00DF79CF" w:rsidRDefault="00B7394C" w:rsidP="00B7394C">
            <w:pPr>
              <w:rPr>
                <w:rFonts w:ascii="Times" w:eastAsia="Times New Roman" w:hAnsi="Times" w:cs="Times New Roman"/>
                <w:sz w:val="22"/>
                <w:szCs w:val="22"/>
              </w:rPr>
            </w:pPr>
            <w:r w:rsidRPr="00DF79CF">
              <w:rPr>
                <w:b/>
                <w:sz w:val="22"/>
                <w:szCs w:val="22"/>
              </w:rPr>
              <w:t>s.79</w:t>
            </w:r>
            <w:r w:rsidRPr="00DF79CF">
              <w:rPr>
                <w:sz w:val="22"/>
                <w:szCs w:val="22"/>
              </w:rPr>
              <w:t xml:space="preserve"> </w:t>
            </w:r>
            <w:r w:rsidRPr="00DF79CF">
              <w:rPr>
                <w:rFonts w:ascii="Verdana" w:eastAsia="Times New Roman" w:hAnsi="Verdana" w:cs="Times New Roman"/>
                <w:color w:val="000000"/>
                <w:sz w:val="22"/>
                <w:szCs w:val="22"/>
                <w:shd w:val="clear" w:color="auto" w:fill="FFFFFF"/>
              </w:rPr>
              <w:t>“aboriginal” means </w:t>
            </w:r>
            <w:r w:rsidRPr="00DF79CF">
              <w:rPr>
                <w:rFonts w:ascii="Verdana" w:eastAsia="Times New Roman" w:hAnsi="Verdana" w:cs="Times New Roman"/>
                <w:b/>
                <w:color w:val="000000"/>
                <w:sz w:val="22"/>
                <w:szCs w:val="22"/>
              </w:rPr>
              <w:t>Indian</w:t>
            </w:r>
            <w:r w:rsidRPr="00DF79CF">
              <w:rPr>
                <w:rFonts w:ascii="Verdana" w:eastAsia="Times New Roman" w:hAnsi="Verdana" w:cs="Times New Roman"/>
                <w:color w:val="000000"/>
                <w:sz w:val="22"/>
                <w:szCs w:val="22"/>
                <w:shd w:val="clear" w:color="auto" w:fill="FFFFFF"/>
              </w:rPr>
              <w:t>, </w:t>
            </w:r>
            <w:r w:rsidRPr="00DF79CF">
              <w:rPr>
                <w:rFonts w:ascii="Verdana" w:eastAsia="Times New Roman" w:hAnsi="Verdana" w:cs="Times New Roman"/>
                <w:sz w:val="22"/>
                <w:szCs w:val="22"/>
              </w:rPr>
              <w:t>Inuit</w:t>
            </w:r>
            <w:r w:rsidRPr="00DF79CF">
              <w:rPr>
                <w:rFonts w:ascii="Verdana" w:eastAsia="Times New Roman" w:hAnsi="Verdana" w:cs="Times New Roman"/>
                <w:color w:val="000000"/>
                <w:sz w:val="22"/>
                <w:szCs w:val="22"/>
                <w:shd w:val="clear" w:color="auto" w:fill="FFFFFF"/>
              </w:rPr>
              <w:t> or Métis;</w:t>
            </w:r>
          </w:p>
          <w:p w14:paraId="074A66C0" w14:textId="550A0D56" w:rsidR="00B7394C" w:rsidRPr="00DF79CF" w:rsidRDefault="00B7394C" w:rsidP="00B7394C">
            <w:pPr>
              <w:rPr>
                <w:sz w:val="22"/>
                <w:szCs w:val="22"/>
              </w:rPr>
            </w:pPr>
            <w:r w:rsidRPr="00DF79CF">
              <w:rPr>
                <w:sz w:val="22"/>
                <w:szCs w:val="22"/>
              </w:rPr>
              <w:t>[special provisions for aboriginal offenders]</w:t>
            </w:r>
          </w:p>
        </w:tc>
      </w:tr>
      <w:tr w:rsidR="00B7394C" w:rsidRPr="00592FDA" w14:paraId="1F37A6C2" w14:textId="77777777" w:rsidTr="00FA3D63">
        <w:tc>
          <w:tcPr>
            <w:tcW w:w="653" w:type="dxa"/>
          </w:tcPr>
          <w:p w14:paraId="7CE959E5" w14:textId="77777777" w:rsidR="00B7394C" w:rsidRPr="0032725F" w:rsidRDefault="00B7394C" w:rsidP="00B7394C">
            <w:pPr>
              <w:rPr>
                <w:rFonts w:ascii="Times New Roman" w:hAnsi="Times New Roman" w:cs="Times New Roman"/>
                <w:b/>
                <w:color w:val="0000FF"/>
                <w:sz w:val="22"/>
                <w:szCs w:val="22"/>
                <w:lang w:val="en-CA"/>
              </w:rPr>
            </w:pPr>
          </w:p>
        </w:tc>
        <w:tc>
          <w:tcPr>
            <w:tcW w:w="846" w:type="dxa"/>
          </w:tcPr>
          <w:p w14:paraId="1F2AAC17" w14:textId="77777777" w:rsidR="00B7394C" w:rsidRPr="0032725F" w:rsidRDefault="00B7394C" w:rsidP="00B7394C">
            <w:pPr>
              <w:rPr>
                <w:rFonts w:ascii="Times New Roman" w:hAnsi="Times New Roman" w:cs="Times New Roman"/>
                <w:b/>
                <w:color w:val="0000FF"/>
                <w:sz w:val="22"/>
                <w:szCs w:val="22"/>
                <w:lang w:val="en-CA"/>
              </w:rPr>
            </w:pPr>
          </w:p>
        </w:tc>
        <w:tc>
          <w:tcPr>
            <w:tcW w:w="3888" w:type="dxa"/>
          </w:tcPr>
          <w:p w14:paraId="4318B89C" w14:textId="026185D2" w:rsidR="00B7394C" w:rsidRPr="006A6B04" w:rsidRDefault="00152A3E" w:rsidP="00B7394C">
            <w:pPr>
              <w:rPr>
                <w:rFonts w:cs="Times New Roman"/>
                <w:b/>
                <w:color w:val="0000FF"/>
                <w:sz w:val="22"/>
                <w:szCs w:val="22"/>
                <w:lang w:val="en-CA"/>
              </w:rPr>
            </w:pPr>
            <w:hyperlink r:id="rId73" w:history="1">
              <w:r w:rsidR="00B7394C" w:rsidRPr="006A6B04">
                <w:rPr>
                  <w:rStyle w:val="Hyperlink"/>
                  <w:rFonts w:eastAsia="Times New Roman" w:cs="Times New Roman"/>
                  <w:sz w:val="22"/>
                  <w:szCs w:val="22"/>
                  <w:lang w:eastAsia="en-CA"/>
                </w:rPr>
                <w:t>Cree-Naskapi (of Quebec) Act</w:t>
              </w:r>
            </w:hyperlink>
            <w:r w:rsidR="00B7394C" w:rsidRPr="006A6B04">
              <w:rPr>
                <w:rFonts w:eastAsia="Times New Roman" w:cs="Times New Roman"/>
                <w:color w:val="333333"/>
                <w:sz w:val="22"/>
                <w:szCs w:val="22"/>
                <w:lang w:eastAsia="en-CA"/>
              </w:rPr>
              <w:t>, SC 1984, c 18</w:t>
            </w:r>
          </w:p>
        </w:tc>
        <w:tc>
          <w:tcPr>
            <w:tcW w:w="696" w:type="dxa"/>
          </w:tcPr>
          <w:p w14:paraId="266F12BD" w14:textId="21408A2D" w:rsidR="00B7394C" w:rsidRPr="00592FDA" w:rsidRDefault="00B7394C" w:rsidP="00B7394C">
            <w:pPr>
              <w:rPr>
                <w:rFonts w:ascii="Times New Roman" w:hAnsi="Times New Roman" w:cs="Times New Roman"/>
                <w:sz w:val="22"/>
                <w:szCs w:val="22"/>
              </w:rPr>
            </w:pPr>
          </w:p>
        </w:tc>
        <w:tc>
          <w:tcPr>
            <w:tcW w:w="696" w:type="dxa"/>
          </w:tcPr>
          <w:p w14:paraId="0E2E9CE1" w14:textId="77777777" w:rsidR="00B7394C" w:rsidRPr="00592FDA" w:rsidRDefault="00B7394C" w:rsidP="00B7394C">
            <w:pPr>
              <w:rPr>
                <w:rFonts w:ascii="Times New Roman" w:hAnsi="Times New Roman" w:cs="Times New Roman"/>
                <w:sz w:val="22"/>
                <w:szCs w:val="22"/>
              </w:rPr>
            </w:pPr>
          </w:p>
        </w:tc>
        <w:tc>
          <w:tcPr>
            <w:tcW w:w="696" w:type="dxa"/>
          </w:tcPr>
          <w:p w14:paraId="2D450A67" w14:textId="77777777" w:rsidR="00B7394C" w:rsidRPr="00592FDA" w:rsidRDefault="00B7394C" w:rsidP="00B7394C">
            <w:pPr>
              <w:rPr>
                <w:rFonts w:ascii="Times New Roman" w:hAnsi="Times New Roman" w:cs="Times New Roman"/>
                <w:sz w:val="22"/>
                <w:szCs w:val="22"/>
              </w:rPr>
            </w:pPr>
          </w:p>
        </w:tc>
        <w:tc>
          <w:tcPr>
            <w:tcW w:w="4180" w:type="dxa"/>
          </w:tcPr>
          <w:p w14:paraId="0BDAEC98" w14:textId="77777777" w:rsidR="00B7394C" w:rsidRPr="00DF79CF" w:rsidRDefault="00B7394C" w:rsidP="00B7394C">
            <w:pPr>
              <w:rPr>
                <w:rFonts w:ascii="Times" w:eastAsia="Times New Roman" w:hAnsi="Times" w:cs="Times New Roman"/>
                <w:sz w:val="22"/>
                <w:szCs w:val="22"/>
              </w:rPr>
            </w:pPr>
            <w:r w:rsidRPr="00DF79CF">
              <w:rPr>
                <w:sz w:val="22"/>
                <w:szCs w:val="22"/>
              </w:rPr>
              <w:t>preamble: “</w:t>
            </w:r>
            <w:r w:rsidRPr="00DF79CF">
              <w:rPr>
                <w:rFonts w:ascii="Verdana" w:eastAsia="Times New Roman" w:hAnsi="Verdana" w:cs="Times New Roman"/>
                <w:color w:val="000000"/>
                <w:sz w:val="22"/>
                <w:szCs w:val="22"/>
                <w:shd w:val="clear" w:color="auto" w:fill="FFFFFF"/>
              </w:rPr>
              <w:t>other measures respecting </w:t>
            </w:r>
            <w:r w:rsidRPr="00DF79CF">
              <w:rPr>
                <w:rFonts w:ascii="Verdana" w:eastAsia="Times New Roman" w:hAnsi="Verdana" w:cs="Times New Roman"/>
                <w:b/>
                <w:color w:val="000000"/>
                <w:sz w:val="22"/>
                <w:szCs w:val="22"/>
              </w:rPr>
              <w:t>Indian</w:t>
            </w:r>
            <w:r w:rsidRPr="00DF79CF">
              <w:rPr>
                <w:rFonts w:ascii="Verdana" w:eastAsia="Times New Roman" w:hAnsi="Verdana" w:cs="Times New Roman"/>
                <w:b/>
                <w:color w:val="000000"/>
                <w:sz w:val="22"/>
                <w:szCs w:val="22"/>
                <w:shd w:val="clear" w:color="auto" w:fill="FFFFFF"/>
              </w:rPr>
              <w:t> government</w:t>
            </w:r>
            <w:r w:rsidRPr="00DF79CF">
              <w:rPr>
                <w:rFonts w:ascii="Verdana" w:eastAsia="Times New Roman" w:hAnsi="Verdana" w:cs="Times New Roman"/>
                <w:color w:val="000000"/>
                <w:sz w:val="22"/>
                <w:szCs w:val="22"/>
                <w:shd w:val="clear" w:color="auto" w:fill="FFFFFF"/>
              </w:rPr>
              <w:t xml:space="preserve"> in Canada”</w:t>
            </w:r>
          </w:p>
          <w:p w14:paraId="4CACE0C4" w14:textId="68B33CFC" w:rsidR="00B7394C" w:rsidRPr="00DF79CF" w:rsidRDefault="00B7394C" w:rsidP="00B7394C">
            <w:pPr>
              <w:rPr>
                <w:sz w:val="22"/>
                <w:szCs w:val="22"/>
              </w:rPr>
            </w:pPr>
            <w:r w:rsidRPr="00DF79CF">
              <w:rPr>
                <w:sz w:val="22"/>
                <w:szCs w:val="22"/>
              </w:rPr>
              <w:t>other references to “Indians” stemming from borrowing the definition from The Indian Act</w:t>
            </w:r>
          </w:p>
        </w:tc>
      </w:tr>
      <w:tr w:rsidR="00B7394C" w:rsidRPr="00592FDA" w14:paraId="3B7CCF45" w14:textId="77777777" w:rsidTr="00FA3D63">
        <w:tc>
          <w:tcPr>
            <w:tcW w:w="653" w:type="dxa"/>
          </w:tcPr>
          <w:p w14:paraId="5FFAC20C" w14:textId="77777777" w:rsidR="00B7394C" w:rsidRPr="0032725F" w:rsidRDefault="00B7394C" w:rsidP="00B7394C">
            <w:pPr>
              <w:rPr>
                <w:rFonts w:ascii="Times New Roman" w:hAnsi="Times New Roman" w:cs="Times New Roman"/>
                <w:b/>
                <w:color w:val="0000FF"/>
                <w:sz w:val="22"/>
                <w:szCs w:val="22"/>
                <w:lang w:val="en-CA"/>
              </w:rPr>
            </w:pPr>
          </w:p>
        </w:tc>
        <w:tc>
          <w:tcPr>
            <w:tcW w:w="846" w:type="dxa"/>
          </w:tcPr>
          <w:p w14:paraId="31F3387A" w14:textId="77777777" w:rsidR="00B7394C" w:rsidRPr="0032725F" w:rsidRDefault="00B7394C" w:rsidP="00B7394C">
            <w:pPr>
              <w:rPr>
                <w:rFonts w:ascii="Times New Roman" w:hAnsi="Times New Roman" w:cs="Times New Roman"/>
                <w:b/>
                <w:color w:val="0000FF"/>
                <w:sz w:val="22"/>
                <w:szCs w:val="22"/>
                <w:lang w:val="en-CA"/>
              </w:rPr>
            </w:pPr>
          </w:p>
        </w:tc>
        <w:tc>
          <w:tcPr>
            <w:tcW w:w="3888" w:type="dxa"/>
          </w:tcPr>
          <w:p w14:paraId="5ACA6C4C" w14:textId="1ED09A1B" w:rsidR="00B7394C" w:rsidRPr="006A6B04" w:rsidRDefault="00152A3E" w:rsidP="00B7394C">
            <w:pPr>
              <w:rPr>
                <w:rFonts w:cs="Times New Roman"/>
                <w:b/>
                <w:color w:val="0000FF"/>
                <w:sz w:val="22"/>
                <w:szCs w:val="22"/>
                <w:lang w:val="en-CA"/>
              </w:rPr>
            </w:pPr>
            <w:hyperlink r:id="rId74" w:history="1">
              <w:r w:rsidR="00B7394C" w:rsidRPr="006A6B04">
                <w:rPr>
                  <w:rStyle w:val="Hyperlink"/>
                  <w:rFonts w:eastAsia="Times New Roman" w:cs="Times New Roman"/>
                  <w:sz w:val="22"/>
                  <w:szCs w:val="22"/>
                  <w:lang w:eastAsia="en-CA"/>
                </w:rPr>
                <w:t>Criminal Code</w:t>
              </w:r>
            </w:hyperlink>
            <w:r w:rsidR="00B7394C" w:rsidRPr="006A6B04">
              <w:rPr>
                <w:rFonts w:eastAsia="Times New Roman" w:cs="Times New Roman"/>
                <w:color w:val="333333"/>
                <w:sz w:val="22"/>
                <w:szCs w:val="22"/>
                <w:lang w:eastAsia="en-CA"/>
              </w:rPr>
              <w:t>, RSC 1985, c C-46</w:t>
            </w:r>
          </w:p>
        </w:tc>
        <w:tc>
          <w:tcPr>
            <w:tcW w:w="696" w:type="dxa"/>
          </w:tcPr>
          <w:p w14:paraId="22A9807E" w14:textId="53F4517C" w:rsidR="00B7394C" w:rsidRPr="00592FDA" w:rsidRDefault="00B7394C" w:rsidP="00B7394C">
            <w:pPr>
              <w:rPr>
                <w:rFonts w:ascii="Times New Roman" w:hAnsi="Times New Roman" w:cs="Times New Roman"/>
                <w:sz w:val="22"/>
                <w:szCs w:val="22"/>
              </w:rPr>
            </w:pPr>
          </w:p>
        </w:tc>
        <w:tc>
          <w:tcPr>
            <w:tcW w:w="696" w:type="dxa"/>
          </w:tcPr>
          <w:p w14:paraId="5BB3364B" w14:textId="77777777" w:rsidR="00B7394C" w:rsidRPr="00592FDA" w:rsidRDefault="00B7394C" w:rsidP="00B7394C">
            <w:pPr>
              <w:rPr>
                <w:rFonts w:ascii="Times New Roman" w:hAnsi="Times New Roman" w:cs="Times New Roman"/>
                <w:sz w:val="22"/>
                <w:szCs w:val="22"/>
              </w:rPr>
            </w:pPr>
          </w:p>
        </w:tc>
        <w:tc>
          <w:tcPr>
            <w:tcW w:w="696" w:type="dxa"/>
          </w:tcPr>
          <w:p w14:paraId="0536B0E5" w14:textId="77777777" w:rsidR="00B7394C" w:rsidRPr="00592FDA" w:rsidRDefault="00B7394C" w:rsidP="00B7394C">
            <w:pPr>
              <w:rPr>
                <w:rFonts w:ascii="Times New Roman" w:hAnsi="Times New Roman" w:cs="Times New Roman"/>
                <w:sz w:val="22"/>
                <w:szCs w:val="22"/>
              </w:rPr>
            </w:pPr>
          </w:p>
        </w:tc>
        <w:tc>
          <w:tcPr>
            <w:tcW w:w="4180" w:type="dxa"/>
          </w:tcPr>
          <w:p w14:paraId="6628AE1B" w14:textId="77777777" w:rsidR="00B7394C" w:rsidRPr="00DF79CF" w:rsidRDefault="00B7394C" w:rsidP="00B7394C">
            <w:pPr>
              <w:rPr>
                <w:rFonts w:ascii="Times" w:eastAsia="Times New Roman" w:hAnsi="Times" w:cs="Times New Roman"/>
                <w:sz w:val="22"/>
                <w:szCs w:val="22"/>
              </w:rPr>
            </w:pPr>
            <w:r w:rsidRPr="00DF79CF">
              <w:rPr>
                <w:rFonts w:ascii="Verdana" w:hAnsi="Verdana"/>
                <w:color w:val="000000"/>
                <w:sz w:val="22"/>
                <w:szCs w:val="22"/>
              </w:rPr>
              <w:t>All sanctions other than imprisonment should be considered where reasonable with “</w:t>
            </w:r>
            <w:r w:rsidRPr="00DF79CF">
              <w:rPr>
                <w:rFonts w:ascii="Verdana" w:eastAsia="Times New Roman" w:hAnsi="Verdana" w:cs="Times New Roman"/>
                <w:color w:val="000000"/>
                <w:sz w:val="22"/>
                <w:szCs w:val="22"/>
                <w:shd w:val="clear" w:color="auto" w:fill="FFFFFF"/>
              </w:rPr>
              <w:t>particular attention to the circumstances of </w:t>
            </w:r>
            <w:r w:rsidRPr="00DF79CF">
              <w:rPr>
                <w:rFonts w:ascii="Verdana" w:eastAsia="Times New Roman" w:hAnsi="Verdana" w:cs="Times New Roman"/>
                <w:color w:val="000000"/>
                <w:sz w:val="22"/>
                <w:szCs w:val="22"/>
              </w:rPr>
              <w:t xml:space="preserve">Aboriginal </w:t>
            </w:r>
            <w:r w:rsidRPr="00DF79CF">
              <w:rPr>
                <w:rFonts w:ascii="Verdana" w:eastAsia="Times New Roman" w:hAnsi="Verdana" w:cs="Times New Roman"/>
                <w:color w:val="000000"/>
                <w:sz w:val="22"/>
                <w:szCs w:val="22"/>
                <w:shd w:val="clear" w:color="auto" w:fill="FFFFFF"/>
              </w:rPr>
              <w:t>offenders.”</w:t>
            </w:r>
          </w:p>
          <w:p w14:paraId="1E2CE5E9" w14:textId="77777777" w:rsidR="00B7394C" w:rsidRPr="00DF79CF" w:rsidRDefault="00B7394C" w:rsidP="00B7394C">
            <w:pPr>
              <w:rPr>
                <w:sz w:val="22"/>
                <w:szCs w:val="22"/>
              </w:rPr>
            </w:pPr>
          </w:p>
        </w:tc>
      </w:tr>
      <w:tr w:rsidR="00B7394C" w:rsidRPr="00592FDA" w14:paraId="3F8066BA" w14:textId="77777777" w:rsidTr="00FA3D63">
        <w:tc>
          <w:tcPr>
            <w:tcW w:w="653" w:type="dxa"/>
          </w:tcPr>
          <w:p w14:paraId="0EDFBE16" w14:textId="77777777" w:rsidR="00B7394C" w:rsidRPr="0032725F" w:rsidRDefault="00B7394C" w:rsidP="00B7394C">
            <w:pPr>
              <w:rPr>
                <w:rFonts w:ascii="Times New Roman" w:hAnsi="Times New Roman" w:cs="Times New Roman"/>
                <w:b/>
                <w:color w:val="0000FF"/>
                <w:sz w:val="22"/>
                <w:szCs w:val="22"/>
                <w:lang w:val="en-CA"/>
              </w:rPr>
            </w:pPr>
          </w:p>
        </w:tc>
        <w:tc>
          <w:tcPr>
            <w:tcW w:w="846" w:type="dxa"/>
          </w:tcPr>
          <w:p w14:paraId="388C082B" w14:textId="77777777" w:rsidR="00B7394C" w:rsidRPr="0032725F" w:rsidRDefault="00B7394C" w:rsidP="00B7394C">
            <w:pPr>
              <w:rPr>
                <w:rFonts w:ascii="Times New Roman" w:hAnsi="Times New Roman" w:cs="Times New Roman"/>
                <w:b/>
                <w:color w:val="0000FF"/>
                <w:sz w:val="22"/>
                <w:szCs w:val="22"/>
                <w:lang w:val="en-CA"/>
              </w:rPr>
            </w:pPr>
          </w:p>
        </w:tc>
        <w:tc>
          <w:tcPr>
            <w:tcW w:w="3888" w:type="dxa"/>
          </w:tcPr>
          <w:p w14:paraId="6F22199B" w14:textId="57CFBC0C" w:rsidR="00B7394C" w:rsidRPr="006A6B04" w:rsidRDefault="00152A3E" w:rsidP="00B7394C">
            <w:pPr>
              <w:rPr>
                <w:rFonts w:cs="Times New Roman"/>
                <w:b/>
                <w:color w:val="0000FF"/>
                <w:sz w:val="22"/>
                <w:szCs w:val="22"/>
                <w:lang w:val="en-CA"/>
              </w:rPr>
            </w:pPr>
            <w:hyperlink r:id="rId75" w:history="1">
              <w:r w:rsidR="00B7394C" w:rsidRPr="006A6B04">
                <w:rPr>
                  <w:rStyle w:val="Hyperlink"/>
                  <w:rFonts w:eastAsia="Times New Roman" w:cs="Times New Roman"/>
                  <w:sz w:val="22"/>
                  <w:szCs w:val="22"/>
                  <w:lang w:eastAsia="en-CA"/>
                </w:rPr>
                <w:t>Currency and Exchange Act and Other Acts in Consequence Thereof, An Act to Amend the</w:t>
              </w:r>
            </w:hyperlink>
            <w:r w:rsidR="00B7394C" w:rsidRPr="006A6B04">
              <w:rPr>
                <w:rFonts w:eastAsia="Times New Roman" w:cs="Times New Roman"/>
                <w:color w:val="333333"/>
                <w:sz w:val="22"/>
                <w:szCs w:val="22"/>
                <w:lang w:eastAsia="en-CA"/>
              </w:rPr>
              <w:t>, SC 1976-77, c 38</w:t>
            </w:r>
          </w:p>
        </w:tc>
        <w:tc>
          <w:tcPr>
            <w:tcW w:w="696" w:type="dxa"/>
          </w:tcPr>
          <w:p w14:paraId="0A3D5429" w14:textId="7A472E1C" w:rsidR="00B7394C" w:rsidRPr="00592FDA" w:rsidRDefault="00B7394C" w:rsidP="00B7394C">
            <w:pPr>
              <w:rPr>
                <w:rFonts w:ascii="Times New Roman" w:hAnsi="Times New Roman" w:cs="Times New Roman"/>
                <w:sz w:val="22"/>
                <w:szCs w:val="22"/>
              </w:rPr>
            </w:pPr>
          </w:p>
        </w:tc>
        <w:tc>
          <w:tcPr>
            <w:tcW w:w="696" w:type="dxa"/>
          </w:tcPr>
          <w:p w14:paraId="6DD25E51" w14:textId="77777777" w:rsidR="00B7394C" w:rsidRPr="00592FDA" w:rsidRDefault="00B7394C" w:rsidP="00B7394C">
            <w:pPr>
              <w:rPr>
                <w:rFonts w:ascii="Times New Roman" w:hAnsi="Times New Roman" w:cs="Times New Roman"/>
                <w:sz w:val="22"/>
                <w:szCs w:val="22"/>
              </w:rPr>
            </w:pPr>
          </w:p>
        </w:tc>
        <w:tc>
          <w:tcPr>
            <w:tcW w:w="696" w:type="dxa"/>
          </w:tcPr>
          <w:p w14:paraId="3A7936D2" w14:textId="77777777" w:rsidR="00B7394C" w:rsidRPr="00592FDA" w:rsidRDefault="00B7394C" w:rsidP="00B7394C">
            <w:pPr>
              <w:rPr>
                <w:rFonts w:ascii="Times New Roman" w:hAnsi="Times New Roman" w:cs="Times New Roman"/>
                <w:sz w:val="22"/>
                <w:szCs w:val="22"/>
              </w:rPr>
            </w:pPr>
          </w:p>
        </w:tc>
        <w:tc>
          <w:tcPr>
            <w:tcW w:w="4180" w:type="dxa"/>
          </w:tcPr>
          <w:p w14:paraId="5738F79F" w14:textId="6DC4A573" w:rsidR="00B7394C" w:rsidRPr="00DF79CF" w:rsidRDefault="007F44BF" w:rsidP="00B7394C">
            <w:pPr>
              <w:rPr>
                <w:sz w:val="22"/>
                <w:szCs w:val="22"/>
              </w:rPr>
            </w:pPr>
            <w:r>
              <w:rPr>
                <w:sz w:val="22"/>
                <w:szCs w:val="22"/>
              </w:rPr>
              <w:t>[Not included in the database of consolidated legislation]</w:t>
            </w:r>
          </w:p>
        </w:tc>
      </w:tr>
      <w:tr w:rsidR="00B7394C" w:rsidRPr="00592FDA" w14:paraId="18863AB1" w14:textId="77777777" w:rsidTr="00FA3D63">
        <w:tc>
          <w:tcPr>
            <w:tcW w:w="653" w:type="dxa"/>
          </w:tcPr>
          <w:p w14:paraId="25D6852A" w14:textId="77777777" w:rsidR="00B7394C" w:rsidRPr="0032725F" w:rsidRDefault="00B7394C" w:rsidP="00B7394C">
            <w:pPr>
              <w:rPr>
                <w:rFonts w:ascii="Times New Roman" w:hAnsi="Times New Roman" w:cs="Times New Roman"/>
                <w:b/>
                <w:color w:val="0000FF"/>
                <w:sz w:val="22"/>
                <w:szCs w:val="22"/>
                <w:lang w:val="en-CA"/>
              </w:rPr>
            </w:pPr>
          </w:p>
        </w:tc>
        <w:tc>
          <w:tcPr>
            <w:tcW w:w="846" w:type="dxa"/>
          </w:tcPr>
          <w:p w14:paraId="31BF63AA" w14:textId="77777777" w:rsidR="00B7394C" w:rsidRPr="0032725F" w:rsidRDefault="00B7394C" w:rsidP="00B7394C">
            <w:pPr>
              <w:rPr>
                <w:rFonts w:ascii="Times New Roman" w:hAnsi="Times New Roman" w:cs="Times New Roman"/>
                <w:b/>
                <w:color w:val="0000FF"/>
                <w:sz w:val="22"/>
                <w:szCs w:val="22"/>
                <w:lang w:val="en-CA"/>
              </w:rPr>
            </w:pPr>
          </w:p>
        </w:tc>
        <w:tc>
          <w:tcPr>
            <w:tcW w:w="3888" w:type="dxa"/>
          </w:tcPr>
          <w:p w14:paraId="165F4E92" w14:textId="32C36992" w:rsidR="00B7394C" w:rsidRPr="006A6B04" w:rsidRDefault="00152A3E" w:rsidP="00B7394C">
            <w:pPr>
              <w:rPr>
                <w:rFonts w:cs="Times New Roman"/>
                <w:b/>
                <w:color w:val="0000FF"/>
                <w:sz w:val="22"/>
                <w:szCs w:val="22"/>
                <w:lang w:val="en-CA"/>
              </w:rPr>
            </w:pPr>
            <w:hyperlink r:id="rId76" w:history="1">
              <w:r w:rsidR="00B7394C" w:rsidRPr="006A6B04">
                <w:rPr>
                  <w:rStyle w:val="Hyperlink"/>
                  <w:rFonts w:eastAsia="Times New Roman" w:cs="Times New Roman"/>
                  <w:sz w:val="22"/>
                  <w:szCs w:val="22"/>
                  <w:lang w:eastAsia="en-CA"/>
                </w:rPr>
                <w:t>Customs Tariff</w:t>
              </w:r>
            </w:hyperlink>
            <w:r w:rsidR="00B7394C" w:rsidRPr="006A6B04">
              <w:rPr>
                <w:rFonts w:eastAsia="Times New Roman" w:cs="Times New Roman"/>
                <w:color w:val="333333"/>
                <w:sz w:val="22"/>
                <w:szCs w:val="22"/>
                <w:lang w:eastAsia="en-CA"/>
              </w:rPr>
              <w:t>, SC 1997, c 36</w:t>
            </w:r>
          </w:p>
        </w:tc>
        <w:tc>
          <w:tcPr>
            <w:tcW w:w="696" w:type="dxa"/>
          </w:tcPr>
          <w:p w14:paraId="6155FA66" w14:textId="3FE5A16C" w:rsidR="00B7394C" w:rsidRPr="00592FDA" w:rsidRDefault="00B7394C" w:rsidP="00B7394C">
            <w:pPr>
              <w:rPr>
                <w:rFonts w:ascii="Times New Roman" w:hAnsi="Times New Roman" w:cs="Times New Roman"/>
                <w:sz w:val="22"/>
                <w:szCs w:val="22"/>
              </w:rPr>
            </w:pPr>
          </w:p>
        </w:tc>
        <w:tc>
          <w:tcPr>
            <w:tcW w:w="696" w:type="dxa"/>
          </w:tcPr>
          <w:p w14:paraId="3A740035" w14:textId="77777777" w:rsidR="00B7394C" w:rsidRPr="00592FDA" w:rsidRDefault="00B7394C" w:rsidP="00B7394C">
            <w:pPr>
              <w:rPr>
                <w:rFonts w:ascii="Times New Roman" w:hAnsi="Times New Roman" w:cs="Times New Roman"/>
                <w:sz w:val="22"/>
                <w:szCs w:val="22"/>
              </w:rPr>
            </w:pPr>
          </w:p>
        </w:tc>
        <w:tc>
          <w:tcPr>
            <w:tcW w:w="696" w:type="dxa"/>
          </w:tcPr>
          <w:p w14:paraId="0F38D357" w14:textId="77777777" w:rsidR="00B7394C" w:rsidRPr="00592FDA" w:rsidRDefault="00B7394C" w:rsidP="00B7394C">
            <w:pPr>
              <w:rPr>
                <w:rFonts w:ascii="Times New Roman" w:hAnsi="Times New Roman" w:cs="Times New Roman"/>
                <w:sz w:val="22"/>
                <w:szCs w:val="22"/>
              </w:rPr>
            </w:pPr>
          </w:p>
        </w:tc>
        <w:tc>
          <w:tcPr>
            <w:tcW w:w="4180" w:type="dxa"/>
          </w:tcPr>
          <w:p w14:paraId="520A0F23" w14:textId="3051D0F2" w:rsidR="009F3FC9" w:rsidRPr="002571B2" w:rsidRDefault="009F3FC9" w:rsidP="002571B2">
            <w:pPr>
              <w:rPr>
                <w:sz w:val="22"/>
                <w:szCs w:val="22"/>
              </w:rPr>
            </w:pPr>
            <w:r w:rsidRPr="002571B2">
              <w:rPr>
                <w:sz w:val="22"/>
                <w:szCs w:val="22"/>
              </w:rPr>
              <w:t xml:space="preserve">77.1 (2) </w:t>
            </w:r>
            <w:r w:rsidR="00470C1D">
              <w:rPr>
                <w:sz w:val="22"/>
                <w:szCs w:val="22"/>
              </w:rPr>
              <w:t>“</w:t>
            </w:r>
            <w:r w:rsidRPr="002571B2">
              <w:rPr>
                <w:sz w:val="22"/>
                <w:szCs w:val="22"/>
              </w:rPr>
              <w:t>Subject to section 77.2, if at any time it appears [...] that goods originating in the People’s Republic of China are being imported in such increased quantities or under such conditions as to cause or threaten to cause market disruption to domestic producers of like or directly competitive goods, the Governor in Council may[...] make any such goods, when imported into Canada or a region or part of Canada specified in the order during the period that the order is in effect, subject to a surtax [at a certain rate].</w:t>
            </w:r>
            <w:r w:rsidR="00470C1D">
              <w:rPr>
                <w:sz w:val="22"/>
                <w:szCs w:val="22"/>
              </w:rPr>
              <w:t>”</w:t>
            </w:r>
            <w:r w:rsidRPr="002571B2">
              <w:rPr>
                <w:sz w:val="22"/>
                <w:szCs w:val="22"/>
              </w:rPr>
              <w:t xml:space="preserve"> [Only China. Nowhere else.]</w:t>
            </w:r>
          </w:p>
          <w:p w14:paraId="12105B2B" w14:textId="77777777" w:rsidR="00B7394C" w:rsidRPr="002571B2" w:rsidRDefault="00B7394C" w:rsidP="00B7394C">
            <w:pPr>
              <w:rPr>
                <w:sz w:val="22"/>
                <w:szCs w:val="22"/>
              </w:rPr>
            </w:pPr>
          </w:p>
        </w:tc>
      </w:tr>
      <w:tr w:rsidR="00B7394C" w:rsidRPr="00592FDA" w14:paraId="5CBEDD7D" w14:textId="77777777" w:rsidTr="00FA3D63">
        <w:tc>
          <w:tcPr>
            <w:tcW w:w="653" w:type="dxa"/>
          </w:tcPr>
          <w:p w14:paraId="65723950" w14:textId="77777777" w:rsidR="00B7394C" w:rsidRPr="0032725F" w:rsidRDefault="00B7394C" w:rsidP="00B7394C">
            <w:pPr>
              <w:rPr>
                <w:rFonts w:ascii="Times New Roman" w:hAnsi="Times New Roman" w:cs="Times New Roman"/>
                <w:b/>
                <w:color w:val="0000FF"/>
                <w:sz w:val="22"/>
                <w:szCs w:val="22"/>
                <w:lang w:val="en-CA"/>
              </w:rPr>
            </w:pPr>
          </w:p>
        </w:tc>
        <w:tc>
          <w:tcPr>
            <w:tcW w:w="846" w:type="dxa"/>
          </w:tcPr>
          <w:p w14:paraId="6A0D9378" w14:textId="77777777" w:rsidR="00B7394C" w:rsidRPr="0032725F" w:rsidRDefault="00B7394C" w:rsidP="00B7394C">
            <w:pPr>
              <w:rPr>
                <w:rFonts w:ascii="Times New Roman" w:hAnsi="Times New Roman" w:cs="Times New Roman"/>
                <w:b/>
                <w:color w:val="0000FF"/>
                <w:sz w:val="22"/>
                <w:szCs w:val="22"/>
                <w:lang w:val="en-CA"/>
              </w:rPr>
            </w:pPr>
          </w:p>
        </w:tc>
        <w:tc>
          <w:tcPr>
            <w:tcW w:w="3888" w:type="dxa"/>
          </w:tcPr>
          <w:p w14:paraId="25DF4188" w14:textId="76BE2029" w:rsidR="00B7394C" w:rsidRPr="006A6B04" w:rsidRDefault="00152A3E" w:rsidP="00B7394C">
            <w:pPr>
              <w:rPr>
                <w:rFonts w:cs="Times New Roman"/>
                <w:b/>
                <w:color w:val="0000FF"/>
                <w:sz w:val="22"/>
                <w:szCs w:val="22"/>
                <w:lang w:val="en-CA"/>
              </w:rPr>
            </w:pPr>
            <w:hyperlink r:id="rId77" w:history="1">
              <w:r w:rsidR="00B7394C" w:rsidRPr="006A6B04">
                <w:rPr>
                  <w:rStyle w:val="Hyperlink"/>
                  <w:rFonts w:eastAsia="Times New Roman" w:cs="Times New Roman"/>
                  <w:sz w:val="22"/>
                  <w:szCs w:val="22"/>
                  <w:lang w:eastAsia="en-CA"/>
                </w:rPr>
                <w:t>Department of Indian Affairs and Northern Development Act</w:t>
              </w:r>
            </w:hyperlink>
            <w:r w:rsidR="00B7394C" w:rsidRPr="006A6B04">
              <w:rPr>
                <w:rFonts w:eastAsia="Times New Roman" w:cs="Times New Roman"/>
                <w:color w:val="333333"/>
                <w:sz w:val="22"/>
                <w:szCs w:val="22"/>
                <w:lang w:eastAsia="en-CA"/>
              </w:rPr>
              <w:t>, RSC 1985, c I-6</w:t>
            </w:r>
          </w:p>
        </w:tc>
        <w:tc>
          <w:tcPr>
            <w:tcW w:w="696" w:type="dxa"/>
          </w:tcPr>
          <w:p w14:paraId="00E1B735" w14:textId="68F22AD0" w:rsidR="00B7394C" w:rsidRPr="00592FDA" w:rsidRDefault="00B7394C" w:rsidP="00B7394C">
            <w:pPr>
              <w:rPr>
                <w:rFonts w:ascii="Times New Roman" w:hAnsi="Times New Roman" w:cs="Times New Roman"/>
                <w:sz w:val="22"/>
                <w:szCs w:val="22"/>
              </w:rPr>
            </w:pPr>
          </w:p>
        </w:tc>
        <w:tc>
          <w:tcPr>
            <w:tcW w:w="696" w:type="dxa"/>
          </w:tcPr>
          <w:p w14:paraId="6E3E1397" w14:textId="77777777" w:rsidR="00B7394C" w:rsidRPr="00592FDA" w:rsidRDefault="00B7394C" w:rsidP="00B7394C">
            <w:pPr>
              <w:rPr>
                <w:rFonts w:ascii="Times New Roman" w:hAnsi="Times New Roman" w:cs="Times New Roman"/>
                <w:sz w:val="22"/>
                <w:szCs w:val="22"/>
              </w:rPr>
            </w:pPr>
          </w:p>
        </w:tc>
        <w:tc>
          <w:tcPr>
            <w:tcW w:w="696" w:type="dxa"/>
          </w:tcPr>
          <w:p w14:paraId="5E826F8E" w14:textId="77777777" w:rsidR="00B7394C" w:rsidRPr="00592FDA" w:rsidRDefault="00B7394C" w:rsidP="00B7394C">
            <w:pPr>
              <w:rPr>
                <w:rFonts w:ascii="Times New Roman" w:hAnsi="Times New Roman" w:cs="Times New Roman"/>
                <w:sz w:val="22"/>
                <w:szCs w:val="22"/>
              </w:rPr>
            </w:pPr>
          </w:p>
        </w:tc>
        <w:tc>
          <w:tcPr>
            <w:tcW w:w="4180" w:type="dxa"/>
          </w:tcPr>
          <w:p w14:paraId="4CFE8EF3" w14:textId="7B872C7E" w:rsidR="00B7394C" w:rsidRPr="00A0230A" w:rsidRDefault="00A0230A" w:rsidP="00B7394C">
            <w:pPr>
              <w:rPr>
                <w:b/>
                <w:sz w:val="22"/>
                <w:szCs w:val="22"/>
              </w:rPr>
            </w:pPr>
            <w:r>
              <w:rPr>
                <w:b/>
                <w:sz w:val="22"/>
                <w:szCs w:val="22"/>
              </w:rPr>
              <w:t>“Indian affairs”</w:t>
            </w:r>
          </w:p>
        </w:tc>
      </w:tr>
      <w:tr w:rsidR="00B7394C" w:rsidRPr="00592FDA" w14:paraId="2FA2178B" w14:textId="77777777" w:rsidTr="00FA3D63">
        <w:tc>
          <w:tcPr>
            <w:tcW w:w="653" w:type="dxa"/>
          </w:tcPr>
          <w:p w14:paraId="464B16F1" w14:textId="77777777" w:rsidR="00B7394C" w:rsidRPr="00713472" w:rsidRDefault="00B7394C" w:rsidP="00B7394C">
            <w:pPr>
              <w:rPr>
                <w:rFonts w:ascii="Times New Roman" w:hAnsi="Times New Roman" w:cs="Times New Roman"/>
                <w:b/>
                <w:color w:val="0000FF"/>
                <w:sz w:val="22"/>
                <w:szCs w:val="22"/>
                <w:lang w:val="en-CA"/>
              </w:rPr>
            </w:pPr>
          </w:p>
        </w:tc>
        <w:tc>
          <w:tcPr>
            <w:tcW w:w="846" w:type="dxa"/>
          </w:tcPr>
          <w:p w14:paraId="49BBF1CB" w14:textId="77777777" w:rsidR="00B7394C" w:rsidRPr="00713472" w:rsidRDefault="00B7394C" w:rsidP="00B7394C">
            <w:pPr>
              <w:rPr>
                <w:rFonts w:ascii="Times New Roman" w:hAnsi="Times New Roman" w:cs="Times New Roman"/>
                <w:b/>
                <w:color w:val="0000FF"/>
                <w:sz w:val="22"/>
                <w:szCs w:val="22"/>
                <w:lang w:val="en-CA"/>
              </w:rPr>
            </w:pPr>
          </w:p>
        </w:tc>
        <w:tc>
          <w:tcPr>
            <w:tcW w:w="3888" w:type="dxa"/>
          </w:tcPr>
          <w:p w14:paraId="4A37D535" w14:textId="3A1FED97" w:rsidR="00B7394C" w:rsidRPr="006A6B04" w:rsidRDefault="00152A3E" w:rsidP="00B7394C">
            <w:pPr>
              <w:rPr>
                <w:rFonts w:cs="Times New Roman"/>
                <w:b/>
                <w:color w:val="0000FF"/>
                <w:sz w:val="22"/>
                <w:szCs w:val="22"/>
                <w:lang w:val="en-CA"/>
              </w:rPr>
            </w:pPr>
            <w:hyperlink r:id="rId78" w:history="1">
              <w:r w:rsidR="00B7394C" w:rsidRPr="006A6B04">
                <w:rPr>
                  <w:rStyle w:val="Hyperlink"/>
                  <w:rFonts w:eastAsia="Times New Roman" w:cs="Times New Roman"/>
                  <w:sz w:val="22"/>
                  <w:szCs w:val="22"/>
                  <w:lang w:eastAsia="en-CA"/>
                </w:rPr>
                <w:t>Dominion Succession Duty Act</w:t>
              </w:r>
            </w:hyperlink>
            <w:r w:rsidR="00B7394C" w:rsidRPr="006A6B04">
              <w:rPr>
                <w:rFonts w:eastAsia="Times New Roman" w:cs="Times New Roman"/>
                <w:color w:val="333333"/>
                <w:sz w:val="22"/>
                <w:szCs w:val="22"/>
                <w:lang w:eastAsia="en-CA"/>
              </w:rPr>
              <w:t>, RSC 1952, c 89</w:t>
            </w:r>
          </w:p>
        </w:tc>
        <w:tc>
          <w:tcPr>
            <w:tcW w:w="696" w:type="dxa"/>
          </w:tcPr>
          <w:p w14:paraId="5AFB31A3" w14:textId="36CF64AF" w:rsidR="00B7394C" w:rsidRPr="00592FDA" w:rsidRDefault="00B7394C" w:rsidP="00B7394C">
            <w:pPr>
              <w:rPr>
                <w:rFonts w:ascii="Times New Roman" w:hAnsi="Times New Roman" w:cs="Times New Roman"/>
                <w:sz w:val="22"/>
                <w:szCs w:val="22"/>
              </w:rPr>
            </w:pPr>
          </w:p>
        </w:tc>
        <w:tc>
          <w:tcPr>
            <w:tcW w:w="696" w:type="dxa"/>
          </w:tcPr>
          <w:p w14:paraId="71AC1CD1" w14:textId="77777777" w:rsidR="00B7394C" w:rsidRPr="00592FDA" w:rsidRDefault="00B7394C" w:rsidP="00B7394C">
            <w:pPr>
              <w:rPr>
                <w:rFonts w:ascii="Times New Roman" w:hAnsi="Times New Roman" w:cs="Times New Roman"/>
                <w:sz w:val="22"/>
                <w:szCs w:val="22"/>
              </w:rPr>
            </w:pPr>
          </w:p>
        </w:tc>
        <w:tc>
          <w:tcPr>
            <w:tcW w:w="696" w:type="dxa"/>
          </w:tcPr>
          <w:p w14:paraId="72DA7FA0" w14:textId="77777777" w:rsidR="00B7394C" w:rsidRPr="00592FDA" w:rsidRDefault="00B7394C" w:rsidP="00B7394C">
            <w:pPr>
              <w:rPr>
                <w:rFonts w:ascii="Times New Roman" w:hAnsi="Times New Roman" w:cs="Times New Roman"/>
                <w:sz w:val="22"/>
                <w:szCs w:val="22"/>
              </w:rPr>
            </w:pPr>
          </w:p>
        </w:tc>
        <w:tc>
          <w:tcPr>
            <w:tcW w:w="4180" w:type="dxa"/>
          </w:tcPr>
          <w:p w14:paraId="435F0726" w14:textId="3B89F4E8" w:rsidR="00B7394C" w:rsidRPr="00DF79CF" w:rsidRDefault="00A0230A" w:rsidP="00B7394C">
            <w:pPr>
              <w:rPr>
                <w:sz w:val="22"/>
                <w:szCs w:val="22"/>
              </w:rPr>
            </w:pPr>
            <w:r>
              <w:rPr>
                <w:sz w:val="22"/>
                <w:szCs w:val="22"/>
              </w:rPr>
              <w:t>[Not included in the database of consolidated legislation]</w:t>
            </w:r>
          </w:p>
        </w:tc>
      </w:tr>
      <w:tr w:rsidR="00B7394C" w:rsidRPr="00592FDA" w14:paraId="441282E8" w14:textId="77777777" w:rsidTr="00FA3D63">
        <w:tc>
          <w:tcPr>
            <w:tcW w:w="653" w:type="dxa"/>
          </w:tcPr>
          <w:p w14:paraId="5C350308" w14:textId="77777777" w:rsidR="00B7394C" w:rsidRPr="00095D96" w:rsidRDefault="00B7394C" w:rsidP="00B7394C">
            <w:pPr>
              <w:rPr>
                <w:rFonts w:ascii="Times New Roman" w:hAnsi="Times New Roman" w:cs="Times New Roman"/>
                <w:b/>
                <w:color w:val="0000FF"/>
                <w:sz w:val="22"/>
                <w:szCs w:val="22"/>
                <w:lang w:val="en-CA"/>
              </w:rPr>
            </w:pPr>
          </w:p>
        </w:tc>
        <w:tc>
          <w:tcPr>
            <w:tcW w:w="846" w:type="dxa"/>
          </w:tcPr>
          <w:p w14:paraId="78C24203" w14:textId="77777777" w:rsidR="00B7394C" w:rsidRPr="00095D96" w:rsidRDefault="00B7394C" w:rsidP="00B7394C">
            <w:pPr>
              <w:rPr>
                <w:rFonts w:ascii="Times New Roman" w:hAnsi="Times New Roman" w:cs="Times New Roman"/>
                <w:b/>
                <w:color w:val="0000FF"/>
                <w:sz w:val="22"/>
                <w:szCs w:val="22"/>
                <w:lang w:val="en-CA"/>
              </w:rPr>
            </w:pPr>
          </w:p>
        </w:tc>
        <w:tc>
          <w:tcPr>
            <w:tcW w:w="3888" w:type="dxa"/>
          </w:tcPr>
          <w:p w14:paraId="4F6B73CF" w14:textId="21D1987A" w:rsidR="00B7394C" w:rsidRPr="006A6B04" w:rsidRDefault="00152A3E" w:rsidP="00B7394C">
            <w:pPr>
              <w:rPr>
                <w:rFonts w:cs="Times New Roman"/>
                <w:b/>
                <w:color w:val="0000FF"/>
                <w:sz w:val="22"/>
                <w:szCs w:val="22"/>
                <w:lang w:val="en-CA"/>
              </w:rPr>
            </w:pPr>
            <w:hyperlink r:id="rId79" w:history="1">
              <w:r w:rsidR="00B7394C" w:rsidRPr="006A6B04">
                <w:rPr>
                  <w:rStyle w:val="Hyperlink"/>
                  <w:rFonts w:eastAsia="Times New Roman" w:cs="Times New Roman"/>
                  <w:sz w:val="22"/>
                  <w:szCs w:val="22"/>
                  <w:lang w:eastAsia="en-CA"/>
                </w:rPr>
                <w:t>Economic Action Plan 2013 Act, No. 1</w:t>
              </w:r>
            </w:hyperlink>
            <w:r w:rsidR="00B7394C" w:rsidRPr="006A6B04">
              <w:rPr>
                <w:rFonts w:eastAsia="Times New Roman" w:cs="Times New Roman"/>
                <w:color w:val="333333"/>
                <w:sz w:val="22"/>
                <w:szCs w:val="22"/>
                <w:lang w:eastAsia="en-CA"/>
              </w:rPr>
              <w:t>, SC 2013, c 33</w:t>
            </w:r>
          </w:p>
        </w:tc>
        <w:tc>
          <w:tcPr>
            <w:tcW w:w="696" w:type="dxa"/>
          </w:tcPr>
          <w:p w14:paraId="6846BCD0" w14:textId="6C7AD738" w:rsidR="00B7394C" w:rsidRPr="00592FDA" w:rsidRDefault="00B7394C" w:rsidP="00B7394C">
            <w:pPr>
              <w:rPr>
                <w:rFonts w:ascii="Times New Roman" w:hAnsi="Times New Roman" w:cs="Times New Roman"/>
                <w:sz w:val="22"/>
                <w:szCs w:val="22"/>
              </w:rPr>
            </w:pPr>
          </w:p>
        </w:tc>
        <w:tc>
          <w:tcPr>
            <w:tcW w:w="696" w:type="dxa"/>
          </w:tcPr>
          <w:p w14:paraId="7CC677FC" w14:textId="77777777" w:rsidR="00B7394C" w:rsidRPr="00592FDA" w:rsidRDefault="00B7394C" w:rsidP="00B7394C">
            <w:pPr>
              <w:rPr>
                <w:rFonts w:ascii="Times New Roman" w:hAnsi="Times New Roman" w:cs="Times New Roman"/>
                <w:sz w:val="22"/>
                <w:szCs w:val="22"/>
              </w:rPr>
            </w:pPr>
          </w:p>
        </w:tc>
        <w:tc>
          <w:tcPr>
            <w:tcW w:w="696" w:type="dxa"/>
          </w:tcPr>
          <w:p w14:paraId="64F60B7C" w14:textId="77777777" w:rsidR="00B7394C" w:rsidRPr="00592FDA" w:rsidRDefault="00B7394C" w:rsidP="00B7394C">
            <w:pPr>
              <w:rPr>
                <w:rFonts w:ascii="Times New Roman" w:hAnsi="Times New Roman" w:cs="Times New Roman"/>
                <w:sz w:val="22"/>
                <w:szCs w:val="22"/>
              </w:rPr>
            </w:pPr>
          </w:p>
        </w:tc>
        <w:tc>
          <w:tcPr>
            <w:tcW w:w="4180" w:type="dxa"/>
          </w:tcPr>
          <w:p w14:paraId="641DBE9B" w14:textId="77777777" w:rsidR="00B7394C" w:rsidRDefault="00B7394C" w:rsidP="00B7394C">
            <w:pPr>
              <w:rPr>
                <w:rFonts w:eastAsia="Times New Roman" w:cs="Times New Roman"/>
              </w:rPr>
            </w:pPr>
            <w:r>
              <w:rPr>
                <w:rFonts w:ascii="Verdana" w:eastAsia="Times New Roman" w:hAnsi="Verdana" w:cs="Times New Roman"/>
                <w:b/>
                <w:bCs/>
                <w:color w:val="000000"/>
                <w:sz w:val="18"/>
                <w:szCs w:val="18"/>
                <w:shd w:val="clear" w:color="auto" w:fill="FFFFFF"/>
              </w:rPr>
              <w:t>scholarships and bursaries for students who are registered as</w:t>
            </w:r>
            <w:r>
              <w:rPr>
                <w:rStyle w:val="apple-converted-space"/>
                <w:rFonts w:ascii="Verdana" w:eastAsia="Times New Roman" w:hAnsi="Verdana" w:cs="Times New Roman"/>
                <w:b/>
                <w:bCs/>
                <w:color w:val="000000"/>
                <w:sz w:val="18"/>
                <w:szCs w:val="18"/>
                <w:shd w:val="clear" w:color="auto" w:fill="FFFFFF"/>
              </w:rPr>
              <w:t> </w:t>
            </w:r>
            <w:r>
              <w:rPr>
                <w:rStyle w:val="cmchighlight05"/>
                <w:rFonts w:ascii="Verdana" w:eastAsia="Times New Roman" w:hAnsi="Verdana" w:cs="Times New Roman"/>
                <w:b/>
                <w:bCs/>
                <w:color w:val="000000"/>
                <w:sz w:val="18"/>
                <w:szCs w:val="18"/>
              </w:rPr>
              <w:t>Indian</w:t>
            </w:r>
            <w:r>
              <w:rPr>
                <w:rFonts w:ascii="Verdana" w:eastAsia="Times New Roman" w:hAnsi="Verdana" w:cs="Times New Roman"/>
                <w:b/>
                <w:bCs/>
                <w:color w:val="000000"/>
                <w:sz w:val="18"/>
                <w:szCs w:val="18"/>
                <w:shd w:val="clear" w:color="auto" w:fill="FFFFFF"/>
              </w:rPr>
              <w:t>s under the</w:t>
            </w:r>
            <w:r>
              <w:rPr>
                <w:rStyle w:val="apple-converted-space"/>
                <w:rFonts w:ascii="Verdana" w:eastAsia="Times New Roman" w:hAnsi="Verdana" w:cs="Times New Roman"/>
                <w:b/>
                <w:bCs/>
                <w:color w:val="000000"/>
                <w:sz w:val="18"/>
                <w:szCs w:val="18"/>
                <w:shd w:val="clear" w:color="auto" w:fill="FFFFFF"/>
              </w:rPr>
              <w:t> </w:t>
            </w:r>
            <w:hyperlink r:id="rId80" w:history="1">
              <w:r>
                <w:rPr>
                  <w:rStyle w:val="cmchighlight05"/>
                  <w:rFonts w:ascii="Verdana" w:eastAsia="Times New Roman" w:hAnsi="Verdana" w:cs="Times New Roman"/>
                  <w:b/>
                  <w:bCs/>
                  <w:i/>
                  <w:iCs/>
                  <w:color w:val="027ABB"/>
                  <w:sz w:val="18"/>
                  <w:szCs w:val="18"/>
                  <w:shd w:val="clear" w:color="auto" w:fill="FFFFFF"/>
                </w:rPr>
                <w:t>Indian</w:t>
              </w:r>
              <w:r>
                <w:rPr>
                  <w:rStyle w:val="apple-converted-space"/>
                  <w:rFonts w:ascii="Verdana" w:eastAsia="Times New Roman" w:hAnsi="Verdana" w:cs="Times New Roman"/>
                  <w:b/>
                  <w:bCs/>
                  <w:i/>
                  <w:iCs/>
                  <w:color w:val="027ABB"/>
                  <w:sz w:val="18"/>
                  <w:szCs w:val="18"/>
                  <w:shd w:val="clear" w:color="auto" w:fill="FFFFFF"/>
                </w:rPr>
                <w:t> </w:t>
              </w:r>
              <w:r>
                <w:rPr>
                  <w:rStyle w:val="Hyperlink"/>
                  <w:rFonts w:ascii="Verdana" w:eastAsia="Times New Roman" w:hAnsi="Verdana" w:cs="Times New Roman"/>
                  <w:b/>
                  <w:bCs/>
                  <w:i/>
                  <w:iCs/>
                  <w:color w:val="027ABB"/>
                  <w:sz w:val="18"/>
                  <w:szCs w:val="18"/>
                  <w:shd w:val="clear" w:color="auto" w:fill="FFFFFF"/>
                </w:rPr>
                <w:t>Act</w:t>
              </w:r>
            </w:hyperlink>
            <w:r>
              <w:rPr>
                <w:rStyle w:val="apple-converted-space"/>
                <w:rFonts w:ascii="Verdana" w:eastAsia="Times New Roman" w:hAnsi="Verdana" w:cs="Times New Roman"/>
                <w:b/>
                <w:bCs/>
                <w:color w:val="000000"/>
                <w:sz w:val="18"/>
                <w:szCs w:val="18"/>
                <w:shd w:val="clear" w:color="auto" w:fill="FFFFFF"/>
              </w:rPr>
              <w:t> </w:t>
            </w:r>
            <w:r>
              <w:rPr>
                <w:rFonts w:ascii="Verdana" w:eastAsia="Times New Roman" w:hAnsi="Verdana" w:cs="Times New Roman"/>
                <w:b/>
                <w:bCs/>
                <w:color w:val="000000"/>
                <w:sz w:val="18"/>
                <w:szCs w:val="18"/>
                <w:shd w:val="clear" w:color="auto" w:fill="FFFFFF"/>
              </w:rPr>
              <w:t>and for</w:t>
            </w:r>
            <w:r>
              <w:rPr>
                <w:rStyle w:val="apple-converted-space"/>
                <w:rFonts w:ascii="Verdana" w:eastAsia="Times New Roman" w:hAnsi="Verdana" w:cs="Times New Roman"/>
                <w:b/>
                <w:bCs/>
                <w:color w:val="000000"/>
                <w:sz w:val="18"/>
                <w:szCs w:val="18"/>
                <w:shd w:val="clear" w:color="auto" w:fill="FFFFFF"/>
              </w:rPr>
              <w:t> </w:t>
            </w:r>
            <w:r>
              <w:rPr>
                <w:rStyle w:val="cmchighlight06"/>
                <w:rFonts w:ascii="Verdana" w:eastAsia="Times New Roman" w:hAnsi="Verdana" w:cs="Times New Roman"/>
                <w:b/>
                <w:bCs/>
                <w:color w:val="000000"/>
                <w:sz w:val="18"/>
                <w:szCs w:val="18"/>
              </w:rPr>
              <w:t>Inuit</w:t>
            </w:r>
            <w:r>
              <w:rPr>
                <w:rStyle w:val="apple-converted-space"/>
                <w:rFonts w:ascii="Verdana" w:eastAsia="Times New Roman" w:hAnsi="Verdana" w:cs="Times New Roman"/>
                <w:b/>
                <w:bCs/>
                <w:color w:val="000000"/>
                <w:sz w:val="18"/>
                <w:szCs w:val="18"/>
                <w:shd w:val="clear" w:color="auto" w:fill="FFFFFF"/>
              </w:rPr>
              <w:t> </w:t>
            </w:r>
            <w:r>
              <w:rPr>
                <w:rFonts w:ascii="Verdana" w:eastAsia="Times New Roman" w:hAnsi="Verdana" w:cs="Times New Roman"/>
                <w:b/>
                <w:bCs/>
                <w:color w:val="000000"/>
                <w:sz w:val="18"/>
                <w:szCs w:val="18"/>
                <w:shd w:val="clear" w:color="auto" w:fill="FFFFFF"/>
              </w:rPr>
              <w:t>students.</w:t>
            </w:r>
          </w:p>
          <w:p w14:paraId="4E238783" w14:textId="3437B601" w:rsidR="00B7394C" w:rsidRPr="00DF79CF" w:rsidRDefault="00B7394C" w:rsidP="00B7394C">
            <w:pPr>
              <w:rPr>
                <w:sz w:val="22"/>
                <w:szCs w:val="22"/>
              </w:rPr>
            </w:pPr>
          </w:p>
        </w:tc>
      </w:tr>
      <w:tr w:rsidR="00B7394C" w:rsidRPr="00592FDA" w14:paraId="7D1AD21D" w14:textId="77777777" w:rsidTr="00FA3D63">
        <w:tc>
          <w:tcPr>
            <w:tcW w:w="653" w:type="dxa"/>
          </w:tcPr>
          <w:p w14:paraId="475D9290" w14:textId="77777777" w:rsidR="00B7394C" w:rsidRPr="009025EC" w:rsidRDefault="00B7394C" w:rsidP="00B7394C">
            <w:pPr>
              <w:rPr>
                <w:rFonts w:ascii="Times New Roman" w:hAnsi="Times New Roman" w:cs="Times New Roman"/>
                <w:b/>
                <w:color w:val="0000FF"/>
                <w:sz w:val="22"/>
                <w:szCs w:val="22"/>
                <w:lang w:val="en-CA"/>
              </w:rPr>
            </w:pPr>
          </w:p>
        </w:tc>
        <w:tc>
          <w:tcPr>
            <w:tcW w:w="846" w:type="dxa"/>
          </w:tcPr>
          <w:p w14:paraId="6BCC6BF0" w14:textId="77777777" w:rsidR="00B7394C" w:rsidRPr="009025EC" w:rsidRDefault="00B7394C" w:rsidP="00B7394C">
            <w:pPr>
              <w:rPr>
                <w:rFonts w:ascii="Times New Roman" w:hAnsi="Times New Roman" w:cs="Times New Roman"/>
                <w:b/>
                <w:color w:val="0000FF"/>
                <w:sz w:val="22"/>
                <w:szCs w:val="22"/>
                <w:lang w:val="en-CA"/>
              </w:rPr>
            </w:pPr>
          </w:p>
        </w:tc>
        <w:tc>
          <w:tcPr>
            <w:tcW w:w="3888" w:type="dxa"/>
          </w:tcPr>
          <w:p w14:paraId="1C55B6EC" w14:textId="55122732" w:rsidR="00B7394C" w:rsidRPr="006A6B04" w:rsidRDefault="00152A3E" w:rsidP="00B7394C">
            <w:pPr>
              <w:rPr>
                <w:rFonts w:cs="Times New Roman"/>
                <w:b/>
                <w:color w:val="0000FF"/>
                <w:sz w:val="22"/>
                <w:szCs w:val="22"/>
                <w:lang w:val="en-CA"/>
              </w:rPr>
            </w:pPr>
            <w:hyperlink r:id="rId81" w:history="1">
              <w:r w:rsidR="00B7394C" w:rsidRPr="006A6B04">
                <w:rPr>
                  <w:rStyle w:val="Hyperlink"/>
                  <w:rFonts w:eastAsia="Times New Roman" w:cs="Times New Roman"/>
                  <w:sz w:val="22"/>
                  <w:szCs w:val="22"/>
                  <w:lang w:eastAsia="en-CA"/>
                </w:rPr>
                <w:t>Eeyou Marine Region Land Claims Agreement Act</w:t>
              </w:r>
            </w:hyperlink>
            <w:r w:rsidR="00B7394C" w:rsidRPr="006A6B04">
              <w:rPr>
                <w:rFonts w:eastAsia="Times New Roman" w:cs="Times New Roman"/>
                <w:color w:val="333333"/>
                <w:sz w:val="22"/>
                <w:szCs w:val="22"/>
                <w:lang w:eastAsia="en-CA"/>
              </w:rPr>
              <w:t>, SC 2011, c 20</w:t>
            </w:r>
          </w:p>
        </w:tc>
        <w:tc>
          <w:tcPr>
            <w:tcW w:w="696" w:type="dxa"/>
          </w:tcPr>
          <w:p w14:paraId="1F574265" w14:textId="5B465884" w:rsidR="00B7394C" w:rsidRPr="00592FDA" w:rsidRDefault="00B7394C" w:rsidP="00B7394C">
            <w:pPr>
              <w:rPr>
                <w:rFonts w:ascii="Times New Roman" w:hAnsi="Times New Roman" w:cs="Times New Roman"/>
                <w:sz w:val="22"/>
                <w:szCs w:val="22"/>
              </w:rPr>
            </w:pPr>
          </w:p>
        </w:tc>
        <w:tc>
          <w:tcPr>
            <w:tcW w:w="696" w:type="dxa"/>
          </w:tcPr>
          <w:p w14:paraId="719ADB2E" w14:textId="77777777" w:rsidR="00B7394C" w:rsidRPr="00592FDA" w:rsidRDefault="00B7394C" w:rsidP="00B7394C">
            <w:pPr>
              <w:rPr>
                <w:rFonts w:ascii="Times New Roman" w:hAnsi="Times New Roman" w:cs="Times New Roman"/>
                <w:sz w:val="22"/>
                <w:szCs w:val="22"/>
              </w:rPr>
            </w:pPr>
          </w:p>
        </w:tc>
        <w:tc>
          <w:tcPr>
            <w:tcW w:w="696" w:type="dxa"/>
          </w:tcPr>
          <w:p w14:paraId="5CD76048" w14:textId="77777777" w:rsidR="00B7394C" w:rsidRPr="00592FDA" w:rsidRDefault="00B7394C" w:rsidP="00B7394C">
            <w:pPr>
              <w:rPr>
                <w:rFonts w:ascii="Times New Roman" w:hAnsi="Times New Roman" w:cs="Times New Roman"/>
                <w:sz w:val="22"/>
                <w:szCs w:val="22"/>
              </w:rPr>
            </w:pPr>
          </w:p>
        </w:tc>
        <w:tc>
          <w:tcPr>
            <w:tcW w:w="4180" w:type="dxa"/>
          </w:tcPr>
          <w:p w14:paraId="23D26F53" w14:textId="05D88E2E" w:rsidR="00BE7413" w:rsidRPr="00BE7413" w:rsidRDefault="00BE7413" w:rsidP="00BE7413">
            <w:pPr>
              <w:rPr>
                <w:rFonts w:ascii="Times" w:eastAsia="Times New Roman" w:hAnsi="Times" w:cs="Times New Roman"/>
                <w:sz w:val="20"/>
                <w:szCs w:val="20"/>
                <w:lang w:val="en-CA"/>
              </w:rPr>
            </w:pPr>
            <w:r>
              <w:rPr>
                <w:sz w:val="22"/>
                <w:szCs w:val="22"/>
              </w:rPr>
              <w:t xml:space="preserve">(Recognizing </w:t>
            </w:r>
            <w:r w:rsidRPr="00BE7413">
              <w:rPr>
                <w:rFonts w:ascii="Verdana" w:eastAsia="Times New Roman" w:hAnsi="Verdana" w:cs="Times New Roman"/>
                <w:color w:val="000000"/>
                <w:sz w:val="19"/>
                <w:szCs w:val="19"/>
                <w:shd w:val="clear" w:color="auto" w:fill="FFFFFF"/>
                <w:lang w:val="en-CA"/>
              </w:rPr>
              <w:t>the Crees of Eeyou Istchee</w:t>
            </w:r>
            <w:r>
              <w:rPr>
                <w:rFonts w:ascii="Verdana" w:eastAsia="Times New Roman" w:hAnsi="Verdana" w:cs="Times New Roman"/>
                <w:color w:val="000000"/>
                <w:sz w:val="19"/>
                <w:szCs w:val="19"/>
                <w:shd w:val="clear" w:color="auto" w:fill="FFFFFF"/>
                <w:lang w:val="en-CA"/>
              </w:rPr>
              <w:t xml:space="preserve"> as an aboriginal people of Canada and their rights)</w:t>
            </w:r>
          </w:p>
          <w:p w14:paraId="4D958BA3" w14:textId="57ACE327" w:rsidR="00B7394C" w:rsidRPr="00DF79CF" w:rsidRDefault="00B7394C" w:rsidP="00B7394C">
            <w:pPr>
              <w:rPr>
                <w:sz w:val="22"/>
                <w:szCs w:val="22"/>
              </w:rPr>
            </w:pPr>
          </w:p>
        </w:tc>
      </w:tr>
      <w:tr w:rsidR="00B7394C" w:rsidRPr="00592FDA" w14:paraId="0D5C68D6" w14:textId="77777777" w:rsidTr="00FA3D63">
        <w:tc>
          <w:tcPr>
            <w:tcW w:w="653" w:type="dxa"/>
          </w:tcPr>
          <w:p w14:paraId="08FBA3F1" w14:textId="77777777" w:rsidR="00B7394C" w:rsidRPr="009025EC" w:rsidRDefault="00B7394C" w:rsidP="00B7394C">
            <w:pPr>
              <w:rPr>
                <w:rFonts w:ascii="Times New Roman" w:hAnsi="Times New Roman" w:cs="Times New Roman"/>
                <w:b/>
                <w:color w:val="0000FF"/>
                <w:sz w:val="22"/>
                <w:szCs w:val="22"/>
                <w:lang w:val="en-CA"/>
              </w:rPr>
            </w:pPr>
          </w:p>
        </w:tc>
        <w:tc>
          <w:tcPr>
            <w:tcW w:w="846" w:type="dxa"/>
          </w:tcPr>
          <w:p w14:paraId="38CCFC57" w14:textId="77777777" w:rsidR="00B7394C" w:rsidRPr="009025EC" w:rsidRDefault="00B7394C" w:rsidP="00B7394C">
            <w:pPr>
              <w:rPr>
                <w:rFonts w:ascii="Times New Roman" w:hAnsi="Times New Roman" w:cs="Times New Roman"/>
                <w:b/>
                <w:color w:val="0000FF"/>
                <w:sz w:val="22"/>
                <w:szCs w:val="22"/>
                <w:lang w:val="en-CA"/>
              </w:rPr>
            </w:pPr>
          </w:p>
        </w:tc>
        <w:tc>
          <w:tcPr>
            <w:tcW w:w="3888" w:type="dxa"/>
          </w:tcPr>
          <w:p w14:paraId="2AF95A64" w14:textId="347687F3" w:rsidR="00B7394C" w:rsidRPr="006A6B04" w:rsidRDefault="00152A3E" w:rsidP="00B7394C">
            <w:pPr>
              <w:rPr>
                <w:rFonts w:cs="Times New Roman"/>
                <w:b/>
                <w:color w:val="0000FF"/>
                <w:sz w:val="22"/>
                <w:szCs w:val="22"/>
                <w:lang w:val="en-CA"/>
              </w:rPr>
            </w:pPr>
            <w:hyperlink r:id="rId82" w:history="1">
              <w:r w:rsidR="00B7394C" w:rsidRPr="006A6B04">
                <w:rPr>
                  <w:rStyle w:val="Hyperlink"/>
                  <w:rFonts w:eastAsia="Times New Roman" w:cs="Times New Roman"/>
                  <w:sz w:val="22"/>
                  <w:szCs w:val="22"/>
                  <w:lang w:eastAsia="en-CA"/>
                </w:rPr>
                <w:t>Effect to the Requirement for Clarity as Set out in the Opinion of the Supreme Court of Canada in the Quebec Secession Reference, An Act to Give</w:t>
              </w:r>
            </w:hyperlink>
            <w:r w:rsidR="00B7394C" w:rsidRPr="006A6B04">
              <w:rPr>
                <w:rFonts w:eastAsia="Times New Roman" w:cs="Times New Roman"/>
                <w:color w:val="333333"/>
                <w:sz w:val="22"/>
                <w:szCs w:val="22"/>
                <w:lang w:eastAsia="en-CA"/>
              </w:rPr>
              <w:t>, SC 2000, c 26</w:t>
            </w:r>
          </w:p>
        </w:tc>
        <w:tc>
          <w:tcPr>
            <w:tcW w:w="696" w:type="dxa"/>
          </w:tcPr>
          <w:p w14:paraId="3B0D7E6D" w14:textId="1060C3F0" w:rsidR="00B7394C" w:rsidRPr="00592FDA" w:rsidRDefault="00B7394C" w:rsidP="00B7394C">
            <w:pPr>
              <w:rPr>
                <w:rFonts w:ascii="Times New Roman" w:hAnsi="Times New Roman" w:cs="Times New Roman"/>
                <w:sz w:val="22"/>
                <w:szCs w:val="22"/>
              </w:rPr>
            </w:pPr>
          </w:p>
        </w:tc>
        <w:tc>
          <w:tcPr>
            <w:tcW w:w="696" w:type="dxa"/>
          </w:tcPr>
          <w:p w14:paraId="0FB7FC1C" w14:textId="77777777" w:rsidR="00B7394C" w:rsidRPr="00592FDA" w:rsidRDefault="00B7394C" w:rsidP="00B7394C">
            <w:pPr>
              <w:rPr>
                <w:rFonts w:ascii="Times New Roman" w:hAnsi="Times New Roman" w:cs="Times New Roman"/>
                <w:sz w:val="22"/>
                <w:szCs w:val="22"/>
              </w:rPr>
            </w:pPr>
          </w:p>
        </w:tc>
        <w:tc>
          <w:tcPr>
            <w:tcW w:w="696" w:type="dxa"/>
          </w:tcPr>
          <w:p w14:paraId="204F6FDA" w14:textId="77777777" w:rsidR="00B7394C" w:rsidRPr="00592FDA" w:rsidRDefault="00B7394C" w:rsidP="00B7394C">
            <w:pPr>
              <w:rPr>
                <w:rFonts w:ascii="Times New Roman" w:hAnsi="Times New Roman" w:cs="Times New Roman"/>
                <w:sz w:val="22"/>
                <w:szCs w:val="22"/>
              </w:rPr>
            </w:pPr>
          </w:p>
        </w:tc>
        <w:tc>
          <w:tcPr>
            <w:tcW w:w="4180" w:type="dxa"/>
          </w:tcPr>
          <w:p w14:paraId="4F3393CB" w14:textId="1B65471C" w:rsidR="00721162" w:rsidRPr="00721162" w:rsidRDefault="00721162" w:rsidP="00721162">
            <w:pPr>
              <w:rPr>
                <w:rFonts w:ascii="Times" w:eastAsia="Times New Roman" w:hAnsi="Times" w:cs="Times New Roman"/>
                <w:sz w:val="20"/>
                <w:szCs w:val="20"/>
                <w:lang w:val="en-CA"/>
              </w:rPr>
            </w:pPr>
            <w:r>
              <w:rPr>
                <w:sz w:val="22"/>
                <w:szCs w:val="22"/>
              </w:rPr>
              <w:t>(consider “</w:t>
            </w:r>
            <w:r w:rsidRPr="00721162">
              <w:rPr>
                <w:rFonts w:ascii="Verdana" w:eastAsia="Times New Roman" w:hAnsi="Verdana" w:cs="Times New Roman"/>
                <w:color w:val="000000"/>
                <w:sz w:val="19"/>
                <w:szCs w:val="19"/>
                <w:shd w:val="clear" w:color="auto" w:fill="FFFFFF"/>
                <w:lang w:val="en-CA"/>
              </w:rPr>
              <w:t>any formal </w:t>
            </w:r>
            <w:r w:rsidRPr="00721162">
              <w:rPr>
                <w:rFonts w:ascii="Verdana" w:eastAsia="Times New Roman" w:hAnsi="Verdana" w:cs="Times New Roman"/>
                <w:color w:val="000000"/>
                <w:sz w:val="19"/>
                <w:szCs w:val="19"/>
                <w:lang w:val="en-CA"/>
              </w:rPr>
              <w:t>state</w:t>
            </w:r>
            <w:r w:rsidRPr="00721162">
              <w:rPr>
                <w:rFonts w:ascii="Verdana" w:eastAsia="Times New Roman" w:hAnsi="Verdana" w:cs="Times New Roman"/>
                <w:color w:val="000000"/>
                <w:sz w:val="19"/>
                <w:szCs w:val="19"/>
                <w:shd w:val="clear" w:color="auto" w:fill="FFFFFF"/>
                <w:lang w:val="en-CA"/>
              </w:rPr>
              <w:t>ments or resolutions by the representatives of the </w:t>
            </w:r>
            <w:r w:rsidRPr="00721162">
              <w:rPr>
                <w:rFonts w:ascii="Verdana" w:eastAsia="Times New Roman" w:hAnsi="Verdana" w:cs="Times New Roman"/>
                <w:color w:val="000000"/>
                <w:sz w:val="19"/>
                <w:szCs w:val="19"/>
                <w:lang w:val="en-CA"/>
              </w:rPr>
              <w:t>Aboriginal</w:t>
            </w:r>
            <w:r w:rsidRPr="00721162">
              <w:rPr>
                <w:rFonts w:ascii="Verdana" w:eastAsia="Times New Roman" w:hAnsi="Verdana" w:cs="Times New Roman"/>
                <w:color w:val="000000"/>
                <w:sz w:val="19"/>
                <w:szCs w:val="19"/>
                <w:shd w:val="clear" w:color="auto" w:fill="FFFFFF"/>
                <w:lang w:val="en-CA"/>
              </w:rPr>
              <w:t> peoples of Canada</w:t>
            </w:r>
            <w:r>
              <w:rPr>
                <w:rFonts w:ascii="Verdana" w:eastAsia="Times New Roman" w:hAnsi="Verdana" w:cs="Times New Roman"/>
                <w:color w:val="000000"/>
                <w:sz w:val="19"/>
                <w:szCs w:val="19"/>
                <w:shd w:val="clear" w:color="auto" w:fill="FFFFFF"/>
                <w:lang w:val="en-CA"/>
              </w:rPr>
              <w:t>” when considering secession)</w:t>
            </w:r>
          </w:p>
          <w:p w14:paraId="2282C215" w14:textId="4218503B" w:rsidR="00B7394C" w:rsidRPr="00DF79CF" w:rsidRDefault="00B7394C" w:rsidP="00B7394C">
            <w:pPr>
              <w:rPr>
                <w:sz w:val="22"/>
                <w:szCs w:val="22"/>
              </w:rPr>
            </w:pPr>
          </w:p>
        </w:tc>
      </w:tr>
      <w:tr w:rsidR="00B7394C" w:rsidRPr="00592FDA" w14:paraId="4FBF3A46" w14:textId="77777777" w:rsidTr="00FA3D63">
        <w:tc>
          <w:tcPr>
            <w:tcW w:w="653" w:type="dxa"/>
          </w:tcPr>
          <w:p w14:paraId="29954049" w14:textId="77777777" w:rsidR="00B7394C" w:rsidRPr="00652157" w:rsidRDefault="00B7394C" w:rsidP="00B7394C">
            <w:pPr>
              <w:rPr>
                <w:rFonts w:ascii="Times New Roman" w:hAnsi="Times New Roman" w:cs="Times New Roman"/>
                <w:b/>
                <w:color w:val="0000FF"/>
                <w:sz w:val="22"/>
                <w:szCs w:val="22"/>
                <w:lang w:val="en-CA"/>
              </w:rPr>
            </w:pPr>
          </w:p>
        </w:tc>
        <w:tc>
          <w:tcPr>
            <w:tcW w:w="846" w:type="dxa"/>
          </w:tcPr>
          <w:p w14:paraId="5DCFEDCF" w14:textId="77777777" w:rsidR="00B7394C" w:rsidRPr="00652157" w:rsidRDefault="00B7394C" w:rsidP="00B7394C">
            <w:pPr>
              <w:rPr>
                <w:rFonts w:ascii="Times New Roman" w:hAnsi="Times New Roman" w:cs="Times New Roman"/>
                <w:b/>
                <w:color w:val="0000FF"/>
                <w:sz w:val="22"/>
                <w:szCs w:val="22"/>
                <w:lang w:val="en-CA"/>
              </w:rPr>
            </w:pPr>
          </w:p>
        </w:tc>
        <w:tc>
          <w:tcPr>
            <w:tcW w:w="3888" w:type="dxa"/>
          </w:tcPr>
          <w:p w14:paraId="0CE30E5F" w14:textId="5D6B1E94" w:rsidR="00B7394C" w:rsidRPr="006A6B04" w:rsidRDefault="00152A3E" w:rsidP="00B7394C">
            <w:pPr>
              <w:rPr>
                <w:rFonts w:cs="Times New Roman"/>
                <w:b/>
                <w:color w:val="0000FF"/>
                <w:sz w:val="22"/>
                <w:szCs w:val="22"/>
                <w:lang w:val="en-CA"/>
              </w:rPr>
            </w:pPr>
            <w:hyperlink r:id="rId83" w:history="1">
              <w:r w:rsidR="00B7394C" w:rsidRPr="006A6B04">
                <w:rPr>
                  <w:rStyle w:val="Hyperlink"/>
                  <w:rFonts w:eastAsia="Times New Roman" w:cs="Times New Roman"/>
                  <w:sz w:val="22"/>
                  <w:szCs w:val="22"/>
                  <w:lang w:eastAsia="en-CA"/>
                </w:rPr>
                <w:t>Employment Equity Act</w:t>
              </w:r>
            </w:hyperlink>
            <w:r w:rsidR="00B7394C" w:rsidRPr="006A6B04">
              <w:rPr>
                <w:rFonts w:eastAsia="Times New Roman" w:cs="Times New Roman"/>
                <w:color w:val="333333"/>
                <w:sz w:val="22"/>
                <w:szCs w:val="22"/>
                <w:lang w:eastAsia="en-CA"/>
              </w:rPr>
              <w:t>, SC 1995, c 44</w:t>
            </w:r>
          </w:p>
        </w:tc>
        <w:tc>
          <w:tcPr>
            <w:tcW w:w="696" w:type="dxa"/>
          </w:tcPr>
          <w:p w14:paraId="7DAB02C3" w14:textId="744F1366" w:rsidR="00B7394C" w:rsidRPr="00592FDA" w:rsidRDefault="00B7394C" w:rsidP="00B7394C">
            <w:pPr>
              <w:rPr>
                <w:rFonts w:ascii="Times New Roman" w:hAnsi="Times New Roman" w:cs="Times New Roman"/>
                <w:sz w:val="22"/>
                <w:szCs w:val="22"/>
              </w:rPr>
            </w:pPr>
          </w:p>
        </w:tc>
        <w:tc>
          <w:tcPr>
            <w:tcW w:w="696" w:type="dxa"/>
          </w:tcPr>
          <w:p w14:paraId="2495F225" w14:textId="77777777" w:rsidR="00B7394C" w:rsidRPr="00592FDA" w:rsidRDefault="00B7394C" w:rsidP="00B7394C">
            <w:pPr>
              <w:rPr>
                <w:rFonts w:ascii="Times New Roman" w:hAnsi="Times New Roman" w:cs="Times New Roman"/>
                <w:sz w:val="22"/>
                <w:szCs w:val="22"/>
              </w:rPr>
            </w:pPr>
          </w:p>
        </w:tc>
        <w:tc>
          <w:tcPr>
            <w:tcW w:w="696" w:type="dxa"/>
          </w:tcPr>
          <w:p w14:paraId="2777404C" w14:textId="77777777" w:rsidR="00B7394C" w:rsidRPr="00592FDA" w:rsidRDefault="00B7394C" w:rsidP="00B7394C">
            <w:pPr>
              <w:rPr>
                <w:rFonts w:ascii="Times New Roman" w:hAnsi="Times New Roman" w:cs="Times New Roman"/>
                <w:sz w:val="22"/>
                <w:szCs w:val="22"/>
              </w:rPr>
            </w:pPr>
          </w:p>
        </w:tc>
        <w:tc>
          <w:tcPr>
            <w:tcW w:w="4180" w:type="dxa"/>
          </w:tcPr>
          <w:p w14:paraId="24EA68B2" w14:textId="07FA43F0" w:rsidR="00B7394C" w:rsidRPr="00DF79CF" w:rsidRDefault="00B7394C" w:rsidP="00B7394C">
            <w:pPr>
              <w:rPr>
                <w:sz w:val="22"/>
                <w:szCs w:val="22"/>
              </w:rPr>
            </w:pPr>
            <w:r w:rsidRPr="00DF79CF">
              <w:rPr>
                <w:sz w:val="22"/>
                <w:szCs w:val="22"/>
              </w:rPr>
              <w:t>s.</w:t>
            </w:r>
            <w:r w:rsidRPr="00DF79CF">
              <w:rPr>
                <w:b/>
                <w:sz w:val="22"/>
                <w:szCs w:val="22"/>
              </w:rPr>
              <w:t>7</w:t>
            </w:r>
            <w:r w:rsidRPr="00DF79CF">
              <w:rPr>
                <w:sz w:val="22"/>
                <w:szCs w:val="22"/>
              </w:rPr>
              <w:t xml:space="preserve">: employers serving the interests of aboriginal peoples </w:t>
            </w:r>
            <w:r w:rsidRPr="00DF79CF">
              <w:rPr>
                <w:sz w:val="22"/>
                <w:szCs w:val="22"/>
                <w:u w:val="single"/>
              </w:rPr>
              <w:t>are allowed to hire aboriginal people preferentially or exclusively</w:t>
            </w:r>
          </w:p>
        </w:tc>
      </w:tr>
      <w:tr w:rsidR="00B7394C" w:rsidRPr="00592FDA" w14:paraId="067DB86B" w14:textId="77777777" w:rsidTr="00FA3D63">
        <w:tc>
          <w:tcPr>
            <w:tcW w:w="653" w:type="dxa"/>
          </w:tcPr>
          <w:p w14:paraId="762B5F73" w14:textId="77777777" w:rsidR="00B7394C" w:rsidRPr="00652157" w:rsidRDefault="00B7394C" w:rsidP="00B7394C">
            <w:pPr>
              <w:rPr>
                <w:rFonts w:ascii="Times New Roman" w:hAnsi="Times New Roman" w:cs="Times New Roman"/>
                <w:b/>
                <w:color w:val="0000FF"/>
                <w:sz w:val="22"/>
                <w:szCs w:val="22"/>
                <w:lang w:val="en-CA"/>
              </w:rPr>
            </w:pPr>
          </w:p>
        </w:tc>
        <w:tc>
          <w:tcPr>
            <w:tcW w:w="846" w:type="dxa"/>
          </w:tcPr>
          <w:p w14:paraId="78F9BEAD" w14:textId="77777777" w:rsidR="00B7394C" w:rsidRPr="00652157" w:rsidRDefault="00B7394C" w:rsidP="00B7394C">
            <w:pPr>
              <w:rPr>
                <w:rFonts w:ascii="Times New Roman" w:hAnsi="Times New Roman" w:cs="Times New Roman"/>
                <w:b/>
                <w:color w:val="0000FF"/>
                <w:sz w:val="22"/>
                <w:szCs w:val="22"/>
                <w:lang w:val="en-CA"/>
              </w:rPr>
            </w:pPr>
          </w:p>
        </w:tc>
        <w:tc>
          <w:tcPr>
            <w:tcW w:w="3888" w:type="dxa"/>
          </w:tcPr>
          <w:p w14:paraId="2014F573" w14:textId="7181056E" w:rsidR="00B7394C" w:rsidRPr="006A6B04" w:rsidRDefault="00152A3E" w:rsidP="00B7394C">
            <w:pPr>
              <w:rPr>
                <w:rFonts w:cs="Times New Roman"/>
                <w:b/>
                <w:color w:val="0000FF"/>
                <w:sz w:val="22"/>
                <w:szCs w:val="22"/>
                <w:lang w:val="en-CA"/>
              </w:rPr>
            </w:pPr>
            <w:hyperlink r:id="rId84" w:history="1">
              <w:r w:rsidR="00B7394C" w:rsidRPr="006A6B04">
                <w:rPr>
                  <w:rStyle w:val="Hyperlink"/>
                  <w:rFonts w:eastAsia="Times New Roman" w:cs="Times New Roman"/>
                  <w:sz w:val="22"/>
                  <w:szCs w:val="22"/>
                  <w:lang w:eastAsia="en-CA"/>
                </w:rPr>
                <w:t>Employment Insurance Act</w:t>
              </w:r>
            </w:hyperlink>
            <w:r w:rsidR="00B7394C" w:rsidRPr="006A6B04">
              <w:rPr>
                <w:rFonts w:eastAsia="Times New Roman" w:cs="Times New Roman"/>
                <w:color w:val="333333"/>
                <w:sz w:val="22"/>
                <w:szCs w:val="22"/>
                <w:lang w:eastAsia="en-CA"/>
              </w:rPr>
              <w:t>, SC 1996, c 23</w:t>
            </w:r>
          </w:p>
        </w:tc>
        <w:tc>
          <w:tcPr>
            <w:tcW w:w="696" w:type="dxa"/>
          </w:tcPr>
          <w:p w14:paraId="5F190754" w14:textId="06059486" w:rsidR="00B7394C" w:rsidRPr="00592FDA" w:rsidRDefault="00B7394C" w:rsidP="00B7394C">
            <w:pPr>
              <w:rPr>
                <w:rFonts w:ascii="Times New Roman" w:hAnsi="Times New Roman" w:cs="Times New Roman"/>
                <w:sz w:val="22"/>
                <w:szCs w:val="22"/>
              </w:rPr>
            </w:pPr>
          </w:p>
        </w:tc>
        <w:tc>
          <w:tcPr>
            <w:tcW w:w="696" w:type="dxa"/>
          </w:tcPr>
          <w:p w14:paraId="5E3B1774" w14:textId="77777777" w:rsidR="00B7394C" w:rsidRPr="00592FDA" w:rsidRDefault="00B7394C" w:rsidP="00B7394C">
            <w:pPr>
              <w:rPr>
                <w:rFonts w:ascii="Times New Roman" w:hAnsi="Times New Roman" w:cs="Times New Roman"/>
                <w:sz w:val="22"/>
                <w:szCs w:val="22"/>
              </w:rPr>
            </w:pPr>
          </w:p>
        </w:tc>
        <w:tc>
          <w:tcPr>
            <w:tcW w:w="696" w:type="dxa"/>
          </w:tcPr>
          <w:p w14:paraId="1BFF933C" w14:textId="77777777" w:rsidR="00B7394C" w:rsidRPr="00592FDA" w:rsidRDefault="00B7394C" w:rsidP="00B7394C">
            <w:pPr>
              <w:rPr>
                <w:rFonts w:ascii="Times New Roman" w:hAnsi="Times New Roman" w:cs="Times New Roman"/>
                <w:sz w:val="22"/>
                <w:szCs w:val="22"/>
              </w:rPr>
            </w:pPr>
          </w:p>
        </w:tc>
        <w:tc>
          <w:tcPr>
            <w:tcW w:w="4180" w:type="dxa"/>
          </w:tcPr>
          <w:p w14:paraId="36C03353" w14:textId="57C0490D" w:rsidR="00B7394C" w:rsidRPr="005A1C28" w:rsidRDefault="005A1C28" w:rsidP="00B7394C">
            <w:pPr>
              <w:rPr>
                <w:b/>
                <w:sz w:val="22"/>
                <w:szCs w:val="22"/>
              </w:rPr>
            </w:pPr>
            <w:r>
              <w:rPr>
                <w:b/>
                <w:sz w:val="22"/>
                <w:szCs w:val="22"/>
              </w:rPr>
              <w:t>“Indians living on Indian reserves”</w:t>
            </w:r>
          </w:p>
        </w:tc>
      </w:tr>
      <w:tr w:rsidR="00B7394C" w:rsidRPr="00592FDA" w14:paraId="707DBF67" w14:textId="77777777" w:rsidTr="00FA3D63">
        <w:tc>
          <w:tcPr>
            <w:tcW w:w="653" w:type="dxa"/>
          </w:tcPr>
          <w:p w14:paraId="648D6775" w14:textId="77777777" w:rsidR="00B7394C" w:rsidRPr="0087518B" w:rsidRDefault="00B7394C" w:rsidP="00B7394C">
            <w:pPr>
              <w:rPr>
                <w:rFonts w:ascii="Times New Roman" w:hAnsi="Times New Roman" w:cs="Times New Roman"/>
                <w:b/>
                <w:color w:val="0000FF"/>
                <w:sz w:val="22"/>
                <w:szCs w:val="22"/>
                <w:lang w:val="en-CA"/>
              </w:rPr>
            </w:pPr>
          </w:p>
        </w:tc>
        <w:tc>
          <w:tcPr>
            <w:tcW w:w="846" w:type="dxa"/>
          </w:tcPr>
          <w:p w14:paraId="1FC6CEFF" w14:textId="77777777" w:rsidR="00B7394C" w:rsidRPr="0087518B" w:rsidRDefault="00B7394C" w:rsidP="00B7394C">
            <w:pPr>
              <w:rPr>
                <w:rFonts w:ascii="Times New Roman" w:hAnsi="Times New Roman" w:cs="Times New Roman"/>
                <w:b/>
                <w:color w:val="0000FF"/>
                <w:sz w:val="22"/>
                <w:szCs w:val="22"/>
                <w:lang w:val="en-CA"/>
              </w:rPr>
            </w:pPr>
          </w:p>
        </w:tc>
        <w:tc>
          <w:tcPr>
            <w:tcW w:w="3888" w:type="dxa"/>
          </w:tcPr>
          <w:p w14:paraId="28FFCECD" w14:textId="72D689AC" w:rsidR="00B7394C" w:rsidRPr="006A6B04" w:rsidRDefault="00152A3E" w:rsidP="00B7394C">
            <w:pPr>
              <w:rPr>
                <w:rFonts w:cs="Times New Roman"/>
                <w:b/>
                <w:color w:val="0000FF"/>
                <w:sz w:val="22"/>
                <w:szCs w:val="22"/>
                <w:lang w:val="en-CA"/>
              </w:rPr>
            </w:pPr>
            <w:hyperlink r:id="rId85" w:history="1">
              <w:r w:rsidR="00B7394C" w:rsidRPr="006A6B04">
                <w:rPr>
                  <w:rStyle w:val="Hyperlink"/>
                  <w:rFonts w:eastAsia="Times New Roman" w:cs="Times New Roman"/>
                  <w:sz w:val="22"/>
                  <w:szCs w:val="22"/>
                  <w:lang w:eastAsia="en-CA"/>
                </w:rPr>
                <w:t>Export and Import Permits Act</w:t>
              </w:r>
            </w:hyperlink>
            <w:r w:rsidR="00B7394C" w:rsidRPr="006A6B04">
              <w:rPr>
                <w:rFonts w:eastAsia="Times New Roman" w:cs="Times New Roman"/>
                <w:color w:val="333333"/>
                <w:sz w:val="22"/>
                <w:szCs w:val="22"/>
                <w:lang w:eastAsia="en-CA"/>
              </w:rPr>
              <w:t>, RSC 1985, c E-19</w:t>
            </w:r>
          </w:p>
        </w:tc>
        <w:tc>
          <w:tcPr>
            <w:tcW w:w="696" w:type="dxa"/>
          </w:tcPr>
          <w:p w14:paraId="78AD50DB" w14:textId="4F6203AD" w:rsidR="00B7394C" w:rsidRPr="00592FDA" w:rsidRDefault="00B7394C" w:rsidP="00B7394C">
            <w:pPr>
              <w:rPr>
                <w:rFonts w:ascii="Times New Roman" w:hAnsi="Times New Roman" w:cs="Times New Roman"/>
                <w:sz w:val="22"/>
                <w:szCs w:val="22"/>
              </w:rPr>
            </w:pPr>
          </w:p>
        </w:tc>
        <w:tc>
          <w:tcPr>
            <w:tcW w:w="696" w:type="dxa"/>
          </w:tcPr>
          <w:p w14:paraId="2C03DF37" w14:textId="77777777" w:rsidR="00B7394C" w:rsidRPr="00592FDA" w:rsidRDefault="00B7394C" w:rsidP="00B7394C">
            <w:pPr>
              <w:rPr>
                <w:rFonts w:ascii="Times New Roman" w:hAnsi="Times New Roman" w:cs="Times New Roman"/>
                <w:sz w:val="22"/>
                <w:szCs w:val="22"/>
              </w:rPr>
            </w:pPr>
          </w:p>
        </w:tc>
        <w:tc>
          <w:tcPr>
            <w:tcW w:w="696" w:type="dxa"/>
          </w:tcPr>
          <w:p w14:paraId="2B970BFC" w14:textId="77777777" w:rsidR="00B7394C" w:rsidRPr="00592FDA" w:rsidRDefault="00B7394C" w:rsidP="00B7394C">
            <w:pPr>
              <w:rPr>
                <w:rFonts w:ascii="Times New Roman" w:hAnsi="Times New Roman" w:cs="Times New Roman"/>
                <w:sz w:val="22"/>
                <w:szCs w:val="22"/>
              </w:rPr>
            </w:pPr>
          </w:p>
        </w:tc>
        <w:tc>
          <w:tcPr>
            <w:tcW w:w="4180" w:type="dxa"/>
          </w:tcPr>
          <w:p w14:paraId="5CB39591" w14:textId="6DBA7B6A" w:rsidR="00B7394C" w:rsidRPr="00DF79CF" w:rsidRDefault="00B762F1" w:rsidP="00B7394C">
            <w:pPr>
              <w:rPr>
                <w:sz w:val="22"/>
                <w:szCs w:val="22"/>
              </w:rPr>
            </w:pPr>
            <w:r>
              <w:rPr>
                <w:sz w:val="22"/>
                <w:szCs w:val="22"/>
              </w:rPr>
              <w:t>[goods imported from China</w:t>
            </w:r>
            <w:r w:rsidR="00324D09">
              <w:rPr>
                <w:sz w:val="22"/>
                <w:szCs w:val="22"/>
              </w:rPr>
              <w:t xml:space="preserve"> that threaten Canadian sales of competing goods</w:t>
            </w:r>
            <w:r>
              <w:rPr>
                <w:sz w:val="22"/>
                <w:szCs w:val="22"/>
              </w:rPr>
              <w:t xml:space="preserve"> can be put on an import control list]</w:t>
            </w:r>
          </w:p>
        </w:tc>
      </w:tr>
      <w:tr w:rsidR="00B7394C" w:rsidRPr="00592FDA" w14:paraId="05B5DEE5" w14:textId="77777777" w:rsidTr="00FA3D63">
        <w:tc>
          <w:tcPr>
            <w:tcW w:w="653" w:type="dxa"/>
          </w:tcPr>
          <w:p w14:paraId="6581B493" w14:textId="77777777" w:rsidR="00B7394C" w:rsidRPr="000B158E" w:rsidRDefault="00B7394C" w:rsidP="00B7394C">
            <w:pPr>
              <w:rPr>
                <w:rFonts w:ascii="Times New Roman" w:hAnsi="Times New Roman" w:cs="Times New Roman"/>
                <w:b/>
                <w:color w:val="0000FF"/>
                <w:sz w:val="22"/>
                <w:szCs w:val="22"/>
                <w:lang w:val="en-CA"/>
              </w:rPr>
            </w:pPr>
          </w:p>
        </w:tc>
        <w:tc>
          <w:tcPr>
            <w:tcW w:w="846" w:type="dxa"/>
          </w:tcPr>
          <w:p w14:paraId="3BF95E45" w14:textId="77777777" w:rsidR="00B7394C" w:rsidRPr="000B158E" w:rsidRDefault="00B7394C" w:rsidP="00B7394C">
            <w:pPr>
              <w:rPr>
                <w:rFonts w:ascii="Times New Roman" w:hAnsi="Times New Roman" w:cs="Times New Roman"/>
                <w:b/>
                <w:color w:val="0000FF"/>
                <w:sz w:val="22"/>
                <w:szCs w:val="22"/>
                <w:lang w:val="en-CA"/>
              </w:rPr>
            </w:pPr>
          </w:p>
        </w:tc>
        <w:tc>
          <w:tcPr>
            <w:tcW w:w="3888" w:type="dxa"/>
          </w:tcPr>
          <w:p w14:paraId="68A24200" w14:textId="24F7D311" w:rsidR="00B7394C" w:rsidRPr="006A6B04" w:rsidRDefault="00152A3E" w:rsidP="00B7394C">
            <w:pPr>
              <w:rPr>
                <w:rFonts w:cs="Times New Roman"/>
                <w:b/>
                <w:color w:val="0000FF"/>
                <w:sz w:val="22"/>
                <w:szCs w:val="22"/>
                <w:lang w:val="en-CA"/>
              </w:rPr>
            </w:pPr>
            <w:hyperlink r:id="rId86" w:history="1">
              <w:r w:rsidR="00B7394C" w:rsidRPr="006A6B04">
                <w:rPr>
                  <w:rStyle w:val="Hyperlink"/>
                  <w:rFonts w:eastAsia="Times New Roman" w:cs="Times New Roman"/>
                  <w:sz w:val="22"/>
                  <w:szCs w:val="22"/>
                  <w:lang w:eastAsia="en-CA"/>
                </w:rPr>
                <w:t>Family Homes on Reserves and Matrimonial Interests or Rights Act</w:t>
              </w:r>
            </w:hyperlink>
            <w:r w:rsidR="00B7394C" w:rsidRPr="006A6B04">
              <w:rPr>
                <w:rFonts w:eastAsia="Times New Roman" w:cs="Times New Roman"/>
                <w:color w:val="333333"/>
                <w:sz w:val="22"/>
                <w:szCs w:val="22"/>
                <w:lang w:eastAsia="en-CA"/>
              </w:rPr>
              <w:t>, SC 2013, c 20</w:t>
            </w:r>
          </w:p>
        </w:tc>
        <w:tc>
          <w:tcPr>
            <w:tcW w:w="696" w:type="dxa"/>
          </w:tcPr>
          <w:p w14:paraId="33CAD809" w14:textId="733D992C" w:rsidR="00B7394C" w:rsidRPr="00592FDA" w:rsidRDefault="00B7394C" w:rsidP="00B7394C">
            <w:pPr>
              <w:rPr>
                <w:rFonts w:ascii="Times New Roman" w:hAnsi="Times New Roman" w:cs="Times New Roman"/>
                <w:sz w:val="22"/>
                <w:szCs w:val="22"/>
              </w:rPr>
            </w:pPr>
          </w:p>
        </w:tc>
        <w:tc>
          <w:tcPr>
            <w:tcW w:w="696" w:type="dxa"/>
          </w:tcPr>
          <w:p w14:paraId="07CEA98A" w14:textId="77777777" w:rsidR="00B7394C" w:rsidRPr="00592FDA" w:rsidRDefault="00B7394C" w:rsidP="00B7394C">
            <w:pPr>
              <w:rPr>
                <w:rFonts w:ascii="Times New Roman" w:hAnsi="Times New Roman" w:cs="Times New Roman"/>
                <w:sz w:val="22"/>
                <w:szCs w:val="22"/>
              </w:rPr>
            </w:pPr>
          </w:p>
        </w:tc>
        <w:tc>
          <w:tcPr>
            <w:tcW w:w="696" w:type="dxa"/>
          </w:tcPr>
          <w:p w14:paraId="1E4AC590" w14:textId="77777777" w:rsidR="00B7394C" w:rsidRPr="00592FDA" w:rsidRDefault="00B7394C" w:rsidP="00B7394C">
            <w:pPr>
              <w:rPr>
                <w:rFonts w:ascii="Times New Roman" w:hAnsi="Times New Roman" w:cs="Times New Roman"/>
                <w:sz w:val="22"/>
                <w:szCs w:val="22"/>
              </w:rPr>
            </w:pPr>
          </w:p>
        </w:tc>
        <w:tc>
          <w:tcPr>
            <w:tcW w:w="4180" w:type="dxa"/>
          </w:tcPr>
          <w:p w14:paraId="3589E228" w14:textId="20ED6CF8" w:rsidR="00B7394C" w:rsidRPr="00A1161D" w:rsidRDefault="00B34222" w:rsidP="00B7394C">
            <w:pPr>
              <w:rPr>
                <w:sz w:val="22"/>
                <w:szCs w:val="22"/>
              </w:rPr>
            </w:pPr>
            <w:r>
              <w:rPr>
                <w:b/>
                <w:sz w:val="22"/>
                <w:szCs w:val="22"/>
              </w:rPr>
              <w:t>“Indians”</w:t>
            </w:r>
            <w:r w:rsidR="00A1161D">
              <w:rPr>
                <w:b/>
                <w:sz w:val="22"/>
                <w:szCs w:val="22"/>
              </w:rPr>
              <w:t xml:space="preserve"> </w:t>
            </w:r>
            <w:r w:rsidR="00A1161D">
              <w:rPr>
                <w:sz w:val="22"/>
                <w:szCs w:val="22"/>
              </w:rPr>
              <w:t>within the meaning of s.91 Constitution Act 1867</w:t>
            </w:r>
          </w:p>
        </w:tc>
      </w:tr>
      <w:tr w:rsidR="00B7394C" w:rsidRPr="00592FDA" w14:paraId="5AE03B16" w14:textId="77777777" w:rsidTr="00FA3D63">
        <w:tc>
          <w:tcPr>
            <w:tcW w:w="653" w:type="dxa"/>
          </w:tcPr>
          <w:p w14:paraId="36FEEEFA" w14:textId="77777777" w:rsidR="00B7394C" w:rsidRPr="00AD4D8B" w:rsidRDefault="00B7394C" w:rsidP="00B7394C">
            <w:pPr>
              <w:rPr>
                <w:rFonts w:ascii="Times New Roman" w:hAnsi="Times New Roman" w:cs="Times New Roman"/>
                <w:b/>
                <w:color w:val="0000FF"/>
                <w:sz w:val="22"/>
                <w:szCs w:val="22"/>
                <w:lang w:val="en-CA"/>
              </w:rPr>
            </w:pPr>
          </w:p>
        </w:tc>
        <w:tc>
          <w:tcPr>
            <w:tcW w:w="846" w:type="dxa"/>
          </w:tcPr>
          <w:p w14:paraId="6D22B98B" w14:textId="77777777" w:rsidR="00B7394C" w:rsidRPr="00AD4D8B" w:rsidRDefault="00B7394C" w:rsidP="00B7394C">
            <w:pPr>
              <w:rPr>
                <w:rFonts w:ascii="Times New Roman" w:hAnsi="Times New Roman" w:cs="Times New Roman"/>
                <w:b/>
                <w:color w:val="0000FF"/>
                <w:sz w:val="22"/>
                <w:szCs w:val="22"/>
                <w:lang w:val="en-CA"/>
              </w:rPr>
            </w:pPr>
          </w:p>
        </w:tc>
        <w:tc>
          <w:tcPr>
            <w:tcW w:w="3888" w:type="dxa"/>
          </w:tcPr>
          <w:p w14:paraId="683509B2" w14:textId="399544F5" w:rsidR="00B7394C" w:rsidRPr="006A6B04" w:rsidRDefault="00152A3E" w:rsidP="00B7394C">
            <w:pPr>
              <w:rPr>
                <w:rFonts w:cs="Times New Roman"/>
                <w:b/>
                <w:color w:val="0000FF"/>
                <w:sz w:val="22"/>
                <w:szCs w:val="22"/>
                <w:lang w:val="en-CA"/>
              </w:rPr>
            </w:pPr>
            <w:hyperlink r:id="rId87" w:history="1">
              <w:r w:rsidR="00B7394C" w:rsidRPr="006A6B04">
                <w:rPr>
                  <w:rStyle w:val="Hyperlink"/>
                  <w:rFonts w:eastAsia="Times New Roman" w:cs="Times New Roman"/>
                  <w:sz w:val="22"/>
                  <w:szCs w:val="22"/>
                  <w:lang w:eastAsia="en-CA"/>
                </w:rPr>
                <w:t>Federal-Provincial Fiscal Arrangements Act</w:t>
              </w:r>
            </w:hyperlink>
            <w:r w:rsidR="00B7394C" w:rsidRPr="006A6B04">
              <w:rPr>
                <w:rFonts w:eastAsia="Times New Roman" w:cs="Times New Roman"/>
                <w:color w:val="333333"/>
                <w:sz w:val="22"/>
                <w:szCs w:val="22"/>
                <w:lang w:eastAsia="en-CA"/>
              </w:rPr>
              <w:t>, RSC 1985, c F-8</w:t>
            </w:r>
          </w:p>
        </w:tc>
        <w:tc>
          <w:tcPr>
            <w:tcW w:w="696" w:type="dxa"/>
          </w:tcPr>
          <w:p w14:paraId="55C1E9C6" w14:textId="0C33A274" w:rsidR="00B7394C" w:rsidRPr="00592FDA" w:rsidRDefault="00B7394C" w:rsidP="00B7394C">
            <w:pPr>
              <w:rPr>
                <w:rFonts w:ascii="Times New Roman" w:hAnsi="Times New Roman" w:cs="Times New Roman"/>
                <w:sz w:val="22"/>
                <w:szCs w:val="22"/>
              </w:rPr>
            </w:pPr>
          </w:p>
        </w:tc>
        <w:tc>
          <w:tcPr>
            <w:tcW w:w="696" w:type="dxa"/>
          </w:tcPr>
          <w:p w14:paraId="0B32314B" w14:textId="77777777" w:rsidR="00B7394C" w:rsidRPr="00592FDA" w:rsidRDefault="00B7394C" w:rsidP="00B7394C">
            <w:pPr>
              <w:rPr>
                <w:rFonts w:ascii="Times New Roman" w:hAnsi="Times New Roman" w:cs="Times New Roman"/>
                <w:sz w:val="22"/>
                <w:szCs w:val="22"/>
              </w:rPr>
            </w:pPr>
          </w:p>
        </w:tc>
        <w:tc>
          <w:tcPr>
            <w:tcW w:w="696" w:type="dxa"/>
          </w:tcPr>
          <w:p w14:paraId="1F99ADFD" w14:textId="77777777" w:rsidR="00B7394C" w:rsidRPr="00592FDA" w:rsidRDefault="00B7394C" w:rsidP="00B7394C">
            <w:pPr>
              <w:rPr>
                <w:rFonts w:ascii="Times New Roman" w:hAnsi="Times New Roman" w:cs="Times New Roman"/>
                <w:sz w:val="22"/>
                <w:szCs w:val="22"/>
              </w:rPr>
            </w:pPr>
          </w:p>
        </w:tc>
        <w:tc>
          <w:tcPr>
            <w:tcW w:w="4180" w:type="dxa"/>
          </w:tcPr>
          <w:p w14:paraId="65B48F09" w14:textId="0D43C164" w:rsidR="00B7394C" w:rsidRPr="00DF79CF" w:rsidRDefault="00B7394C" w:rsidP="00B7394C">
            <w:pPr>
              <w:rPr>
                <w:sz w:val="22"/>
                <w:szCs w:val="22"/>
              </w:rPr>
            </w:pPr>
            <w:r w:rsidRPr="00DF79CF">
              <w:rPr>
                <w:sz w:val="22"/>
                <w:szCs w:val="22"/>
              </w:rPr>
              <w:t>(Aboriginal government, First Nation law, “as defined in” other statutes)</w:t>
            </w:r>
          </w:p>
        </w:tc>
      </w:tr>
      <w:tr w:rsidR="00B7394C" w:rsidRPr="00592FDA" w14:paraId="2C2DB2F6" w14:textId="77777777" w:rsidTr="00FA3D63">
        <w:tc>
          <w:tcPr>
            <w:tcW w:w="653" w:type="dxa"/>
          </w:tcPr>
          <w:p w14:paraId="52CD8C84" w14:textId="77777777" w:rsidR="00B7394C" w:rsidRPr="00D947BF" w:rsidRDefault="00B7394C" w:rsidP="00B7394C">
            <w:pPr>
              <w:rPr>
                <w:rFonts w:ascii="Times New Roman" w:hAnsi="Times New Roman" w:cs="Times New Roman"/>
                <w:b/>
                <w:color w:val="0000FF"/>
                <w:sz w:val="22"/>
                <w:szCs w:val="22"/>
                <w:lang w:val="en-CA"/>
              </w:rPr>
            </w:pPr>
          </w:p>
        </w:tc>
        <w:tc>
          <w:tcPr>
            <w:tcW w:w="846" w:type="dxa"/>
          </w:tcPr>
          <w:p w14:paraId="329495FF" w14:textId="77777777" w:rsidR="00B7394C" w:rsidRPr="00D947BF" w:rsidRDefault="00B7394C" w:rsidP="00B7394C">
            <w:pPr>
              <w:rPr>
                <w:rFonts w:ascii="Times New Roman" w:hAnsi="Times New Roman" w:cs="Times New Roman"/>
                <w:b/>
                <w:color w:val="0000FF"/>
                <w:sz w:val="22"/>
                <w:szCs w:val="22"/>
                <w:lang w:val="en-CA"/>
              </w:rPr>
            </w:pPr>
          </w:p>
        </w:tc>
        <w:tc>
          <w:tcPr>
            <w:tcW w:w="3888" w:type="dxa"/>
          </w:tcPr>
          <w:p w14:paraId="094B1CA6" w14:textId="12BC7FD2" w:rsidR="00B7394C" w:rsidRPr="006A6B04" w:rsidRDefault="00152A3E" w:rsidP="00B7394C">
            <w:pPr>
              <w:rPr>
                <w:rFonts w:cs="Times New Roman"/>
                <w:b/>
                <w:color w:val="0000FF"/>
                <w:sz w:val="22"/>
                <w:szCs w:val="22"/>
                <w:lang w:val="en-CA"/>
              </w:rPr>
            </w:pPr>
            <w:hyperlink r:id="rId88" w:history="1">
              <w:r w:rsidR="00B7394C" w:rsidRPr="006A6B04">
                <w:rPr>
                  <w:rStyle w:val="Hyperlink"/>
                  <w:rFonts w:eastAsia="Times New Roman" w:cs="Times New Roman"/>
                  <w:sz w:val="22"/>
                  <w:szCs w:val="22"/>
                  <w:lang w:eastAsia="en-CA"/>
                </w:rPr>
                <w:t>Federal Sustainable Development Act</w:t>
              </w:r>
            </w:hyperlink>
            <w:r w:rsidR="00B7394C" w:rsidRPr="006A6B04">
              <w:rPr>
                <w:rFonts w:eastAsia="Times New Roman" w:cs="Times New Roman"/>
                <w:color w:val="333333"/>
                <w:sz w:val="22"/>
                <w:szCs w:val="22"/>
                <w:lang w:eastAsia="en-CA"/>
              </w:rPr>
              <w:t>, SC 2008, c 33</w:t>
            </w:r>
          </w:p>
        </w:tc>
        <w:tc>
          <w:tcPr>
            <w:tcW w:w="696" w:type="dxa"/>
          </w:tcPr>
          <w:p w14:paraId="2196CAF2" w14:textId="1AC71910" w:rsidR="00B7394C" w:rsidRPr="00592FDA" w:rsidRDefault="00B7394C" w:rsidP="00B7394C">
            <w:pPr>
              <w:rPr>
                <w:rFonts w:ascii="Times New Roman" w:hAnsi="Times New Roman" w:cs="Times New Roman"/>
                <w:sz w:val="22"/>
                <w:szCs w:val="22"/>
              </w:rPr>
            </w:pPr>
          </w:p>
        </w:tc>
        <w:tc>
          <w:tcPr>
            <w:tcW w:w="696" w:type="dxa"/>
          </w:tcPr>
          <w:p w14:paraId="30F47A0F" w14:textId="77777777" w:rsidR="00B7394C" w:rsidRPr="00592FDA" w:rsidRDefault="00B7394C" w:rsidP="00B7394C">
            <w:pPr>
              <w:rPr>
                <w:rFonts w:ascii="Times New Roman" w:hAnsi="Times New Roman" w:cs="Times New Roman"/>
                <w:sz w:val="22"/>
                <w:szCs w:val="22"/>
              </w:rPr>
            </w:pPr>
          </w:p>
        </w:tc>
        <w:tc>
          <w:tcPr>
            <w:tcW w:w="696" w:type="dxa"/>
          </w:tcPr>
          <w:p w14:paraId="2DFB6A9E" w14:textId="77777777" w:rsidR="00B7394C" w:rsidRPr="00592FDA" w:rsidRDefault="00B7394C" w:rsidP="00B7394C">
            <w:pPr>
              <w:rPr>
                <w:rFonts w:ascii="Times New Roman" w:hAnsi="Times New Roman" w:cs="Times New Roman"/>
                <w:sz w:val="22"/>
                <w:szCs w:val="22"/>
              </w:rPr>
            </w:pPr>
          </w:p>
        </w:tc>
        <w:tc>
          <w:tcPr>
            <w:tcW w:w="4180" w:type="dxa"/>
          </w:tcPr>
          <w:p w14:paraId="2135E8B9" w14:textId="314755F0" w:rsidR="00B7394C" w:rsidRPr="00DF79CF" w:rsidRDefault="004401B5" w:rsidP="00B7394C">
            <w:pPr>
              <w:rPr>
                <w:sz w:val="22"/>
                <w:szCs w:val="22"/>
              </w:rPr>
            </w:pPr>
            <w:r>
              <w:rPr>
                <w:sz w:val="22"/>
                <w:szCs w:val="22"/>
              </w:rPr>
              <w:t>The Sustainable Development Advisory Committee must include three representatives of Aboriginal peoples</w:t>
            </w:r>
            <w:r w:rsidR="00296F88">
              <w:rPr>
                <w:sz w:val="22"/>
                <w:szCs w:val="22"/>
              </w:rPr>
              <w:t xml:space="preserve"> (as well as representatives of provinces, environmental, business and labour groups)</w:t>
            </w:r>
          </w:p>
        </w:tc>
      </w:tr>
      <w:tr w:rsidR="00B7394C" w:rsidRPr="00592FDA" w14:paraId="49F9DC09" w14:textId="77777777" w:rsidTr="00FA3D63">
        <w:tc>
          <w:tcPr>
            <w:tcW w:w="653" w:type="dxa"/>
          </w:tcPr>
          <w:p w14:paraId="329938E5" w14:textId="77777777" w:rsidR="00B7394C" w:rsidRPr="00D72F7B" w:rsidRDefault="00B7394C" w:rsidP="00B7394C">
            <w:pPr>
              <w:rPr>
                <w:rFonts w:ascii="Times New Roman" w:hAnsi="Times New Roman" w:cs="Times New Roman"/>
                <w:b/>
                <w:color w:val="0000FF"/>
                <w:sz w:val="22"/>
                <w:szCs w:val="22"/>
                <w:lang w:val="en-CA"/>
              </w:rPr>
            </w:pPr>
          </w:p>
        </w:tc>
        <w:tc>
          <w:tcPr>
            <w:tcW w:w="846" w:type="dxa"/>
          </w:tcPr>
          <w:p w14:paraId="3B2867D5" w14:textId="77777777" w:rsidR="00B7394C" w:rsidRPr="00D72F7B" w:rsidRDefault="00B7394C" w:rsidP="00B7394C">
            <w:pPr>
              <w:rPr>
                <w:rFonts w:ascii="Times New Roman" w:hAnsi="Times New Roman" w:cs="Times New Roman"/>
                <w:b/>
                <w:color w:val="0000FF"/>
                <w:sz w:val="22"/>
                <w:szCs w:val="22"/>
                <w:lang w:val="en-CA"/>
              </w:rPr>
            </w:pPr>
          </w:p>
        </w:tc>
        <w:tc>
          <w:tcPr>
            <w:tcW w:w="3888" w:type="dxa"/>
          </w:tcPr>
          <w:p w14:paraId="18242A87" w14:textId="683BBD2D" w:rsidR="00B7394C" w:rsidRPr="006A6B04" w:rsidRDefault="00152A3E" w:rsidP="00B7394C">
            <w:pPr>
              <w:rPr>
                <w:rFonts w:cs="Times New Roman"/>
                <w:b/>
                <w:color w:val="0000FF"/>
                <w:sz w:val="22"/>
                <w:szCs w:val="22"/>
                <w:lang w:val="en-CA"/>
              </w:rPr>
            </w:pPr>
            <w:hyperlink r:id="rId89" w:history="1">
              <w:r w:rsidR="00B7394C" w:rsidRPr="006A6B04">
                <w:rPr>
                  <w:rStyle w:val="Hyperlink"/>
                  <w:rFonts w:eastAsia="Times New Roman" w:cs="Times New Roman"/>
                  <w:sz w:val="22"/>
                  <w:szCs w:val="22"/>
                  <w:lang w:eastAsia="en-CA"/>
                </w:rPr>
                <w:t>First Nations Commercial and Industrial Development Act</w:t>
              </w:r>
            </w:hyperlink>
            <w:r w:rsidR="00B7394C" w:rsidRPr="006A6B04">
              <w:rPr>
                <w:rFonts w:eastAsia="Times New Roman" w:cs="Times New Roman"/>
                <w:color w:val="333333"/>
                <w:sz w:val="22"/>
                <w:szCs w:val="22"/>
                <w:lang w:eastAsia="en-CA"/>
              </w:rPr>
              <w:t>, SC 2005, c 53</w:t>
            </w:r>
          </w:p>
        </w:tc>
        <w:tc>
          <w:tcPr>
            <w:tcW w:w="696" w:type="dxa"/>
          </w:tcPr>
          <w:p w14:paraId="3E802FD8" w14:textId="687F4959" w:rsidR="00B7394C" w:rsidRPr="00592FDA" w:rsidRDefault="00B7394C" w:rsidP="00B7394C">
            <w:pPr>
              <w:rPr>
                <w:rFonts w:ascii="Times New Roman" w:hAnsi="Times New Roman" w:cs="Times New Roman"/>
                <w:sz w:val="22"/>
                <w:szCs w:val="22"/>
              </w:rPr>
            </w:pPr>
          </w:p>
        </w:tc>
        <w:tc>
          <w:tcPr>
            <w:tcW w:w="696" w:type="dxa"/>
          </w:tcPr>
          <w:p w14:paraId="56B85127" w14:textId="77777777" w:rsidR="00B7394C" w:rsidRPr="00592FDA" w:rsidRDefault="00B7394C" w:rsidP="00B7394C">
            <w:pPr>
              <w:rPr>
                <w:rFonts w:ascii="Times New Roman" w:hAnsi="Times New Roman" w:cs="Times New Roman"/>
                <w:sz w:val="22"/>
                <w:szCs w:val="22"/>
              </w:rPr>
            </w:pPr>
          </w:p>
        </w:tc>
        <w:tc>
          <w:tcPr>
            <w:tcW w:w="696" w:type="dxa"/>
          </w:tcPr>
          <w:p w14:paraId="780E1D48" w14:textId="77777777" w:rsidR="00B7394C" w:rsidRPr="00592FDA" w:rsidRDefault="00B7394C" w:rsidP="00B7394C">
            <w:pPr>
              <w:rPr>
                <w:rFonts w:ascii="Times New Roman" w:hAnsi="Times New Roman" w:cs="Times New Roman"/>
                <w:sz w:val="22"/>
                <w:szCs w:val="22"/>
              </w:rPr>
            </w:pPr>
          </w:p>
        </w:tc>
        <w:tc>
          <w:tcPr>
            <w:tcW w:w="4180" w:type="dxa"/>
          </w:tcPr>
          <w:p w14:paraId="5086445F" w14:textId="52FBC67D" w:rsidR="00B7394C" w:rsidRPr="001D0886" w:rsidRDefault="001D0886" w:rsidP="00B7394C">
            <w:pPr>
              <w:rPr>
                <w:sz w:val="22"/>
                <w:szCs w:val="22"/>
              </w:rPr>
            </w:pPr>
            <w:r>
              <w:rPr>
                <w:b/>
                <w:sz w:val="22"/>
                <w:szCs w:val="22"/>
              </w:rPr>
              <w:t>“Indian moneys”</w:t>
            </w:r>
            <w:r>
              <w:rPr>
                <w:sz w:val="22"/>
                <w:szCs w:val="22"/>
              </w:rPr>
              <w:t xml:space="preserve"> </w:t>
            </w:r>
            <w:r w:rsidR="001263EB">
              <w:rPr>
                <w:sz w:val="22"/>
                <w:szCs w:val="22"/>
              </w:rPr>
              <w:t xml:space="preserve">for the purposes of The Indian Act </w:t>
            </w:r>
            <w:r>
              <w:rPr>
                <w:sz w:val="22"/>
                <w:szCs w:val="22"/>
              </w:rPr>
              <w:t xml:space="preserve">(but “first nation” </w:t>
            </w:r>
            <w:r w:rsidR="00FB7AA8">
              <w:rPr>
                <w:sz w:val="22"/>
                <w:szCs w:val="22"/>
              </w:rPr>
              <w:t xml:space="preserve">used </w:t>
            </w:r>
            <w:r>
              <w:rPr>
                <w:sz w:val="22"/>
                <w:szCs w:val="22"/>
              </w:rPr>
              <w:t>consistently elsewhere)</w:t>
            </w:r>
          </w:p>
        </w:tc>
      </w:tr>
      <w:tr w:rsidR="00B7394C" w:rsidRPr="00592FDA" w14:paraId="453492A0" w14:textId="77777777" w:rsidTr="00FA3D63">
        <w:tc>
          <w:tcPr>
            <w:tcW w:w="653" w:type="dxa"/>
          </w:tcPr>
          <w:p w14:paraId="0E67BDF9" w14:textId="77777777" w:rsidR="00B7394C" w:rsidRPr="00A7140E" w:rsidRDefault="00B7394C" w:rsidP="00B7394C">
            <w:pPr>
              <w:rPr>
                <w:rFonts w:ascii="Times New Roman" w:hAnsi="Times New Roman" w:cs="Times New Roman"/>
                <w:b/>
                <w:color w:val="0000FF"/>
                <w:sz w:val="22"/>
                <w:szCs w:val="22"/>
                <w:lang w:val="en-CA"/>
              </w:rPr>
            </w:pPr>
          </w:p>
        </w:tc>
        <w:tc>
          <w:tcPr>
            <w:tcW w:w="846" w:type="dxa"/>
          </w:tcPr>
          <w:p w14:paraId="3CEFA896" w14:textId="77777777" w:rsidR="00B7394C" w:rsidRPr="00A7140E" w:rsidRDefault="00B7394C" w:rsidP="00B7394C">
            <w:pPr>
              <w:rPr>
                <w:rFonts w:ascii="Times New Roman" w:hAnsi="Times New Roman" w:cs="Times New Roman"/>
                <w:b/>
                <w:color w:val="0000FF"/>
                <w:sz w:val="22"/>
                <w:szCs w:val="22"/>
                <w:lang w:val="en-CA"/>
              </w:rPr>
            </w:pPr>
          </w:p>
        </w:tc>
        <w:tc>
          <w:tcPr>
            <w:tcW w:w="3888" w:type="dxa"/>
          </w:tcPr>
          <w:p w14:paraId="512365FF" w14:textId="51B93780" w:rsidR="00B7394C" w:rsidRPr="006A6B04" w:rsidRDefault="00152A3E" w:rsidP="00B7394C">
            <w:pPr>
              <w:rPr>
                <w:rFonts w:cs="Times New Roman"/>
                <w:b/>
                <w:color w:val="0000FF"/>
                <w:sz w:val="22"/>
                <w:szCs w:val="22"/>
                <w:lang w:val="en-CA"/>
              </w:rPr>
            </w:pPr>
            <w:hyperlink r:id="rId90" w:history="1">
              <w:r w:rsidR="00B7394C" w:rsidRPr="006A6B04">
                <w:rPr>
                  <w:rStyle w:val="Hyperlink"/>
                  <w:rFonts w:eastAsia="Times New Roman" w:cs="Times New Roman"/>
                  <w:sz w:val="22"/>
                  <w:szCs w:val="22"/>
                  <w:lang w:eastAsia="en-CA"/>
                </w:rPr>
                <w:t>First Nations Financial Transparency Act</w:t>
              </w:r>
            </w:hyperlink>
            <w:r w:rsidR="00B7394C" w:rsidRPr="006A6B04">
              <w:rPr>
                <w:rFonts w:eastAsia="Times New Roman" w:cs="Times New Roman"/>
                <w:color w:val="333333"/>
                <w:sz w:val="22"/>
                <w:szCs w:val="22"/>
                <w:lang w:eastAsia="en-CA"/>
              </w:rPr>
              <w:t>, SC 2013, c 7</w:t>
            </w:r>
          </w:p>
        </w:tc>
        <w:tc>
          <w:tcPr>
            <w:tcW w:w="696" w:type="dxa"/>
          </w:tcPr>
          <w:p w14:paraId="560CC9DE" w14:textId="3F6D3BBA" w:rsidR="00B7394C" w:rsidRPr="00592FDA" w:rsidRDefault="00B7394C" w:rsidP="00B7394C">
            <w:pPr>
              <w:rPr>
                <w:rFonts w:ascii="Times New Roman" w:hAnsi="Times New Roman" w:cs="Times New Roman"/>
                <w:sz w:val="22"/>
                <w:szCs w:val="22"/>
              </w:rPr>
            </w:pPr>
          </w:p>
        </w:tc>
        <w:tc>
          <w:tcPr>
            <w:tcW w:w="696" w:type="dxa"/>
          </w:tcPr>
          <w:p w14:paraId="43A92882" w14:textId="77777777" w:rsidR="00B7394C" w:rsidRPr="00592FDA" w:rsidRDefault="00B7394C" w:rsidP="00B7394C">
            <w:pPr>
              <w:rPr>
                <w:rFonts w:ascii="Times New Roman" w:hAnsi="Times New Roman" w:cs="Times New Roman"/>
                <w:sz w:val="22"/>
                <w:szCs w:val="22"/>
              </w:rPr>
            </w:pPr>
          </w:p>
        </w:tc>
        <w:tc>
          <w:tcPr>
            <w:tcW w:w="696" w:type="dxa"/>
          </w:tcPr>
          <w:p w14:paraId="4B83DB6B" w14:textId="77777777" w:rsidR="00B7394C" w:rsidRPr="00592FDA" w:rsidRDefault="00B7394C" w:rsidP="00B7394C">
            <w:pPr>
              <w:rPr>
                <w:rFonts w:ascii="Times New Roman" w:hAnsi="Times New Roman" w:cs="Times New Roman"/>
                <w:sz w:val="22"/>
                <w:szCs w:val="22"/>
              </w:rPr>
            </w:pPr>
          </w:p>
        </w:tc>
        <w:tc>
          <w:tcPr>
            <w:tcW w:w="4180" w:type="dxa"/>
          </w:tcPr>
          <w:p w14:paraId="1C8569B2" w14:textId="277D7FCE" w:rsidR="00B7394C" w:rsidRPr="00DF79CF" w:rsidRDefault="00B7394C" w:rsidP="00B7394C">
            <w:pPr>
              <w:rPr>
                <w:sz w:val="22"/>
                <w:szCs w:val="22"/>
              </w:rPr>
            </w:pPr>
            <w:r w:rsidRPr="00DF79CF">
              <w:rPr>
                <w:sz w:val="22"/>
                <w:szCs w:val="22"/>
              </w:rPr>
              <w:t>“First Nations”, in title (law concerns organizations only though)</w:t>
            </w:r>
          </w:p>
        </w:tc>
      </w:tr>
      <w:tr w:rsidR="00B7394C" w:rsidRPr="00592FDA" w14:paraId="10440008" w14:textId="77777777" w:rsidTr="00FA3D63">
        <w:tc>
          <w:tcPr>
            <w:tcW w:w="653" w:type="dxa"/>
          </w:tcPr>
          <w:p w14:paraId="0CE9F07A" w14:textId="77777777" w:rsidR="00B7394C" w:rsidRPr="00A7140E" w:rsidRDefault="00B7394C" w:rsidP="00B7394C">
            <w:pPr>
              <w:rPr>
                <w:rFonts w:ascii="Times New Roman" w:hAnsi="Times New Roman" w:cs="Times New Roman"/>
                <w:b/>
                <w:color w:val="0000FF"/>
                <w:sz w:val="22"/>
                <w:szCs w:val="22"/>
                <w:lang w:val="en-CA"/>
              </w:rPr>
            </w:pPr>
          </w:p>
        </w:tc>
        <w:tc>
          <w:tcPr>
            <w:tcW w:w="846" w:type="dxa"/>
          </w:tcPr>
          <w:p w14:paraId="05BB1E76" w14:textId="77777777" w:rsidR="00B7394C" w:rsidRPr="00A7140E" w:rsidRDefault="00B7394C" w:rsidP="00B7394C">
            <w:pPr>
              <w:rPr>
                <w:rFonts w:ascii="Times New Roman" w:hAnsi="Times New Roman" w:cs="Times New Roman"/>
                <w:b/>
                <w:color w:val="0000FF"/>
                <w:sz w:val="22"/>
                <w:szCs w:val="22"/>
                <w:lang w:val="en-CA"/>
              </w:rPr>
            </w:pPr>
          </w:p>
        </w:tc>
        <w:tc>
          <w:tcPr>
            <w:tcW w:w="3888" w:type="dxa"/>
          </w:tcPr>
          <w:p w14:paraId="768C59CC" w14:textId="49930D3B" w:rsidR="00B7394C" w:rsidRPr="006A6B04" w:rsidRDefault="00B7394C" w:rsidP="00B7394C">
            <w:pPr>
              <w:rPr>
                <w:rFonts w:cs="Times New Roman"/>
                <w:b/>
                <w:color w:val="0000FF"/>
                <w:sz w:val="22"/>
                <w:szCs w:val="22"/>
                <w:lang w:val="en-CA"/>
              </w:rPr>
            </w:pPr>
            <w:r w:rsidRPr="006A6B04">
              <w:rPr>
                <w:rFonts w:eastAsia="Times New Roman" w:cs="Times New Roman"/>
                <w:color w:val="333333"/>
                <w:sz w:val="22"/>
                <w:szCs w:val="22"/>
                <w:lang w:eastAsia="en-CA"/>
              </w:rPr>
              <w:t>First Nations Fiscal and Statistical Management Act - see </w:t>
            </w:r>
            <w:hyperlink r:id="rId91" w:history="1">
              <w:r w:rsidRPr="006A6B04">
                <w:rPr>
                  <w:rStyle w:val="Hyperlink"/>
                  <w:rFonts w:eastAsia="Times New Roman" w:cs="Times New Roman"/>
                  <w:sz w:val="22"/>
                  <w:szCs w:val="22"/>
                  <w:lang w:eastAsia="en-CA"/>
                </w:rPr>
                <w:t>First Nations Fiscal Management Act</w:t>
              </w:r>
            </w:hyperlink>
            <w:r w:rsidRPr="006A6B04">
              <w:rPr>
                <w:rFonts w:eastAsia="Times New Roman" w:cs="Times New Roman"/>
                <w:color w:val="333333"/>
                <w:sz w:val="22"/>
                <w:szCs w:val="22"/>
                <w:lang w:eastAsia="en-CA"/>
              </w:rPr>
              <w:t>, SC 2005, c 9</w:t>
            </w:r>
          </w:p>
        </w:tc>
        <w:tc>
          <w:tcPr>
            <w:tcW w:w="696" w:type="dxa"/>
          </w:tcPr>
          <w:p w14:paraId="015DEB83" w14:textId="7BAD0A6F" w:rsidR="00B7394C" w:rsidRPr="00592FDA" w:rsidRDefault="00B7394C" w:rsidP="00B7394C">
            <w:pPr>
              <w:rPr>
                <w:rFonts w:ascii="Times New Roman" w:hAnsi="Times New Roman" w:cs="Times New Roman"/>
                <w:sz w:val="22"/>
                <w:szCs w:val="22"/>
              </w:rPr>
            </w:pPr>
          </w:p>
        </w:tc>
        <w:tc>
          <w:tcPr>
            <w:tcW w:w="696" w:type="dxa"/>
          </w:tcPr>
          <w:p w14:paraId="0B20B292" w14:textId="77777777" w:rsidR="00B7394C" w:rsidRPr="00592FDA" w:rsidRDefault="00B7394C" w:rsidP="00B7394C">
            <w:pPr>
              <w:rPr>
                <w:rFonts w:ascii="Times New Roman" w:hAnsi="Times New Roman" w:cs="Times New Roman"/>
                <w:sz w:val="22"/>
                <w:szCs w:val="22"/>
              </w:rPr>
            </w:pPr>
          </w:p>
        </w:tc>
        <w:tc>
          <w:tcPr>
            <w:tcW w:w="696" w:type="dxa"/>
          </w:tcPr>
          <w:p w14:paraId="006F4471" w14:textId="77777777" w:rsidR="00B7394C" w:rsidRPr="00592FDA" w:rsidRDefault="00B7394C" w:rsidP="00B7394C">
            <w:pPr>
              <w:rPr>
                <w:rFonts w:ascii="Times New Roman" w:hAnsi="Times New Roman" w:cs="Times New Roman"/>
                <w:sz w:val="22"/>
                <w:szCs w:val="22"/>
              </w:rPr>
            </w:pPr>
          </w:p>
        </w:tc>
        <w:tc>
          <w:tcPr>
            <w:tcW w:w="4180" w:type="dxa"/>
          </w:tcPr>
          <w:p w14:paraId="132E5AEA" w14:textId="77777777" w:rsidR="00B7394C" w:rsidRDefault="00E2463F" w:rsidP="00B7394C">
            <w:pPr>
              <w:rPr>
                <w:sz w:val="22"/>
                <w:szCs w:val="22"/>
              </w:rPr>
            </w:pPr>
            <w:r>
              <w:rPr>
                <w:sz w:val="22"/>
                <w:szCs w:val="22"/>
              </w:rPr>
              <w:t>Proper names including the word “Indian”</w:t>
            </w:r>
          </w:p>
          <w:p w14:paraId="47A140E9" w14:textId="74626BB1" w:rsidR="00E2463F" w:rsidRPr="00DF79CF" w:rsidRDefault="00E2463F" w:rsidP="00B7394C">
            <w:pPr>
              <w:rPr>
                <w:sz w:val="22"/>
                <w:szCs w:val="22"/>
              </w:rPr>
            </w:pPr>
            <w:r>
              <w:rPr>
                <w:sz w:val="22"/>
                <w:szCs w:val="22"/>
              </w:rPr>
              <w:t>Taxation works differently on reserves?</w:t>
            </w:r>
          </w:p>
        </w:tc>
      </w:tr>
      <w:tr w:rsidR="00B7394C" w:rsidRPr="00592FDA" w14:paraId="3804FD23" w14:textId="77777777" w:rsidTr="00FA3D63">
        <w:tc>
          <w:tcPr>
            <w:tcW w:w="653" w:type="dxa"/>
          </w:tcPr>
          <w:p w14:paraId="1BC1DDEB" w14:textId="77777777" w:rsidR="00B7394C" w:rsidRPr="00A7140E" w:rsidRDefault="00B7394C" w:rsidP="00B7394C">
            <w:pPr>
              <w:rPr>
                <w:rFonts w:ascii="Times New Roman" w:hAnsi="Times New Roman" w:cs="Times New Roman"/>
                <w:b/>
                <w:color w:val="0000FF"/>
                <w:sz w:val="22"/>
                <w:szCs w:val="22"/>
                <w:lang w:val="en-CA"/>
              </w:rPr>
            </w:pPr>
          </w:p>
        </w:tc>
        <w:tc>
          <w:tcPr>
            <w:tcW w:w="846" w:type="dxa"/>
          </w:tcPr>
          <w:p w14:paraId="776B3DE2" w14:textId="77777777" w:rsidR="00B7394C" w:rsidRPr="00A7140E" w:rsidRDefault="00B7394C" w:rsidP="00B7394C">
            <w:pPr>
              <w:rPr>
                <w:rFonts w:ascii="Times New Roman" w:hAnsi="Times New Roman" w:cs="Times New Roman"/>
                <w:b/>
                <w:color w:val="0000FF"/>
                <w:sz w:val="22"/>
                <w:szCs w:val="22"/>
                <w:lang w:val="en-CA"/>
              </w:rPr>
            </w:pPr>
          </w:p>
        </w:tc>
        <w:tc>
          <w:tcPr>
            <w:tcW w:w="3888" w:type="dxa"/>
          </w:tcPr>
          <w:p w14:paraId="68320C2C" w14:textId="296F6135" w:rsidR="00B7394C" w:rsidRPr="006A6B04" w:rsidRDefault="00152A3E" w:rsidP="00B7394C">
            <w:pPr>
              <w:rPr>
                <w:rFonts w:cs="Times New Roman"/>
                <w:b/>
                <w:color w:val="0000FF"/>
                <w:sz w:val="22"/>
                <w:szCs w:val="22"/>
                <w:lang w:val="en-CA"/>
              </w:rPr>
            </w:pPr>
            <w:hyperlink r:id="rId92" w:history="1">
              <w:r w:rsidR="00B7394C" w:rsidRPr="006A6B04">
                <w:rPr>
                  <w:rStyle w:val="Hyperlink"/>
                  <w:rFonts w:eastAsia="Times New Roman" w:cs="Times New Roman"/>
                  <w:sz w:val="22"/>
                  <w:szCs w:val="22"/>
                  <w:lang w:eastAsia="en-CA"/>
                </w:rPr>
                <w:t>First Nations Fiscal Management Act</w:t>
              </w:r>
            </w:hyperlink>
            <w:r w:rsidR="00B7394C" w:rsidRPr="006A6B04">
              <w:rPr>
                <w:rFonts w:eastAsia="Times New Roman" w:cs="Times New Roman"/>
                <w:color w:val="333333"/>
                <w:sz w:val="22"/>
                <w:szCs w:val="22"/>
                <w:lang w:eastAsia="en-CA"/>
              </w:rPr>
              <w:t>, SC 2005, c 9</w:t>
            </w:r>
          </w:p>
        </w:tc>
        <w:tc>
          <w:tcPr>
            <w:tcW w:w="696" w:type="dxa"/>
          </w:tcPr>
          <w:p w14:paraId="6309E49A" w14:textId="29839F92" w:rsidR="00B7394C" w:rsidRPr="00592FDA" w:rsidRDefault="00B7394C" w:rsidP="00B7394C">
            <w:pPr>
              <w:rPr>
                <w:rFonts w:ascii="Times New Roman" w:hAnsi="Times New Roman" w:cs="Times New Roman"/>
                <w:sz w:val="22"/>
                <w:szCs w:val="22"/>
              </w:rPr>
            </w:pPr>
          </w:p>
        </w:tc>
        <w:tc>
          <w:tcPr>
            <w:tcW w:w="696" w:type="dxa"/>
          </w:tcPr>
          <w:p w14:paraId="0D93C203" w14:textId="77777777" w:rsidR="00B7394C" w:rsidRPr="00592FDA" w:rsidRDefault="00B7394C" w:rsidP="00B7394C">
            <w:pPr>
              <w:rPr>
                <w:rFonts w:ascii="Times New Roman" w:hAnsi="Times New Roman" w:cs="Times New Roman"/>
                <w:sz w:val="22"/>
                <w:szCs w:val="22"/>
              </w:rPr>
            </w:pPr>
          </w:p>
        </w:tc>
        <w:tc>
          <w:tcPr>
            <w:tcW w:w="696" w:type="dxa"/>
          </w:tcPr>
          <w:p w14:paraId="7886AD4D" w14:textId="77777777" w:rsidR="00B7394C" w:rsidRPr="00592FDA" w:rsidRDefault="00B7394C" w:rsidP="00B7394C">
            <w:pPr>
              <w:rPr>
                <w:rFonts w:ascii="Times New Roman" w:hAnsi="Times New Roman" w:cs="Times New Roman"/>
                <w:sz w:val="22"/>
                <w:szCs w:val="22"/>
              </w:rPr>
            </w:pPr>
          </w:p>
        </w:tc>
        <w:tc>
          <w:tcPr>
            <w:tcW w:w="4180" w:type="dxa"/>
          </w:tcPr>
          <w:p w14:paraId="61B3565C" w14:textId="149CC859" w:rsidR="00B7394C" w:rsidRPr="00DF79CF" w:rsidRDefault="00B7394C" w:rsidP="00B7394C">
            <w:pPr>
              <w:rPr>
                <w:sz w:val="22"/>
                <w:szCs w:val="22"/>
              </w:rPr>
            </w:pPr>
            <w:r w:rsidRPr="00DF79CF">
              <w:rPr>
                <w:sz w:val="22"/>
                <w:szCs w:val="22"/>
              </w:rPr>
              <w:t>“First Nations”, in title (law concerns organizations only though)</w:t>
            </w:r>
          </w:p>
        </w:tc>
      </w:tr>
      <w:tr w:rsidR="00B7394C" w:rsidRPr="00592FDA" w14:paraId="1B75E45B" w14:textId="77777777" w:rsidTr="00FA3D63">
        <w:tc>
          <w:tcPr>
            <w:tcW w:w="653" w:type="dxa"/>
          </w:tcPr>
          <w:p w14:paraId="326FE8E7" w14:textId="77777777" w:rsidR="00B7394C" w:rsidRPr="00620D95" w:rsidRDefault="00B7394C" w:rsidP="00B7394C">
            <w:pPr>
              <w:rPr>
                <w:rFonts w:ascii="Times New Roman" w:hAnsi="Times New Roman" w:cs="Times New Roman"/>
                <w:b/>
                <w:color w:val="0000FF"/>
                <w:sz w:val="22"/>
                <w:szCs w:val="22"/>
                <w:lang w:val="en-CA"/>
              </w:rPr>
            </w:pPr>
          </w:p>
        </w:tc>
        <w:tc>
          <w:tcPr>
            <w:tcW w:w="846" w:type="dxa"/>
          </w:tcPr>
          <w:p w14:paraId="0A46C0CF" w14:textId="77777777" w:rsidR="00B7394C" w:rsidRPr="00620D95" w:rsidRDefault="00B7394C" w:rsidP="00B7394C">
            <w:pPr>
              <w:rPr>
                <w:rFonts w:ascii="Times New Roman" w:hAnsi="Times New Roman" w:cs="Times New Roman"/>
                <w:b/>
                <w:color w:val="0000FF"/>
                <w:sz w:val="22"/>
                <w:szCs w:val="22"/>
                <w:lang w:val="en-CA"/>
              </w:rPr>
            </w:pPr>
          </w:p>
        </w:tc>
        <w:tc>
          <w:tcPr>
            <w:tcW w:w="3888" w:type="dxa"/>
          </w:tcPr>
          <w:p w14:paraId="575F8556" w14:textId="30F100C0" w:rsidR="00B7394C" w:rsidRPr="006A6B04" w:rsidRDefault="00152A3E" w:rsidP="00B7394C">
            <w:pPr>
              <w:rPr>
                <w:rFonts w:cs="Times New Roman"/>
                <w:b/>
                <w:color w:val="0000FF"/>
                <w:sz w:val="22"/>
                <w:szCs w:val="22"/>
                <w:lang w:val="en-CA"/>
              </w:rPr>
            </w:pPr>
            <w:hyperlink r:id="rId93" w:history="1">
              <w:r w:rsidR="00B7394C" w:rsidRPr="006A6B04">
                <w:rPr>
                  <w:rStyle w:val="Hyperlink"/>
                  <w:rFonts w:eastAsia="Times New Roman" w:cs="Times New Roman"/>
                  <w:sz w:val="22"/>
                  <w:szCs w:val="22"/>
                  <w:lang w:eastAsia="en-CA"/>
                </w:rPr>
                <w:t>First Nations Goods and Services Tax Act</w:t>
              </w:r>
            </w:hyperlink>
            <w:r w:rsidR="00B7394C" w:rsidRPr="006A6B04">
              <w:rPr>
                <w:rFonts w:eastAsia="Times New Roman" w:cs="Times New Roman"/>
                <w:color w:val="333333"/>
                <w:sz w:val="22"/>
                <w:szCs w:val="22"/>
                <w:lang w:eastAsia="en-CA"/>
              </w:rPr>
              <w:t>, SC 2003, c 15, s 67</w:t>
            </w:r>
          </w:p>
        </w:tc>
        <w:tc>
          <w:tcPr>
            <w:tcW w:w="696" w:type="dxa"/>
          </w:tcPr>
          <w:p w14:paraId="068B20AB" w14:textId="029EE3E0" w:rsidR="00B7394C" w:rsidRPr="00592FDA" w:rsidRDefault="00B7394C" w:rsidP="00B7394C">
            <w:pPr>
              <w:rPr>
                <w:rFonts w:ascii="Times New Roman" w:hAnsi="Times New Roman" w:cs="Times New Roman"/>
                <w:sz w:val="22"/>
                <w:szCs w:val="22"/>
              </w:rPr>
            </w:pPr>
          </w:p>
        </w:tc>
        <w:tc>
          <w:tcPr>
            <w:tcW w:w="696" w:type="dxa"/>
          </w:tcPr>
          <w:p w14:paraId="2270ED3B" w14:textId="77777777" w:rsidR="00B7394C" w:rsidRPr="00592FDA" w:rsidRDefault="00B7394C" w:rsidP="00B7394C">
            <w:pPr>
              <w:rPr>
                <w:rFonts w:ascii="Times New Roman" w:hAnsi="Times New Roman" w:cs="Times New Roman"/>
                <w:sz w:val="22"/>
                <w:szCs w:val="22"/>
              </w:rPr>
            </w:pPr>
          </w:p>
        </w:tc>
        <w:tc>
          <w:tcPr>
            <w:tcW w:w="696" w:type="dxa"/>
          </w:tcPr>
          <w:p w14:paraId="6149B13F" w14:textId="77777777" w:rsidR="00B7394C" w:rsidRPr="00592FDA" w:rsidRDefault="00B7394C" w:rsidP="00B7394C">
            <w:pPr>
              <w:rPr>
                <w:rFonts w:ascii="Times New Roman" w:hAnsi="Times New Roman" w:cs="Times New Roman"/>
                <w:sz w:val="22"/>
                <w:szCs w:val="22"/>
              </w:rPr>
            </w:pPr>
          </w:p>
        </w:tc>
        <w:tc>
          <w:tcPr>
            <w:tcW w:w="4180" w:type="dxa"/>
          </w:tcPr>
          <w:p w14:paraId="1D50B2CA" w14:textId="173BDCEE" w:rsidR="00F611F9" w:rsidRDefault="00F611F9" w:rsidP="00F611F9">
            <w:pPr>
              <w:rPr>
                <w:rFonts w:eastAsia="Times New Roman" w:cs="Times New Roman"/>
              </w:rPr>
            </w:pPr>
            <w:r>
              <w:rPr>
                <w:sz w:val="22"/>
                <w:szCs w:val="22"/>
              </w:rPr>
              <w:t>“[…]</w:t>
            </w:r>
            <w:r w:rsidRPr="00F611F9">
              <w:rPr>
                <w:rStyle w:val="cmchighlight02"/>
                <w:rFonts w:ascii="Verdana" w:eastAsia="Times New Roman" w:hAnsi="Verdana" w:cs="Times New Roman"/>
                <w:b/>
                <w:color w:val="000000"/>
                <w:sz w:val="19"/>
                <w:szCs w:val="19"/>
              </w:rPr>
              <w:t>Indian</w:t>
            </w:r>
            <w:r w:rsidRPr="00F611F9">
              <w:rPr>
                <w:rStyle w:val="apple-converted-space"/>
                <w:rFonts w:ascii="Verdana" w:eastAsia="Times New Roman" w:hAnsi="Verdana" w:cs="Times New Roman"/>
                <w:b/>
                <w:color w:val="000000"/>
                <w:sz w:val="19"/>
                <w:szCs w:val="19"/>
                <w:shd w:val="clear" w:color="auto" w:fill="FFFFFF"/>
              </w:rPr>
              <w:t> </w:t>
            </w:r>
            <w:r w:rsidRPr="00F611F9">
              <w:rPr>
                <w:rFonts w:ascii="Verdana" w:eastAsia="Times New Roman" w:hAnsi="Verdana" w:cs="Times New Roman"/>
                <w:b/>
                <w:color w:val="000000"/>
                <w:sz w:val="19"/>
                <w:szCs w:val="19"/>
                <w:shd w:val="clear" w:color="auto" w:fill="FFFFFF"/>
              </w:rPr>
              <w:t>moneys</w:t>
            </w:r>
            <w:r>
              <w:rPr>
                <w:rFonts w:ascii="Verdana" w:eastAsia="Times New Roman" w:hAnsi="Verdana" w:cs="Times New Roman"/>
                <w:color w:val="000000"/>
                <w:sz w:val="19"/>
                <w:szCs w:val="19"/>
                <w:shd w:val="clear" w:color="auto" w:fill="FFFFFF"/>
              </w:rPr>
              <w:t xml:space="preserve"> within the meaning of subsection 2(1) of the</w:t>
            </w:r>
            <w:r>
              <w:rPr>
                <w:rStyle w:val="apple-converted-space"/>
                <w:rFonts w:ascii="Verdana" w:eastAsia="Times New Roman" w:hAnsi="Verdana" w:cs="Times New Roman"/>
                <w:color w:val="000000"/>
                <w:sz w:val="19"/>
                <w:szCs w:val="19"/>
                <w:shd w:val="clear" w:color="auto" w:fill="FFFFFF"/>
              </w:rPr>
              <w:t> </w:t>
            </w:r>
            <w:hyperlink r:id="rId94" w:history="1">
              <w:r>
                <w:rPr>
                  <w:rStyle w:val="cmchighlight02"/>
                  <w:rFonts w:ascii="Verdana" w:eastAsia="Times New Roman" w:hAnsi="Verdana" w:cs="Times New Roman"/>
                  <w:i/>
                  <w:iCs/>
                  <w:color w:val="5A306B"/>
                  <w:sz w:val="19"/>
                  <w:szCs w:val="19"/>
                  <w:u w:val="single"/>
                  <w:shd w:val="clear" w:color="auto" w:fill="FFFFFF"/>
                </w:rPr>
                <w:t>Indian</w:t>
              </w:r>
              <w:r>
                <w:rPr>
                  <w:rStyle w:val="apple-converted-space"/>
                  <w:rFonts w:ascii="Verdana" w:eastAsia="Times New Roman" w:hAnsi="Verdana" w:cs="Times New Roman"/>
                  <w:i/>
                  <w:iCs/>
                  <w:color w:val="5A306B"/>
                  <w:sz w:val="19"/>
                  <w:szCs w:val="19"/>
                  <w:u w:val="single"/>
                  <w:shd w:val="clear" w:color="auto" w:fill="FFFFFF"/>
                </w:rPr>
                <w:t> </w:t>
              </w:r>
              <w:r>
                <w:rPr>
                  <w:rStyle w:val="Hyperlink"/>
                  <w:rFonts w:ascii="Verdana" w:eastAsia="Times New Roman" w:hAnsi="Verdana" w:cs="Times New Roman"/>
                  <w:i/>
                  <w:iCs/>
                  <w:color w:val="5A306B"/>
                  <w:sz w:val="19"/>
                  <w:szCs w:val="19"/>
                  <w:shd w:val="clear" w:color="auto" w:fill="FFFFFF"/>
                </w:rPr>
                <w:t>Act</w:t>
              </w:r>
            </w:hyperlink>
            <w:r>
              <w:rPr>
                <w:rFonts w:ascii="Verdana" w:eastAsia="Times New Roman" w:hAnsi="Verdana" w:cs="Times New Roman"/>
                <w:color w:val="000000"/>
                <w:sz w:val="19"/>
                <w:szCs w:val="19"/>
                <w:shd w:val="clear" w:color="auto" w:fill="FFFFFF"/>
              </w:rPr>
              <w:t>.”</w:t>
            </w:r>
          </w:p>
          <w:p w14:paraId="63219C4B" w14:textId="6E70E4C3" w:rsidR="00B7394C" w:rsidRPr="00DF79CF" w:rsidRDefault="00B7394C" w:rsidP="00B7394C">
            <w:pPr>
              <w:rPr>
                <w:sz w:val="22"/>
                <w:szCs w:val="22"/>
              </w:rPr>
            </w:pPr>
          </w:p>
        </w:tc>
      </w:tr>
      <w:tr w:rsidR="00B7394C" w:rsidRPr="00592FDA" w14:paraId="44185B6F" w14:textId="77777777" w:rsidTr="00FA3D63">
        <w:tc>
          <w:tcPr>
            <w:tcW w:w="653" w:type="dxa"/>
          </w:tcPr>
          <w:p w14:paraId="52BD20DE" w14:textId="77777777" w:rsidR="00B7394C" w:rsidRPr="000566AA" w:rsidRDefault="00B7394C" w:rsidP="00B7394C">
            <w:pPr>
              <w:rPr>
                <w:rFonts w:ascii="Times New Roman" w:hAnsi="Times New Roman" w:cs="Times New Roman"/>
                <w:b/>
                <w:color w:val="0000FF"/>
                <w:sz w:val="22"/>
                <w:szCs w:val="22"/>
                <w:lang w:val="en-CA"/>
              </w:rPr>
            </w:pPr>
          </w:p>
        </w:tc>
        <w:tc>
          <w:tcPr>
            <w:tcW w:w="846" w:type="dxa"/>
          </w:tcPr>
          <w:p w14:paraId="3CA2D27E" w14:textId="77777777" w:rsidR="00B7394C" w:rsidRPr="000566AA" w:rsidRDefault="00B7394C" w:rsidP="00B7394C">
            <w:pPr>
              <w:rPr>
                <w:rFonts w:ascii="Times New Roman" w:hAnsi="Times New Roman" w:cs="Times New Roman"/>
                <w:b/>
                <w:color w:val="0000FF"/>
                <w:sz w:val="22"/>
                <w:szCs w:val="22"/>
                <w:lang w:val="en-CA"/>
              </w:rPr>
            </w:pPr>
          </w:p>
        </w:tc>
        <w:tc>
          <w:tcPr>
            <w:tcW w:w="3888" w:type="dxa"/>
          </w:tcPr>
          <w:p w14:paraId="4D72108D" w14:textId="01011670" w:rsidR="00B7394C" w:rsidRPr="006A6B04" w:rsidRDefault="00152A3E" w:rsidP="00B7394C">
            <w:pPr>
              <w:rPr>
                <w:rFonts w:cs="Times New Roman"/>
                <w:b/>
                <w:color w:val="0000FF"/>
                <w:sz w:val="22"/>
                <w:szCs w:val="22"/>
                <w:lang w:val="en-CA"/>
              </w:rPr>
            </w:pPr>
            <w:hyperlink r:id="rId95" w:history="1">
              <w:r w:rsidR="00B7394C" w:rsidRPr="006A6B04">
                <w:rPr>
                  <w:rStyle w:val="Hyperlink"/>
                  <w:rFonts w:eastAsia="Times New Roman" w:cs="Times New Roman"/>
                  <w:sz w:val="22"/>
                  <w:szCs w:val="22"/>
                  <w:lang w:eastAsia="en-CA"/>
                </w:rPr>
                <w:t>First Nations Land Management Act</w:t>
              </w:r>
            </w:hyperlink>
            <w:r w:rsidR="00B7394C" w:rsidRPr="006A6B04">
              <w:rPr>
                <w:rFonts w:eastAsia="Times New Roman" w:cs="Times New Roman"/>
                <w:color w:val="333333"/>
                <w:sz w:val="22"/>
                <w:szCs w:val="22"/>
                <w:lang w:eastAsia="en-CA"/>
              </w:rPr>
              <w:t>, SC 1999, c 24</w:t>
            </w:r>
          </w:p>
        </w:tc>
        <w:tc>
          <w:tcPr>
            <w:tcW w:w="696" w:type="dxa"/>
          </w:tcPr>
          <w:p w14:paraId="2BF1D6D4" w14:textId="133DEA3C" w:rsidR="00B7394C" w:rsidRPr="00592FDA" w:rsidRDefault="00B7394C" w:rsidP="00B7394C">
            <w:pPr>
              <w:rPr>
                <w:rFonts w:ascii="Times New Roman" w:hAnsi="Times New Roman" w:cs="Times New Roman"/>
                <w:sz w:val="22"/>
                <w:szCs w:val="22"/>
              </w:rPr>
            </w:pPr>
          </w:p>
        </w:tc>
        <w:tc>
          <w:tcPr>
            <w:tcW w:w="696" w:type="dxa"/>
          </w:tcPr>
          <w:p w14:paraId="77CB422D" w14:textId="77777777" w:rsidR="00B7394C" w:rsidRPr="00592FDA" w:rsidRDefault="00B7394C" w:rsidP="00B7394C">
            <w:pPr>
              <w:rPr>
                <w:rFonts w:ascii="Times New Roman" w:hAnsi="Times New Roman" w:cs="Times New Roman"/>
                <w:sz w:val="22"/>
                <w:szCs w:val="22"/>
              </w:rPr>
            </w:pPr>
          </w:p>
        </w:tc>
        <w:tc>
          <w:tcPr>
            <w:tcW w:w="696" w:type="dxa"/>
          </w:tcPr>
          <w:p w14:paraId="4BB6BD45" w14:textId="77777777" w:rsidR="00B7394C" w:rsidRPr="00592FDA" w:rsidRDefault="00B7394C" w:rsidP="00B7394C">
            <w:pPr>
              <w:rPr>
                <w:rFonts w:ascii="Times New Roman" w:hAnsi="Times New Roman" w:cs="Times New Roman"/>
                <w:sz w:val="22"/>
                <w:szCs w:val="22"/>
              </w:rPr>
            </w:pPr>
          </w:p>
        </w:tc>
        <w:tc>
          <w:tcPr>
            <w:tcW w:w="4180" w:type="dxa"/>
          </w:tcPr>
          <w:p w14:paraId="43A06885" w14:textId="77777777" w:rsidR="00B7394C" w:rsidRPr="00DF79CF" w:rsidRDefault="00B7394C" w:rsidP="00B7394C">
            <w:pPr>
              <w:rPr>
                <w:rFonts w:ascii="Times" w:eastAsia="Times New Roman" w:hAnsi="Times" w:cs="Times New Roman"/>
                <w:sz w:val="22"/>
                <w:szCs w:val="22"/>
              </w:rPr>
            </w:pPr>
            <w:r w:rsidRPr="00DF79CF">
              <w:rPr>
                <w:rFonts w:ascii="Verdana" w:eastAsia="Times New Roman" w:hAnsi="Verdana" w:cs="Times New Roman"/>
                <w:b/>
                <w:bCs/>
                <w:color w:val="000000"/>
                <w:sz w:val="22"/>
                <w:szCs w:val="22"/>
                <w:shd w:val="clear" w:color="auto" w:fill="FFFFFF"/>
              </w:rPr>
              <w:t>19.</w:t>
            </w:r>
            <w:r w:rsidRPr="00DF79CF">
              <w:rPr>
                <w:rFonts w:ascii="Verdana" w:eastAsia="Times New Roman" w:hAnsi="Verdana" w:cs="Times New Roman"/>
                <w:color w:val="000000"/>
                <w:sz w:val="22"/>
                <w:szCs w:val="22"/>
                <w:shd w:val="clear" w:color="auto" w:fill="FFFFFF"/>
              </w:rPr>
              <w:t> On the coming into force of the land code of a </w:t>
            </w:r>
            <w:r w:rsidRPr="00DF79CF">
              <w:rPr>
                <w:rFonts w:ascii="Verdana" w:eastAsia="Times New Roman" w:hAnsi="Verdana" w:cs="Times New Roman"/>
                <w:sz w:val="22"/>
                <w:szCs w:val="22"/>
              </w:rPr>
              <w:t>First</w:t>
            </w:r>
            <w:r w:rsidRPr="00DF79CF">
              <w:rPr>
                <w:rFonts w:ascii="Verdana" w:eastAsia="Times New Roman" w:hAnsi="Verdana" w:cs="Times New Roman"/>
                <w:color w:val="000000"/>
                <w:sz w:val="22"/>
                <w:szCs w:val="22"/>
                <w:shd w:val="clear" w:color="auto" w:fill="FFFFFF"/>
              </w:rPr>
              <w:t> </w:t>
            </w:r>
            <w:r w:rsidRPr="00DF79CF">
              <w:rPr>
                <w:rFonts w:ascii="Verdana" w:eastAsia="Times New Roman" w:hAnsi="Verdana" w:cs="Times New Roman"/>
                <w:sz w:val="22"/>
                <w:szCs w:val="22"/>
              </w:rPr>
              <w:t>Nation</w:t>
            </w:r>
            <w:r w:rsidRPr="00DF79CF">
              <w:rPr>
                <w:rFonts w:ascii="Verdana" w:eastAsia="Times New Roman" w:hAnsi="Verdana" w:cs="Times New Roman"/>
                <w:color w:val="000000"/>
                <w:sz w:val="22"/>
                <w:szCs w:val="22"/>
                <w:shd w:val="clear" w:color="auto" w:fill="FFFFFF"/>
              </w:rPr>
              <w:t>, all revenue moneys collected, received or held by Her Majesty for the use and benefit of the </w:t>
            </w:r>
            <w:r w:rsidRPr="00DF79CF">
              <w:rPr>
                <w:rFonts w:ascii="Verdana" w:eastAsia="Times New Roman" w:hAnsi="Verdana" w:cs="Times New Roman"/>
                <w:sz w:val="22"/>
                <w:szCs w:val="22"/>
              </w:rPr>
              <w:t>First</w:t>
            </w:r>
            <w:r w:rsidRPr="00DF79CF">
              <w:rPr>
                <w:rFonts w:ascii="Verdana" w:eastAsia="Times New Roman" w:hAnsi="Verdana" w:cs="Times New Roman"/>
                <w:color w:val="000000"/>
                <w:sz w:val="22"/>
                <w:szCs w:val="22"/>
                <w:shd w:val="clear" w:color="auto" w:fill="FFFFFF"/>
              </w:rPr>
              <w:t> </w:t>
            </w:r>
            <w:r w:rsidRPr="00DF79CF">
              <w:rPr>
                <w:rFonts w:ascii="Verdana" w:eastAsia="Times New Roman" w:hAnsi="Verdana" w:cs="Times New Roman"/>
                <w:sz w:val="22"/>
                <w:szCs w:val="22"/>
              </w:rPr>
              <w:t>Nation</w:t>
            </w:r>
            <w:r w:rsidRPr="00DF79CF">
              <w:rPr>
                <w:rFonts w:ascii="Verdana" w:eastAsia="Times New Roman" w:hAnsi="Verdana" w:cs="Times New Roman"/>
                <w:color w:val="000000"/>
                <w:sz w:val="22"/>
                <w:szCs w:val="22"/>
                <w:shd w:val="clear" w:color="auto" w:fill="FFFFFF"/>
              </w:rPr>
              <w:t> or its </w:t>
            </w:r>
            <w:r w:rsidRPr="00DF79CF">
              <w:rPr>
                <w:rFonts w:ascii="Verdana" w:eastAsia="Times New Roman" w:hAnsi="Verdana" w:cs="Times New Roman"/>
                <w:sz w:val="22"/>
                <w:szCs w:val="22"/>
              </w:rPr>
              <w:t>First</w:t>
            </w:r>
            <w:r w:rsidRPr="00DF79CF">
              <w:rPr>
                <w:rFonts w:ascii="Verdana" w:eastAsia="Times New Roman" w:hAnsi="Verdana" w:cs="Times New Roman"/>
                <w:color w:val="000000"/>
                <w:sz w:val="22"/>
                <w:szCs w:val="22"/>
                <w:shd w:val="clear" w:color="auto" w:fill="FFFFFF"/>
              </w:rPr>
              <w:t> </w:t>
            </w:r>
            <w:r w:rsidRPr="00DF79CF">
              <w:rPr>
                <w:rFonts w:ascii="Verdana" w:eastAsia="Times New Roman" w:hAnsi="Verdana" w:cs="Times New Roman"/>
                <w:sz w:val="22"/>
                <w:szCs w:val="22"/>
              </w:rPr>
              <w:t>Nation</w:t>
            </w:r>
            <w:r w:rsidRPr="00DF79CF">
              <w:rPr>
                <w:rFonts w:ascii="Verdana" w:eastAsia="Times New Roman" w:hAnsi="Verdana" w:cs="Times New Roman"/>
                <w:color w:val="000000"/>
                <w:sz w:val="22"/>
                <w:szCs w:val="22"/>
                <w:shd w:val="clear" w:color="auto" w:fill="FFFFFF"/>
              </w:rPr>
              <w:t xml:space="preserve"> members </w:t>
            </w:r>
            <w:r w:rsidRPr="00DF79CF">
              <w:rPr>
                <w:rFonts w:ascii="Verdana" w:eastAsia="Times New Roman" w:hAnsi="Verdana" w:cs="Times New Roman"/>
                <w:b/>
                <w:color w:val="000000"/>
                <w:sz w:val="22"/>
                <w:szCs w:val="22"/>
                <w:shd w:val="clear" w:color="auto" w:fill="FFFFFF"/>
              </w:rPr>
              <w:t>cease to be </w:t>
            </w:r>
            <w:r w:rsidRPr="00DF79CF">
              <w:rPr>
                <w:rFonts w:ascii="Verdana" w:eastAsia="Times New Roman" w:hAnsi="Verdana" w:cs="Times New Roman"/>
                <w:b/>
                <w:sz w:val="22"/>
                <w:szCs w:val="22"/>
              </w:rPr>
              <w:t>Indian</w:t>
            </w:r>
            <w:r w:rsidRPr="00DF79CF">
              <w:rPr>
                <w:rFonts w:ascii="Verdana" w:eastAsia="Times New Roman" w:hAnsi="Verdana" w:cs="Times New Roman"/>
                <w:b/>
                <w:color w:val="000000"/>
                <w:sz w:val="22"/>
                <w:szCs w:val="22"/>
                <w:shd w:val="clear" w:color="auto" w:fill="FFFFFF"/>
              </w:rPr>
              <w:t> moneys</w:t>
            </w:r>
            <w:r w:rsidRPr="00DF79CF">
              <w:rPr>
                <w:rFonts w:ascii="Verdana" w:eastAsia="Times New Roman" w:hAnsi="Verdana" w:cs="Times New Roman"/>
                <w:color w:val="000000"/>
                <w:sz w:val="22"/>
                <w:szCs w:val="22"/>
                <w:shd w:val="clear" w:color="auto" w:fill="FFFFFF"/>
              </w:rPr>
              <w:t xml:space="preserve"> and shall be transferred to the </w:t>
            </w:r>
            <w:r w:rsidRPr="00DF79CF">
              <w:rPr>
                <w:rFonts w:ascii="Verdana" w:eastAsia="Times New Roman" w:hAnsi="Verdana" w:cs="Times New Roman"/>
                <w:sz w:val="22"/>
                <w:szCs w:val="22"/>
              </w:rPr>
              <w:t>First</w:t>
            </w:r>
            <w:r w:rsidRPr="00DF79CF">
              <w:rPr>
                <w:rFonts w:ascii="Verdana" w:eastAsia="Times New Roman" w:hAnsi="Verdana" w:cs="Times New Roman"/>
                <w:color w:val="000000"/>
                <w:sz w:val="22"/>
                <w:szCs w:val="22"/>
                <w:shd w:val="clear" w:color="auto" w:fill="FFFFFF"/>
              </w:rPr>
              <w:t> </w:t>
            </w:r>
            <w:r w:rsidRPr="00DF79CF">
              <w:rPr>
                <w:rFonts w:ascii="Verdana" w:eastAsia="Times New Roman" w:hAnsi="Verdana" w:cs="Times New Roman"/>
                <w:sz w:val="22"/>
                <w:szCs w:val="22"/>
              </w:rPr>
              <w:t>Nation</w:t>
            </w:r>
            <w:r w:rsidRPr="00DF79CF">
              <w:rPr>
                <w:rFonts w:ascii="Verdana" w:eastAsia="Times New Roman" w:hAnsi="Verdana" w:cs="Times New Roman"/>
                <w:color w:val="000000"/>
                <w:sz w:val="22"/>
                <w:szCs w:val="22"/>
                <w:shd w:val="clear" w:color="auto" w:fill="FFFFFF"/>
              </w:rPr>
              <w:t>. [probably a fossil from The Indian Act]</w:t>
            </w:r>
          </w:p>
          <w:p w14:paraId="3C87E2E6" w14:textId="77777777" w:rsidR="00B7394C" w:rsidRPr="00DF79CF" w:rsidRDefault="00B7394C" w:rsidP="00B7394C">
            <w:pPr>
              <w:rPr>
                <w:sz w:val="22"/>
                <w:szCs w:val="22"/>
              </w:rPr>
            </w:pPr>
          </w:p>
        </w:tc>
      </w:tr>
      <w:tr w:rsidR="00B7394C" w:rsidRPr="00592FDA" w14:paraId="18B71832" w14:textId="77777777" w:rsidTr="00FA3D63">
        <w:tc>
          <w:tcPr>
            <w:tcW w:w="653" w:type="dxa"/>
          </w:tcPr>
          <w:p w14:paraId="586FF37B" w14:textId="77777777" w:rsidR="00B7394C" w:rsidRPr="00321933" w:rsidRDefault="00B7394C" w:rsidP="00B7394C">
            <w:pPr>
              <w:rPr>
                <w:rFonts w:ascii="Times New Roman" w:hAnsi="Times New Roman" w:cs="Times New Roman"/>
                <w:b/>
                <w:color w:val="0000FF"/>
                <w:sz w:val="22"/>
                <w:szCs w:val="22"/>
                <w:lang w:val="en-CA"/>
              </w:rPr>
            </w:pPr>
          </w:p>
        </w:tc>
        <w:tc>
          <w:tcPr>
            <w:tcW w:w="846" w:type="dxa"/>
          </w:tcPr>
          <w:p w14:paraId="59DC9704" w14:textId="77777777" w:rsidR="00B7394C" w:rsidRPr="00321933" w:rsidRDefault="00B7394C" w:rsidP="00B7394C">
            <w:pPr>
              <w:rPr>
                <w:rFonts w:ascii="Times New Roman" w:hAnsi="Times New Roman" w:cs="Times New Roman"/>
                <w:b/>
                <w:color w:val="0000FF"/>
                <w:sz w:val="22"/>
                <w:szCs w:val="22"/>
                <w:lang w:val="en-CA"/>
              </w:rPr>
            </w:pPr>
          </w:p>
        </w:tc>
        <w:tc>
          <w:tcPr>
            <w:tcW w:w="3888" w:type="dxa"/>
          </w:tcPr>
          <w:p w14:paraId="7E9A4C6A" w14:textId="020ECD4F" w:rsidR="00B7394C" w:rsidRPr="006A6B04" w:rsidRDefault="00152A3E" w:rsidP="00B7394C">
            <w:pPr>
              <w:rPr>
                <w:rFonts w:cs="Times New Roman"/>
                <w:b/>
                <w:color w:val="0000FF"/>
                <w:sz w:val="22"/>
                <w:szCs w:val="22"/>
                <w:lang w:val="en-CA"/>
              </w:rPr>
            </w:pPr>
            <w:hyperlink r:id="rId96" w:history="1">
              <w:r w:rsidR="00B7394C" w:rsidRPr="006A6B04">
                <w:rPr>
                  <w:rStyle w:val="Hyperlink"/>
                  <w:rFonts w:eastAsia="Times New Roman" w:cs="Times New Roman"/>
                  <w:sz w:val="22"/>
                  <w:szCs w:val="22"/>
                  <w:lang w:eastAsia="en-CA"/>
                </w:rPr>
                <w:t>Fort Nelson Indian Reserve Minerals Revenue Sharing Act</w:t>
              </w:r>
            </w:hyperlink>
            <w:r w:rsidR="00B7394C" w:rsidRPr="006A6B04">
              <w:rPr>
                <w:rFonts w:eastAsia="Times New Roman" w:cs="Times New Roman"/>
                <w:color w:val="333333"/>
                <w:sz w:val="22"/>
                <w:szCs w:val="22"/>
                <w:lang w:eastAsia="en-CA"/>
              </w:rPr>
              <w:t>, SC 1980-81-82-83, c 38</w:t>
            </w:r>
          </w:p>
        </w:tc>
        <w:tc>
          <w:tcPr>
            <w:tcW w:w="696" w:type="dxa"/>
          </w:tcPr>
          <w:p w14:paraId="00728828" w14:textId="7E809DA1" w:rsidR="00B7394C" w:rsidRPr="00592FDA" w:rsidRDefault="00B7394C" w:rsidP="00B7394C">
            <w:pPr>
              <w:rPr>
                <w:rFonts w:ascii="Times New Roman" w:hAnsi="Times New Roman" w:cs="Times New Roman"/>
                <w:sz w:val="22"/>
                <w:szCs w:val="22"/>
              </w:rPr>
            </w:pPr>
          </w:p>
        </w:tc>
        <w:tc>
          <w:tcPr>
            <w:tcW w:w="696" w:type="dxa"/>
          </w:tcPr>
          <w:p w14:paraId="44DE0D92" w14:textId="77777777" w:rsidR="00B7394C" w:rsidRPr="00592FDA" w:rsidRDefault="00B7394C" w:rsidP="00B7394C">
            <w:pPr>
              <w:rPr>
                <w:rFonts w:ascii="Times New Roman" w:hAnsi="Times New Roman" w:cs="Times New Roman"/>
                <w:sz w:val="22"/>
                <w:szCs w:val="22"/>
              </w:rPr>
            </w:pPr>
          </w:p>
        </w:tc>
        <w:tc>
          <w:tcPr>
            <w:tcW w:w="696" w:type="dxa"/>
          </w:tcPr>
          <w:p w14:paraId="15BB65DF" w14:textId="77777777" w:rsidR="00B7394C" w:rsidRPr="00592FDA" w:rsidRDefault="00B7394C" w:rsidP="00B7394C">
            <w:pPr>
              <w:rPr>
                <w:rFonts w:ascii="Times New Roman" w:hAnsi="Times New Roman" w:cs="Times New Roman"/>
                <w:sz w:val="22"/>
                <w:szCs w:val="22"/>
              </w:rPr>
            </w:pPr>
          </w:p>
        </w:tc>
        <w:tc>
          <w:tcPr>
            <w:tcW w:w="4180" w:type="dxa"/>
          </w:tcPr>
          <w:p w14:paraId="6B87FD6C" w14:textId="77777777" w:rsidR="00B7394C" w:rsidRPr="00DF79CF" w:rsidRDefault="00B7394C" w:rsidP="00B7394C">
            <w:pPr>
              <w:pStyle w:val="ListParagraph"/>
              <w:numPr>
                <w:ilvl w:val="0"/>
                <w:numId w:val="7"/>
              </w:numPr>
              <w:rPr>
                <w:b/>
                <w:sz w:val="22"/>
                <w:szCs w:val="22"/>
              </w:rPr>
            </w:pPr>
            <w:r w:rsidRPr="00DF79CF">
              <w:rPr>
                <w:sz w:val="22"/>
                <w:szCs w:val="22"/>
              </w:rPr>
              <w:t>Title? by virtue of the name of the band…</w:t>
            </w:r>
          </w:p>
          <w:p w14:paraId="5B12118B" w14:textId="77777777" w:rsidR="00B7394C" w:rsidRPr="00DF79CF" w:rsidRDefault="00B7394C" w:rsidP="00B7394C">
            <w:pPr>
              <w:rPr>
                <w:rFonts w:ascii="Times" w:eastAsia="Times New Roman" w:hAnsi="Times" w:cs="Times New Roman"/>
                <w:sz w:val="22"/>
                <w:szCs w:val="22"/>
              </w:rPr>
            </w:pPr>
            <w:r w:rsidRPr="00DF79CF">
              <w:rPr>
                <w:rFonts w:ascii="Verdana" w:eastAsia="Times New Roman" w:hAnsi="Verdana" w:cs="Times New Roman"/>
                <w:b/>
                <w:bCs/>
                <w:color w:val="000000"/>
                <w:sz w:val="22"/>
                <w:szCs w:val="22"/>
                <w:shd w:val="clear" w:color="auto" w:fill="FFFFFF"/>
              </w:rPr>
              <w:t>9.</w:t>
            </w:r>
            <w:r w:rsidRPr="00DF79CF">
              <w:rPr>
                <w:rFonts w:ascii="Verdana" w:eastAsia="Times New Roman" w:hAnsi="Verdana" w:cs="Times New Roman"/>
                <w:color w:val="000000"/>
                <w:sz w:val="22"/>
                <w:szCs w:val="22"/>
                <w:shd w:val="clear" w:color="auto" w:fill="FFFFFF"/>
              </w:rPr>
              <w:t> This Act applies to the Fort Nelson </w:t>
            </w:r>
            <w:r w:rsidRPr="00DF79CF">
              <w:rPr>
                <w:rFonts w:ascii="Verdana" w:eastAsia="Times New Roman" w:hAnsi="Verdana" w:cs="Times New Roman"/>
                <w:sz w:val="22"/>
                <w:szCs w:val="22"/>
              </w:rPr>
              <w:t>Indian</w:t>
            </w:r>
            <w:r w:rsidRPr="00DF79CF">
              <w:rPr>
                <w:rFonts w:ascii="Verdana" w:eastAsia="Times New Roman" w:hAnsi="Verdana" w:cs="Times New Roman"/>
                <w:color w:val="000000"/>
                <w:sz w:val="22"/>
                <w:szCs w:val="22"/>
                <w:shd w:val="clear" w:color="auto" w:fill="FFFFFF"/>
              </w:rPr>
              <w:t> Band and to no other </w:t>
            </w:r>
            <w:r w:rsidRPr="00DF79CF">
              <w:rPr>
                <w:rFonts w:ascii="Verdana" w:eastAsia="Times New Roman" w:hAnsi="Verdana" w:cs="Times New Roman"/>
                <w:b/>
                <w:sz w:val="22"/>
                <w:szCs w:val="22"/>
              </w:rPr>
              <w:t>Indian</w:t>
            </w:r>
            <w:r w:rsidRPr="00DF79CF">
              <w:rPr>
                <w:rFonts w:ascii="Verdana" w:eastAsia="Times New Roman" w:hAnsi="Verdana" w:cs="Times New Roman"/>
                <w:b/>
                <w:color w:val="000000"/>
                <w:sz w:val="22"/>
                <w:szCs w:val="22"/>
                <w:shd w:val="clear" w:color="auto" w:fill="FFFFFF"/>
              </w:rPr>
              <w:t> Band</w:t>
            </w:r>
            <w:r w:rsidRPr="00DF79CF">
              <w:rPr>
                <w:rFonts w:ascii="Verdana" w:eastAsia="Times New Roman" w:hAnsi="Verdana" w:cs="Times New Roman"/>
                <w:color w:val="000000"/>
                <w:sz w:val="22"/>
                <w:szCs w:val="22"/>
                <w:shd w:val="clear" w:color="auto" w:fill="FFFFFF"/>
              </w:rPr>
              <w:t>.</w:t>
            </w:r>
          </w:p>
          <w:p w14:paraId="513FD40F" w14:textId="77777777" w:rsidR="00B7394C" w:rsidRPr="00DF79CF" w:rsidRDefault="00B7394C" w:rsidP="00B7394C">
            <w:pPr>
              <w:rPr>
                <w:sz w:val="22"/>
                <w:szCs w:val="22"/>
              </w:rPr>
            </w:pPr>
          </w:p>
        </w:tc>
      </w:tr>
      <w:tr w:rsidR="00B7394C" w:rsidRPr="00592FDA" w14:paraId="04C4B5DC" w14:textId="77777777" w:rsidTr="00FA3D63">
        <w:tc>
          <w:tcPr>
            <w:tcW w:w="653" w:type="dxa"/>
          </w:tcPr>
          <w:p w14:paraId="6B95694B" w14:textId="77777777" w:rsidR="00B7394C" w:rsidRPr="00681457" w:rsidRDefault="00B7394C" w:rsidP="00B7394C">
            <w:pPr>
              <w:rPr>
                <w:rFonts w:ascii="Times New Roman" w:hAnsi="Times New Roman" w:cs="Times New Roman"/>
                <w:b/>
                <w:color w:val="0000FF"/>
                <w:sz w:val="22"/>
                <w:szCs w:val="22"/>
                <w:lang w:val="en-CA"/>
              </w:rPr>
            </w:pPr>
          </w:p>
        </w:tc>
        <w:tc>
          <w:tcPr>
            <w:tcW w:w="846" w:type="dxa"/>
          </w:tcPr>
          <w:p w14:paraId="5DF54C1E" w14:textId="77777777" w:rsidR="00B7394C" w:rsidRPr="00681457" w:rsidRDefault="00B7394C" w:rsidP="00B7394C">
            <w:pPr>
              <w:rPr>
                <w:rFonts w:ascii="Times New Roman" w:hAnsi="Times New Roman" w:cs="Times New Roman"/>
                <w:b/>
                <w:color w:val="0000FF"/>
                <w:sz w:val="22"/>
                <w:szCs w:val="22"/>
                <w:lang w:val="en-CA"/>
              </w:rPr>
            </w:pPr>
          </w:p>
        </w:tc>
        <w:tc>
          <w:tcPr>
            <w:tcW w:w="3888" w:type="dxa"/>
          </w:tcPr>
          <w:p w14:paraId="26760E11" w14:textId="6777C3B5" w:rsidR="00B7394C" w:rsidRPr="006A6B04" w:rsidRDefault="00B7394C" w:rsidP="00B7394C">
            <w:pPr>
              <w:rPr>
                <w:rFonts w:cs="Times New Roman"/>
                <w:b/>
                <w:color w:val="0000FF"/>
                <w:sz w:val="22"/>
                <w:szCs w:val="22"/>
                <w:lang w:val="en-CA"/>
              </w:rPr>
            </w:pPr>
            <w:r w:rsidRPr="006A6B04">
              <w:rPr>
                <w:rFonts w:eastAsia="Times New Roman" w:cs="Times New Roman"/>
                <w:color w:val="333333"/>
                <w:sz w:val="22"/>
                <w:szCs w:val="22"/>
                <w:lang w:eastAsia="en-CA"/>
              </w:rPr>
              <w:t>Government of Canada and the Government of the Province of New Brunswick respecting Indian Reserves, An Act to confirm an Agreement between the - see </w:t>
            </w:r>
            <w:hyperlink r:id="rId97" w:history="1">
              <w:r w:rsidRPr="006A6B04">
                <w:rPr>
                  <w:rStyle w:val="Hyperlink"/>
                  <w:rFonts w:eastAsia="Times New Roman" w:cs="Times New Roman"/>
                  <w:sz w:val="22"/>
                  <w:szCs w:val="22"/>
                  <w:lang w:eastAsia="en-CA"/>
                </w:rPr>
                <w:t>Agreement Between the Government of Canada and the Government of the Province of New Brunswick Respecting Indian Reserves, An Act to Confirm an</w:t>
              </w:r>
            </w:hyperlink>
            <w:r w:rsidRPr="006A6B04">
              <w:rPr>
                <w:rFonts w:eastAsia="Times New Roman" w:cs="Times New Roman"/>
                <w:color w:val="333333"/>
                <w:sz w:val="22"/>
                <w:szCs w:val="22"/>
                <w:lang w:eastAsia="en-CA"/>
              </w:rPr>
              <w:t>, SC 1959, c 47</w:t>
            </w:r>
          </w:p>
        </w:tc>
        <w:tc>
          <w:tcPr>
            <w:tcW w:w="696" w:type="dxa"/>
          </w:tcPr>
          <w:p w14:paraId="1A065C9F" w14:textId="2024C446" w:rsidR="00B7394C" w:rsidRPr="00592FDA" w:rsidRDefault="00B7394C" w:rsidP="00B7394C">
            <w:pPr>
              <w:rPr>
                <w:rFonts w:ascii="Times New Roman" w:hAnsi="Times New Roman" w:cs="Times New Roman"/>
                <w:sz w:val="22"/>
                <w:szCs w:val="22"/>
              </w:rPr>
            </w:pPr>
          </w:p>
        </w:tc>
        <w:tc>
          <w:tcPr>
            <w:tcW w:w="696" w:type="dxa"/>
          </w:tcPr>
          <w:p w14:paraId="011C0D51" w14:textId="77777777" w:rsidR="00B7394C" w:rsidRPr="00592FDA" w:rsidRDefault="00B7394C" w:rsidP="00B7394C">
            <w:pPr>
              <w:rPr>
                <w:rFonts w:ascii="Times New Roman" w:hAnsi="Times New Roman" w:cs="Times New Roman"/>
                <w:sz w:val="22"/>
                <w:szCs w:val="22"/>
              </w:rPr>
            </w:pPr>
          </w:p>
        </w:tc>
        <w:tc>
          <w:tcPr>
            <w:tcW w:w="696" w:type="dxa"/>
          </w:tcPr>
          <w:p w14:paraId="2C378FD4" w14:textId="77777777" w:rsidR="00B7394C" w:rsidRPr="00592FDA" w:rsidRDefault="00B7394C" w:rsidP="00B7394C">
            <w:pPr>
              <w:rPr>
                <w:rFonts w:ascii="Times New Roman" w:hAnsi="Times New Roman" w:cs="Times New Roman"/>
                <w:sz w:val="22"/>
                <w:szCs w:val="22"/>
              </w:rPr>
            </w:pPr>
          </w:p>
        </w:tc>
        <w:tc>
          <w:tcPr>
            <w:tcW w:w="4180" w:type="dxa"/>
          </w:tcPr>
          <w:p w14:paraId="6A9582B8" w14:textId="572D28C6" w:rsidR="00B7394C" w:rsidRPr="004037D7" w:rsidRDefault="004037D7" w:rsidP="00B7394C">
            <w:pPr>
              <w:rPr>
                <w:b/>
                <w:sz w:val="22"/>
                <w:szCs w:val="22"/>
              </w:rPr>
            </w:pPr>
            <w:r>
              <w:rPr>
                <w:b/>
                <w:sz w:val="22"/>
                <w:szCs w:val="22"/>
              </w:rPr>
              <w:t>“Indian reserves”</w:t>
            </w:r>
            <w:r w:rsidR="00A2749E">
              <w:rPr>
                <w:b/>
                <w:sz w:val="22"/>
                <w:szCs w:val="22"/>
              </w:rPr>
              <w:t xml:space="preserve"> “Indians” “Indian land” “Indian band”</w:t>
            </w:r>
          </w:p>
        </w:tc>
      </w:tr>
      <w:tr w:rsidR="00B7394C" w:rsidRPr="00592FDA" w14:paraId="62C17CE3" w14:textId="77777777" w:rsidTr="00FA3D63">
        <w:tc>
          <w:tcPr>
            <w:tcW w:w="653" w:type="dxa"/>
          </w:tcPr>
          <w:p w14:paraId="2023824D" w14:textId="77777777" w:rsidR="00B7394C" w:rsidRPr="00681457" w:rsidRDefault="00B7394C" w:rsidP="00B7394C">
            <w:pPr>
              <w:rPr>
                <w:rFonts w:ascii="Times New Roman" w:hAnsi="Times New Roman" w:cs="Times New Roman"/>
                <w:b/>
                <w:color w:val="0000FF"/>
                <w:sz w:val="22"/>
                <w:szCs w:val="22"/>
                <w:lang w:val="en-CA"/>
              </w:rPr>
            </w:pPr>
          </w:p>
        </w:tc>
        <w:tc>
          <w:tcPr>
            <w:tcW w:w="846" w:type="dxa"/>
          </w:tcPr>
          <w:p w14:paraId="0D4A8444" w14:textId="77777777" w:rsidR="00B7394C" w:rsidRPr="00681457" w:rsidRDefault="00B7394C" w:rsidP="00B7394C">
            <w:pPr>
              <w:rPr>
                <w:rFonts w:ascii="Times New Roman" w:hAnsi="Times New Roman" w:cs="Times New Roman"/>
                <w:b/>
                <w:color w:val="0000FF"/>
                <w:sz w:val="22"/>
                <w:szCs w:val="22"/>
                <w:lang w:val="en-CA"/>
              </w:rPr>
            </w:pPr>
          </w:p>
        </w:tc>
        <w:tc>
          <w:tcPr>
            <w:tcW w:w="3888" w:type="dxa"/>
          </w:tcPr>
          <w:p w14:paraId="7EC0D255" w14:textId="2C040DC0" w:rsidR="00B7394C" w:rsidRPr="006A6B04" w:rsidRDefault="00152A3E" w:rsidP="00B7394C">
            <w:pPr>
              <w:rPr>
                <w:rFonts w:cs="Times New Roman"/>
                <w:b/>
                <w:color w:val="0000FF"/>
                <w:sz w:val="22"/>
                <w:szCs w:val="22"/>
                <w:lang w:val="en-CA"/>
              </w:rPr>
            </w:pPr>
            <w:hyperlink r:id="rId98" w:history="1">
              <w:r w:rsidR="00B7394C" w:rsidRPr="006A6B04">
                <w:rPr>
                  <w:rStyle w:val="Hyperlink"/>
                  <w:rFonts w:eastAsia="Times New Roman" w:cs="Times New Roman"/>
                  <w:sz w:val="22"/>
                  <w:szCs w:val="22"/>
                  <w:lang w:eastAsia="en-CA"/>
                </w:rPr>
                <w:t>Grassy Narrows and Islington Indian Bands Mercury Pollution Claims Settlement Act</w:t>
              </w:r>
            </w:hyperlink>
            <w:r w:rsidR="00B7394C" w:rsidRPr="006A6B04">
              <w:rPr>
                <w:rFonts w:eastAsia="Times New Roman" w:cs="Times New Roman"/>
                <w:color w:val="333333"/>
                <w:sz w:val="22"/>
                <w:szCs w:val="22"/>
                <w:lang w:eastAsia="en-CA"/>
              </w:rPr>
              <w:t>, SC 1986, c 23</w:t>
            </w:r>
          </w:p>
        </w:tc>
        <w:tc>
          <w:tcPr>
            <w:tcW w:w="696" w:type="dxa"/>
          </w:tcPr>
          <w:p w14:paraId="4651F878" w14:textId="2A0FC35A" w:rsidR="00B7394C" w:rsidRPr="00592FDA" w:rsidRDefault="00B7394C" w:rsidP="00B7394C">
            <w:pPr>
              <w:rPr>
                <w:rFonts w:ascii="Times New Roman" w:hAnsi="Times New Roman" w:cs="Times New Roman"/>
                <w:sz w:val="22"/>
                <w:szCs w:val="22"/>
              </w:rPr>
            </w:pPr>
          </w:p>
        </w:tc>
        <w:tc>
          <w:tcPr>
            <w:tcW w:w="696" w:type="dxa"/>
          </w:tcPr>
          <w:p w14:paraId="51B5FB85" w14:textId="77777777" w:rsidR="00B7394C" w:rsidRPr="00592FDA" w:rsidRDefault="00B7394C" w:rsidP="00B7394C">
            <w:pPr>
              <w:rPr>
                <w:rFonts w:ascii="Times New Roman" w:hAnsi="Times New Roman" w:cs="Times New Roman"/>
                <w:sz w:val="22"/>
                <w:szCs w:val="22"/>
              </w:rPr>
            </w:pPr>
          </w:p>
        </w:tc>
        <w:tc>
          <w:tcPr>
            <w:tcW w:w="696" w:type="dxa"/>
          </w:tcPr>
          <w:p w14:paraId="4D7EF4AF" w14:textId="77777777" w:rsidR="00B7394C" w:rsidRPr="00592FDA" w:rsidRDefault="00B7394C" w:rsidP="00B7394C">
            <w:pPr>
              <w:rPr>
                <w:rFonts w:ascii="Times New Roman" w:hAnsi="Times New Roman" w:cs="Times New Roman"/>
                <w:sz w:val="22"/>
                <w:szCs w:val="22"/>
              </w:rPr>
            </w:pPr>
          </w:p>
        </w:tc>
        <w:tc>
          <w:tcPr>
            <w:tcW w:w="4180" w:type="dxa"/>
          </w:tcPr>
          <w:p w14:paraId="2C2FB4E9" w14:textId="1A4E66F2" w:rsidR="00BA79C1" w:rsidRDefault="00BA79C1" w:rsidP="00BA79C1">
            <w:pPr>
              <w:rPr>
                <w:rFonts w:eastAsia="Times New Roman" w:cs="Times New Roman"/>
              </w:rPr>
            </w:pPr>
            <w:r>
              <w:rPr>
                <w:sz w:val="22"/>
                <w:szCs w:val="22"/>
              </w:rPr>
              <w:t>“</w:t>
            </w:r>
            <w:r>
              <w:rPr>
                <w:rStyle w:val="apple-converted-space"/>
                <w:rFonts w:ascii="Verdana" w:eastAsia="Times New Roman" w:hAnsi="Verdana" w:cs="Times New Roman"/>
                <w:color w:val="000000"/>
                <w:sz w:val="19"/>
                <w:szCs w:val="19"/>
                <w:shd w:val="clear" w:color="auto" w:fill="FFFFFF"/>
              </w:rPr>
              <w:t> </w:t>
            </w:r>
            <w:r>
              <w:rPr>
                <w:rFonts w:ascii="Verdana" w:eastAsia="Times New Roman" w:hAnsi="Verdana" w:cs="Times New Roman"/>
                <w:color w:val="000000"/>
                <w:sz w:val="19"/>
                <w:szCs w:val="19"/>
                <w:shd w:val="clear" w:color="auto" w:fill="FFFFFF"/>
              </w:rPr>
              <w:t>registered as an</w:t>
            </w:r>
            <w:r>
              <w:rPr>
                <w:rStyle w:val="apple-converted-space"/>
                <w:rFonts w:ascii="Verdana" w:eastAsia="Times New Roman" w:hAnsi="Verdana" w:cs="Times New Roman"/>
                <w:color w:val="000000"/>
                <w:sz w:val="19"/>
                <w:szCs w:val="19"/>
                <w:shd w:val="clear" w:color="auto" w:fill="FFFFFF"/>
              </w:rPr>
              <w:t> </w:t>
            </w:r>
            <w:r w:rsidRPr="00BA79C1">
              <w:rPr>
                <w:rStyle w:val="cmchighlight03"/>
                <w:rFonts w:ascii="Verdana" w:eastAsia="Times New Roman" w:hAnsi="Verdana" w:cs="Times New Roman"/>
                <w:b/>
                <w:color w:val="000000"/>
                <w:sz w:val="19"/>
                <w:szCs w:val="19"/>
              </w:rPr>
              <w:t>Indian</w:t>
            </w:r>
            <w:r>
              <w:rPr>
                <w:rStyle w:val="apple-converted-space"/>
                <w:rFonts w:ascii="Verdana" w:eastAsia="Times New Roman" w:hAnsi="Verdana" w:cs="Times New Roman"/>
                <w:color w:val="000000"/>
                <w:sz w:val="19"/>
                <w:szCs w:val="19"/>
                <w:shd w:val="clear" w:color="auto" w:fill="FFFFFF"/>
              </w:rPr>
              <w:t> </w:t>
            </w:r>
            <w:r>
              <w:rPr>
                <w:rFonts w:ascii="Verdana" w:eastAsia="Times New Roman" w:hAnsi="Verdana" w:cs="Times New Roman"/>
                <w:color w:val="000000"/>
                <w:sz w:val="19"/>
                <w:szCs w:val="19"/>
                <w:shd w:val="clear" w:color="auto" w:fill="FFFFFF"/>
              </w:rPr>
              <w:t>pursuant to the</w:t>
            </w:r>
            <w:r>
              <w:rPr>
                <w:rStyle w:val="apple-converted-space"/>
                <w:rFonts w:ascii="Verdana" w:eastAsia="Times New Roman" w:hAnsi="Verdana" w:cs="Times New Roman"/>
                <w:color w:val="000000"/>
                <w:sz w:val="19"/>
                <w:szCs w:val="19"/>
                <w:shd w:val="clear" w:color="auto" w:fill="FFFFFF"/>
              </w:rPr>
              <w:t> </w:t>
            </w:r>
            <w:hyperlink r:id="rId99" w:history="1">
              <w:r>
                <w:rPr>
                  <w:rStyle w:val="cmchighlight03"/>
                  <w:rFonts w:ascii="Verdana" w:eastAsia="Times New Roman" w:hAnsi="Verdana" w:cs="Times New Roman"/>
                  <w:i/>
                  <w:iCs/>
                  <w:color w:val="5A306B"/>
                  <w:sz w:val="19"/>
                  <w:szCs w:val="19"/>
                  <w:u w:val="single"/>
                  <w:shd w:val="clear" w:color="auto" w:fill="FFFFFF"/>
                </w:rPr>
                <w:t>Indian</w:t>
              </w:r>
              <w:r>
                <w:rPr>
                  <w:rStyle w:val="apple-converted-space"/>
                  <w:rFonts w:ascii="Verdana" w:eastAsia="Times New Roman" w:hAnsi="Verdana" w:cs="Times New Roman"/>
                  <w:i/>
                  <w:iCs/>
                  <w:color w:val="5A306B"/>
                  <w:sz w:val="19"/>
                  <w:szCs w:val="19"/>
                  <w:u w:val="single"/>
                  <w:shd w:val="clear" w:color="auto" w:fill="FFFFFF"/>
                </w:rPr>
                <w:t> </w:t>
              </w:r>
              <w:r>
                <w:rPr>
                  <w:rStyle w:val="Hyperlink"/>
                  <w:rFonts w:ascii="Verdana" w:eastAsia="Times New Roman" w:hAnsi="Verdana" w:cs="Times New Roman"/>
                  <w:i/>
                  <w:iCs/>
                  <w:color w:val="5A306B"/>
                  <w:sz w:val="19"/>
                  <w:szCs w:val="19"/>
                  <w:shd w:val="clear" w:color="auto" w:fill="FFFFFF"/>
                </w:rPr>
                <w:t>Act</w:t>
              </w:r>
            </w:hyperlink>
            <w:r>
              <w:rPr>
                <w:rStyle w:val="apple-converted-space"/>
                <w:rFonts w:ascii="Verdana" w:eastAsia="Times New Roman" w:hAnsi="Verdana" w:cs="Times New Roman"/>
                <w:color w:val="000000"/>
                <w:sz w:val="19"/>
                <w:szCs w:val="19"/>
                <w:shd w:val="clear" w:color="auto" w:fill="FFFFFF"/>
              </w:rPr>
              <w:t> “</w:t>
            </w:r>
          </w:p>
          <w:p w14:paraId="1A7DAF79" w14:textId="698BAECB" w:rsidR="00B7394C" w:rsidRPr="00DF79CF" w:rsidRDefault="00B7394C" w:rsidP="00B7394C">
            <w:pPr>
              <w:rPr>
                <w:sz w:val="22"/>
                <w:szCs w:val="22"/>
              </w:rPr>
            </w:pPr>
          </w:p>
        </w:tc>
      </w:tr>
      <w:tr w:rsidR="00B7394C" w:rsidRPr="00592FDA" w14:paraId="30F661FB" w14:textId="77777777" w:rsidTr="00FA3D63">
        <w:tc>
          <w:tcPr>
            <w:tcW w:w="653" w:type="dxa"/>
          </w:tcPr>
          <w:p w14:paraId="2F0FD8D8" w14:textId="77777777" w:rsidR="00B7394C" w:rsidRPr="00681457" w:rsidRDefault="00B7394C" w:rsidP="00B7394C">
            <w:pPr>
              <w:rPr>
                <w:rFonts w:ascii="Times New Roman" w:hAnsi="Times New Roman" w:cs="Times New Roman"/>
                <w:b/>
                <w:color w:val="0000FF"/>
                <w:sz w:val="22"/>
                <w:szCs w:val="22"/>
                <w:lang w:val="en-CA"/>
              </w:rPr>
            </w:pPr>
          </w:p>
        </w:tc>
        <w:tc>
          <w:tcPr>
            <w:tcW w:w="846" w:type="dxa"/>
          </w:tcPr>
          <w:p w14:paraId="0DFEB58E" w14:textId="77777777" w:rsidR="00B7394C" w:rsidRPr="00681457" w:rsidRDefault="00B7394C" w:rsidP="00B7394C">
            <w:pPr>
              <w:rPr>
                <w:rFonts w:ascii="Times New Roman" w:hAnsi="Times New Roman" w:cs="Times New Roman"/>
                <w:b/>
                <w:color w:val="0000FF"/>
                <w:sz w:val="22"/>
                <w:szCs w:val="22"/>
                <w:lang w:val="en-CA"/>
              </w:rPr>
            </w:pPr>
          </w:p>
        </w:tc>
        <w:tc>
          <w:tcPr>
            <w:tcW w:w="3888" w:type="dxa"/>
          </w:tcPr>
          <w:p w14:paraId="7F87CF51" w14:textId="0E3FC8AF" w:rsidR="00B7394C" w:rsidRPr="006A6B04" w:rsidRDefault="00152A3E" w:rsidP="00B7394C">
            <w:pPr>
              <w:rPr>
                <w:rFonts w:cs="Times New Roman"/>
                <w:b/>
                <w:color w:val="0000FF"/>
                <w:sz w:val="22"/>
                <w:szCs w:val="22"/>
                <w:lang w:val="en-CA"/>
              </w:rPr>
            </w:pPr>
            <w:hyperlink r:id="rId100" w:history="1">
              <w:r w:rsidR="00B7394C" w:rsidRPr="006A6B04">
                <w:rPr>
                  <w:rStyle w:val="Hyperlink"/>
                  <w:rFonts w:eastAsia="Times New Roman" w:cs="Times New Roman"/>
                  <w:sz w:val="22"/>
                  <w:szCs w:val="22"/>
                  <w:lang w:eastAsia="en-CA"/>
                </w:rPr>
                <w:t>Holocaust Memorial Day Act</w:t>
              </w:r>
            </w:hyperlink>
            <w:r w:rsidR="00B7394C" w:rsidRPr="006A6B04">
              <w:rPr>
                <w:rFonts w:eastAsia="Times New Roman" w:cs="Times New Roman"/>
                <w:color w:val="333333"/>
                <w:sz w:val="22"/>
                <w:szCs w:val="22"/>
                <w:lang w:eastAsia="en-CA"/>
              </w:rPr>
              <w:t>, SC 2003, c 24</w:t>
            </w:r>
          </w:p>
        </w:tc>
        <w:tc>
          <w:tcPr>
            <w:tcW w:w="696" w:type="dxa"/>
          </w:tcPr>
          <w:p w14:paraId="18294240" w14:textId="1897AB64" w:rsidR="00B7394C" w:rsidRPr="00592FDA" w:rsidRDefault="00B7394C" w:rsidP="00B7394C">
            <w:pPr>
              <w:rPr>
                <w:rFonts w:ascii="Times New Roman" w:hAnsi="Times New Roman" w:cs="Times New Roman"/>
                <w:sz w:val="22"/>
                <w:szCs w:val="22"/>
              </w:rPr>
            </w:pPr>
          </w:p>
        </w:tc>
        <w:tc>
          <w:tcPr>
            <w:tcW w:w="696" w:type="dxa"/>
          </w:tcPr>
          <w:p w14:paraId="01DF536A" w14:textId="77777777" w:rsidR="00B7394C" w:rsidRPr="00592FDA" w:rsidRDefault="00B7394C" w:rsidP="00B7394C">
            <w:pPr>
              <w:rPr>
                <w:rFonts w:ascii="Times New Roman" w:hAnsi="Times New Roman" w:cs="Times New Roman"/>
                <w:sz w:val="22"/>
                <w:szCs w:val="22"/>
              </w:rPr>
            </w:pPr>
          </w:p>
        </w:tc>
        <w:tc>
          <w:tcPr>
            <w:tcW w:w="696" w:type="dxa"/>
          </w:tcPr>
          <w:p w14:paraId="6F8FCBE4" w14:textId="77777777" w:rsidR="00B7394C" w:rsidRPr="00592FDA" w:rsidRDefault="00B7394C" w:rsidP="00B7394C">
            <w:pPr>
              <w:rPr>
                <w:rFonts w:ascii="Times New Roman" w:hAnsi="Times New Roman" w:cs="Times New Roman"/>
                <w:sz w:val="22"/>
                <w:szCs w:val="22"/>
              </w:rPr>
            </w:pPr>
          </w:p>
        </w:tc>
        <w:tc>
          <w:tcPr>
            <w:tcW w:w="4180" w:type="dxa"/>
          </w:tcPr>
          <w:p w14:paraId="1202C32E" w14:textId="27AB89EE" w:rsidR="00526D99" w:rsidRPr="00526D99" w:rsidRDefault="00526D99" w:rsidP="00526D99">
            <w:pPr>
              <w:rPr>
                <w:rFonts w:ascii="Times" w:eastAsia="Times New Roman" w:hAnsi="Times" w:cs="Times New Roman"/>
                <w:sz w:val="20"/>
                <w:szCs w:val="20"/>
                <w:lang w:val="en-CA"/>
              </w:rPr>
            </w:pPr>
            <w:r>
              <w:rPr>
                <w:sz w:val="22"/>
                <w:szCs w:val="22"/>
              </w:rPr>
              <w:t>(“</w:t>
            </w:r>
            <w:r w:rsidRPr="00526D99">
              <w:rPr>
                <w:rFonts w:ascii="Verdana" w:eastAsia="Times New Roman" w:hAnsi="Verdana" w:cs="Times New Roman"/>
                <w:color w:val="000000"/>
                <w:sz w:val="19"/>
                <w:szCs w:val="19"/>
                <w:shd w:val="clear" w:color="auto" w:fill="FFFFFF"/>
                <w:lang w:val="en-CA"/>
              </w:rPr>
              <w:t>WHEREAS the Holocaust refers to a specific event in history, namely, the deliberate and planned </w:t>
            </w:r>
            <w:r w:rsidRPr="00526D99">
              <w:rPr>
                <w:rFonts w:ascii="Verdana" w:eastAsia="Times New Roman" w:hAnsi="Verdana" w:cs="Times New Roman"/>
                <w:sz w:val="19"/>
                <w:szCs w:val="19"/>
                <w:lang w:val="en-CA"/>
              </w:rPr>
              <w:t>state</w:t>
            </w:r>
            <w:r w:rsidRPr="00526D99">
              <w:rPr>
                <w:rFonts w:ascii="Verdana" w:eastAsia="Times New Roman" w:hAnsi="Verdana" w:cs="Times New Roman"/>
                <w:color w:val="000000"/>
                <w:sz w:val="19"/>
                <w:szCs w:val="19"/>
                <w:shd w:val="clear" w:color="auto" w:fill="FFFFFF"/>
                <w:lang w:val="en-CA"/>
              </w:rPr>
              <w:t>-sponsored persecution and annihilation of </w:t>
            </w:r>
            <w:r w:rsidRPr="008D21AB">
              <w:rPr>
                <w:rFonts w:ascii="Verdana" w:eastAsia="Times New Roman" w:hAnsi="Verdana" w:cs="Times New Roman"/>
                <w:color w:val="000000"/>
                <w:sz w:val="19"/>
                <w:szCs w:val="19"/>
                <w:u w:val="single"/>
                <w:lang w:val="en-CA"/>
              </w:rPr>
              <w:t>Europe</w:t>
            </w:r>
            <w:r w:rsidRPr="008D21AB">
              <w:rPr>
                <w:rFonts w:ascii="Verdana" w:eastAsia="Times New Roman" w:hAnsi="Verdana" w:cs="Times New Roman"/>
                <w:color w:val="000000"/>
                <w:sz w:val="19"/>
                <w:szCs w:val="19"/>
                <w:u w:val="single"/>
                <w:shd w:val="clear" w:color="auto" w:fill="FFFFFF"/>
                <w:lang w:val="en-CA"/>
              </w:rPr>
              <w:t xml:space="preserve">an Jewry </w:t>
            </w:r>
            <w:r w:rsidRPr="00526D99">
              <w:rPr>
                <w:rFonts w:ascii="Verdana" w:eastAsia="Times New Roman" w:hAnsi="Verdana" w:cs="Times New Roman"/>
                <w:color w:val="000000"/>
                <w:sz w:val="19"/>
                <w:szCs w:val="19"/>
                <w:shd w:val="clear" w:color="auto" w:fill="FFFFFF"/>
                <w:lang w:val="en-CA"/>
              </w:rPr>
              <w:t>by the </w:t>
            </w:r>
            <w:r w:rsidRPr="00526D99">
              <w:rPr>
                <w:rFonts w:ascii="Verdana" w:eastAsia="Times New Roman" w:hAnsi="Verdana" w:cs="Times New Roman"/>
                <w:sz w:val="19"/>
                <w:szCs w:val="19"/>
                <w:lang w:val="en-CA"/>
              </w:rPr>
              <w:t>Nazi</w:t>
            </w:r>
            <w:r w:rsidRPr="00526D99">
              <w:rPr>
                <w:rFonts w:ascii="Verdana" w:eastAsia="Times New Roman" w:hAnsi="Verdana" w:cs="Times New Roman"/>
                <w:color w:val="000000"/>
                <w:sz w:val="19"/>
                <w:szCs w:val="19"/>
                <w:shd w:val="clear" w:color="auto" w:fill="FFFFFF"/>
                <w:lang w:val="en-CA"/>
              </w:rPr>
              <w:t>s and their collaborators between 1933 and 1945;</w:t>
            </w:r>
            <w:r>
              <w:rPr>
                <w:rFonts w:ascii="Verdana" w:eastAsia="Times New Roman" w:hAnsi="Verdana" w:cs="Times New Roman"/>
                <w:color w:val="000000"/>
                <w:sz w:val="19"/>
                <w:szCs w:val="19"/>
                <w:shd w:val="clear" w:color="auto" w:fill="FFFFFF"/>
                <w:lang w:val="en-CA"/>
              </w:rPr>
              <w:t>”)</w:t>
            </w:r>
          </w:p>
          <w:p w14:paraId="7A8DE77B" w14:textId="0C401F1E" w:rsidR="00B7394C" w:rsidRPr="00DF79CF" w:rsidRDefault="00B7394C" w:rsidP="00B7394C">
            <w:pPr>
              <w:rPr>
                <w:sz w:val="22"/>
                <w:szCs w:val="22"/>
              </w:rPr>
            </w:pPr>
          </w:p>
        </w:tc>
      </w:tr>
      <w:tr w:rsidR="00B7394C" w:rsidRPr="00592FDA" w14:paraId="3C21F0BD" w14:textId="77777777" w:rsidTr="00FA3D63">
        <w:tc>
          <w:tcPr>
            <w:tcW w:w="653" w:type="dxa"/>
          </w:tcPr>
          <w:p w14:paraId="403234AE" w14:textId="77777777" w:rsidR="00B7394C" w:rsidRPr="00681457" w:rsidRDefault="00B7394C" w:rsidP="00B7394C">
            <w:pPr>
              <w:rPr>
                <w:rFonts w:ascii="Times New Roman" w:hAnsi="Times New Roman" w:cs="Times New Roman"/>
                <w:b/>
                <w:color w:val="0000FF"/>
                <w:sz w:val="22"/>
                <w:szCs w:val="22"/>
                <w:lang w:val="en-CA"/>
              </w:rPr>
            </w:pPr>
          </w:p>
        </w:tc>
        <w:tc>
          <w:tcPr>
            <w:tcW w:w="846" w:type="dxa"/>
          </w:tcPr>
          <w:p w14:paraId="611BCA28" w14:textId="77777777" w:rsidR="00B7394C" w:rsidRPr="00681457" w:rsidRDefault="00B7394C" w:rsidP="00B7394C">
            <w:pPr>
              <w:rPr>
                <w:rFonts w:ascii="Times New Roman" w:hAnsi="Times New Roman" w:cs="Times New Roman"/>
                <w:b/>
                <w:color w:val="0000FF"/>
                <w:sz w:val="22"/>
                <w:szCs w:val="22"/>
                <w:lang w:val="en-CA"/>
              </w:rPr>
            </w:pPr>
          </w:p>
        </w:tc>
        <w:tc>
          <w:tcPr>
            <w:tcW w:w="3888" w:type="dxa"/>
          </w:tcPr>
          <w:p w14:paraId="02273D4C" w14:textId="3CF90FC2" w:rsidR="00B7394C" w:rsidRPr="006A6B04" w:rsidRDefault="00152A3E" w:rsidP="00B7394C">
            <w:pPr>
              <w:rPr>
                <w:rFonts w:cs="Times New Roman"/>
                <w:b/>
                <w:color w:val="0000FF"/>
                <w:sz w:val="22"/>
                <w:szCs w:val="22"/>
                <w:lang w:val="en-CA"/>
              </w:rPr>
            </w:pPr>
            <w:hyperlink r:id="rId101" w:history="1">
              <w:r w:rsidR="00B7394C" w:rsidRPr="006A6B04">
                <w:rPr>
                  <w:rStyle w:val="Hyperlink"/>
                  <w:rFonts w:eastAsia="Times New Roman" w:cs="Times New Roman"/>
                  <w:sz w:val="22"/>
                  <w:szCs w:val="22"/>
                  <w:lang w:eastAsia="en-CA"/>
                </w:rPr>
                <w:t>Income Tax Conventions Implementation Act, 1995</w:t>
              </w:r>
            </w:hyperlink>
            <w:r w:rsidR="00B7394C" w:rsidRPr="006A6B04">
              <w:rPr>
                <w:rFonts w:eastAsia="Times New Roman" w:cs="Times New Roman"/>
                <w:color w:val="333333"/>
                <w:sz w:val="22"/>
                <w:szCs w:val="22"/>
                <w:lang w:eastAsia="en-CA"/>
              </w:rPr>
              <w:t>, SC 1995, c 37</w:t>
            </w:r>
          </w:p>
        </w:tc>
        <w:tc>
          <w:tcPr>
            <w:tcW w:w="696" w:type="dxa"/>
          </w:tcPr>
          <w:p w14:paraId="36673B24" w14:textId="70E88047" w:rsidR="00B7394C" w:rsidRPr="00592FDA" w:rsidRDefault="00B7394C" w:rsidP="00B7394C">
            <w:pPr>
              <w:rPr>
                <w:rFonts w:ascii="Times New Roman" w:hAnsi="Times New Roman" w:cs="Times New Roman"/>
                <w:sz w:val="22"/>
                <w:szCs w:val="22"/>
              </w:rPr>
            </w:pPr>
          </w:p>
        </w:tc>
        <w:tc>
          <w:tcPr>
            <w:tcW w:w="696" w:type="dxa"/>
          </w:tcPr>
          <w:p w14:paraId="3154A634" w14:textId="77777777" w:rsidR="00B7394C" w:rsidRPr="00592FDA" w:rsidRDefault="00B7394C" w:rsidP="00B7394C">
            <w:pPr>
              <w:rPr>
                <w:rFonts w:ascii="Times New Roman" w:hAnsi="Times New Roman" w:cs="Times New Roman"/>
                <w:sz w:val="22"/>
                <w:szCs w:val="22"/>
              </w:rPr>
            </w:pPr>
          </w:p>
        </w:tc>
        <w:tc>
          <w:tcPr>
            <w:tcW w:w="696" w:type="dxa"/>
          </w:tcPr>
          <w:p w14:paraId="1778E65F" w14:textId="77777777" w:rsidR="00B7394C" w:rsidRPr="00592FDA" w:rsidRDefault="00B7394C" w:rsidP="00B7394C">
            <w:pPr>
              <w:rPr>
                <w:rFonts w:ascii="Times New Roman" w:hAnsi="Times New Roman" w:cs="Times New Roman"/>
                <w:sz w:val="22"/>
                <w:szCs w:val="22"/>
              </w:rPr>
            </w:pPr>
          </w:p>
        </w:tc>
        <w:tc>
          <w:tcPr>
            <w:tcW w:w="4180" w:type="dxa"/>
          </w:tcPr>
          <w:p w14:paraId="142A76F2" w14:textId="7D593EBD" w:rsidR="00B7394C" w:rsidRPr="00DF79CF" w:rsidRDefault="00B7394C" w:rsidP="00B7394C">
            <w:pPr>
              <w:rPr>
                <w:sz w:val="22"/>
                <w:szCs w:val="22"/>
              </w:rPr>
            </w:pPr>
            <w:r w:rsidRPr="00DF79CF">
              <w:rPr>
                <w:sz w:val="22"/>
                <w:szCs w:val="22"/>
              </w:rPr>
              <w:t>(resident? of a Contracting State (Canada or ) – if national of both, residency is decided mutually by the countries)</w:t>
            </w:r>
          </w:p>
        </w:tc>
      </w:tr>
      <w:tr w:rsidR="00B7394C" w:rsidRPr="00592FDA" w14:paraId="6B0359B4" w14:textId="77777777" w:rsidTr="00FA3D63">
        <w:tc>
          <w:tcPr>
            <w:tcW w:w="653" w:type="dxa"/>
          </w:tcPr>
          <w:p w14:paraId="7D1D5FCB" w14:textId="77777777" w:rsidR="00B7394C" w:rsidRPr="00681457" w:rsidRDefault="00B7394C" w:rsidP="00B7394C">
            <w:pPr>
              <w:rPr>
                <w:rFonts w:ascii="Times New Roman" w:hAnsi="Times New Roman" w:cs="Times New Roman"/>
                <w:b/>
                <w:color w:val="0000FF"/>
                <w:sz w:val="22"/>
                <w:szCs w:val="22"/>
                <w:lang w:val="en-CA"/>
              </w:rPr>
            </w:pPr>
          </w:p>
        </w:tc>
        <w:tc>
          <w:tcPr>
            <w:tcW w:w="846" w:type="dxa"/>
          </w:tcPr>
          <w:p w14:paraId="6AF0E67B" w14:textId="77777777" w:rsidR="00B7394C" w:rsidRPr="00681457" w:rsidRDefault="00B7394C" w:rsidP="00B7394C">
            <w:pPr>
              <w:rPr>
                <w:rFonts w:ascii="Times New Roman" w:hAnsi="Times New Roman" w:cs="Times New Roman"/>
                <w:b/>
                <w:color w:val="0000FF"/>
                <w:sz w:val="22"/>
                <w:szCs w:val="22"/>
                <w:lang w:val="en-CA"/>
              </w:rPr>
            </w:pPr>
          </w:p>
        </w:tc>
        <w:tc>
          <w:tcPr>
            <w:tcW w:w="3888" w:type="dxa"/>
          </w:tcPr>
          <w:p w14:paraId="36C6E0B7" w14:textId="39DE617D" w:rsidR="00B7394C" w:rsidRPr="006A6B04" w:rsidRDefault="00152A3E" w:rsidP="00B7394C">
            <w:pPr>
              <w:rPr>
                <w:rFonts w:cs="Times New Roman"/>
                <w:b/>
                <w:color w:val="0000FF"/>
                <w:sz w:val="22"/>
                <w:szCs w:val="22"/>
                <w:lang w:val="en-CA"/>
              </w:rPr>
            </w:pPr>
            <w:hyperlink r:id="rId102" w:history="1">
              <w:r w:rsidR="00B7394C" w:rsidRPr="006A6B04">
                <w:rPr>
                  <w:rStyle w:val="Hyperlink"/>
                  <w:rFonts w:eastAsia="Times New Roman" w:cs="Times New Roman"/>
                  <w:sz w:val="22"/>
                  <w:szCs w:val="22"/>
                  <w:lang w:eastAsia="en-CA"/>
                </w:rPr>
                <w:t>Income Tax Conventions Implementation Act, 1996</w:t>
              </w:r>
            </w:hyperlink>
            <w:r w:rsidR="00B7394C" w:rsidRPr="006A6B04">
              <w:rPr>
                <w:rFonts w:eastAsia="Times New Roman" w:cs="Times New Roman"/>
                <w:color w:val="333333"/>
                <w:sz w:val="22"/>
                <w:szCs w:val="22"/>
                <w:lang w:eastAsia="en-CA"/>
              </w:rPr>
              <w:t>, SC 1997, c 27</w:t>
            </w:r>
          </w:p>
        </w:tc>
        <w:tc>
          <w:tcPr>
            <w:tcW w:w="696" w:type="dxa"/>
          </w:tcPr>
          <w:p w14:paraId="06A792D8" w14:textId="3EB4E5AA" w:rsidR="00B7394C" w:rsidRPr="00592FDA" w:rsidRDefault="00B7394C" w:rsidP="00B7394C">
            <w:pPr>
              <w:rPr>
                <w:rFonts w:ascii="Times New Roman" w:hAnsi="Times New Roman" w:cs="Times New Roman"/>
                <w:sz w:val="22"/>
                <w:szCs w:val="22"/>
              </w:rPr>
            </w:pPr>
          </w:p>
        </w:tc>
        <w:tc>
          <w:tcPr>
            <w:tcW w:w="696" w:type="dxa"/>
          </w:tcPr>
          <w:p w14:paraId="65B90B15" w14:textId="77777777" w:rsidR="00B7394C" w:rsidRPr="00592FDA" w:rsidRDefault="00B7394C" w:rsidP="00B7394C">
            <w:pPr>
              <w:rPr>
                <w:rFonts w:ascii="Times New Roman" w:hAnsi="Times New Roman" w:cs="Times New Roman"/>
                <w:sz w:val="22"/>
                <w:szCs w:val="22"/>
              </w:rPr>
            </w:pPr>
          </w:p>
        </w:tc>
        <w:tc>
          <w:tcPr>
            <w:tcW w:w="696" w:type="dxa"/>
          </w:tcPr>
          <w:p w14:paraId="06EB21B0" w14:textId="77777777" w:rsidR="00B7394C" w:rsidRPr="00592FDA" w:rsidRDefault="00B7394C" w:rsidP="00B7394C">
            <w:pPr>
              <w:rPr>
                <w:rFonts w:ascii="Times New Roman" w:hAnsi="Times New Roman" w:cs="Times New Roman"/>
                <w:sz w:val="22"/>
                <w:szCs w:val="22"/>
              </w:rPr>
            </w:pPr>
          </w:p>
        </w:tc>
        <w:tc>
          <w:tcPr>
            <w:tcW w:w="4180" w:type="dxa"/>
          </w:tcPr>
          <w:p w14:paraId="0578167D" w14:textId="63C8CD06" w:rsidR="00B7394C" w:rsidRPr="00DF79CF" w:rsidRDefault="00B7394C" w:rsidP="00B7394C">
            <w:pPr>
              <w:rPr>
                <w:sz w:val="22"/>
                <w:szCs w:val="22"/>
              </w:rPr>
            </w:pPr>
            <w:r w:rsidRPr="00DF79CF">
              <w:rPr>
                <w:sz w:val="22"/>
                <w:szCs w:val="22"/>
              </w:rPr>
              <w:t>(resident? of a Contracting State (Canada or ) – if national of both, residency is decided mutually by the countries)</w:t>
            </w:r>
          </w:p>
        </w:tc>
      </w:tr>
      <w:tr w:rsidR="00B7394C" w:rsidRPr="00592FDA" w14:paraId="46ED280C" w14:textId="77777777" w:rsidTr="00FA3D63">
        <w:tc>
          <w:tcPr>
            <w:tcW w:w="653" w:type="dxa"/>
          </w:tcPr>
          <w:p w14:paraId="7A95333E" w14:textId="77777777" w:rsidR="00B7394C" w:rsidRPr="00681457" w:rsidRDefault="00B7394C" w:rsidP="00B7394C">
            <w:pPr>
              <w:rPr>
                <w:rFonts w:ascii="Times New Roman" w:hAnsi="Times New Roman" w:cs="Times New Roman"/>
                <w:b/>
                <w:color w:val="0000FF"/>
                <w:sz w:val="22"/>
                <w:szCs w:val="22"/>
                <w:lang w:val="en-CA"/>
              </w:rPr>
            </w:pPr>
          </w:p>
        </w:tc>
        <w:tc>
          <w:tcPr>
            <w:tcW w:w="846" w:type="dxa"/>
          </w:tcPr>
          <w:p w14:paraId="48DBBE3F" w14:textId="77777777" w:rsidR="00B7394C" w:rsidRPr="00681457" w:rsidRDefault="00B7394C" w:rsidP="00B7394C">
            <w:pPr>
              <w:rPr>
                <w:rFonts w:ascii="Times New Roman" w:hAnsi="Times New Roman" w:cs="Times New Roman"/>
                <w:b/>
                <w:color w:val="0000FF"/>
                <w:sz w:val="22"/>
                <w:szCs w:val="22"/>
                <w:lang w:val="en-CA"/>
              </w:rPr>
            </w:pPr>
          </w:p>
        </w:tc>
        <w:tc>
          <w:tcPr>
            <w:tcW w:w="3888" w:type="dxa"/>
          </w:tcPr>
          <w:p w14:paraId="311E3FF1" w14:textId="234ED459" w:rsidR="00B7394C" w:rsidRPr="006A6B04" w:rsidRDefault="00152A3E" w:rsidP="00B7394C">
            <w:pPr>
              <w:rPr>
                <w:rFonts w:cs="Times New Roman"/>
                <w:b/>
                <w:color w:val="0000FF"/>
                <w:sz w:val="22"/>
                <w:szCs w:val="22"/>
                <w:lang w:val="en-CA"/>
              </w:rPr>
            </w:pPr>
            <w:hyperlink r:id="rId103" w:history="1">
              <w:r w:rsidR="00B7394C" w:rsidRPr="006A6B04">
                <w:rPr>
                  <w:rStyle w:val="Hyperlink"/>
                  <w:rFonts w:eastAsia="Times New Roman" w:cs="Times New Roman"/>
                  <w:sz w:val="22"/>
                  <w:szCs w:val="22"/>
                  <w:lang w:eastAsia="en-CA"/>
                </w:rPr>
                <w:t>Income Tax Conventions Implementation Act, 1997</w:t>
              </w:r>
            </w:hyperlink>
            <w:r w:rsidR="00B7394C" w:rsidRPr="006A6B04">
              <w:rPr>
                <w:rFonts w:eastAsia="Times New Roman" w:cs="Times New Roman"/>
                <w:color w:val="333333"/>
                <w:sz w:val="22"/>
                <w:szCs w:val="22"/>
                <w:lang w:eastAsia="en-CA"/>
              </w:rPr>
              <w:t>, SC 1997, c 38</w:t>
            </w:r>
          </w:p>
        </w:tc>
        <w:tc>
          <w:tcPr>
            <w:tcW w:w="696" w:type="dxa"/>
          </w:tcPr>
          <w:p w14:paraId="7087DE35" w14:textId="4C49D574" w:rsidR="00B7394C" w:rsidRPr="00592FDA" w:rsidRDefault="00B7394C" w:rsidP="00B7394C">
            <w:pPr>
              <w:rPr>
                <w:rFonts w:ascii="Times New Roman" w:hAnsi="Times New Roman" w:cs="Times New Roman"/>
                <w:sz w:val="22"/>
                <w:szCs w:val="22"/>
              </w:rPr>
            </w:pPr>
          </w:p>
        </w:tc>
        <w:tc>
          <w:tcPr>
            <w:tcW w:w="696" w:type="dxa"/>
          </w:tcPr>
          <w:p w14:paraId="27649968" w14:textId="77777777" w:rsidR="00B7394C" w:rsidRPr="00592FDA" w:rsidRDefault="00B7394C" w:rsidP="00B7394C">
            <w:pPr>
              <w:rPr>
                <w:rFonts w:ascii="Times New Roman" w:hAnsi="Times New Roman" w:cs="Times New Roman"/>
                <w:sz w:val="22"/>
                <w:szCs w:val="22"/>
              </w:rPr>
            </w:pPr>
          </w:p>
        </w:tc>
        <w:tc>
          <w:tcPr>
            <w:tcW w:w="696" w:type="dxa"/>
          </w:tcPr>
          <w:p w14:paraId="595DF1E3" w14:textId="77777777" w:rsidR="00B7394C" w:rsidRPr="00592FDA" w:rsidRDefault="00B7394C" w:rsidP="00B7394C">
            <w:pPr>
              <w:rPr>
                <w:rFonts w:ascii="Times New Roman" w:hAnsi="Times New Roman" w:cs="Times New Roman"/>
                <w:sz w:val="22"/>
                <w:szCs w:val="22"/>
              </w:rPr>
            </w:pPr>
          </w:p>
        </w:tc>
        <w:tc>
          <w:tcPr>
            <w:tcW w:w="4180" w:type="dxa"/>
          </w:tcPr>
          <w:p w14:paraId="041579C5" w14:textId="296E3C78" w:rsidR="00B7394C" w:rsidRPr="00DF79CF" w:rsidRDefault="00B7394C" w:rsidP="00B7394C">
            <w:pPr>
              <w:rPr>
                <w:sz w:val="22"/>
                <w:szCs w:val="22"/>
              </w:rPr>
            </w:pPr>
            <w:r w:rsidRPr="00DF79CF">
              <w:rPr>
                <w:sz w:val="22"/>
                <w:szCs w:val="22"/>
              </w:rPr>
              <w:t>(resident? of a Contracting State (Canada or ) – if national of both, residency is decided mutually by the countries)</w:t>
            </w:r>
          </w:p>
        </w:tc>
      </w:tr>
      <w:tr w:rsidR="00B7394C" w:rsidRPr="00592FDA" w14:paraId="652581B7" w14:textId="77777777" w:rsidTr="00FA3D63">
        <w:tc>
          <w:tcPr>
            <w:tcW w:w="653" w:type="dxa"/>
          </w:tcPr>
          <w:p w14:paraId="13263804" w14:textId="77777777" w:rsidR="00B7394C" w:rsidRPr="00681457" w:rsidRDefault="00B7394C" w:rsidP="00B7394C">
            <w:pPr>
              <w:rPr>
                <w:rFonts w:ascii="Times New Roman" w:hAnsi="Times New Roman" w:cs="Times New Roman"/>
                <w:b/>
                <w:color w:val="0000FF"/>
                <w:sz w:val="22"/>
                <w:szCs w:val="22"/>
                <w:lang w:val="en-CA"/>
              </w:rPr>
            </w:pPr>
          </w:p>
        </w:tc>
        <w:tc>
          <w:tcPr>
            <w:tcW w:w="846" w:type="dxa"/>
          </w:tcPr>
          <w:p w14:paraId="3C3FBB42" w14:textId="77777777" w:rsidR="00B7394C" w:rsidRPr="00681457" w:rsidRDefault="00B7394C" w:rsidP="00B7394C">
            <w:pPr>
              <w:rPr>
                <w:rFonts w:ascii="Times New Roman" w:hAnsi="Times New Roman" w:cs="Times New Roman"/>
                <w:b/>
                <w:color w:val="0000FF"/>
                <w:sz w:val="22"/>
                <w:szCs w:val="22"/>
                <w:lang w:val="en-CA"/>
              </w:rPr>
            </w:pPr>
          </w:p>
        </w:tc>
        <w:tc>
          <w:tcPr>
            <w:tcW w:w="3888" w:type="dxa"/>
          </w:tcPr>
          <w:p w14:paraId="73FFA997" w14:textId="22352F4E" w:rsidR="00B7394C" w:rsidRPr="006A6B04" w:rsidRDefault="00152A3E" w:rsidP="00B7394C">
            <w:pPr>
              <w:rPr>
                <w:rFonts w:cs="Times New Roman"/>
                <w:b/>
                <w:color w:val="0000FF"/>
                <w:sz w:val="22"/>
                <w:szCs w:val="22"/>
                <w:lang w:val="en-CA"/>
              </w:rPr>
            </w:pPr>
            <w:hyperlink r:id="rId104" w:history="1">
              <w:r w:rsidR="00B7394C" w:rsidRPr="006A6B04">
                <w:rPr>
                  <w:rStyle w:val="Hyperlink"/>
                  <w:rFonts w:eastAsia="Times New Roman" w:cs="Times New Roman"/>
                  <w:sz w:val="22"/>
                  <w:szCs w:val="22"/>
                  <w:lang w:eastAsia="en-CA"/>
                </w:rPr>
                <w:t>Income Tax Conventions Implementation Act, 1998</w:t>
              </w:r>
            </w:hyperlink>
            <w:r w:rsidR="00B7394C" w:rsidRPr="006A6B04">
              <w:rPr>
                <w:rFonts w:eastAsia="Times New Roman" w:cs="Times New Roman"/>
                <w:color w:val="333333"/>
                <w:sz w:val="22"/>
                <w:szCs w:val="22"/>
                <w:lang w:eastAsia="en-CA"/>
              </w:rPr>
              <w:t>, SC 1998, c 33</w:t>
            </w:r>
          </w:p>
        </w:tc>
        <w:tc>
          <w:tcPr>
            <w:tcW w:w="696" w:type="dxa"/>
          </w:tcPr>
          <w:p w14:paraId="321A0529" w14:textId="44180724" w:rsidR="00B7394C" w:rsidRPr="00592FDA" w:rsidRDefault="00B7394C" w:rsidP="00B7394C">
            <w:pPr>
              <w:rPr>
                <w:rFonts w:ascii="Times New Roman" w:hAnsi="Times New Roman" w:cs="Times New Roman"/>
                <w:sz w:val="22"/>
                <w:szCs w:val="22"/>
              </w:rPr>
            </w:pPr>
          </w:p>
        </w:tc>
        <w:tc>
          <w:tcPr>
            <w:tcW w:w="696" w:type="dxa"/>
          </w:tcPr>
          <w:p w14:paraId="2B44C0C0" w14:textId="77777777" w:rsidR="00B7394C" w:rsidRPr="00592FDA" w:rsidRDefault="00B7394C" w:rsidP="00B7394C">
            <w:pPr>
              <w:rPr>
                <w:rFonts w:ascii="Times New Roman" w:hAnsi="Times New Roman" w:cs="Times New Roman"/>
                <w:sz w:val="22"/>
                <w:szCs w:val="22"/>
              </w:rPr>
            </w:pPr>
          </w:p>
        </w:tc>
        <w:tc>
          <w:tcPr>
            <w:tcW w:w="696" w:type="dxa"/>
          </w:tcPr>
          <w:p w14:paraId="07A34AD6" w14:textId="77777777" w:rsidR="00B7394C" w:rsidRPr="00592FDA" w:rsidRDefault="00B7394C" w:rsidP="00B7394C">
            <w:pPr>
              <w:rPr>
                <w:rFonts w:ascii="Times New Roman" w:hAnsi="Times New Roman" w:cs="Times New Roman"/>
                <w:sz w:val="22"/>
                <w:szCs w:val="22"/>
              </w:rPr>
            </w:pPr>
          </w:p>
        </w:tc>
        <w:tc>
          <w:tcPr>
            <w:tcW w:w="4180" w:type="dxa"/>
          </w:tcPr>
          <w:p w14:paraId="1E7AB95A" w14:textId="330C7055" w:rsidR="00B7394C" w:rsidRPr="00DF79CF" w:rsidRDefault="00B7394C" w:rsidP="00B7394C">
            <w:pPr>
              <w:rPr>
                <w:sz w:val="22"/>
                <w:szCs w:val="22"/>
              </w:rPr>
            </w:pPr>
            <w:r w:rsidRPr="00DF79CF">
              <w:rPr>
                <w:sz w:val="22"/>
                <w:szCs w:val="22"/>
              </w:rPr>
              <w:t>(resident? of a Contracting State (Canada or ) – if national of both, residency is decided mutually by the countries)</w:t>
            </w:r>
          </w:p>
        </w:tc>
      </w:tr>
      <w:tr w:rsidR="00B7394C" w:rsidRPr="00592FDA" w14:paraId="598D75C5" w14:textId="77777777" w:rsidTr="00FA3D63">
        <w:tc>
          <w:tcPr>
            <w:tcW w:w="653" w:type="dxa"/>
          </w:tcPr>
          <w:p w14:paraId="6AEE4961" w14:textId="77777777" w:rsidR="00B7394C" w:rsidRPr="00681457" w:rsidRDefault="00B7394C" w:rsidP="00B7394C">
            <w:pPr>
              <w:rPr>
                <w:rFonts w:ascii="Times New Roman" w:hAnsi="Times New Roman" w:cs="Times New Roman"/>
                <w:b/>
                <w:color w:val="0000FF"/>
                <w:sz w:val="22"/>
                <w:szCs w:val="22"/>
                <w:lang w:val="en-CA"/>
              </w:rPr>
            </w:pPr>
          </w:p>
        </w:tc>
        <w:tc>
          <w:tcPr>
            <w:tcW w:w="846" w:type="dxa"/>
          </w:tcPr>
          <w:p w14:paraId="528210C3" w14:textId="77777777" w:rsidR="00B7394C" w:rsidRPr="00681457" w:rsidRDefault="00B7394C" w:rsidP="00B7394C">
            <w:pPr>
              <w:rPr>
                <w:rFonts w:ascii="Times New Roman" w:hAnsi="Times New Roman" w:cs="Times New Roman"/>
                <w:b/>
                <w:color w:val="0000FF"/>
                <w:sz w:val="22"/>
                <w:szCs w:val="22"/>
                <w:lang w:val="en-CA"/>
              </w:rPr>
            </w:pPr>
          </w:p>
        </w:tc>
        <w:tc>
          <w:tcPr>
            <w:tcW w:w="3888" w:type="dxa"/>
          </w:tcPr>
          <w:p w14:paraId="62C9F2DD" w14:textId="6D64760F" w:rsidR="00B7394C" w:rsidRPr="006A6B04" w:rsidRDefault="00152A3E" w:rsidP="00B7394C">
            <w:pPr>
              <w:rPr>
                <w:rFonts w:cs="Times New Roman"/>
                <w:b/>
                <w:color w:val="0000FF"/>
                <w:sz w:val="22"/>
                <w:szCs w:val="22"/>
                <w:lang w:val="en-CA"/>
              </w:rPr>
            </w:pPr>
            <w:hyperlink r:id="rId105" w:history="1">
              <w:r w:rsidR="00B7394C" w:rsidRPr="006A6B04">
                <w:rPr>
                  <w:rStyle w:val="Hyperlink"/>
                  <w:rFonts w:eastAsia="Times New Roman" w:cs="Times New Roman"/>
                  <w:sz w:val="22"/>
                  <w:szCs w:val="22"/>
                  <w:lang w:eastAsia="en-CA"/>
                </w:rPr>
                <w:t>Income Tax Conventions Implementation Act, 1999</w:t>
              </w:r>
            </w:hyperlink>
            <w:r w:rsidR="00B7394C" w:rsidRPr="006A6B04">
              <w:rPr>
                <w:rFonts w:eastAsia="Times New Roman" w:cs="Times New Roman"/>
                <w:color w:val="333333"/>
                <w:sz w:val="22"/>
                <w:szCs w:val="22"/>
                <w:lang w:eastAsia="en-CA"/>
              </w:rPr>
              <w:t>, SC 2000, c 11</w:t>
            </w:r>
          </w:p>
        </w:tc>
        <w:tc>
          <w:tcPr>
            <w:tcW w:w="696" w:type="dxa"/>
          </w:tcPr>
          <w:p w14:paraId="7876E2F2" w14:textId="1429A13E" w:rsidR="00B7394C" w:rsidRPr="00592FDA" w:rsidRDefault="00B7394C" w:rsidP="00B7394C">
            <w:pPr>
              <w:rPr>
                <w:rFonts w:ascii="Times New Roman" w:hAnsi="Times New Roman" w:cs="Times New Roman"/>
                <w:sz w:val="22"/>
                <w:szCs w:val="22"/>
              </w:rPr>
            </w:pPr>
          </w:p>
        </w:tc>
        <w:tc>
          <w:tcPr>
            <w:tcW w:w="696" w:type="dxa"/>
          </w:tcPr>
          <w:p w14:paraId="03ED55E1" w14:textId="77777777" w:rsidR="00B7394C" w:rsidRPr="00592FDA" w:rsidRDefault="00B7394C" w:rsidP="00B7394C">
            <w:pPr>
              <w:rPr>
                <w:rFonts w:ascii="Times New Roman" w:hAnsi="Times New Roman" w:cs="Times New Roman"/>
                <w:sz w:val="22"/>
                <w:szCs w:val="22"/>
              </w:rPr>
            </w:pPr>
          </w:p>
        </w:tc>
        <w:tc>
          <w:tcPr>
            <w:tcW w:w="696" w:type="dxa"/>
          </w:tcPr>
          <w:p w14:paraId="430444DF" w14:textId="77777777" w:rsidR="00B7394C" w:rsidRPr="00592FDA" w:rsidRDefault="00B7394C" w:rsidP="00B7394C">
            <w:pPr>
              <w:rPr>
                <w:rFonts w:ascii="Times New Roman" w:hAnsi="Times New Roman" w:cs="Times New Roman"/>
                <w:sz w:val="22"/>
                <w:szCs w:val="22"/>
              </w:rPr>
            </w:pPr>
          </w:p>
        </w:tc>
        <w:tc>
          <w:tcPr>
            <w:tcW w:w="4180" w:type="dxa"/>
          </w:tcPr>
          <w:p w14:paraId="14B5AA07" w14:textId="77777777" w:rsidR="00B7394C" w:rsidRPr="00DF79CF" w:rsidRDefault="00B7394C" w:rsidP="00B7394C">
            <w:pPr>
              <w:rPr>
                <w:rFonts w:ascii="Times" w:eastAsia="Times New Roman" w:hAnsi="Times" w:cs="Times New Roman"/>
                <w:sz w:val="22"/>
                <w:szCs w:val="22"/>
              </w:rPr>
            </w:pPr>
            <w:r w:rsidRPr="00DF79CF">
              <w:rPr>
                <w:rFonts w:ascii="Verdana" w:eastAsia="Times New Roman" w:hAnsi="Verdana" w:cs="Times New Roman"/>
                <w:color w:val="000000"/>
                <w:sz w:val="22"/>
                <w:szCs w:val="22"/>
                <w:shd w:val="clear" w:color="auto" w:fill="FFFFFF"/>
              </w:rPr>
              <w:t>[a “resident of a Contracting State” is…](</w:t>
            </w:r>
            <w:r w:rsidRPr="00DF79CF">
              <w:rPr>
                <w:rFonts w:ascii="Verdana" w:eastAsia="Times New Roman" w:hAnsi="Verdana" w:cs="Times New Roman"/>
                <w:i/>
                <w:iCs/>
                <w:color w:val="000000"/>
                <w:sz w:val="22"/>
                <w:szCs w:val="22"/>
                <w:shd w:val="clear" w:color="auto" w:fill="FFFFFF"/>
              </w:rPr>
              <w:t>c</w:t>
            </w:r>
            <w:r w:rsidRPr="00DF79CF">
              <w:rPr>
                <w:rFonts w:ascii="Verdana" w:eastAsia="Times New Roman" w:hAnsi="Verdana" w:cs="Times New Roman"/>
                <w:color w:val="000000"/>
                <w:sz w:val="22"/>
                <w:szCs w:val="22"/>
                <w:shd w:val="clear" w:color="auto" w:fill="FFFFFF"/>
              </w:rPr>
              <w:t>) in the case of Bulgaria, any individual who, under the laws of Bulgaria, is liable to tax therein by reason of his </w:t>
            </w:r>
            <w:r w:rsidRPr="00DF79CF">
              <w:rPr>
                <w:rFonts w:ascii="Verdana" w:eastAsia="Times New Roman" w:hAnsi="Verdana" w:cs="Times New Roman"/>
                <w:sz w:val="22"/>
                <w:szCs w:val="22"/>
              </w:rPr>
              <w:t>nationality</w:t>
            </w:r>
            <w:r w:rsidRPr="00DF79CF">
              <w:rPr>
                <w:rFonts w:ascii="Verdana" w:eastAsia="Times New Roman" w:hAnsi="Verdana" w:cs="Times New Roman"/>
                <w:color w:val="000000"/>
                <w:sz w:val="22"/>
                <w:szCs w:val="22"/>
                <w:shd w:val="clear" w:color="auto" w:fill="FFFFFF"/>
              </w:rPr>
              <w:t> and whose personal and economic relations are closer to Bulgaria than to any third </w:t>
            </w:r>
            <w:r w:rsidRPr="00DF79CF">
              <w:rPr>
                <w:rFonts w:ascii="Verdana" w:eastAsia="Times New Roman" w:hAnsi="Verdana" w:cs="Times New Roman"/>
                <w:color w:val="000000"/>
                <w:sz w:val="22"/>
                <w:szCs w:val="22"/>
              </w:rPr>
              <w:t>State</w:t>
            </w:r>
            <w:r w:rsidRPr="00DF79CF">
              <w:rPr>
                <w:rFonts w:ascii="Verdana" w:eastAsia="Times New Roman" w:hAnsi="Verdana" w:cs="Times New Roman"/>
                <w:color w:val="000000"/>
                <w:sz w:val="22"/>
                <w:szCs w:val="22"/>
                <w:shd w:val="clear" w:color="auto" w:fill="FFFFFF"/>
              </w:rPr>
              <w:t>.</w:t>
            </w:r>
          </w:p>
          <w:p w14:paraId="15D2F854" w14:textId="77777777" w:rsidR="00B7394C" w:rsidRPr="00DF79CF" w:rsidRDefault="00B7394C" w:rsidP="00B7394C">
            <w:pPr>
              <w:rPr>
                <w:sz w:val="22"/>
                <w:szCs w:val="22"/>
              </w:rPr>
            </w:pPr>
          </w:p>
        </w:tc>
      </w:tr>
      <w:tr w:rsidR="00B7394C" w:rsidRPr="00592FDA" w14:paraId="7DBEAFCA" w14:textId="77777777" w:rsidTr="00FA3D63">
        <w:tc>
          <w:tcPr>
            <w:tcW w:w="653" w:type="dxa"/>
          </w:tcPr>
          <w:p w14:paraId="22EBFCCE" w14:textId="77777777" w:rsidR="00B7394C" w:rsidRPr="00681457" w:rsidRDefault="00B7394C" w:rsidP="00B7394C">
            <w:pPr>
              <w:rPr>
                <w:rFonts w:ascii="Times New Roman" w:hAnsi="Times New Roman" w:cs="Times New Roman"/>
                <w:b/>
                <w:color w:val="0000FF"/>
                <w:sz w:val="22"/>
                <w:szCs w:val="22"/>
                <w:lang w:val="en-CA"/>
              </w:rPr>
            </w:pPr>
          </w:p>
        </w:tc>
        <w:tc>
          <w:tcPr>
            <w:tcW w:w="846" w:type="dxa"/>
          </w:tcPr>
          <w:p w14:paraId="524E3670" w14:textId="77777777" w:rsidR="00B7394C" w:rsidRPr="00681457" w:rsidRDefault="00B7394C" w:rsidP="00B7394C">
            <w:pPr>
              <w:rPr>
                <w:rFonts w:ascii="Times New Roman" w:hAnsi="Times New Roman" w:cs="Times New Roman"/>
                <w:b/>
                <w:color w:val="0000FF"/>
                <w:sz w:val="22"/>
                <w:szCs w:val="22"/>
                <w:lang w:val="en-CA"/>
              </w:rPr>
            </w:pPr>
          </w:p>
        </w:tc>
        <w:tc>
          <w:tcPr>
            <w:tcW w:w="3888" w:type="dxa"/>
          </w:tcPr>
          <w:p w14:paraId="1D8B4B18" w14:textId="42121C87" w:rsidR="00B7394C" w:rsidRPr="006A6B04" w:rsidRDefault="00152A3E" w:rsidP="00B7394C">
            <w:pPr>
              <w:rPr>
                <w:rFonts w:cs="Times New Roman"/>
                <w:b/>
                <w:color w:val="0000FF"/>
                <w:sz w:val="22"/>
                <w:szCs w:val="22"/>
                <w:lang w:val="en-CA"/>
              </w:rPr>
            </w:pPr>
            <w:hyperlink r:id="rId106" w:history="1">
              <w:r w:rsidR="00B7394C" w:rsidRPr="006A6B04">
                <w:rPr>
                  <w:rStyle w:val="Hyperlink"/>
                  <w:rFonts w:eastAsia="Times New Roman" w:cs="Times New Roman"/>
                  <w:sz w:val="22"/>
                  <w:szCs w:val="22"/>
                  <w:lang w:eastAsia="en-CA"/>
                </w:rPr>
                <w:t>Income Tax Conventions Implementation Act, 2001</w:t>
              </w:r>
            </w:hyperlink>
            <w:r w:rsidR="00B7394C" w:rsidRPr="006A6B04">
              <w:rPr>
                <w:rFonts w:eastAsia="Times New Roman" w:cs="Times New Roman"/>
                <w:color w:val="333333"/>
                <w:sz w:val="22"/>
                <w:szCs w:val="22"/>
                <w:lang w:eastAsia="en-CA"/>
              </w:rPr>
              <w:t>, SC 2001, c 30</w:t>
            </w:r>
          </w:p>
        </w:tc>
        <w:tc>
          <w:tcPr>
            <w:tcW w:w="696" w:type="dxa"/>
          </w:tcPr>
          <w:p w14:paraId="03CC9A7C" w14:textId="6752C943" w:rsidR="00B7394C" w:rsidRPr="00592FDA" w:rsidRDefault="00B7394C" w:rsidP="00B7394C">
            <w:pPr>
              <w:rPr>
                <w:rFonts w:ascii="Times New Roman" w:hAnsi="Times New Roman" w:cs="Times New Roman"/>
                <w:sz w:val="22"/>
                <w:szCs w:val="22"/>
              </w:rPr>
            </w:pPr>
          </w:p>
        </w:tc>
        <w:tc>
          <w:tcPr>
            <w:tcW w:w="696" w:type="dxa"/>
          </w:tcPr>
          <w:p w14:paraId="5B4F3474" w14:textId="77777777" w:rsidR="00B7394C" w:rsidRPr="00592FDA" w:rsidRDefault="00B7394C" w:rsidP="00B7394C">
            <w:pPr>
              <w:rPr>
                <w:rFonts w:ascii="Times New Roman" w:hAnsi="Times New Roman" w:cs="Times New Roman"/>
                <w:sz w:val="22"/>
                <w:szCs w:val="22"/>
              </w:rPr>
            </w:pPr>
          </w:p>
        </w:tc>
        <w:tc>
          <w:tcPr>
            <w:tcW w:w="696" w:type="dxa"/>
          </w:tcPr>
          <w:p w14:paraId="089C22D5" w14:textId="77777777" w:rsidR="00B7394C" w:rsidRPr="00592FDA" w:rsidRDefault="00B7394C" w:rsidP="00B7394C">
            <w:pPr>
              <w:rPr>
                <w:rFonts w:ascii="Times New Roman" w:hAnsi="Times New Roman" w:cs="Times New Roman"/>
                <w:sz w:val="22"/>
                <w:szCs w:val="22"/>
              </w:rPr>
            </w:pPr>
          </w:p>
        </w:tc>
        <w:tc>
          <w:tcPr>
            <w:tcW w:w="4180" w:type="dxa"/>
          </w:tcPr>
          <w:p w14:paraId="68F0ECF0" w14:textId="25D86A71" w:rsidR="00B7394C" w:rsidRPr="00DF79CF" w:rsidRDefault="00B7394C" w:rsidP="00B7394C">
            <w:pPr>
              <w:rPr>
                <w:sz w:val="22"/>
                <w:szCs w:val="22"/>
              </w:rPr>
            </w:pPr>
            <w:r>
              <w:t>(resident? of a Contracting State (Canada or ) – if national of both, residency is decided mutually by the countries)</w:t>
            </w:r>
          </w:p>
        </w:tc>
      </w:tr>
      <w:tr w:rsidR="00B7394C" w:rsidRPr="00592FDA" w14:paraId="3C3D9851" w14:textId="77777777" w:rsidTr="00FA3D63">
        <w:tc>
          <w:tcPr>
            <w:tcW w:w="653" w:type="dxa"/>
          </w:tcPr>
          <w:p w14:paraId="6D951534" w14:textId="77777777" w:rsidR="00B7394C" w:rsidRPr="00681457" w:rsidRDefault="00B7394C" w:rsidP="00B7394C">
            <w:pPr>
              <w:rPr>
                <w:rFonts w:ascii="Times New Roman" w:hAnsi="Times New Roman" w:cs="Times New Roman"/>
                <w:b/>
                <w:color w:val="0000FF"/>
                <w:sz w:val="22"/>
                <w:szCs w:val="22"/>
                <w:lang w:val="en-CA"/>
              </w:rPr>
            </w:pPr>
          </w:p>
        </w:tc>
        <w:tc>
          <w:tcPr>
            <w:tcW w:w="846" w:type="dxa"/>
          </w:tcPr>
          <w:p w14:paraId="0B5B4C7A" w14:textId="77777777" w:rsidR="00B7394C" w:rsidRPr="00681457" w:rsidRDefault="00B7394C" w:rsidP="00B7394C">
            <w:pPr>
              <w:rPr>
                <w:rFonts w:ascii="Times New Roman" w:hAnsi="Times New Roman" w:cs="Times New Roman"/>
                <w:b/>
                <w:color w:val="0000FF"/>
                <w:sz w:val="22"/>
                <w:szCs w:val="22"/>
                <w:lang w:val="en-CA"/>
              </w:rPr>
            </w:pPr>
          </w:p>
        </w:tc>
        <w:tc>
          <w:tcPr>
            <w:tcW w:w="3888" w:type="dxa"/>
          </w:tcPr>
          <w:p w14:paraId="48919D0A" w14:textId="266C3805" w:rsidR="00B7394C" w:rsidRPr="006A6B04" w:rsidRDefault="00152A3E" w:rsidP="00B7394C">
            <w:pPr>
              <w:rPr>
                <w:rFonts w:cs="Times New Roman"/>
                <w:b/>
                <w:color w:val="0000FF"/>
                <w:sz w:val="22"/>
                <w:szCs w:val="22"/>
                <w:lang w:val="en-CA"/>
              </w:rPr>
            </w:pPr>
            <w:hyperlink r:id="rId107" w:history="1">
              <w:r w:rsidR="00B7394C" w:rsidRPr="006A6B04">
                <w:rPr>
                  <w:rStyle w:val="Hyperlink"/>
                  <w:rFonts w:eastAsia="Times New Roman" w:cs="Times New Roman"/>
                  <w:sz w:val="22"/>
                  <w:szCs w:val="22"/>
                  <w:lang w:eastAsia="en-CA"/>
                </w:rPr>
                <w:t>Indian (Soldier Settlement) Act</w:t>
              </w:r>
            </w:hyperlink>
            <w:r w:rsidR="00B7394C" w:rsidRPr="006A6B04">
              <w:rPr>
                <w:rFonts w:eastAsia="Times New Roman" w:cs="Times New Roman"/>
                <w:color w:val="333333"/>
                <w:sz w:val="22"/>
                <w:szCs w:val="22"/>
                <w:lang w:eastAsia="en-CA"/>
              </w:rPr>
              <w:t>, RSC 1927, c 98</w:t>
            </w:r>
          </w:p>
        </w:tc>
        <w:tc>
          <w:tcPr>
            <w:tcW w:w="696" w:type="dxa"/>
          </w:tcPr>
          <w:p w14:paraId="154275BB" w14:textId="5B9C05B3" w:rsidR="00B7394C" w:rsidRPr="00592FDA" w:rsidRDefault="00B7394C" w:rsidP="00B7394C">
            <w:pPr>
              <w:rPr>
                <w:rFonts w:ascii="Times New Roman" w:hAnsi="Times New Roman" w:cs="Times New Roman"/>
                <w:sz w:val="22"/>
                <w:szCs w:val="22"/>
              </w:rPr>
            </w:pPr>
          </w:p>
        </w:tc>
        <w:tc>
          <w:tcPr>
            <w:tcW w:w="696" w:type="dxa"/>
          </w:tcPr>
          <w:p w14:paraId="31AB4C65" w14:textId="77777777" w:rsidR="00B7394C" w:rsidRPr="00592FDA" w:rsidRDefault="00B7394C" w:rsidP="00B7394C">
            <w:pPr>
              <w:rPr>
                <w:rFonts w:ascii="Times New Roman" w:hAnsi="Times New Roman" w:cs="Times New Roman"/>
                <w:sz w:val="22"/>
                <w:szCs w:val="22"/>
              </w:rPr>
            </w:pPr>
          </w:p>
        </w:tc>
        <w:tc>
          <w:tcPr>
            <w:tcW w:w="696" w:type="dxa"/>
          </w:tcPr>
          <w:p w14:paraId="139E80C8" w14:textId="77777777" w:rsidR="00B7394C" w:rsidRPr="00592FDA" w:rsidRDefault="00B7394C" w:rsidP="00B7394C">
            <w:pPr>
              <w:rPr>
                <w:rFonts w:ascii="Times New Roman" w:hAnsi="Times New Roman" w:cs="Times New Roman"/>
                <w:sz w:val="22"/>
                <w:szCs w:val="22"/>
              </w:rPr>
            </w:pPr>
          </w:p>
        </w:tc>
        <w:tc>
          <w:tcPr>
            <w:tcW w:w="4180" w:type="dxa"/>
          </w:tcPr>
          <w:p w14:paraId="42BF3413" w14:textId="4AE7236B" w:rsidR="00B7394C" w:rsidRPr="00DF79CF" w:rsidRDefault="00B7394C" w:rsidP="00B7394C">
            <w:pPr>
              <w:rPr>
                <w:sz w:val="22"/>
                <w:szCs w:val="22"/>
              </w:rPr>
            </w:pPr>
            <w:r w:rsidRPr="00DF79CF">
              <w:rPr>
                <w:b/>
                <w:sz w:val="22"/>
                <w:szCs w:val="22"/>
              </w:rPr>
              <w:t>“Indian(s)”</w:t>
            </w:r>
          </w:p>
        </w:tc>
      </w:tr>
      <w:tr w:rsidR="00B7394C" w:rsidRPr="00592FDA" w14:paraId="31A3C723" w14:textId="77777777" w:rsidTr="00FA3D63">
        <w:tc>
          <w:tcPr>
            <w:tcW w:w="653" w:type="dxa"/>
          </w:tcPr>
          <w:p w14:paraId="220925FB" w14:textId="77777777" w:rsidR="00B7394C" w:rsidRPr="00681457" w:rsidRDefault="00B7394C" w:rsidP="00B7394C">
            <w:pPr>
              <w:rPr>
                <w:rFonts w:ascii="Times New Roman" w:hAnsi="Times New Roman" w:cs="Times New Roman"/>
                <w:b/>
                <w:color w:val="0000FF"/>
                <w:sz w:val="22"/>
                <w:szCs w:val="22"/>
                <w:lang w:val="en-CA"/>
              </w:rPr>
            </w:pPr>
          </w:p>
        </w:tc>
        <w:tc>
          <w:tcPr>
            <w:tcW w:w="846" w:type="dxa"/>
          </w:tcPr>
          <w:p w14:paraId="5402DDC2" w14:textId="77777777" w:rsidR="00B7394C" w:rsidRPr="00681457" w:rsidRDefault="00B7394C" w:rsidP="00B7394C">
            <w:pPr>
              <w:rPr>
                <w:rFonts w:ascii="Times New Roman" w:hAnsi="Times New Roman" w:cs="Times New Roman"/>
                <w:b/>
                <w:color w:val="0000FF"/>
                <w:sz w:val="22"/>
                <w:szCs w:val="22"/>
                <w:lang w:val="en-CA"/>
              </w:rPr>
            </w:pPr>
          </w:p>
        </w:tc>
        <w:tc>
          <w:tcPr>
            <w:tcW w:w="3888" w:type="dxa"/>
          </w:tcPr>
          <w:p w14:paraId="0D023193" w14:textId="20ADD389" w:rsidR="00B7394C" w:rsidRPr="006A6B04" w:rsidRDefault="00152A3E" w:rsidP="00B7394C">
            <w:pPr>
              <w:rPr>
                <w:rFonts w:cs="Times New Roman"/>
                <w:b/>
                <w:color w:val="0000FF"/>
                <w:sz w:val="22"/>
                <w:szCs w:val="22"/>
                <w:lang w:val="en-CA"/>
              </w:rPr>
            </w:pPr>
            <w:hyperlink r:id="rId108" w:history="1">
              <w:r w:rsidR="00B7394C" w:rsidRPr="006A6B04">
                <w:rPr>
                  <w:rStyle w:val="Hyperlink"/>
                  <w:rFonts w:eastAsia="Times New Roman" w:cs="Times New Roman"/>
                  <w:sz w:val="22"/>
                  <w:szCs w:val="22"/>
                  <w:lang w:eastAsia="en-CA"/>
                </w:rPr>
                <w:t>Indian Act</w:t>
              </w:r>
            </w:hyperlink>
            <w:r w:rsidR="00B7394C" w:rsidRPr="006A6B04">
              <w:rPr>
                <w:rFonts w:eastAsia="Times New Roman" w:cs="Times New Roman"/>
                <w:color w:val="333333"/>
                <w:sz w:val="22"/>
                <w:szCs w:val="22"/>
                <w:lang w:eastAsia="en-CA"/>
              </w:rPr>
              <w:t>, RSC 1985, c I-5</w:t>
            </w:r>
          </w:p>
        </w:tc>
        <w:tc>
          <w:tcPr>
            <w:tcW w:w="696" w:type="dxa"/>
          </w:tcPr>
          <w:p w14:paraId="28347C91" w14:textId="34843CFE" w:rsidR="00B7394C" w:rsidRPr="00592FDA" w:rsidRDefault="00B7394C" w:rsidP="00B7394C">
            <w:pPr>
              <w:rPr>
                <w:rFonts w:ascii="Times New Roman" w:hAnsi="Times New Roman" w:cs="Times New Roman"/>
                <w:sz w:val="22"/>
                <w:szCs w:val="22"/>
              </w:rPr>
            </w:pPr>
          </w:p>
        </w:tc>
        <w:tc>
          <w:tcPr>
            <w:tcW w:w="696" w:type="dxa"/>
          </w:tcPr>
          <w:p w14:paraId="009B87F1" w14:textId="77777777" w:rsidR="00B7394C" w:rsidRPr="00592FDA" w:rsidRDefault="00B7394C" w:rsidP="00B7394C">
            <w:pPr>
              <w:rPr>
                <w:rFonts w:ascii="Times New Roman" w:hAnsi="Times New Roman" w:cs="Times New Roman"/>
                <w:sz w:val="22"/>
                <w:szCs w:val="22"/>
              </w:rPr>
            </w:pPr>
          </w:p>
        </w:tc>
        <w:tc>
          <w:tcPr>
            <w:tcW w:w="696" w:type="dxa"/>
          </w:tcPr>
          <w:p w14:paraId="69BAE40B" w14:textId="77777777" w:rsidR="00B7394C" w:rsidRPr="00592FDA" w:rsidRDefault="00B7394C" w:rsidP="00B7394C">
            <w:pPr>
              <w:rPr>
                <w:rFonts w:ascii="Times New Roman" w:hAnsi="Times New Roman" w:cs="Times New Roman"/>
                <w:sz w:val="22"/>
                <w:szCs w:val="22"/>
              </w:rPr>
            </w:pPr>
          </w:p>
        </w:tc>
        <w:tc>
          <w:tcPr>
            <w:tcW w:w="4180" w:type="dxa"/>
          </w:tcPr>
          <w:p w14:paraId="20F6DD13" w14:textId="77777777" w:rsidR="00B7394C" w:rsidRPr="00DF79CF" w:rsidRDefault="00B7394C" w:rsidP="00B7394C">
            <w:pPr>
              <w:rPr>
                <w:rFonts w:ascii="Times" w:eastAsia="Times New Roman" w:hAnsi="Times" w:cs="Times New Roman"/>
                <w:b/>
                <w:sz w:val="22"/>
                <w:szCs w:val="22"/>
              </w:rPr>
            </w:pPr>
            <w:r w:rsidRPr="00DF79CF">
              <w:rPr>
                <w:rFonts w:ascii="Verdana" w:eastAsia="Times New Roman" w:hAnsi="Verdana" w:cs="Times New Roman"/>
                <w:b/>
                <w:color w:val="000000"/>
                <w:sz w:val="22"/>
                <w:szCs w:val="22"/>
                <w:shd w:val="clear" w:color="auto" w:fill="FFFFFF"/>
              </w:rPr>
              <w:t>“Indian” means a person who pursuant to this Act is registered as an </w:t>
            </w:r>
            <w:r w:rsidRPr="00DF79CF">
              <w:rPr>
                <w:rFonts w:ascii="Verdana" w:eastAsia="Times New Roman" w:hAnsi="Verdana" w:cs="Times New Roman"/>
                <w:b/>
                <w:sz w:val="22"/>
                <w:szCs w:val="22"/>
              </w:rPr>
              <w:t>Indian</w:t>
            </w:r>
            <w:r w:rsidRPr="00DF79CF">
              <w:rPr>
                <w:rFonts w:ascii="Verdana" w:eastAsia="Times New Roman" w:hAnsi="Verdana" w:cs="Times New Roman"/>
                <w:b/>
                <w:color w:val="000000"/>
                <w:sz w:val="22"/>
                <w:szCs w:val="22"/>
                <w:shd w:val="clear" w:color="auto" w:fill="FFFFFF"/>
              </w:rPr>
              <w:t> or is entitled to be registered as an </w:t>
            </w:r>
            <w:r w:rsidRPr="00DF79CF">
              <w:rPr>
                <w:rFonts w:ascii="Verdana" w:eastAsia="Times New Roman" w:hAnsi="Verdana" w:cs="Times New Roman"/>
                <w:b/>
                <w:sz w:val="22"/>
                <w:szCs w:val="22"/>
              </w:rPr>
              <w:t>Indian</w:t>
            </w:r>
            <w:r w:rsidRPr="00DF79CF">
              <w:rPr>
                <w:rFonts w:ascii="Verdana" w:eastAsia="Times New Roman" w:hAnsi="Verdana" w:cs="Times New Roman"/>
                <w:b/>
                <w:color w:val="000000"/>
                <w:sz w:val="22"/>
                <w:szCs w:val="22"/>
                <w:shd w:val="clear" w:color="auto" w:fill="FFFFFF"/>
              </w:rPr>
              <w:t>;</w:t>
            </w:r>
          </w:p>
          <w:p w14:paraId="41CB5C61" w14:textId="77777777" w:rsidR="00B7394C" w:rsidRPr="00DF79CF" w:rsidRDefault="00B7394C" w:rsidP="00B7394C">
            <w:pPr>
              <w:rPr>
                <w:sz w:val="22"/>
                <w:szCs w:val="22"/>
              </w:rPr>
            </w:pPr>
          </w:p>
        </w:tc>
      </w:tr>
      <w:tr w:rsidR="00B7394C" w:rsidRPr="00592FDA" w14:paraId="7F4CD3B4" w14:textId="77777777" w:rsidTr="00FA3D63">
        <w:tc>
          <w:tcPr>
            <w:tcW w:w="653" w:type="dxa"/>
          </w:tcPr>
          <w:p w14:paraId="731B51A5" w14:textId="77777777" w:rsidR="00B7394C" w:rsidRPr="00681457" w:rsidRDefault="00B7394C" w:rsidP="00B7394C">
            <w:pPr>
              <w:rPr>
                <w:rFonts w:ascii="Times New Roman" w:hAnsi="Times New Roman" w:cs="Times New Roman"/>
                <w:b/>
                <w:color w:val="0000FF"/>
                <w:sz w:val="22"/>
                <w:szCs w:val="22"/>
                <w:lang w:val="en-CA"/>
              </w:rPr>
            </w:pPr>
          </w:p>
        </w:tc>
        <w:tc>
          <w:tcPr>
            <w:tcW w:w="846" w:type="dxa"/>
          </w:tcPr>
          <w:p w14:paraId="7A180F2A" w14:textId="77777777" w:rsidR="00B7394C" w:rsidRPr="00681457" w:rsidRDefault="00B7394C" w:rsidP="00B7394C">
            <w:pPr>
              <w:rPr>
                <w:rFonts w:ascii="Times New Roman" w:hAnsi="Times New Roman" w:cs="Times New Roman"/>
                <w:b/>
                <w:color w:val="0000FF"/>
                <w:sz w:val="22"/>
                <w:szCs w:val="22"/>
                <w:lang w:val="en-CA"/>
              </w:rPr>
            </w:pPr>
          </w:p>
        </w:tc>
        <w:tc>
          <w:tcPr>
            <w:tcW w:w="3888" w:type="dxa"/>
          </w:tcPr>
          <w:p w14:paraId="080AB194" w14:textId="4798FFB1" w:rsidR="00B7394C" w:rsidRPr="006A6B04" w:rsidRDefault="00152A3E" w:rsidP="00B7394C">
            <w:pPr>
              <w:rPr>
                <w:rFonts w:cs="Times New Roman"/>
                <w:b/>
                <w:color w:val="0000FF"/>
                <w:sz w:val="22"/>
                <w:szCs w:val="22"/>
                <w:lang w:val="en-CA"/>
              </w:rPr>
            </w:pPr>
            <w:hyperlink r:id="rId109" w:history="1">
              <w:r w:rsidR="00B7394C" w:rsidRPr="006A6B04">
                <w:rPr>
                  <w:rStyle w:val="Hyperlink"/>
                  <w:rFonts w:eastAsia="Times New Roman" w:cs="Times New Roman"/>
                  <w:sz w:val="22"/>
                  <w:szCs w:val="22"/>
                  <w:lang w:eastAsia="en-CA"/>
                </w:rPr>
                <w:t>Indian Act Amendment and Replacement Act</w:t>
              </w:r>
            </w:hyperlink>
            <w:r w:rsidR="00B7394C" w:rsidRPr="006A6B04">
              <w:rPr>
                <w:rFonts w:eastAsia="Times New Roman" w:cs="Times New Roman"/>
                <w:color w:val="333333"/>
                <w:sz w:val="22"/>
                <w:szCs w:val="22"/>
                <w:lang w:eastAsia="en-CA"/>
              </w:rPr>
              <w:t>, SC 2014, c 38</w:t>
            </w:r>
          </w:p>
        </w:tc>
        <w:tc>
          <w:tcPr>
            <w:tcW w:w="696" w:type="dxa"/>
          </w:tcPr>
          <w:p w14:paraId="1D4B1CDC" w14:textId="2BBBC496" w:rsidR="00B7394C" w:rsidRPr="00592FDA" w:rsidRDefault="00B7394C" w:rsidP="00B7394C">
            <w:pPr>
              <w:rPr>
                <w:rFonts w:ascii="Times New Roman" w:hAnsi="Times New Roman" w:cs="Times New Roman"/>
                <w:sz w:val="22"/>
                <w:szCs w:val="22"/>
              </w:rPr>
            </w:pPr>
          </w:p>
        </w:tc>
        <w:tc>
          <w:tcPr>
            <w:tcW w:w="696" w:type="dxa"/>
          </w:tcPr>
          <w:p w14:paraId="659EF032" w14:textId="77777777" w:rsidR="00B7394C" w:rsidRPr="00592FDA" w:rsidRDefault="00B7394C" w:rsidP="00B7394C">
            <w:pPr>
              <w:rPr>
                <w:rFonts w:ascii="Times New Roman" w:hAnsi="Times New Roman" w:cs="Times New Roman"/>
                <w:sz w:val="22"/>
                <w:szCs w:val="22"/>
              </w:rPr>
            </w:pPr>
          </w:p>
        </w:tc>
        <w:tc>
          <w:tcPr>
            <w:tcW w:w="696" w:type="dxa"/>
          </w:tcPr>
          <w:p w14:paraId="1D71AAEC" w14:textId="77777777" w:rsidR="00B7394C" w:rsidRPr="00592FDA" w:rsidRDefault="00B7394C" w:rsidP="00B7394C">
            <w:pPr>
              <w:rPr>
                <w:rFonts w:ascii="Times New Roman" w:hAnsi="Times New Roman" w:cs="Times New Roman"/>
                <w:sz w:val="22"/>
                <w:szCs w:val="22"/>
              </w:rPr>
            </w:pPr>
          </w:p>
        </w:tc>
        <w:tc>
          <w:tcPr>
            <w:tcW w:w="4180" w:type="dxa"/>
          </w:tcPr>
          <w:p w14:paraId="2CB6E3C5" w14:textId="48CA0AC4" w:rsidR="00B7394C" w:rsidRPr="00DF79CF" w:rsidRDefault="00B7394C" w:rsidP="00B7394C">
            <w:pPr>
              <w:rPr>
                <w:sz w:val="22"/>
                <w:szCs w:val="22"/>
              </w:rPr>
            </w:pPr>
            <w:r w:rsidRPr="00DF79CF">
              <w:rPr>
                <w:sz w:val="22"/>
                <w:szCs w:val="22"/>
              </w:rPr>
              <w:t>(“Indian” only referring to “The Indian Act” or titles of positions containing the word “Indian”)</w:t>
            </w:r>
          </w:p>
        </w:tc>
      </w:tr>
      <w:tr w:rsidR="00B7394C" w:rsidRPr="00592FDA" w14:paraId="7CBB1AD8" w14:textId="77777777" w:rsidTr="00FA3D63">
        <w:tc>
          <w:tcPr>
            <w:tcW w:w="653" w:type="dxa"/>
          </w:tcPr>
          <w:p w14:paraId="4162AA1C" w14:textId="77777777" w:rsidR="00B7394C" w:rsidRPr="00681457" w:rsidRDefault="00B7394C" w:rsidP="00B7394C">
            <w:pPr>
              <w:rPr>
                <w:rFonts w:ascii="Times New Roman" w:hAnsi="Times New Roman" w:cs="Times New Roman"/>
                <w:b/>
                <w:color w:val="0000FF"/>
                <w:sz w:val="22"/>
                <w:szCs w:val="22"/>
                <w:lang w:val="en-CA"/>
              </w:rPr>
            </w:pPr>
          </w:p>
        </w:tc>
        <w:tc>
          <w:tcPr>
            <w:tcW w:w="846" w:type="dxa"/>
          </w:tcPr>
          <w:p w14:paraId="0124C89F" w14:textId="77777777" w:rsidR="00B7394C" w:rsidRPr="00681457" w:rsidRDefault="00B7394C" w:rsidP="00B7394C">
            <w:pPr>
              <w:rPr>
                <w:rFonts w:ascii="Times New Roman" w:hAnsi="Times New Roman" w:cs="Times New Roman"/>
                <w:b/>
                <w:color w:val="0000FF"/>
                <w:sz w:val="22"/>
                <w:szCs w:val="22"/>
                <w:lang w:val="en-CA"/>
              </w:rPr>
            </w:pPr>
          </w:p>
        </w:tc>
        <w:tc>
          <w:tcPr>
            <w:tcW w:w="3888" w:type="dxa"/>
          </w:tcPr>
          <w:p w14:paraId="7B312412" w14:textId="539609BC" w:rsidR="00B7394C" w:rsidRPr="006A6B04" w:rsidRDefault="00152A3E" w:rsidP="00B7394C">
            <w:pPr>
              <w:rPr>
                <w:rFonts w:cs="Times New Roman"/>
                <w:b/>
                <w:color w:val="0000FF"/>
                <w:sz w:val="22"/>
                <w:szCs w:val="22"/>
                <w:lang w:val="en-CA"/>
              </w:rPr>
            </w:pPr>
            <w:hyperlink r:id="rId110" w:history="1">
              <w:r w:rsidR="00B7394C" w:rsidRPr="006A6B04">
                <w:rPr>
                  <w:rStyle w:val="Hyperlink"/>
                  <w:rFonts w:eastAsia="Times New Roman" w:cs="Times New Roman"/>
                  <w:sz w:val="22"/>
                  <w:szCs w:val="22"/>
                  <w:lang w:eastAsia="en-CA"/>
                </w:rPr>
                <w:t>Indian Lands Agreement (1986) Act</w:t>
              </w:r>
            </w:hyperlink>
            <w:r w:rsidR="00B7394C" w:rsidRPr="006A6B04">
              <w:rPr>
                <w:rFonts w:eastAsia="Times New Roman" w:cs="Times New Roman"/>
                <w:color w:val="333333"/>
                <w:sz w:val="22"/>
                <w:szCs w:val="22"/>
                <w:lang w:eastAsia="en-CA"/>
              </w:rPr>
              <w:t>, SC 1988, c 39</w:t>
            </w:r>
          </w:p>
        </w:tc>
        <w:tc>
          <w:tcPr>
            <w:tcW w:w="696" w:type="dxa"/>
          </w:tcPr>
          <w:p w14:paraId="2741BC1B" w14:textId="676B37D8" w:rsidR="00B7394C" w:rsidRPr="00592FDA" w:rsidRDefault="00B7394C" w:rsidP="00B7394C">
            <w:pPr>
              <w:rPr>
                <w:rFonts w:ascii="Times New Roman" w:hAnsi="Times New Roman" w:cs="Times New Roman"/>
                <w:sz w:val="22"/>
                <w:szCs w:val="22"/>
              </w:rPr>
            </w:pPr>
          </w:p>
        </w:tc>
        <w:tc>
          <w:tcPr>
            <w:tcW w:w="696" w:type="dxa"/>
          </w:tcPr>
          <w:p w14:paraId="1FDA16AD" w14:textId="77777777" w:rsidR="00B7394C" w:rsidRPr="00592FDA" w:rsidRDefault="00B7394C" w:rsidP="00B7394C">
            <w:pPr>
              <w:rPr>
                <w:rFonts w:ascii="Times New Roman" w:hAnsi="Times New Roman" w:cs="Times New Roman"/>
                <w:sz w:val="22"/>
                <w:szCs w:val="22"/>
              </w:rPr>
            </w:pPr>
          </w:p>
        </w:tc>
        <w:tc>
          <w:tcPr>
            <w:tcW w:w="696" w:type="dxa"/>
          </w:tcPr>
          <w:p w14:paraId="0CA4AD8A" w14:textId="77777777" w:rsidR="00B7394C" w:rsidRPr="00592FDA" w:rsidRDefault="00B7394C" w:rsidP="00B7394C">
            <w:pPr>
              <w:rPr>
                <w:rFonts w:ascii="Times New Roman" w:hAnsi="Times New Roman" w:cs="Times New Roman"/>
                <w:sz w:val="22"/>
                <w:szCs w:val="22"/>
              </w:rPr>
            </w:pPr>
          </w:p>
        </w:tc>
        <w:tc>
          <w:tcPr>
            <w:tcW w:w="4180" w:type="dxa"/>
          </w:tcPr>
          <w:p w14:paraId="42B774F3" w14:textId="77777777" w:rsidR="00B7394C" w:rsidRDefault="00F051C7" w:rsidP="00B7394C">
            <w:pPr>
              <w:rPr>
                <w:b/>
                <w:sz w:val="22"/>
                <w:szCs w:val="22"/>
              </w:rPr>
            </w:pPr>
            <w:r>
              <w:rPr>
                <w:b/>
                <w:sz w:val="22"/>
                <w:szCs w:val="22"/>
              </w:rPr>
              <w:t>“Indian Lands” in title</w:t>
            </w:r>
          </w:p>
          <w:p w14:paraId="1DC11095" w14:textId="77777777" w:rsidR="00F051C7" w:rsidRDefault="00F051C7" w:rsidP="00B7394C">
            <w:pPr>
              <w:rPr>
                <w:b/>
                <w:sz w:val="22"/>
                <w:szCs w:val="22"/>
              </w:rPr>
            </w:pPr>
            <w:r>
              <w:rPr>
                <w:b/>
                <w:sz w:val="22"/>
                <w:szCs w:val="22"/>
              </w:rPr>
              <w:t>“Indians”</w:t>
            </w:r>
          </w:p>
          <w:p w14:paraId="30E16C8A" w14:textId="042CFB1B" w:rsidR="00F051C7" w:rsidRDefault="00F051C7" w:rsidP="00F051C7">
            <w:pPr>
              <w:rPr>
                <w:rFonts w:eastAsia="Times New Roman" w:cs="Times New Roman"/>
              </w:rPr>
            </w:pPr>
            <w:r>
              <w:rPr>
                <w:rStyle w:val="HTMLDefinition"/>
                <w:rFonts w:ascii="Verdana" w:eastAsia="Times New Roman" w:hAnsi="Verdana" w:cs="Times New Roman"/>
                <w:i w:val="0"/>
                <w:iCs w:val="0"/>
                <w:color w:val="000000"/>
                <w:sz w:val="19"/>
                <w:szCs w:val="19"/>
                <w:shd w:val="clear" w:color="auto" w:fill="FFFFFF"/>
              </w:rPr>
              <w:t>Schedule Section 2, Definitions: (a) ““Band”</w:t>
            </w:r>
            <w:r>
              <w:rPr>
                <w:rFonts w:ascii="Verdana" w:eastAsia="Times New Roman" w:hAnsi="Verdana" w:cs="Times New Roman"/>
                <w:color w:val="000000"/>
                <w:sz w:val="19"/>
                <w:szCs w:val="19"/>
                <w:shd w:val="clear" w:color="auto" w:fill="FFFFFF"/>
              </w:rPr>
              <w:t>,</w:t>
            </w:r>
            <w:r>
              <w:rPr>
                <w:rStyle w:val="apple-converted-space"/>
                <w:rFonts w:ascii="Verdana" w:eastAsia="Times New Roman" w:hAnsi="Verdana" w:cs="Times New Roman"/>
                <w:color w:val="000000"/>
                <w:sz w:val="19"/>
                <w:szCs w:val="19"/>
                <w:shd w:val="clear" w:color="auto" w:fill="FFFFFF"/>
              </w:rPr>
              <w:t> </w:t>
            </w:r>
            <w:r>
              <w:rPr>
                <w:rStyle w:val="HTMLDefinition"/>
                <w:rFonts w:ascii="Verdana" w:eastAsia="Times New Roman" w:hAnsi="Verdana" w:cs="Times New Roman"/>
                <w:i w:val="0"/>
                <w:iCs w:val="0"/>
                <w:color w:val="000000"/>
                <w:sz w:val="19"/>
                <w:szCs w:val="19"/>
                <w:shd w:val="clear" w:color="auto" w:fill="FFFFFF"/>
              </w:rPr>
              <w:t>“Council of the Band”</w:t>
            </w:r>
            <w:r>
              <w:rPr>
                <w:rFonts w:ascii="Verdana" w:eastAsia="Times New Roman" w:hAnsi="Verdana" w:cs="Times New Roman"/>
                <w:color w:val="000000"/>
                <w:sz w:val="19"/>
                <w:szCs w:val="19"/>
                <w:shd w:val="clear" w:color="auto" w:fill="FFFFFF"/>
              </w:rPr>
              <w:t>,</w:t>
            </w:r>
            <w:r>
              <w:rPr>
                <w:rStyle w:val="apple-converted-space"/>
                <w:rFonts w:ascii="Verdana" w:eastAsia="Times New Roman" w:hAnsi="Verdana" w:cs="Times New Roman"/>
                <w:color w:val="000000"/>
                <w:sz w:val="19"/>
                <w:szCs w:val="19"/>
                <w:shd w:val="clear" w:color="auto" w:fill="FFFFFF"/>
              </w:rPr>
              <w:t> </w:t>
            </w:r>
            <w:r>
              <w:rPr>
                <w:rStyle w:val="HTMLDefinition"/>
                <w:rFonts w:ascii="Verdana" w:eastAsia="Times New Roman" w:hAnsi="Verdana" w:cs="Times New Roman"/>
                <w:i w:val="0"/>
                <w:iCs w:val="0"/>
                <w:color w:val="000000"/>
                <w:sz w:val="19"/>
                <w:szCs w:val="19"/>
                <w:shd w:val="clear" w:color="auto" w:fill="FFFFFF"/>
              </w:rPr>
              <w:t>“Surrender”</w:t>
            </w:r>
            <w:r>
              <w:rPr>
                <w:rFonts w:ascii="Verdana" w:eastAsia="Times New Roman" w:hAnsi="Verdana" w:cs="Times New Roman"/>
                <w:color w:val="000000"/>
                <w:sz w:val="19"/>
                <w:szCs w:val="19"/>
                <w:shd w:val="clear" w:color="auto" w:fill="FFFFFF"/>
              </w:rPr>
              <w:t>,</w:t>
            </w:r>
            <w:r>
              <w:rPr>
                <w:rStyle w:val="apple-converted-space"/>
                <w:rFonts w:ascii="Verdana" w:eastAsia="Times New Roman" w:hAnsi="Verdana" w:cs="Times New Roman"/>
                <w:color w:val="000000"/>
                <w:sz w:val="19"/>
                <w:szCs w:val="19"/>
                <w:shd w:val="clear" w:color="auto" w:fill="FFFFFF"/>
              </w:rPr>
              <w:t> </w:t>
            </w:r>
            <w:r>
              <w:rPr>
                <w:rStyle w:val="HTMLDefinition"/>
                <w:rFonts w:ascii="Verdana" w:eastAsia="Times New Roman" w:hAnsi="Verdana" w:cs="Times New Roman"/>
                <w:i w:val="0"/>
                <w:iCs w:val="0"/>
                <w:color w:val="000000"/>
                <w:sz w:val="19"/>
                <w:szCs w:val="19"/>
                <w:shd w:val="clear" w:color="auto" w:fill="FFFFFF"/>
              </w:rPr>
              <w:t>“Custom”</w:t>
            </w:r>
            <w:r>
              <w:rPr>
                <w:rFonts w:ascii="Verdana" w:eastAsia="Times New Roman" w:hAnsi="Verdana" w:cs="Times New Roman"/>
                <w:color w:val="000000"/>
                <w:sz w:val="19"/>
                <w:szCs w:val="19"/>
                <w:shd w:val="clear" w:color="auto" w:fill="FFFFFF"/>
              </w:rPr>
              <w:t>, and</w:t>
            </w:r>
            <w:r>
              <w:rPr>
                <w:rStyle w:val="apple-converted-space"/>
                <w:rFonts w:ascii="Verdana" w:eastAsia="Times New Roman" w:hAnsi="Verdana" w:cs="Times New Roman"/>
                <w:color w:val="000000"/>
                <w:sz w:val="19"/>
                <w:szCs w:val="19"/>
                <w:shd w:val="clear" w:color="auto" w:fill="FFFFFF"/>
              </w:rPr>
              <w:t> </w:t>
            </w:r>
            <w:r>
              <w:rPr>
                <w:rStyle w:val="HTMLDefinition"/>
                <w:rFonts w:ascii="Verdana" w:eastAsia="Times New Roman" w:hAnsi="Verdana" w:cs="Times New Roman"/>
                <w:i w:val="0"/>
                <w:iCs w:val="0"/>
                <w:color w:val="000000"/>
                <w:sz w:val="19"/>
                <w:szCs w:val="19"/>
                <w:shd w:val="clear" w:color="auto" w:fill="FFFFFF"/>
              </w:rPr>
              <w:t>“</w:t>
            </w:r>
            <w:r>
              <w:rPr>
                <w:rStyle w:val="cmchighlight03"/>
                <w:rFonts w:ascii="Verdana" w:eastAsia="Times New Roman" w:hAnsi="Verdana" w:cs="Times New Roman"/>
                <w:color w:val="000000"/>
                <w:sz w:val="19"/>
                <w:szCs w:val="19"/>
                <w:shd w:val="clear" w:color="auto" w:fill="FFFFFF"/>
              </w:rPr>
              <w:t>Indian</w:t>
            </w:r>
            <w:r>
              <w:rPr>
                <w:rStyle w:val="HTMLDefinition"/>
                <w:rFonts w:ascii="Verdana" w:eastAsia="Times New Roman" w:hAnsi="Verdana" w:cs="Times New Roman"/>
                <w:i w:val="0"/>
                <w:iCs w:val="0"/>
                <w:color w:val="000000"/>
                <w:sz w:val="19"/>
                <w:szCs w:val="19"/>
                <w:shd w:val="clear" w:color="auto" w:fill="FFFFFF"/>
              </w:rPr>
              <w:t>”</w:t>
            </w:r>
            <w:r>
              <w:rPr>
                <w:rStyle w:val="apple-converted-space"/>
                <w:rFonts w:ascii="Verdana" w:eastAsia="Times New Roman" w:hAnsi="Verdana" w:cs="Times New Roman"/>
                <w:color w:val="000000"/>
                <w:sz w:val="19"/>
                <w:szCs w:val="19"/>
                <w:shd w:val="clear" w:color="auto" w:fill="FFFFFF"/>
              </w:rPr>
              <w:t> </w:t>
            </w:r>
            <w:r>
              <w:rPr>
                <w:rFonts w:ascii="Verdana" w:eastAsia="Times New Roman" w:hAnsi="Verdana" w:cs="Times New Roman"/>
                <w:color w:val="000000"/>
                <w:sz w:val="19"/>
                <w:szCs w:val="19"/>
                <w:shd w:val="clear" w:color="auto" w:fill="FFFFFF"/>
              </w:rPr>
              <w:t>have the same meaning as those words in the</w:t>
            </w:r>
            <w:r>
              <w:rPr>
                <w:rStyle w:val="apple-converted-space"/>
                <w:rFonts w:ascii="Verdana" w:eastAsia="Times New Roman" w:hAnsi="Verdana" w:cs="Times New Roman"/>
                <w:color w:val="000000"/>
                <w:sz w:val="19"/>
                <w:szCs w:val="19"/>
                <w:shd w:val="clear" w:color="auto" w:fill="FFFFFF"/>
              </w:rPr>
              <w:t> </w:t>
            </w:r>
            <w:hyperlink r:id="rId111" w:history="1">
              <w:r>
                <w:rPr>
                  <w:rStyle w:val="cmchighlight03"/>
                  <w:rFonts w:ascii="Verdana" w:eastAsia="Times New Roman" w:hAnsi="Verdana" w:cs="Times New Roman"/>
                  <w:i/>
                  <w:iCs/>
                  <w:color w:val="5A306B"/>
                  <w:sz w:val="19"/>
                  <w:szCs w:val="19"/>
                  <w:u w:val="single"/>
                  <w:shd w:val="clear" w:color="auto" w:fill="FFFFFF"/>
                </w:rPr>
                <w:t>Indian</w:t>
              </w:r>
              <w:r>
                <w:rPr>
                  <w:rStyle w:val="apple-converted-space"/>
                  <w:rFonts w:ascii="Verdana" w:eastAsia="Times New Roman" w:hAnsi="Verdana" w:cs="Times New Roman"/>
                  <w:i/>
                  <w:iCs/>
                  <w:color w:val="5A306B"/>
                  <w:sz w:val="19"/>
                  <w:szCs w:val="19"/>
                  <w:u w:val="single"/>
                  <w:shd w:val="clear" w:color="auto" w:fill="FFFFFF"/>
                </w:rPr>
                <w:t> </w:t>
              </w:r>
              <w:r>
                <w:rPr>
                  <w:rStyle w:val="Hyperlink"/>
                  <w:rFonts w:ascii="Verdana" w:eastAsia="Times New Roman" w:hAnsi="Verdana" w:cs="Times New Roman"/>
                  <w:i/>
                  <w:iCs/>
                  <w:color w:val="5A306B"/>
                  <w:sz w:val="19"/>
                  <w:szCs w:val="19"/>
                  <w:shd w:val="clear" w:color="auto" w:fill="FFFFFF"/>
                </w:rPr>
                <w:t>Act</w:t>
              </w:r>
            </w:hyperlink>
            <w:r>
              <w:rPr>
                <w:rFonts w:ascii="Verdana" w:eastAsia="Times New Roman" w:hAnsi="Verdana" w:cs="Times New Roman"/>
                <w:color w:val="000000"/>
                <w:sz w:val="19"/>
                <w:szCs w:val="19"/>
                <w:shd w:val="clear" w:color="auto" w:fill="FFFFFF"/>
              </w:rPr>
              <w:t>, R.S.C. 1970, c. I-6, as the same may be amended from time to time;”</w:t>
            </w:r>
          </w:p>
          <w:p w14:paraId="24A22D93" w14:textId="1BEE3DAF" w:rsidR="00F051C7" w:rsidRPr="00F051C7" w:rsidRDefault="00F051C7" w:rsidP="00B7394C">
            <w:pPr>
              <w:rPr>
                <w:b/>
                <w:sz w:val="22"/>
                <w:szCs w:val="22"/>
              </w:rPr>
            </w:pPr>
          </w:p>
        </w:tc>
      </w:tr>
      <w:tr w:rsidR="00B7394C" w:rsidRPr="00592FDA" w14:paraId="35855848" w14:textId="77777777" w:rsidTr="00FA3D63">
        <w:tc>
          <w:tcPr>
            <w:tcW w:w="653" w:type="dxa"/>
          </w:tcPr>
          <w:p w14:paraId="3101C462" w14:textId="130E6858" w:rsidR="00B7394C" w:rsidRPr="00681457" w:rsidRDefault="00B7394C" w:rsidP="00B7394C">
            <w:pPr>
              <w:rPr>
                <w:rFonts w:ascii="Times New Roman" w:hAnsi="Times New Roman" w:cs="Times New Roman"/>
                <w:b/>
                <w:color w:val="0000FF"/>
                <w:sz w:val="22"/>
                <w:szCs w:val="22"/>
                <w:lang w:val="en-CA"/>
              </w:rPr>
            </w:pPr>
          </w:p>
        </w:tc>
        <w:tc>
          <w:tcPr>
            <w:tcW w:w="846" w:type="dxa"/>
          </w:tcPr>
          <w:p w14:paraId="2BD7BD71" w14:textId="77777777" w:rsidR="00B7394C" w:rsidRPr="00681457" w:rsidRDefault="00B7394C" w:rsidP="00B7394C">
            <w:pPr>
              <w:rPr>
                <w:rFonts w:ascii="Times New Roman" w:hAnsi="Times New Roman" w:cs="Times New Roman"/>
                <w:b/>
                <w:color w:val="0000FF"/>
                <w:sz w:val="22"/>
                <w:szCs w:val="22"/>
                <w:lang w:val="en-CA"/>
              </w:rPr>
            </w:pPr>
          </w:p>
        </w:tc>
        <w:tc>
          <w:tcPr>
            <w:tcW w:w="3888" w:type="dxa"/>
          </w:tcPr>
          <w:p w14:paraId="0E8B69BA" w14:textId="3E00425F" w:rsidR="00B7394C" w:rsidRPr="006A6B04" w:rsidRDefault="00152A3E" w:rsidP="00B7394C">
            <w:pPr>
              <w:rPr>
                <w:rFonts w:cs="Times New Roman"/>
                <w:b/>
                <w:color w:val="0000FF"/>
                <w:sz w:val="22"/>
                <w:szCs w:val="22"/>
                <w:lang w:val="en-CA"/>
              </w:rPr>
            </w:pPr>
            <w:hyperlink r:id="rId112" w:history="1">
              <w:r w:rsidR="00B7394C" w:rsidRPr="006A6B04">
                <w:rPr>
                  <w:rStyle w:val="Hyperlink"/>
                  <w:rFonts w:eastAsia="Times New Roman" w:cs="Times New Roman"/>
                  <w:sz w:val="22"/>
                  <w:szCs w:val="22"/>
                  <w:lang w:eastAsia="en-CA"/>
                </w:rPr>
                <w:t>Indian Oil and Gas Act</w:t>
              </w:r>
            </w:hyperlink>
            <w:r w:rsidR="00B7394C" w:rsidRPr="006A6B04">
              <w:rPr>
                <w:rFonts w:eastAsia="Times New Roman" w:cs="Times New Roman"/>
                <w:color w:val="333333"/>
                <w:sz w:val="22"/>
                <w:szCs w:val="22"/>
                <w:lang w:eastAsia="en-CA"/>
              </w:rPr>
              <w:t>, RSC 1985, c I-7</w:t>
            </w:r>
          </w:p>
        </w:tc>
        <w:tc>
          <w:tcPr>
            <w:tcW w:w="696" w:type="dxa"/>
          </w:tcPr>
          <w:p w14:paraId="1563B799" w14:textId="14FB2B3C" w:rsidR="00B7394C" w:rsidRPr="00592FDA" w:rsidRDefault="00B7394C" w:rsidP="00B7394C">
            <w:pPr>
              <w:rPr>
                <w:rFonts w:ascii="Times New Roman" w:hAnsi="Times New Roman" w:cs="Times New Roman"/>
                <w:sz w:val="22"/>
                <w:szCs w:val="22"/>
              </w:rPr>
            </w:pPr>
          </w:p>
        </w:tc>
        <w:tc>
          <w:tcPr>
            <w:tcW w:w="696" w:type="dxa"/>
          </w:tcPr>
          <w:p w14:paraId="2D8736CF" w14:textId="77777777" w:rsidR="00B7394C" w:rsidRPr="00592FDA" w:rsidRDefault="00B7394C" w:rsidP="00B7394C">
            <w:pPr>
              <w:rPr>
                <w:rFonts w:ascii="Times New Roman" w:hAnsi="Times New Roman" w:cs="Times New Roman"/>
                <w:sz w:val="22"/>
                <w:szCs w:val="22"/>
              </w:rPr>
            </w:pPr>
          </w:p>
        </w:tc>
        <w:tc>
          <w:tcPr>
            <w:tcW w:w="696" w:type="dxa"/>
          </w:tcPr>
          <w:p w14:paraId="374E6EF4" w14:textId="77777777" w:rsidR="00B7394C" w:rsidRPr="00592FDA" w:rsidRDefault="00B7394C" w:rsidP="00B7394C">
            <w:pPr>
              <w:rPr>
                <w:rFonts w:ascii="Times New Roman" w:hAnsi="Times New Roman" w:cs="Times New Roman"/>
                <w:sz w:val="22"/>
                <w:szCs w:val="22"/>
              </w:rPr>
            </w:pPr>
          </w:p>
        </w:tc>
        <w:tc>
          <w:tcPr>
            <w:tcW w:w="4180" w:type="dxa"/>
          </w:tcPr>
          <w:p w14:paraId="5D8FF0BB" w14:textId="77777777" w:rsidR="00B7394C" w:rsidRDefault="0072630E" w:rsidP="00B7394C">
            <w:pPr>
              <w:rPr>
                <w:b/>
                <w:sz w:val="22"/>
                <w:szCs w:val="22"/>
              </w:rPr>
            </w:pPr>
            <w:r>
              <w:rPr>
                <w:b/>
                <w:sz w:val="22"/>
                <w:szCs w:val="22"/>
              </w:rPr>
              <w:t>“Indian” in title</w:t>
            </w:r>
          </w:p>
          <w:p w14:paraId="5703529E" w14:textId="61A2C7F7" w:rsidR="0072630E" w:rsidRPr="0072630E" w:rsidRDefault="0072630E" w:rsidP="00B7394C">
            <w:pPr>
              <w:rPr>
                <w:b/>
                <w:sz w:val="22"/>
                <w:szCs w:val="22"/>
              </w:rPr>
            </w:pPr>
            <w:r>
              <w:rPr>
                <w:b/>
                <w:sz w:val="22"/>
                <w:szCs w:val="22"/>
              </w:rPr>
              <w:t>“Indian lands”, “Indians”</w:t>
            </w:r>
          </w:p>
        </w:tc>
      </w:tr>
      <w:tr w:rsidR="00B7394C" w:rsidRPr="00592FDA" w14:paraId="26BFB4C9" w14:textId="77777777" w:rsidTr="00FA3D63">
        <w:tc>
          <w:tcPr>
            <w:tcW w:w="653" w:type="dxa"/>
          </w:tcPr>
          <w:p w14:paraId="579896AD" w14:textId="76131DEE" w:rsidR="00B7394C" w:rsidRPr="00681457" w:rsidRDefault="00B7394C" w:rsidP="00B7394C">
            <w:pPr>
              <w:rPr>
                <w:rFonts w:ascii="Times New Roman" w:hAnsi="Times New Roman" w:cs="Times New Roman"/>
                <w:b/>
                <w:color w:val="0000FF"/>
                <w:sz w:val="22"/>
                <w:szCs w:val="22"/>
                <w:lang w:val="en-CA"/>
              </w:rPr>
            </w:pPr>
          </w:p>
        </w:tc>
        <w:tc>
          <w:tcPr>
            <w:tcW w:w="846" w:type="dxa"/>
          </w:tcPr>
          <w:p w14:paraId="13D9407E" w14:textId="77777777" w:rsidR="00B7394C" w:rsidRPr="00681457" w:rsidRDefault="00B7394C" w:rsidP="00B7394C">
            <w:pPr>
              <w:rPr>
                <w:rFonts w:ascii="Times New Roman" w:hAnsi="Times New Roman" w:cs="Times New Roman"/>
                <w:b/>
                <w:color w:val="0000FF"/>
                <w:sz w:val="22"/>
                <w:szCs w:val="22"/>
                <w:lang w:val="en-CA"/>
              </w:rPr>
            </w:pPr>
          </w:p>
        </w:tc>
        <w:tc>
          <w:tcPr>
            <w:tcW w:w="3888" w:type="dxa"/>
          </w:tcPr>
          <w:p w14:paraId="108BECDB" w14:textId="2AFEFE85" w:rsidR="00B7394C" w:rsidRPr="006A6B04" w:rsidRDefault="00152A3E" w:rsidP="00B7394C">
            <w:pPr>
              <w:rPr>
                <w:rFonts w:cs="Times New Roman"/>
                <w:b/>
                <w:color w:val="0000FF"/>
                <w:sz w:val="22"/>
                <w:szCs w:val="22"/>
                <w:lang w:val="en-CA"/>
              </w:rPr>
            </w:pPr>
            <w:hyperlink r:id="rId113" w:history="1">
              <w:r w:rsidR="00B7394C" w:rsidRPr="006A6B04">
                <w:rPr>
                  <w:rStyle w:val="Hyperlink"/>
                  <w:rFonts w:eastAsia="Times New Roman" w:cs="Times New Roman"/>
                  <w:sz w:val="22"/>
                  <w:szCs w:val="22"/>
                  <w:lang w:eastAsia="en-CA"/>
                </w:rPr>
                <w:t>Indian Reserve Lands, An Act for the settlement of certain questions between the Governments of Canada and Ontario respecting</w:t>
              </w:r>
            </w:hyperlink>
            <w:r w:rsidR="00B7394C" w:rsidRPr="006A6B04">
              <w:rPr>
                <w:rFonts w:eastAsia="Times New Roman" w:cs="Times New Roman"/>
                <w:color w:val="333333"/>
                <w:sz w:val="22"/>
                <w:szCs w:val="22"/>
                <w:lang w:eastAsia="en-CA"/>
              </w:rPr>
              <w:t>, SC 1924, c 48</w:t>
            </w:r>
          </w:p>
        </w:tc>
        <w:tc>
          <w:tcPr>
            <w:tcW w:w="696" w:type="dxa"/>
          </w:tcPr>
          <w:p w14:paraId="630A412F" w14:textId="2A5CFAA2" w:rsidR="00B7394C" w:rsidRPr="00592FDA" w:rsidRDefault="00B7394C" w:rsidP="00B7394C">
            <w:pPr>
              <w:rPr>
                <w:rFonts w:ascii="Times New Roman" w:hAnsi="Times New Roman" w:cs="Times New Roman"/>
                <w:sz w:val="22"/>
                <w:szCs w:val="22"/>
              </w:rPr>
            </w:pPr>
          </w:p>
        </w:tc>
        <w:tc>
          <w:tcPr>
            <w:tcW w:w="696" w:type="dxa"/>
          </w:tcPr>
          <w:p w14:paraId="1B7387AF" w14:textId="77777777" w:rsidR="00B7394C" w:rsidRPr="00592FDA" w:rsidRDefault="00B7394C" w:rsidP="00B7394C">
            <w:pPr>
              <w:rPr>
                <w:rFonts w:ascii="Times New Roman" w:hAnsi="Times New Roman" w:cs="Times New Roman"/>
                <w:sz w:val="22"/>
                <w:szCs w:val="22"/>
              </w:rPr>
            </w:pPr>
          </w:p>
        </w:tc>
        <w:tc>
          <w:tcPr>
            <w:tcW w:w="696" w:type="dxa"/>
          </w:tcPr>
          <w:p w14:paraId="3A2915B9" w14:textId="77777777" w:rsidR="00B7394C" w:rsidRPr="00592FDA" w:rsidRDefault="00B7394C" w:rsidP="00B7394C">
            <w:pPr>
              <w:rPr>
                <w:rFonts w:ascii="Times New Roman" w:hAnsi="Times New Roman" w:cs="Times New Roman"/>
                <w:sz w:val="22"/>
                <w:szCs w:val="22"/>
              </w:rPr>
            </w:pPr>
          </w:p>
        </w:tc>
        <w:tc>
          <w:tcPr>
            <w:tcW w:w="4180" w:type="dxa"/>
          </w:tcPr>
          <w:p w14:paraId="2E4FC1F9" w14:textId="77777777" w:rsidR="00B7394C" w:rsidRDefault="00A63034" w:rsidP="00B7394C">
            <w:pPr>
              <w:rPr>
                <w:b/>
                <w:sz w:val="22"/>
                <w:szCs w:val="22"/>
              </w:rPr>
            </w:pPr>
            <w:r>
              <w:rPr>
                <w:b/>
                <w:sz w:val="22"/>
                <w:szCs w:val="22"/>
              </w:rPr>
              <w:t>“Indian” in title</w:t>
            </w:r>
          </w:p>
          <w:p w14:paraId="5533292E" w14:textId="3B094791" w:rsidR="00A63034" w:rsidRPr="00A63034" w:rsidRDefault="00A63034" w:rsidP="00B7394C">
            <w:pPr>
              <w:rPr>
                <w:b/>
                <w:sz w:val="22"/>
                <w:szCs w:val="22"/>
              </w:rPr>
            </w:pPr>
            <w:r>
              <w:rPr>
                <w:b/>
                <w:sz w:val="22"/>
                <w:szCs w:val="22"/>
              </w:rPr>
              <w:t>“Indians” “Indian reserves”</w:t>
            </w:r>
          </w:p>
        </w:tc>
      </w:tr>
      <w:tr w:rsidR="00B7394C" w:rsidRPr="00592FDA" w14:paraId="510DED78" w14:textId="77777777" w:rsidTr="00FA3D63">
        <w:tc>
          <w:tcPr>
            <w:tcW w:w="653" w:type="dxa"/>
          </w:tcPr>
          <w:p w14:paraId="23874C27" w14:textId="44D12BF2" w:rsidR="00B7394C" w:rsidRPr="00681457" w:rsidRDefault="00B7394C" w:rsidP="00B7394C">
            <w:pPr>
              <w:rPr>
                <w:rFonts w:ascii="Times New Roman" w:hAnsi="Times New Roman" w:cs="Times New Roman"/>
                <w:b/>
                <w:color w:val="0000FF"/>
                <w:sz w:val="22"/>
                <w:szCs w:val="22"/>
                <w:lang w:val="en-CA"/>
              </w:rPr>
            </w:pPr>
          </w:p>
        </w:tc>
        <w:tc>
          <w:tcPr>
            <w:tcW w:w="846" w:type="dxa"/>
          </w:tcPr>
          <w:p w14:paraId="18813270" w14:textId="77777777" w:rsidR="00B7394C" w:rsidRPr="00681457" w:rsidRDefault="00B7394C" w:rsidP="00B7394C">
            <w:pPr>
              <w:rPr>
                <w:rFonts w:ascii="Times New Roman" w:hAnsi="Times New Roman" w:cs="Times New Roman"/>
                <w:b/>
                <w:color w:val="0000FF"/>
                <w:sz w:val="22"/>
                <w:szCs w:val="22"/>
                <w:lang w:val="en-CA"/>
              </w:rPr>
            </w:pPr>
          </w:p>
        </w:tc>
        <w:tc>
          <w:tcPr>
            <w:tcW w:w="3888" w:type="dxa"/>
          </w:tcPr>
          <w:p w14:paraId="2F78A3FE" w14:textId="1376FD26" w:rsidR="00B7394C" w:rsidRPr="006A6B04" w:rsidRDefault="00152A3E" w:rsidP="00B7394C">
            <w:pPr>
              <w:rPr>
                <w:rFonts w:cs="Times New Roman"/>
                <w:b/>
                <w:color w:val="0000FF"/>
                <w:sz w:val="22"/>
                <w:szCs w:val="22"/>
                <w:lang w:val="en-CA"/>
              </w:rPr>
            </w:pPr>
            <w:hyperlink r:id="rId114" w:history="1">
              <w:r w:rsidR="00B7394C" w:rsidRPr="006A6B04">
                <w:rPr>
                  <w:rStyle w:val="Hyperlink"/>
                  <w:rFonts w:eastAsia="Times New Roman" w:cs="Times New Roman"/>
                  <w:sz w:val="22"/>
                  <w:szCs w:val="22"/>
                  <w:lang w:eastAsia="en-CA"/>
                </w:rPr>
                <w:t>Indian Reserves of Nova Scotia Act</w:t>
              </w:r>
            </w:hyperlink>
            <w:r w:rsidR="00B7394C" w:rsidRPr="006A6B04">
              <w:rPr>
                <w:rFonts w:eastAsia="Times New Roman" w:cs="Times New Roman"/>
                <w:color w:val="333333"/>
                <w:sz w:val="22"/>
                <w:szCs w:val="22"/>
                <w:lang w:eastAsia="en-CA"/>
              </w:rPr>
              <w:t>, SC 1959, c 50</w:t>
            </w:r>
          </w:p>
        </w:tc>
        <w:tc>
          <w:tcPr>
            <w:tcW w:w="696" w:type="dxa"/>
          </w:tcPr>
          <w:p w14:paraId="42380EAE" w14:textId="6635ED26" w:rsidR="00B7394C" w:rsidRPr="00592FDA" w:rsidRDefault="00B7394C" w:rsidP="00B7394C">
            <w:pPr>
              <w:rPr>
                <w:rFonts w:ascii="Times New Roman" w:hAnsi="Times New Roman" w:cs="Times New Roman"/>
                <w:sz w:val="22"/>
                <w:szCs w:val="22"/>
              </w:rPr>
            </w:pPr>
          </w:p>
        </w:tc>
        <w:tc>
          <w:tcPr>
            <w:tcW w:w="696" w:type="dxa"/>
          </w:tcPr>
          <w:p w14:paraId="7B980705" w14:textId="77777777" w:rsidR="00B7394C" w:rsidRPr="00592FDA" w:rsidRDefault="00B7394C" w:rsidP="00B7394C">
            <w:pPr>
              <w:rPr>
                <w:rFonts w:ascii="Times New Roman" w:hAnsi="Times New Roman" w:cs="Times New Roman"/>
                <w:sz w:val="22"/>
                <w:szCs w:val="22"/>
              </w:rPr>
            </w:pPr>
          </w:p>
        </w:tc>
        <w:tc>
          <w:tcPr>
            <w:tcW w:w="696" w:type="dxa"/>
          </w:tcPr>
          <w:p w14:paraId="1252348B" w14:textId="77777777" w:rsidR="00B7394C" w:rsidRPr="00592FDA" w:rsidRDefault="00B7394C" w:rsidP="00B7394C">
            <w:pPr>
              <w:rPr>
                <w:rFonts w:ascii="Times New Roman" w:hAnsi="Times New Roman" w:cs="Times New Roman"/>
                <w:sz w:val="22"/>
                <w:szCs w:val="22"/>
              </w:rPr>
            </w:pPr>
          </w:p>
        </w:tc>
        <w:tc>
          <w:tcPr>
            <w:tcW w:w="4180" w:type="dxa"/>
          </w:tcPr>
          <w:p w14:paraId="76B6775C" w14:textId="0C88D9D2" w:rsidR="00B7394C" w:rsidRPr="00384EF7" w:rsidRDefault="00384EF7" w:rsidP="00B7394C">
            <w:pPr>
              <w:rPr>
                <w:b/>
                <w:sz w:val="22"/>
                <w:szCs w:val="22"/>
              </w:rPr>
            </w:pPr>
            <w:r>
              <w:rPr>
                <w:b/>
                <w:sz w:val="22"/>
                <w:szCs w:val="22"/>
              </w:rPr>
              <w:t>“Indian” in title</w:t>
            </w:r>
          </w:p>
        </w:tc>
      </w:tr>
      <w:tr w:rsidR="00B7394C" w:rsidRPr="00592FDA" w14:paraId="615DD965" w14:textId="77777777" w:rsidTr="00FA3D63">
        <w:tc>
          <w:tcPr>
            <w:tcW w:w="653" w:type="dxa"/>
          </w:tcPr>
          <w:p w14:paraId="6D9B7154" w14:textId="77777777" w:rsidR="00B7394C" w:rsidRPr="00681457" w:rsidRDefault="00B7394C" w:rsidP="00B7394C">
            <w:pPr>
              <w:rPr>
                <w:rFonts w:ascii="Times New Roman" w:hAnsi="Times New Roman" w:cs="Times New Roman"/>
                <w:b/>
                <w:color w:val="0000FF"/>
                <w:sz w:val="22"/>
                <w:szCs w:val="22"/>
                <w:lang w:val="en-CA"/>
              </w:rPr>
            </w:pPr>
          </w:p>
        </w:tc>
        <w:tc>
          <w:tcPr>
            <w:tcW w:w="846" w:type="dxa"/>
          </w:tcPr>
          <w:p w14:paraId="7F57831F" w14:textId="77777777" w:rsidR="00B7394C" w:rsidRPr="00681457" w:rsidRDefault="00B7394C" w:rsidP="00B7394C">
            <w:pPr>
              <w:rPr>
                <w:rFonts w:ascii="Times New Roman" w:hAnsi="Times New Roman" w:cs="Times New Roman"/>
                <w:b/>
                <w:color w:val="0000FF"/>
                <w:sz w:val="22"/>
                <w:szCs w:val="22"/>
                <w:lang w:val="en-CA"/>
              </w:rPr>
            </w:pPr>
          </w:p>
        </w:tc>
        <w:tc>
          <w:tcPr>
            <w:tcW w:w="3888" w:type="dxa"/>
          </w:tcPr>
          <w:p w14:paraId="5B4E33C5" w14:textId="720B1D1F" w:rsidR="00B7394C" w:rsidRPr="006A6B04" w:rsidRDefault="00152A3E" w:rsidP="00B7394C">
            <w:pPr>
              <w:rPr>
                <w:rFonts w:cs="Times New Roman"/>
                <w:b/>
                <w:color w:val="0000FF"/>
                <w:sz w:val="22"/>
                <w:szCs w:val="22"/>
                <w:lang w:val="en-CA"/>
              </w:rPr>
            </w:pPr>
            <w:hyperlink r:id="rId115" w:history="1">
              <w:r w:rsidR="00B7394C" w:rsidRPr="006A6B04">
                <w:rPr>
                  <w:rStyle w:val="Hyperlink"/>
                  <w:rFonts w:eastAsia="Times New Roman" w:cs="Times New Roman"/>
                  <w:sz w:val="22"/>
                  <w:szCs w:val="22"/>
                  <w:lang w:eastAsia="en-CA"/>
                </w:rPr>
                <w:t>International Transfer of Offenders Act</w:t>
              </w:r>
            </w:hyperlink>
            <w:r w:rsidR="00B7394C" w:rsidRPr="006A6B04">
              <w:rPr>
                <w:rFonts w:eastAsia="Times New Roman" w:cs="Times New Roman"/>
                <w:color w:val="333333"/>
                <w:sz w:val="22"/>
                <w:szCs w:val="22"/>
                <w:lang w:eastAsia="en-CA"/>
              </w:rPr>
              <w:t>, SC 2004, c 21</w:t>
            </w:r>
          </w:p>
        </w:tc>
        <w:tc>
          <w:tcPr>
            <w:tcW w:w="696" w:type="dxa"/>
          </w:tcPr>
          <w:p w14:paraId="622501FA" w14:textId="48873A99" w:rsidR="00B7394C" w:rsidRPr="00592FDA" w:rsidRDefault="00B7394C" w:rsidP="00B7394C">
            <w:pPr>
              <w:rPr>
                <w:rFonts w:ascii="Times New Roman" w:hAnsi="Times New Roman" w:cs="Times New Roman"/>
                <w:sz w:val="22"/>
                <w:szCs w:val="22"/>
              </w:rPr>
            </w:pPr>
          </w:p>
        </w:tc>
        <w:tc>
          <w:tcPr>
            <w:tcW w:w="696" w:type="dxa"/>
          </w:tcPr>
          <w:p w14:paraId="40C9C5DD" w14:textId="77777777" w:rsidR="00B7394C" w:rsidRPr="00592FDA" w:rsidRDefault="00B7394C" w:rsidP="00B7394C">
            <w:pPr>
              <w:rPr>
                <w:rFonts w:ascii="Times New Roman" w:hAnsi="Times New Roman" w:cs="Times New Roman"/>
                <w:sz w:val="22"/>
                <w:szCs w:val="22"/>
              </w:rPr>
            </w:pPr>
          </w:p>
        </w:tc>
        <w:tc>
          <w:tcPr>
            <w:tcW w:w="696" w:type="dxa"/>
          </w:tcPr>
          <w:p w14:paraId="17B8744C" w14:textId="77777777" w:rsidR="00B7394C" w:rsidRPr="00592FDA" w:rsidRDefault="00B7394C" w:rsidP="00B7394C">
            <w:pPr>
              <w:rPr>
                <w:rFonts w:ascii="Times New Roman" w:hAnsi="Times New Roman" w:cs="Times New Roman"/>
                <w:sz w:val="22"/>
                <w:szCs w:val="22"/>
              </w:rPr>
            </w:pPr>
          </w:p>
        </w:tc>
        <w:tc>
          <w:tcPr>
            <w:tcW w:w="4180" w:type="dxa"/>
          </w:tcPr>
          <w:p w14:paraId="1A524641" w14:textId="46D362CC" w:rsidR="00B7394C" w:rsidRPr="00DF79CF" w:rsidRDefault="001E3786" w:rsidP="00B7394C">
            <w:pPr>
              <w:rPr>
                <w:sz w:val="22"/>
                <w:szCs w:val="22"/>
              </w:rPr>
            </w:pPr>
            <w:r>
              <w:rPr>
                <w:sz w:val="22"/>
                <w:szCs w:val="22"/>
              </w:rPr>
              <w:t>. (different rules for Canadian and foreign offenders?)</w:t>
            </w:r>
          </w:p>
        </w:tc>
      </w:tr>
      <w:tr w:rsidR="00B7394C" w:rsidRPr="00592FDA" w14:paraId="7C77CD35" w14:textId="77777777" w:rsidTr="00FA3D63">
        <w:tc>
          <w:tcPr>
            <w:tcW w:w="653" w:type="dxa"/>
          </w:tcPr>
          <w:p w14:paraId="6869D0DB" w14:textId="77777777" w:rsidR="00B7394C" w:rsidRPr="00681457" w:rsidRDefault="00B7394C" w:rsidP="00B7394C">
            <w:pPr>
              <w:rPr>
                <w:rFonts w:ascii="Times New Roman" w:hAnsi="Times New Roman" w:cs="Times New Roman"/>
                <w:b/>
                <w:color w:val="0000FF"/>
                <w:sz w:val="22"/>
                <w:szCs w:val="22"/>
                <w:lang w:val="en-CA"/>
              </w:rPr>
            </w:pPr>
          </w:p>
        </w:tc>
        <w:tc>
          <w:tcPr>
            <w:tcW w:w="846" w:type="dxa"/>
          </w:tcPr>
          <w:p w14:paraId="3E7E413E" w14:textId="77777777" w:rsidR="00B7394C" w:rsidRPr="00681457" w:rsidRDefault="00B7394C" w:rsidP="00B7394C">
            <w:pPr>
              <w:rPr>
                <w:rFonts w:ascii="Times New Roman" w:hAnsi="Times New Roman" w:cs="Times New Roman"/>
                <w:b/>
                <w:color w:val="0000FF"/>
                <w:sz w:val="22"/>
                <w:szCs w:val="22"/>
                <w:lang w:val="en-CA"/>
              </w:rPr>
            </w:pPr>
          </w:p>
        </w:tc>
        <w:tc>
          <w:tcPr>
            <w:tcW w:w="3888" w:type="dxa"/>
          </w:tcPr>
          <w:p w14:paraId="0C99BFA4" w14:textId="2F691690" w:rsidR="00B7394C" w:rsidRPr="006A6B04" w:rsidRDefault="00152A3E" w:rsidP="00B7394C">
            <w:pPr>
              <w:rPr>
                <w:rFonts w:cs="Times New Roman"/>
                <w:b/>
                <w:color w:val="0000FF"/>
                <w:sz w:val="22"/>
                <w:szCs w:val="22"/>
                <w:lang w:val="en-CA"/>
              </w:rPr>
            </w:pPr>
            <w:hyperlink r:id="rId116" w:history="1">
              <w:r w:rsidR="00B7394C" w:rsidRPr="006A6B04">
                <w:rPr>
                  <w:rStyle w:val="Hyperlink"/>
                  <w:rFonts w:eastAsia="Times New Roman" w:cs="Times New Roman"/>
                  <w:sz w:val="22"/>
                  <w:szCs w:val="22"/>
                  <w:lang w:eastAsia="en-CA"/>
                </w:rPr>
                <w:t>Internment of Persons of Ukrainian Origin Recognition Act</w:t>
              </w:r>
            </w:hyperlink>
            <w:r w:rsidR="00B7394C" w:rsidRPr="006A6B04">
              <w:rPr>
                <w:rFonts w:eastAsia="Times New Roman" w:cs="Times New Roman"/>
                <w:color w:val="333333"/>
                <w:sz w:val="22"/>
                <w:szCs w:val="22"/>
                <w:lang w:eastAsia="en-CA"/>
              </w:rPr>
              <w:t>, SC 2005, c 52</w:t>
            </w:r>
          </w:p>
        </w:tc>
        <w:tc>
          <w:tcPr>
            <w:tcW w:w="696" w:type="dxa"/>
          </w:tcPr>
          <w:p w14:paraId="0159C170" w14:textId="57765572" w:rsidR="00B7394C" w:rsidRPr="00592FDA" w:rsidRDefault="00B7394C" w:rsidP="00B7394C">
            <w:pPr>
              <w:rPr>
                <w:rFonts w:ascii="Times New Roman" w:hAnsi="Times New Roman" w:cs="Times New Roman"/>
                <w:sz w:val="22"/>
                <w:szCs w:val="22"/>
              </w:rPr>
            </w:pPr>
          </w:p>
        </w:tc>
        <w:tc>
          <w:tcPr>
            <w:tcW w:w="696" w:type="dxa"/>
          </w:tcPr>
          <w:p w14:paraId="6B5E8468" w14:textId="77777777" w:rsidR="00B7394C" w:rsidRPr="00592FDA" w:rsidRDefault="00B7394C" w:rsidP="00B7394C">
            <w:pPr>
              <w:rPr>
                <w:rFonts w:ascii="Times New Roman" w:hAnsi="Times New Roman" w:cs="Times New Roman"/>
                <w:sz w:val="22"/>
                <w:szCs w:val="22"/>
              </w:rPr>
            </w:pPr>
          </w:p>
        </w:tc>
        <w:tc>
          <w:tcPr>
            <w:tcW w:w="696" w:type="dxa"/>
          </w:tcPr>
          <w:p w14:paraId="240A75C2" w14:textId="77777777" w:rsidR="00B7394C" w:rsidRPr="00592FDA" w:rsidRDefault="00B7394C" w:rsidP="00B7394C">
            <w:pPr>
              <w:rPr>
                <w:rFonts w:ascii="Times New Roman" w:hAnsi="Times New Roman" w:cs="Times New Roman"/>
                <w:sz w:val="22"/>
                <w:szCs w:val="22"/>
              </w:rPr>
            </w:pPr>
          </w:p>
        </w:tc>
        <w:tc>
          <w:tcPr>
            <w:tcW w:w="4180" w:type="dxa"/>
          </w:tcPr>
          <w:p w14:paraId="29FA092D" w14:textId="1C746AE3" w:rsidR="001C089C" w:rsidRPr="001C089C" w:rsidRDefault="001C089C" w:rsidP="001C089C">
            <w:pPr>
              <w:rPr>
                <w:rFonts w:ascii="Times" w:eastAsia="Times New Roman" w:hAnsi="Times" w:cs="Times New Roman"/>
                <w:sz w:val="20"/>
                <w:szCs w:val="20"/>
                <w:lang w:val="en-CA"/>
              </w:rPr>
            </w:pPr>
            <w:r>
              <w:rPr>
                <w:sz w:val="22"/>
                <w:szCs w:val="22"/>
              </w:rPr>
              <w:t>(“</w:t>
            </w:r>
            <w:r w:rsidRPr="001C089C">
              <w:rPr>
                <w:rFonts w:ascii="Verdana" w:eastAsia="Times New Roman" w:hAnsi="Verdana" w:cs="Times New Roman"/>
                <w:color w:val="000000"/>
                <w:sz w:val="19"/>
                <w:szCs w:val="19"/>
                <w:shd w:val="clear" w:color="auto" w:fill="FFFFFF"/>
                <w:lang w:val="en-CA"/>
              </w:rPr>
              <w:t>An Act to acknowledge that persons of </w:t>
            </w:r>
            <w:r w:rsidRPr="001C089C">
              <w:rPr>
                <w:rFonts w:ascii="Verdana" w:eastAsia="Times New Roman" w:hAnsi="Verdana" w:cs="Times New Roman"/>
                <w:color w:val="000000"/>
                <w:sz w:val="19"/>
                <w:szCs w:val="19"/>
                <w:lang w:val="en-CA"/>
              </w:rPr>
              <w:t>Ukrain</w:t>
            </w:r>
            <w:r w:rsidRPr="001C089C">
              <w:rPr>
                <w:rFonts w:ascii="Verdana" w:eastAsia="Times New Roman" w:hAnsi="Verdana" w:cs="Times New Roman"/>
                <w:color w:val="000000"/>
                <w:sz w:val="19"/>
                <w:szCs w:val="19"/>
                <w:shd w:val="clear" w:color="auto" w:fill="FFFFFF"/>
                <w:lang w:val="en-CA"/>
              </w:rPr>
              <w:t>ian </w:t>
            </w:r>
            <w:r w:rsidRPr="001C089C">
              <w:rPr>
                <w:rFonts w:ascii="Verdana" w:eastAsia="Times New Roman" w:hAnsi="Verdana" w:cs="Times New Roman"/>
                <w:sz w:val="19"/>
                <w:szCs w:val="19"/>
                <w:lang w:val="en-CA"/>
              </w:rPr>
              <w:t>origin</w:t>
            </w:r>
            <w:r w:rsidRPr="001C089C">
              <w:rPr>
                <w:rFonts w:ascii="Verdana" w:eastAsia="Times New Roman" w:hAnsi="Verdana" w:cs="Times New Roman"/>
                <w:color w:val="000000"/>
                <w:sz w:val="19"/>
                <w:szCs w:val="19"/>
                <w:shd w:val="clear" w:color="auto" w:fill="FFFFFF"/>
                <w:lang w:val="en-CA"/>
              </w:rPr>
              <w:t> were interned in Canada during the </w:t>
            </w:r>
            <w:r w:rsidRPr="001C089C">
              <w:rPr>
                <w:rFonts w:ascii="Verdana" w:eastAsia="Times New Roman" w:hAnsi="Verdana" w:cs="Times New Roman"/>
                <w:sz w:val="19"/>
                <w:szCs w:val="19"/>
                <w:lang w:val="en-CA"/>
              </w:rPr>
              <w:t>First</w:t>
            </w:r>
            <w:r w:rsidRPr="001C089C">
              <w:rPr>
                <w:rFonts w:ascii="Verdana" w:eastAsia="Times New Roman" w:hAnsi="Verdana" w:cs="Times New Roman"/>
                <w:color w:val="000000"/>
                <w:sz w:val="19"/>
                <w:szCs w:val="19"/>
                <w:shd w:val="clear" w:color="auto" w:fill="FFFFFF"/>
                <w:lang w:val="en-CA"/>
              </w:rPr>
              <w:t> World War and to provide for recognition of this event</w:t>
            </w:r>
            <w:r>
              <w:rPr>
                <w:rFonts w:ascii="Verdana" w:eastAsia="Times New Roman" w:hAnsi="Verdana" w:cs="Times New Roman"/>
                <w:color w:val="000000"/>
                <w:sz w:val="19"/>
                <w:szCs w:val="19"/>
                <w:shd w:val="clear" w:color="auto" w:fill="FFFFFF"/>
                <w:lang w:val="en-CA"/>
              </w:rPr>
              <w:t>”)</w:t>
            </w:r>
          </w:p>
          <w:p w14:paraId="405448C0" w14:textId="2D1F5223" w:rsidR="00B7394C" w:rsidRPr="00DF79CF" w:rsidRDefault="00B7394C" w:rsidP="00B7394C">
            <w:pPr>
              <w:rPr>
                <w:sz w:val="22"/>
                <w:szCs w:val="22"/>
              </w:rPr>
            </w:pPr>
          </w:p>
        </w:tc>
      </w:tr>
      <w:tr w:rsidR="00B7394C" w:rsidRPr="00592FDA" w14:paraId="1E36D0D2" w14:textId="77777777" w:rsidTr="00FA3D63">
        <w:tc>
          <w:tcPr>
            <w:tcW w:w="653" w:type="dxa"/>
          </w:tcPr>
          <w:p w14:paraId="0DB0AEB0" w14:textId="77777777" w:rsidR="00B7394C" w:rsidRPr="00681457" w:rsidRDefault="00B7394C" w:rsidP="00B7394C">
            <w:pPr>
              <w:rPr>
                <w:rFonts w:ascii="Times New Roman" w:hAnsi="Times New Roman" w:cs="Times New Roman"/>
                <w:b/>
                <w:color w:val="0000FF"/>
                <w:sz w:val="22"/>
                <w:szCs w:val="22"/>
                <w:lang w:val="en-CA"/>
              </w:rPr>
            </w:pPr>
          </w:p>
        </w:tc>
        <w:tc>
          <w:tcPr>
            <w:tcW w:w="846" w:type="dxa"/>
          </w:tcPr>
          <w:p w14:paraId="4E2A4810" w14:textId="77777777" w:rsidR="00B7394C" w:rsidRPr="00681457" w:rsidRDefault="00B7394C" w:rsidP="00B7394C">
            <w:pPr>
              <w:rPr>
                <w:rFonts w:ascii="Times New Roman" w:hAnsi="Times New Roman" w:cs="Times New Roman"/>
                <w:b/>
                <w:color w:val="0000FF"/>
                <w:sz w:val="22"/>
                <w:szCs w:val="22"/>
                <w:lang w:val="en-CA"/>
              </w:rPr>
            </w:pPr>
          </w:p>
        </w:tc>
        <w:tc>
          <w:tcPr>
            <w:tcW w:w="3888" w:type="dxa"/>
          </w:tcPr>
          <w:p w14:paraId="471B7B82" w14:textId="33852B65" w:rsidR="00B7394C" w:rsidRPr="006A6B04" w:rsidRDefault="00152A3E" w:rsidP="00B7394C">
            <w:pPr>
              <w:rPr>
                <w:rFonts w:cs="Times New Roman"/>
                <w:b/>
                <w:color w:val="0000FF"/>
                <w:sz w:val="22"/>
                <w:szCs w:val="22"/>
                <w:lang w:val="en-CA"/>
              </w:rPr>
            </w:pPr>
            <w:hyperlink r:id="rId117" w:history="1">
              <w:r w:rsidR="00B7394C" w:rsidRPr="006A6B04">
                <w:rPr>
                  <w:rStyle w:val="Hyperlink"/>
                  <w:rFonts w:eastAsia="Times New Roman" w:cs="Times New Roman"/>
                  <w:sz w:val="22"/>
                  <w:szCs w:val="22"/>
                  <w:lang w:eastAsia="en-CA"/>
                </w:rPr>
                <w:t>James Bay and Northern Quebec Native Claims Settlement Act</w:t>
              </w:r>
            </w:hyperlink>
            <w:r w:rsidR="00B7394C" w:rsidRPr="006A6B04">
              <w:rPr>
                <w:rFonts w:eastAsia="Times New Roman" w:cs="Times New Roman"/>
                <w:color w:val="333333"/>
                <w:sz w:val="22"/>
                <w:szCs w:val="22"/>
                <w:lang w:eastAsia="en-CA"/>
              </w:rPr>
              <w:t>, SC 1976-77, c 32</w:t>
            </w:r>
          </w:p>
        </w:tc>
        <w:tc>
          <w:tcPr>
            <w:tcW w:w="696" w:type="dxa"/>
          </w:tcPr>
          <w:p w14:paraId="045E0113" w14:textId="1C10332B" w:rsidR="00B7394C" w:rsidRPr="00592FDA" w:rsidRDefault="00B7394C" w:rsidP="00B7394C">
            <w:pPr>
              <w:rPr>
                <w:rFonts w:ascii="Times New Roman" w:hAnsi="Times New Roman" w:cs="Times New Roman"/>
                <w:sz w:val="22"/>
                <w:szCs w:val="22"/>
              </w:rPr>
            </w:pPr>
          </w:p>
        </w:tc>
        <w:tc>
          <w:tcPr>
            <w:tcW w:w="696" w:type="dxa"/>
          </w:tcPr>
          <w:p w14:paraId="255BD706" w14:textId="77777777" w:rsidR="00B7394C" w:rsidRPr="00592FDA" w:rsidRDefault="00B7394C" w:rsidP="00B7394C">
            <w:pPr>
              <w:rPr>
                <w:rFonts w:ascii="Times New Roman" w:hAnsi="Times New Roman" w:cs="Times New Roman"/>
                <w:sz w:val="22"/>
                <w:szCs w:val="22"/>
              </w:rPr>
            </w:pPr>
          </w:p>
        </w:tc>
        <w:tc>
          <w:tcPr>
            <w:tcW w:w="696" w:type="dxa"/>
          </w:tcPr>
          <w:p w14:paraId="4F54BF98" w14:textId="77777777" w:rsidR="00B7394C" w:rsidRPr="00592FDA" w:rsidRDefault="00B7394C" w:rsidP="00B7394C">
            <w:pPr>
              <w:rPr>
                <w:rFonts w:ascii="Times New Roman" w:hAnsi="Times New Roman" w:cs="Times New Roman"/>
                <w:sz w:val="22"/>
                <w:szCs w:val="22"/>
              </w:rPr>
            </w:pPr>
          </w:p>
        </w:tc>
        <w:tc>
          <w:tcPr>
            <w:tcW w:w="4180" w:type="dxa"/>
          </w:tcPr>
          <w:p w14:paraId="753D0C40" w14:textId="77777777" w:rsidR="00B7394C" w:rsidRPr="00DF79CF" w:rsidRDefault="00B7394C" w:rsidP="00B7394C">
            <w:pPr>
              <w:pStyle w:val="ListParagraph"/>
              <w:numPr>
                <w:ilvl w:val="0"/>
                <w:numId w:val="7"/>
              </w:numPr>
              <w:rPr>
                <w:sz w:val="22"/>
                <w:szCs w:val="22"/>
              </w:rPr>
            </w:pPr>
            <w:r w:rsidRPr="00DF79CF">
              <w:rPr>
                <w:sz w:val="22"/>
                <w:szCs w:val="22"/>
              </w:rPr>
              <w:t>Crees and Inuit</w:t>
            </w:r>
          </w:p>
          <w:p w14:paraId="01470FD3" w14:textId="420BE96A" w:rsidR="00B7394C" w:rsidRPr="00DF79CF" w:rsidRDefault="00B7394C" w:rsidP="00B7394C">
            <w:pPr>
              <w:rPr>
                <w:sz w:val="22"/>
                <w:szCs w:val="22"/>
              </w:rPr>
            </w:pPr>
            <w:r w:rsidRPr="00DF79CF">
              <w:rPr>
                <w:b/>
                <w:sz w:val="22"/>
                <w:szCs w:val="22"/>
              </w:rPr>
              <w:t>“Indians”</w:t>
            </w:r>
          </w:p>
        </w:tc>
      </w:tr>
      <w:tr w:rsidR="00B7394C" w:rsidRPr="00592FDA" w14:paraId="64462D9A" w14:textId="77777777" w:rsidTr="00FA3D63">
        <w:tc>
          <w:tcPr>
            <w:tcW w:w="653" w:type="dxa"/>
          </w:tcPr>
          <w:p w14:paraId="2B5FAC00" w14:textId="77777777" w:rsidR="00B7394C" w:rsidRPr="00681457" w:rsidRDefault="00B7394C" w:rsidP="00B7394C">
            <w:pPr>
              <w:rPr>
                <w:rFonts w:ascii="Times New Roman" w:hAnsi="Times New Roman" w:cs="Times New Roman"/>
                <w:b/>
                <w:color w:val="0000FF"/>
                <w:sz w:val="22"/>
                <w:szCs w:val="22"/>
                <w:lang w:val="en-CA"/>
              </w:rPr>
            </w:pPr>
          </w:p>
        </w:tc>
        <w:tc>
          <w:tcPr>
            <w:tcW w:w="846" w:type="dxa"/>
          </w:tcPr>
          <w:p w14:paraId="10564030" w14:textId="77777777" w:rsidR="00B7394C" w:rsidRPr="00681457" w:rsidRDefault="00B7394C" w:rsidP="00B7394C">
            <w:pPr>
              <w:rPr>
                <w:rFonts w:ascii="Times New Roman" w:hAnsi="Times New Roman" w:cs="Times New Roman"/>
                <w:b/>
                <w:color w:val="0000FF"/>
                <w:sz w:val="22"/>
                <w:szCs w:val="22"/>
                <w:lang w:val="en-CA"/>
              </w:rPr>
            </w:pPr>
          </w:p>
        </w:tc>
        <w:tc>
          <w:tcPr>
            <w:tcW w:w="3888" w:type="dxa"/>
          </w:tcPr>
          <w:p w14:paraId="57E93027" w14:textId="62697100" w:rsidR="00B7394C" w:rsidRPr="006A6B04" w:rsidRDefault="00152A3E" w:rsidP="00B7394C">
            <w:pPr>
              <w:rPr>
                <w:rFonts w:cs="Times New Roman"/>
                <w:b/>
                <w:color w:val="0000FF"/>
                <w:sz w:val="22"/>
                <w:szCs w:val="22"/>
                <w:lang w:val="en-CA"/>
              </w:rPr>
            </w:pPr>
            <w:hyperlink r:id="rId118" w:history="1">
              <w:r w:rsidR="00B7394C" w:rsidRPr="006A6B04">
                <w:rPr>
                  <w:rStyle w:val="Hyperlink"/>
                  <w:rFonts w:eastAsia="Times New Roman" w:cs="Times New Roman"/>
                  <w:sz w:val="22"/>
                  <w:szCs w:val="22"/>
                  <w:lang w:eastAsia="en-CA"/>
                </w:rPr>
                <w:t>Journey to Freedom Day Act</w:t>
              </w:r>
            </w:hyperlink>
            <w:r w:rsidR="00B7394C" w:rsidRPr="006A6B04">
              <w:rPr>
                <w:rFonts w:eastAsia="Times New Roman" w:cs="Times New Roman"/>
                <w:color w:val="333333"/>
                <w:sz w:val="22"/>
                <w:szCs w:val="22"/>
                <w:lang w:eastAsia="en-CA"/>
              </w:rPr>
              <w:t>, SC 2015, c 14</w:t>
            </w:r>
          </w:p>
        </w:tc>
        <w:tc>
          <w:tcPr>
            <w:tcW w:w="696" w:type="dxa"/>
          </w:tcPr>
          <w:p w14:paraId="27E92348" w14:textId="27EFDD59" w:rsidR="00B7394C" w:rsidRPr="00592FDA" w:rsidRDefault="00B7394C" w:rsidP="00B7394C">
            <w:pPr>
              <w:rPr>
                <w:rFonts w:ascii="Times New Roman" w:hAnsi="Times New Roman" w:cs="Times New Roman"/>
                <w:sz w:val="22"/>
                <w:szCs w:val="22"/>
              </w:rPr>
            </w:pPr>
          </w:p>
        </w:tc>
        <w:tc>
          <w:tcPr>
            <w:tcW w:w="696" w:type="dxa"/>
          </w:tcPr>
          <w:p w14:paraId="35FB5633" w14:textId="77777777" w:rsidR="00B7394C" w:rsidRPr="00592FDA" w:rsidRDefault="00B7394C" w:rsidP="00B7394C">
            <w:pPr>
              <w:rPr>
                <w:rFonts w:ascii="Times New Roman" w:hAnsi="Times New Roman" w:cs="Times New Roman"/>
                <w:sz w:val="22"/>
                <w:szCs w:val="22"/>
              </w:rPr>
            </w:pPr>
          </w:p>
        </w:tc>
        <w:tc>
          <w:tcPr>
            <w:tcW w:w="696" w:type="dxa"/>
          </w:tcPr>
          <w:p w14:paraId="0626C297" w14:textId="77777777" w:rsidR="00B7394C" w:rsidRPr="00592FDA" w:rsidRDefault="00B7394C" w:rsidP="00B7394C">
            <w:pPr>
              <w:rPr>
                <w:rFonts w:ascii="Times New Roman" w:hAnsi="Times New Roman" w:cs="Times New Roman"/>
                <w:sz w:val="22"/>
                <w:szCs w:val="22"/>
              </w:rPr>
            </w:pPr>
          </w:p>
        </w:tc>
        <w:tc>
          <w:tcPr>
            <w:tcW w:w="4180" w:type="dxa"/>
          </w:tcPr>
          <w:p w14:paraId="1803C917" w14:textId="2B72EAA0" w:rsidR="00B7394C" w:rsidRPr="00DF79CF" w:rsidRDefault="004057D3" w:rsidP="00B7394C">
            <w:pPr>
              <w:rPr>
                <w:sz w:val="22"/>
                <w:szCs w:val="22"/>
              </w:rPr>
            </w:pPr>
            <w:r>
              <w:rPr>
                <w:sz w:val="22"/>
                <w:szCs w:val="22"/>
              </w:rPr>
              <w:t>(commemorating the exodus of Vietnamese refugees after the fall of Saigon)</w:t>
            </w:r>
          </w:p>
        </w:tc>
      </w:tr>
      <w:tr w:rsidR="00B7394C" w:rsidRPr="00592FDA" w14:paraId="36107A65" w14:textId="77777777" w:rsidTr="00FA3D63">
        <w:tc>
          <w:tcPr>
            <w:tcW w:w="653" w:type="dxa"/>
          </w:tcPr>
          <w:p w14:paraId="7643D4E0" w14:textId="77777777" w:rsidR="00B7394C" w:rsidRPr="00681457" w:rsidRDefault="00B7394C" w:rsidP="00B7394C">
            <w:pPr>
              <w:rPr>
                <w:rFonts w:ascii="Times New Roman" w:hAnsi="Times New Roman" w:cs="Times New Roman"/>
                <w:b/>
                <w:color w:val="0000FF"/>
                <w:sz w:val="22"/>
                <w:szCs w:val="22"/>
                <w:lang w:val="en-CA"/>
              </w:rPr>
            </w:pPr>
          </w:p>
        </w:tc>
        <w:tc>
          <w:tcPr>
            <w:tcW w:w="846" w:type="dxa"/>
          </w:tcPr>
          <w:p w14:paraId="234A8F96" w14:textId="77777777" w:rsidR="00B7394C" w:rsidRPr="00681457" w:rsidRDefault="00B7394C" w:rsidP="00B7394C">
            <w:pPr>
              <w:rPr>
                <w:rFonts w:ascii="Times New Roman" w:hAnsi="Times New Roman" w:cs="Times New Roman"/>
                <w:b/>
                <w:color w:val="0000FF"/>
                <w:sz w:val="22"/>
                <w:szCs w:val="22"/>
                <w:lang w:val="en-CA"/>
              </w:rPr>
            </w:pPr>
          </w:p>
        </w:tc>
        <w:tc>
          <w:tcPr>
            <w:tcW w:w="3888" w:type="dxa"/>
          </w:tcPr>
          <w:p w14:paraId="7E732ADB" w14:textId="0AADD68A" w:rsidR="00B7394C" w:rsidRPr="006A6B04" w:rsidRDefault="00152A3E" w:rsidP="00B7394C">
            <w:pPr>
              <w:rPr>
                <w:rFonts w:cs="Times New Roman"/>
                <w:b/>
                <w:color w:val="0000FF"/>
                <w:sz w:val="22"/>
                <w:szCs w:val="22"/>
                <w:lang w:val="en-CA"/>
              </w:rPr>
            </w:pPr>
            <w:hyperlink r:id="rId119" w:history="1">
              <w:r w:rsidR="00B7394C" w:rsidRPr="006A6B04">
                <w:rPr>
                  <w:rStyle w:val="Hyperlink"/>
                  <w:rFonts w:eastAsia="Times New Roman" w:cs="Times New Roman"/>
                  <w:sz w:val="22"/>
                  <w:szCs w:val="22"/>
                  <w:lang w:eastAsia="en-CA"/>
                </w:rPr>
                <w:t>Kanesatake Interim Land Base Governance Act</w:t>
              </w:r>
            </w:hyperlink>
            <w:r w:rsidR="00B7394C" w:rsidRPr="006A6B04">
              <w:rPr>
                <w:rFonts w:eastAsia="Times New Roman" w:cs="Times New Roman"/>
                <w:color w:val="333333"/>
                <w:sz w:val="22"/>
                <w:szCs w:val="22"/>
                <w:lang w:eastAsia="en-CA"/>
              </w:rPr>
              <w:t>, SC 2001, c 8</w:t>
            </w:r>
          </w:p>
        </w:tc>
        <w:tc>
          <w:tcPr>
            <w:tcW w:w="696" w:type="dxa"/>
          </w:tcPr>
          <w:p w14:paraId="23400AB2" w14:textId="30D215B3" w:rsidR="00B7394C" w:rsidRPr="00592FDA" w:rsidRDefault="00B7394C" w:rsidP="00B7394C">
            <w:pPr>
              <w:rPr>
                <w:rFonts w:ascii="Times New Roman" w:hAnsi="Times New Roman" w:cs="Times New Roman"/>
                <w:sz w:val="22"/>
                <w:szCs w:val="22"/>
              </w:rPr>
            </w:pPr>
          </w:p>
        </w:tc>
        <w:tc>
          <w:tcPr>
            <w:tcW w:w="696" w:type="dxa"/>
          </w:tcPr>
          <w:p w14:paraId="6AE7214F" w14:textId="77777777" w:rsidR="00B7394C" w:rsidRPr="00592FDA" w:rsidRDefault="00B7394C" w:rsidP="00B7394C">
            <w:pPr>
              <w:rPr>
                <w:rFonts w:ascii="Times New Roman" w:hAnsi="Times New Roman" w:cs="Times New Roman"/>
                <w:sz w:val="22"/>
                <w:szCs w:val="22"/>
              </w:rPr>
            </w:pPr>
          </w:p>
        </w:tc>
        <w:tc>
          <w:tcPr>
            <w:tcW w:w="696" w:type="dxa"/>
          </w:tcPr>
          <w:p w14:paraId="3FF5BAF3" w14:textId="77777777" w:rsidR="00B7394C" w:rsidRPr="00592FDA" w:rsidRDefault="00B7394C" w:rsidP="00B7394C">
            <w:pPr>
              <w:rPr>
                <w:rFonts w:ascii="Times New Roman" w:hAnsi="Times New Roman" w:cs="Times New Roman"/>
                <w:sz w:val="22"/>
                <w:szCs w:val="22"/>
              </w:rPr>
            </w:pPr>
          </w:p>
        </w:tc>
        <w:tc>
          <w:tcPr>
            <w:tcW w:w="4180" w:type="dxa"/>
          </w:tcPr>
          <w:p w14:paraId="5111E1CE" w14:textId="32130358" w:rsidR="00B7394C" w:rsidRPr="005F46AD" w:rsidRDefault="005F46AD" w:rsidP="00B7394C">
            <w:pPr>
              <w:rPr>
                <w:sz w:val="22"/>
                <w:szCs w:val="22"/>
              </w:rPr>
            </w:pPr>
            <w:r>
              <w:rPr>
                <w:b/>
                <w:sz w:val="22"/>
                <w:szCs w:val="22"/>
              </w:rPr>
              <w:t>“Indians”</w:t>
            </w:r>
            <w:r>
              <w:rPr>
                <w:sz w:val="22"/>
                <w:szCs w:val="22"/>
              </w:rPr>
              <w:t xml:space="preserve"> within the meaning of s.91 of the Constitution Act 1867</w:t>
            </w:r>
          </w:p>
        </w:tc>
      </w:tr>
      <w:tr w:rsidR="00B7394C" w:rsidRPr="00592FDA" w14:paraId="64BBBD62" w14:textId="77777777" w:rsidTr="00FA3D63">
        <w:tc>
          <w:tcPr>
            <w:tcW w:w="653" w:type="dxa"/>
          </w:tcPr>
          <w:p w14:paraId="507A494B" w14:textId="77777777" w:rsidR="00B7394C" w:rsidRPr="00681457" w:rsidRDefault="00B7394C" w:rsidP="00B7394C">
            <w:pPr>
              <w:rPr>
                <w:rFonts w:ascii="Times New Roman" w:hAnsi="Times New Roman" w:cs="Times New Roman"/>
                <w:b/>
                <w:color w:val="0000FF"/>
                <w:sz w:val="22"/>
                <w:szCs w:val="22"/>
                <w:lang w:val="en-CA"/>
              </w:rPr>
            </w:pPr>
          </w:p>
        </w:tc>
        <w:tc>
          <w:tcPr>
            <w:tcW w:w="846" w:type="dxa"/>
          </w:tcPr>
          <w:p w14:paraId="7E5AB316" w14:textId="77777777" w:rsidR="00B7394C" w:rsidRPr="00681457" w:rsidRDefault="00B7394C" w:rsidP="00B7394C">
            <w:pPr>
              <w:rPr>
                <w:rFonts w:ascii="Times New Roman" w:hAnsi="Times New Roman" w:cs="Times New Roman"/>
                <w:b/>
                <w:color w:val="0000FF"/>
                <w:sz w:val="22"/>
                <w:szCs w:val="22"/>
                <w:lang w:val="en-CA"/>
              </w:rPr>
            </w:pPr>
          </w:p>
        </w:tc>
        <w:tc>
          <w:tcPr>
            <w:tcW w:w="3888" w:type="dxa"/>
          </w:tcPr>
          <w:p w14:paraId="789541F5" w14:textId="354DAC37" w:rsidR="00B7394C" w:rsidRPr="006A6B04" w:rsidRDefault="00152A3E" w:rsidP="00B7394C">
            <w:pPr>
              <w:rPr>
                <w:rFonts w:cs="Times New Roman"/>
                <w:b/>
                <w:color w:val="0000FF"/>
                <w:sz w:val="22"/>
                <w:szCs w:val="22"/>
                <w:lang w:val="en-CA"/>
              </w:rPr>
            </w:pPr>
            <w:hyperlink r:id="rId120" w:history="1">
              <w:r w:rsidR="00B7394C" w:rsidRPr="006A6B04">
                <w:rPr>
                  <w:rStyle w:val="Hyperlink"/>
                  <w:rFonts w:eastAsia="Times New Roman" w:cs="Times New Roman"/>
                  <w:sz w:val="22"/>
                  <w:szCs w:val="22"/>
                  <w:lang w:eastAsia="en-CA"/>
                </w:rPr>
                <w:t>Labrador Inuit Land Claims Agreement Act</w:t>
              </w:r>
            </w:hyperlink>
            <w:r w:rsidR="00B7394C" w:rsidRPr="006A6B04">
              <w:rPr>
                <w:rFonts w:eastAsia="Times New Roman" w:cs="Times New Roman"/>
                <w:color w:val="333333"/>
                <w:sz w:val="22"/>
                <w:szCs w:val="22"/>
                <w:lang w:eastAsia="en-CA"/>
              </w:rPr>
              <w:t>, SC 2005, c 27</w:t>
            </w:r>
          </w:p>
        </w:tc>
        <w:tc>
          <w:tcPr>
            <w:tcW w:w="696" w:type="dxa"/>
          </w:tcPr>
          <w:p w14:paraId="111054A9" w14:textId="6218BC27" w:rsidR="00B7394C" w:rsidRPr="00592FDA" w:rsidRDefault="00B7394C" w:rsidP="00B7394C">
            <w:pPr>
              <w:rPr>
                <w:rFonts w:ascii="Times New Roman" w:hAnsi="Times New Roman" w:cs="Times New Roman"/>
                <w:sz w:val="22"/>
                <w:szCs w:val="22"/>
              </w:rPr>
            </w:pPr>
          </w:p>
        </w:tc>
        <w:tc>
          <w:tcPr>
            <w:tcW w:w="696" w:type="dxa"/>
          </w:tcPr>
          <w:p w14:paraId="3A8C863A" w14:textId="77777777" w:rsidR="00B7394C" w:rsidRPr="00592FDA" w:rsidRDefault="00B7394C" w:rsidP="00B7394C">
            <w:pPr>
              <w:rPr>
                <w:rFonts w:ascii="Times New Roman" w:hAnsi="Times New Roman" w:cs="Times New Roman"/>
                <w:sz w:val="22"/>
                <w:szCs w:val="22"/>
              </w:rPr>
            </w:pPr>
          </w:p>
        </w:tc>
        <w:tc>
          <w:tcPr>
            <w:tcW w:w="696" w:type="dxa"/>
          </w:tcPr>
          <w:p w14:paraId="3C0626B4" w14:textId="77777777" w:rsidR="00B7394C" w:rsidRPr="00592FDA" w:rsidRDefault="00B7394C" w:rsidP="00B7394C">
            <w:pPr>
              <w:rPr>
                <w:rFonts w:ascii="Times New Roman" w:hAnsi="Times New Roman" w:cs="Times New Roman"/>
                <w:sz w:val="22"/>
                <w:szCs w:val="22"/>
              </w:rPr>
            </w:pPr>
          </w:p>
        </w:tc>
        <w:tc>
          <w:tcPr>
            <w:tcW w:w="4180" w:type="dxa"/>
          </w:tcPr>
          <w:p w14:paraId="530793BE" w14:textId="22682FDD" w:rsidR="00B7394C" w:rsidRPr="00DF79CF" w:rsidRDefault="00774474" w:rsidP="00B7394C">
            <w:pPr>
              <w:rPr>
                <w:sz w:val="22"/>
                <w:szCs w:val="22"/>
              </w:rPr>
            </w:pPr>
            <w:r>
              <w:rPr>
                <w:sz w:val="22"/>
                <w:szCs w:val="22"/>
              </w:rPr>
              <w:t>(acknowledging the Labrador Inuit as an aboriginal people of Canada and their rights)</w:t>
            </w:r>
          </w:p>
        </w:tc>
      </w:tr>
      <w:tr w:rsidR="00B7394C" w:rsidRPr="00592FDA" w14:paraId="2C3DED76" w14:textId="77777777" w:rsidTr="00FA3D63">
        <w:tc>
          <w:tcPr>
            <w:tcW w:w="653" w:type="dxa"/>
          </w:tcPr>
          <w:p w14:paraId="425438ED" w14:textId="77777777" w:rsidR="00B7394C" w:rsidRPr="00681457" w:rsidRDefault="00B7394C" w:rsidP="00B7394C">
            <w:pPr>
              <w:rPr>
                <w:rFonts w:ascii="Times New Roman" w:hAnsi="Times New Roman" w:cs="Times New Roman"/>
                <w:b/>
                <w:color w:val="0000FF"/>
                <w:sz w:val="22"/>
                <w:szCs w:val="22"/>
                <w:lang w:val="en-CA"/>
              </w:rPr>
            </w:pPr>
          </w:p>
        </w:tc>
        <w:tc>
          <w:tcPr>
            <w:tcW w:w="846" w:type="dxa"/>
          </w:tcPr>
          <w:p w14:paraId="3418B184" w14:textId="77777777" w:rsidR="00B7394C" w:rsidRPr="00681457" w:rsidRDefault="00B7394C" w:rsidP="00B7394C">
            <w:pPr>
              <w:rPr>
                <w:rFonts w:ascii="Times New Roman" w:hAnsi="Times New Roman" w:cs="Times New Roman"/>
                <w:b/>
                <w:color w:val="0000FF"/>
                <w:sz w:val="22"/>
                <w:szCs w:val="22"/>
                <w:lang w:val="en-CA"/>
              </w:rPr>
            </w:pPr>
          </w:p>
        </w:tc>
        <w:tc>
          <w:tcPr>
            <w:tcW w:w="3888" w:type="dxa"/>
          </w:tcPr>
          <w:p w14:paraId="325EF17E" w14:textId="63EF5B89" w:rsidR="00B7394C" w:rsidRPr="006A6B04" w:rsidRDefault="00152A3E" w:rsidP="00B7394C">
            <w:pPr>
              <w:rPr>
                <w:rFonts w:cs="Times New Roman"/>
                <w:b/>
                <w:color w:val="0000FF"/>
                <w:sz w:val="22"/>
                <w:szCs w:val="22"/>
                <w:lang w:val="en-CA"/>
              </w:rPr>
            </w:pPr>
            <w:hyperlink r:id="rId121" w:history="1">
              <w:r w:rsidR="00B7394C" w:rsidRPr="006A6B04">
                <w:rPr>
                  <w:rStyle w:val="Hyperlink"/>
                  <w:rFonts w:eastAsia="Times New Roman" w:cs="Times New Roman"/>
                  <w:sz w:val="22"/>
                  <w:szCs w:val="22"/>
                  <w:lang w:eastAsia="en-CA"/>
                </w:rPr>
                <w:t>Lincoln Alexander Day Act</w:t>
              </w:r>
            </w:hyperlink>
            <w:r w:rsidR="00B7394C" w:rsidRPr="006A6B04">
              <w:rPr>
                <w:rFonts w:eastAsia="Times New Roman" w:cs="Times New Roman"/>
                <w:color w:val="333333"/>
                <w:sz w:val="22"/>
                <w:szCs w:val="22"/>
                <w:lang w:eastAsia="en-CA"/>
              </w:rPr>
              <w:t>, SC 2014, c 30</w:t>
            </w:r>
          </w:p>
        </w:tc>
        <w:tc>
          <w:tcPr>
            <w:tcW w:w="696" w:type="dxa"/>
          </w:tcPr>
          <w:p w14:paraId="7F632EC2" w14:textId="384E31A2" w:rsidR="00B7394C" w:rsidRPr="00592FDA" w:rsidRDefault="00B7394C" w:rsidP="00B7394C">
            <w:pPr>
              <w:rPr>
                <w:rFonts w:ascii="Times New Roman" w:hAnsi="Times New Roman" w:cs="Times New Roman"/>
                <w:sz w:val="22"/>
                <w:szCs w:val="22"/>
              </w:rPr>
            </w:pPr>
          </w:p>
        </w:tc>
        <w:tc>
          <w:tcPr>
            <w:tcW w:w="696" w:type="dxa"/>
          </w:tcPr>
          <w:p w14:paraId="1B05CD54" w14:textId="77777777" w:rsidR="00B7394C" w:rsidRPr="00592FDA" w:rsidRDefault="00B7394C" w:rsidP="00B7394C">
            <w:pPr>
              <w:rPr>
                <w:rFonts w:ascii="Times New Roman" w:hAnsi="Times New Roman" w:cs="Times New Roman"/>
                <w:sz w:val="22"/>
                <w:szCs w:val="22"/>
              </w:rPr>
            </w:pPr>
          </w:p>
        </w:tc>
        <w:tc>
          <w:tcPr>
            <w:tcW w:w="696" w:type="dxa"/>
          </w:tcPr>
          <w:p w14:paraId="48A2C4F0" w14:textId="77777777" w:rsidR="00B7394C" w:rsidRPr="00592FDA" w:rsidRDefault="00B7394C" w:rsidP="00B7394C">
            <w:pPr>
              <w:rPr>
                <w:rFonts w:ascii="Times New Roman" w:hAnsi="Times New Roman" w:cs="Times New Roman"/>
                <w:sz w:val="22"/>
                <w:szCs w:val="22"/>
              </w:rPr>
            </w:pPr>
          </w:p>
        </w:tc>
        <w:tc>
          <w:tcPr>
            <w:tcW w:w="4180" w:type="dxa"/>
          </w:tcPr>
          <w:p w14:paraId="276A1896" w14:textId="3B22111B" w:rsidR="00B7394C" w:rsidRPr="00DF79CF" w:rsidRDefault="00EB2741" w:rsidP="00B7394C">
            <w:pPr>
              <w:rPr>
                <w:sz w:val="22"/>
                <w:szCs w:val="22"/>
              </w:rPr>
            </w:pPr>
            <w:r>
              <w:rPr>
                <w:sz w:val="22"/>
                <w:szCs w:val="22"/>
              </w:rPr>
              <w:t>(commemorating the first black MP)</w:t>
            </w:r>
          </w:p>
        </w:tc>
      </w:tr>
      <w:tr w:rsidR="00B7394C" w:rsidRPr="00592FDA" w14:paraId="4CC7B7DA" w14:textId="77777777" w:rsidTr="00FA3D63">
        <w:tc>
          <w:tcPr>
            <w:tcW w:w="653" w:type="dxa"/>
          </w:tcPr>
          <w:p w14:paraId="02AB49C3" w14:textId="77777777" w:rsidR="00B7394C" w:rsidRPr="00681457" w:rsidRDefault="00B7394C" w:rsidP="00B7394C">
            <w:pPr>
              <w:rPr>
                <w:rFonts w:ascii="Times New Roman" w:hAnsi="Times New Roman" w:cs="Times New Roman"/>
                <w:b/>
                <w:color w:val="0000FF"/>
                <w:sz w:val="22"/>
                <w:szCs w:val="22"/>
                <w:lang w:val="en-CA"/>
              </w:rPr>
            </w:pPr>
          </w:p>
        </w:tc>
        <w:tc>
          <w:tcPr>
            <w:tcW w:w="846" w:type="dxa"/>
          </w:tcPr>
          <w:p w14:paraId="003967BB" w14:textId="77777777" w:rsidR="00B7394C" w:rsidRPr="00681457" w:rsidRDefault="00B7394C" w:rsidP="00B7394C">
            <w:pPr>
              <w:rPr>
                <w:rFonts w:ascii="Times New Roman" w:hAnsi="Times New Roman" w:cs="Times New Roman"/>
                <w:b/>
                <w:color w:val="0000FF"/>
                <w:sz w:val="22"/>
                <w:szCs w:val="22"/>
                <w:lang w:val="en-CA"/>
              </w:rPr>
            </w:pPr>
          </w:p>
        </w:tc>
        <w:tc>
          <w:tcPr>
            <w:tcW w:w="3888" w:type="dxa"/>
          </w:tcPr>
          <w:p w14:paraId="354D12A8" w14:textId="6DBF7DB9" w:rsidR="00B7394C" w:rsidRPr="006A6B04" w:rsidRDefault="00152A3E" w:rsidP="00B7394C">
            <w:pPr>
              <w:rPr>
                <w:rFonts w:cs="Times New Roman"/>
                <w:b/>
                <w:color w:val="0000FF"/>
                <w:sz w:val="22"/>
                <w:szCs w:val="22"/>
                <w:lang w:val="en-CA"/>
              </w:rPr>
            </w:pPr>
            <w:hyperlink r:id="rId122" w:history="1">
              <w:r w:rsidR="00B7394C" w:rsidRPr="006A6B04">
                <w:rPr>
                  <w:rStyle w:val="Hyperlink"/>
                  <w:rFonts w:eastAsia="Times New Roman" w:cs="Times New Roman"/>
                  <w:sz w:val="22"/>
                  <w:szCs w:val="22"/>
                  <w:lang w:eastAsia="en-CA"/>
                </w:rPr>
                <w:t>Lobbying Act</w:t>
              </w:r>
            </w:hyperlink>
            <w:r w:rsidR="00B7394C" w:rsidRPr="006A6B04">
              <w:rPr>
                <w:rFonts w:eastAsia="Times New Roman" w:cs="Times New Roman"/>
                <w:color w:val="333333"/>
                <w:sz w:val="22"/>
                <w:szCs w:val="22"/>
                <w:lang w:eastAsia="en-CA"/>
              </w:rPr>
              <w:t>, RSC 1985, c 44 (4th Supp)</w:t>
            </w:r>
          </w:p>
        </w:tc>
        <w:tc>
          <w:tcPr>
            <w:tcW w:w="696" w:type="dxa"/>
          </w:tcPr>
          <w:p w14:paraId="68D17776" w14:textId="21584A0B" w:rsidR="00B7394C" w:rsidRPr="00592FDA" w:rsidRDefault="00B7394C" w:rsidP="00B7394C">
            <w:pPr>
              <w:rPr>
                <w:rFonts w:ascii="Times New Roman" w:hAnsi="Times New Roman" w:cs="Times New Roman"/>
                <w:sz w:val="22"/>
                <w:szCs w:val="22"/>
              </w:rPr>
            </w:pPr>
          </w:p>
        </w:tc>
        <w:tc>
          <w:tcPr>
            <w:tcW w:w="696" w:type="dxa"/>
          </w:tcPr>
          <w:p w14:paraId="46E0E1E7" w14:textId="77777777" w:rsidR="00B7394C" w:rsidRPr="00592FDA" w:rsidRDefault="00B7394C" w:rsidP="00B7394C">
            <w:pPr>
              <w:rPr>
                <w:rFonts w:ascii="Times New Roman" w:hAnsi="Times New Roman" w:cs="Times New Roman"/>
                <w:sz w:val="22"/>
                <w:szCs w:val="22"/>
              </w:rPr>
            </w:pPr>
          </w:p>
        </w:tc>
        <w:tc>
          <w:tcPr>
            <w:tcW w:w="696" w:type="dxa"/>
          </w:tcPr>
          <w:p w14:paraId="3C47344F" w14:textId="77777777" w:rsidR="00B7394C" w:rsidRPr="00592FDA" w:rsidRDefault="00B7394C" w:rsidP="00B7394C">
            <w:pPr>
              <w:rPr>
                <w:rFonts w:ascii="Times New Roman" w:hAnsi="Times New Roman" w:cs="Times New Roman"/>
                <w:sz w:val="22"/>
                <w:szCs w:val="22"/>
              </w:rPr>
            </w:pPr>
          </w:p>
        </w:tc>
        <w:tc>
          <w:tcPr>
            <w:tcW w:w="4180" w:type="dxa"/>
          </w:tcPr>
          <w:p w14:paraId="12AE88ED" w14:textId="438C0B96" w:rsidR="00B7394C" w:rsidRPr="00DF79CF" w:rsidRDefault="00B7394C" w:rsidP="00B7394C">
            <w:pPr>
              <w:rPr>
                <w:sz w:val="22"/>
                <w:szCs w:val="22"/>
              </w:rPr>
            </w:pPr>
            <w:r w:rsidRPr="00DF79CF">
              <w:rPr>
                <w:sz w:val="22"/>
                <w:szCs w:val="22"/>
              </w:rPr>
              <w:t>“Indian band” (using the language of The Indian Act)</w:t>
            </w:r>
          </w:p>
        </w:tc>
      </w:tr>
      <w:tr w:rsidR="00B7394C" w:rsidRPr="00592FDA" w14:paraId="42EADE3E" w14:textId="77777777" w:rsidTr="00FA3D63">
        <w:tc>
          <w:tcPr>
            <w:tcW w:w="653" w:type="dxa"/>
          </w:tcPr>
          <w:p w14:paraId="24E4F22D" w14:textId="77777777" w:rsidR="00B7394C" w:rsidRPr="00681457" w:rsidRDefault="00B7394C" w:rsidP="00B7394C">
            <w:pPr>
              <w:rPr>
                <w:rFonts w:ascii="Times New Roman" w:hAnsi="Times New Roman" w:cs="Times New Roman"/>
                <w:b/>
                <w:color w:val="0000FF"/>
                <w:sz w:val="22"/>
                <w:szCs w:val="22"/>
                <w:lang w:val="en-CA"/>
              </w:rPr>
            </w:pPr>
          </w:p>
        </w:tc>
        <w:tc>
          <w:tcPr>
            <w:tcW w:w="846" w:type="dxa"/>
          </w:tcPr>
          <w:p w14:paraId="7E2B62DD" w14:textId="77777777" w:rsidR="00B7394C" w:rsidRPr="00681457" w:rsidRDefault="00B7394C" w:rsidP="00B7394C">
            <w:pPr>
              <w:rPr>
                <w:rFonts w:ascii="Times New Roman" w:hAnsi="Times New Roman" w:cs="Times New Roman"/>
                <w:b/>
                <w:color w:val="0000FF"/>
                <w:sz w:val="22"/>
                <w:szCs w:val="22"/>
                <w:lang w:val="en-CA"/>
              </w:rPr>
            </w:pPr>
          </w:p>
        </w:tc>
        <w:tc>
          <w:tcPr>
            <w:tcW w:w="3888" w:type="dxa"/>
          </w:tcPr>
          <w:p w14:paraId="617CB32A" w14:textId="6647234E" w:rsidR="00B7394C" w:rsidRPr="006A6B04" w:rsidRDefault="00152A3E" w:rsidP="00B7394C">
            <w:pPr>
              <w:rPr>
                <w:rFonts w:cs="Times New Roman"/>
                <w:b/>
                <w:color w:val="0000FF"/>
                <w:sz w:val="22"/>
                <w:szCs w:val="22"/>
                <w:lang w:val="en-CA"/>
              </w:rPr>
            </w:pPr>
            <w:hyperlink r:id="rId123" w:history="1">
              <w:r w:rsidR="00B7394C" w:rsidRPr="006A6B04">
                <w:rPr>
                  <w:rStyle w:val="Hyperlink"/>
                  <w:rFonts w:eastAsia="Times New Roman" w:cs="Times New Roman"/>
                  <w:sz w:val="22"/>
                  <w:szCs w:val="22"/>
                  <w:lang w:eastAsia="en-CA"/>
                </w:rPr>
                <w:t>Maanulth First Nations Final Agreement Act</w:t>
              </w:r>
            </w:hyperlink>
            <w:r w:rsidR="00B7394C" w:rsidRPr="006A6B04">
              <w:rPr>
                <w:rFonts w:eastAsia="Times New Roman" w:cs="Times New Roman"/>
                <w:color w:val="333333"/>
                <w:sz w:val="22"/>
                <w:szCs w:val="22"/>
                <w:lang w:eastAsia="en-CA"/>
              </w:rPr>
              <w:t>, SC 2009, c 18</w:t>
            </w:r>
          </w:p>
        </w:tc>
        <w:tc>
          <w:tcPr>
            <w:tcW w:w="696" w:type="dxa"/>
          </w:tcPr>
          <w:p w14:paraId="07F24E45" w14:textId="23430559" w:rsidR="00B7394C" w:rsidRPr="00592FDA" w:rsidRDefault="00B7394C" w:rsidP="00B7394C">
            <w:pPr>
              <w:rPr>
                <w:rFonts w:ascii="Times New Roman" w:hAnsi="Times New Roman" w:cs="Times New Roman"/>
                <w:sz w:val="22"/>
                <w:szCs w:val="22"/>
              </w:rPr>
            </w:pPr>
          </w:p>
        </w:tc>
        <w:tc>
          <w:tcPr>
            <w:tcW w:w="696" w:type="dxa"/>
          </w:tcPr>
          <w:p w14:paraId="75B151C7" w14:textId="77777777" w:rsidR="00B7394C" w:rsidRPr="00592FDA" w:rsidRDefault="00B7394C" w:rsidP="00B7394C">
            <w:pPr>
              <w:rPr>
                <w:rFonts w:ascii="Times New Roman" w:hAnsi="Times New Roman" w:cs="Times New Roman"/>
                <w:sz w:val="22"/>
                <w:szCs w:val="22"/>
              </w:rPr>
            </w:pPr>
          </w:p>
        </w:tc>
        <w:tc>
          <w:tcPr>
            <w:tcW w:w="696" w:type="dxa"/>
          </w:tcPr>
          <w:p w14:paraId="2E9B3FA6" w14:textId="77777777" w:rsidR="00B7394C" w:rsidRPr="00592FDA" w:rsidRDefault="00B7394C" w:rsidP="00B7394C">
            <w:pPr>
              <w:rPr>
                <w:rFonts w:ascii="Times New Roman" w:hAnsi="Times New Roman" w:cs="Times New Roman"/>
                <w:sz w:val="22"/>
                <w:szCs w:val="22"/>
              </w:rPr>
            </w:pPr>
          </w:p>
        </w:tc>
        <w:tc>
          <w:tcPr>
            <w:tcW w:w="4180" w:type="dxa"/>
          </w:tcPr>
          <w:p w14:paraId="14E57CA1" w14:textId="7C3D83A9" w:rsidR="00B7394C" w:rsidRPr="00BF5D1D" w:rsidRDefault="00BF5D1D" w:rsidP="00B7394C">
            <w:pPr>
              <w:rPr>
                <w:sz w:val="22"/>
                <w:szCs w:val="22"/>
              </w:rPr>
            </w:pPr>
            <w:r>
              <w:rPr>
                <w:b/>
                <w:sz w:val="22"/>
                <w:szCs w:val="22"/>
              </w:rPr>
              <w:t>“Indian”</w:t>
            </w:r>
            <w:r>
              <w:rPr>
                <w:sz w:val="22"/>
                <w:szCs w:val="22"/>
              </w:rPr>
              <w:t xml:space="preserve"> (under The Indian Act)</w:t>
            </w:r>
          </w:p>
        </w:tc>
      </w:tr>
      <w:tr w:rsidR="00B7394C" w:rsidRPr="00592FDA" w14:paraId="184018B6" w14:textId="77777777" w:rsidTr="00FA3D63">
        <w:tc>
          <w:tcPr>
            <w:tcW w:w="653" w:type="dxa"/>
          </w:tcPr>
          <w:p w14:paraId="2EE5F959" w14:textId="77777777" w:rsidR="00B7394C" w:rsidRPr="00681457" w:rsidRDefault="00B7394C" w:rsidP="00B7394C">
            <w:pPr>
              <w:rPr>
                <w:rFonts w:ascii="Times New Roman" w:hAnsi="Times New Roman" w:cs="Times New Roman"/>
                <w:b/>
                <w:color w:val="0000FF"/>
                <w:sz w:val="22"/>
                <w:szCs w:val="22"/>
                <w:lang w:val="en-CA"/>
              </w:rPr>
            </w:pPr>
          </w:p>
        </w:tc>
        <w:tc>
          <w:tcPr>
            <w:tcW w:w="846" w:type="dxa"/>
          </w:tcPr>
          <w:p w14:paraId="479B9D01" w14:textId="77777777" w:rsidR="00B7394C" w:rsidRPr="00681457" w:rsidRDefault="00B7394C" w:rsidP="00B7394C">
            <w:pPr>
              <w:rPr>
                <w:rFonts w:ascii="Times New Roman" w:hAnsi="Times New Roman" w:cs="Times New Roman"/>
                <w:b/>
                <w:color w:val="0000FF"/>
                <w:sz w:val="22"/>
                <w:szCs w:val="22"/>
                <w:lang w:val="en-CA"/>
              </w:rPr>
            </w:pPr>
          </w:p>
        </w:tc>
        <w:tc>
          <w:tcPr>
            <w:tcW w:w="3888" w:type="dxa"/>
          </w:tcPr>
          <w:p w14:paraId="37E308C1" w14:textId="0CBCECE1" w:rsidR="00B7394C" w:rsidRPr="006A6B04" w:rsidRDefault="00152A3E" w:rsidP="00B7394C">
            <w:pPr>
              <w:rPr>
                <w:rFonts w:cs="Times New Roman"/>
                <w:b/>
                <w:color w:val="0000FF"/>
                <w:sz w:val="22"/>
                <w:szCs w:val="22"/>
                <w:lang w:val="en-CA"/>
              </w:rPr>
            </w:pPr>
            <w:hyperlink r:id="rId124" w:history="1">
              <w:r w:rsidR="00B7394C" w:rsidRPr="006A6B04">
                <w:rPr>
                  <w:rStyle w:val="Hyperlink"/>
                  <w:rFonts w:eastAsia="Times New Roman" w:cs="Times New Roman"/>
                  <w:sz w:val="22"/>
                  <w:szCs w:val="22"/>
                  <w:lang w:eastAsia="en-CA"/>
                </w:rPr>
                <w:t>Mackenzie Valley Resource Management Act</w:t>
              </w:r>
            </w:hyperlink>
            <w:r w:rsidR="00B7394C" w:rsidRPr="006A6B04">
              <w:rPr>
                <w:rFonts w:eastAsia="Times New Roman" w:cs="Times New Roman"/>
                <w:color w:val="333333"/>
                <w:sz w:val="22"/>
                <w:szCs w:val="22"/>
                <w:lang w:eastAsia="en-CA"/>
              </w:rPr>
              <w:t>, SC 1998, c 25</w:t>
            </w:r>
          </w:p>
        </w:tc>
        <w:tc>
          <w:tcPr>
            <w:tcW w:w="696" w:type="dxa"/>
          </w:tcPr>
          <w:p w14:paraId="1BD3A257" w14:textId="7BF362FC" w:rsidR="00B7394C" w:rsidRPr="00592FDA" w:rsidRDefault="00B7394C" w:rsidP="00B7394C">
            <w:pPr>
              <w:rPr>
                <w:rFonts w:ascii="Times New Roman" w:hAnsi="Times New Roman" w:cs="Times New Roman"/>
                <w:sz w:val="22"/>
                <w:szCs w:val="22"/>
              </w:rPr>
            </w:pPr>
          </w:p>
        </w:tc>
        <w:tc>
          <w:tcPr>
            <w:tcW w:w="696" w:type="dxa"/>
          </w:tcPr>
          <w:p w14:paraId="2107AF5C" w14:textId="77777777" w:rsidR="00B7394C" w:rsidRPr="00592FDA" w:rsidRDefault="00B7394C" w:rsidP="00B7394C">
            <w:pPr>
              <w:rPr>
                <w:rFonts w:ascii="Times New Roman" w:hAnsi="Times New Roman" w:cs="Times New Roman"/>
                <w:sz w:val="22"/>
                <w:szCs w:val="22"/>
              </w:rPr>
            </w:pPr>
          </w:p>
        </w:tc>
        <w:tc>
          <w:tcPr>
            <w:tcW w:w="696" w:type="dxa"/>
          </w:tcPr>
          <w:p w14:paraId="3EDF2866" w14:textId="77777777" w:rsidR="00B7394C" w:rsidRPr="00592FDA" w:rsidRDefault="00B7394C" w:rsidP="00B7394C">
            <w:pPr>
              <w:rPr>
                <w:rFonts w:ascii="Times New Roman" w:hAnsi="Times New Roman" w:cs="Times New Roman"/>
                <w:sz w:val="22"/>
                <w:szCs w:val="22"/>
              </w:rPr>
            </w:pPr>
          </w:p>
        </w:tc>
        <w:tc>
          <w:tcPr>
            <w:tcW w:w="4180" w:type="dxa"/>
          </w:tcPr>
          <w:p w14:paraId="1AC57A64" w14:textId="77777777" w:rsidR="00B7394C" w:rsidRPr="00DF79CF" w:rsidRDefault="00B7394C" w:rsidP="00B7394C">
            <w:pPr>
              <w:rPr>
                <w:sz w:val="22"/>
                <w:szCs w:val="22"/>
              </w:rPr>
            </w:pPr>
            <w:r w:rsidRPr="00DF79CF">
              <w:rPr>
                <w:sz w:val="22"/>
                <w:szCs w:val="22"/>
              </w:rPr>
              <w:t>Particular first nations (Gwich’in, Dene, Sahtu, Tlicho)</w:t>
            </w:r>
          </w:p>
          <w:p w14:paraId="121DB1F1" w14:textId="77777777" w:rsidR="00B7394C" w:rsidRPr="00DF79CF" w:rsidRDefault="00B7394C" w:rsidP="00B7394C">
            <w:pPr>
              <w:rPr>
                <w:sz w:val="22"/>
                <w:szCs w:val="22"/>
              </w:rPr>
            </w:pPr>
          </w:p>
        </w:tc>
      </w:tr>
      <w:tr w:rsidR="00B7394C" w:rsidRPr="00592FDA" w14:paraId="0E085EC7" w14:textId="77777777" w:rsidTr="00FA3D63">
        <w:tc>
          <w:tcPr>
            <w:tcW w:w="653" w:type="dxa"/>
          </w:tcPr>
          <w:p w14:paraId="6422CCD1" w14:textId="77777777" w:rsidR="00B7394C" w:rsidRPr="00681457" w:rsidRDefault="00B7394C" w:rsidP="00B7394C">
            <w:pPr>
              <w:rPr>
                <w:rFonts w:ascii="Times New Roman" w:hAnsi="Times New Roman" w:cs="Times New Roman"/>
                <w:b/>
                <w:color w:val="0000FF"/>
                <w:sz w:val="22"/>
                <w:szCs w:val="22"/>
                <w:lang w:val="en-CA"/>
              </w:rPr>
            </w:pPr>
          </w:p>
        </w:tc>
        <w:tc>
          <w:tcPr>
            <w:tcW w:w="846" w:type="dxa"/>
          </w:tcPr>
          <w:p w14:paraId="261851A8" w14:textId="77777777" w:rsidR="00B7394C" w:rsidRPr="00681457" w:rsidRDefault="00B7394C" w:rsidP="00B7394C">
            <w:pPr>
              <w:rPr>
                <w:rFonts w:ascii="Times New Roman" w:hAnsi="Times New Roman" w:cs="Times New Roman"/>
                <w:b/>
                <w:color w:val="0000FF"/>
                <w:sz w:val="22"/>
                <w:szCs w:val="22"/>
                <w:lang w:val="en-CA"/>
              </w:rPr>
            </w:pPr>
          </w:p>
        </w:tc>
        <w:tc>
          <w:tcPr>
            <w:tcW w:w="3888" w:type="dxa"/>
          </w:tcPr>
          <w:p w14:paraId="0E016ACF" w14:textId="36B8221F" w:rsidR="00B7394C" w:rsidRPr="006A6B04" w:rsidRDefault="00152A3E" w:rsidP="00B7394C">
            <w:pPr>
              <w:rPr>
                <w:rFonts w:cs="Times New Roman"/>
                <w:b/>
                <w:color w:val="0000FF"/>
                <w:sz w:val="22"/>
                <w:szCs w:val="22"/>
                <w:lang w:val="en-CA"/>
              </w:rPr>
            </w:pPr>
            <w:hyperlink r:id="rId125" w:history="1">
              <w:r w:rsidR="00B7394C" w:rsidRPr="006A6B04">
                <w:rPr>
                  <w:rStyle w:val="Hyperlink"/>
                  <w:rFonts w:eastAsia="Times New Roman" w:cs="Times New Roman"/>
                  <w:sz w:val="22"/>
                  <w:szCs w:val="22"/>
                  <w:lang w:eastAsia="en-CA"/>
                </w:rPr>
                <w:t>Manitoba Claim Settlements Implementation Act</w:t>
              </w:r>
            </w:hyperlink>
            <w:r w:rsidR="00B7394C" w:rsidRPr="006A6B04">
              <w:rPr>
                <w:rFonts w:eastAsia="Times New Roman" w:cs="Times New Roman"/>
                <w:color w:val="333333"/>
                <w:sz w:val="22"/>
                <w:szCs w:val="22"/>
                <w:lang w:eastAsia="en-CA"/>
              </w:rPr>
              <w:t>, SC 2000, c 33</w:t>
            </w:r>
          </w:p>
        </w:tc>
        <w:tc>
          <w:tcPr>
            <w:tcW w:w="696" w:type="dxa"/>
          </w:tcPr>
          <w:p w14:paraId="676B3354" w14:textId="78C9ADCE" w:rsidR="00B7394C" w:rsidRPr="00592FDA" w:rsidRDefault="00B7394C" w:rsidP="00B7394C">
            <w:pPr>
              <w:rPr>
                <w:rFonts w:ascii="Times New Roman" w:hAnsi="Times New Roman" w:cs="Times New Roman"/>
                <w:sz w:val="22"/>
                <w:szCs w:val="22"/>
              </w:rPr>
            </w:pPr>
          </w:p>
        </w:tc>
        <w:tc>
          <w:tcPr>
            <w:tcW w:w="696" w:type="dxa"/>
          </w:tcPr>
          <w:p w14:paraId="169D1D32" w14:textId="77777777" w:rsidR="00B7394C" w:rsidRPr="00592FDA" w:rsidRDefault="00B7394C" w:rsidP="00B7394C">
            <w:pPr>
              <w:rPr>
                <w:rFonts w:ascii="Times New Roman" w:hAnsi="Times New Roman" w:cs="Times New Roman"/>
                <w:sz w:val="22"/>
                <w:szCs w:val="22"/>
              </w:rPr>
            </w:pPr>
          </w:p>
        </w:tc>
        <w:tc>
          <w:tcPr>
            <w:tcW w:w="696" w:type="dxa"/>
          </w:tcPr>
          <w:p w14:paraId="2475CE6C" w14:textId="77777777" w:rsidR="00B7394C" w:rsidRPr="00592FDA" w:rsidRDefault="00B7394C" w:rsidP="00B7394C">
            <w:pPr>
              <w:rPr>
                <w:rFonts w:ascii="Times New Roman" w:hAnsi="Times New Roman" w:cs="Times New Roman"/>
                <w:sz w:val="22"/>
                <w:szCs w:val="22"/>
              </w:rPr>
            </w:pPr>
          </w:p>
        </w:tc>
        <w:tc>
          <w:tcPr>
            <w:tcW w:w="4180" w:type="dxa"/>
          </w:tcPr>
          <w:p w14:paraId="567CD51B" w14:textId="4B08817B" w:rsidR="00B7394C" w:rsidRPr="00B474FB" w:rsidRDefault="00B474FB" w:rsidP="00B7394C">
            <w:pPr>
              <w:rPr>
                <w:sz w:val="22"/>
                <w:szCs w:val="22"/>
              </w:rPr>
            </w:pPr>
            <w:r>
              <w:rPr>
                <w:b/>
                <w:sz w:val="22"/>
                <w:szCs w:val="22"/>
              </w:rPr>
              <w:t xml:space="preserve">“Indian moneys” </w:t>
            </w:r>
            <w:r>
              <w:rPr>
                <w:sz w:val="22"/>
                <w:szCs w:val="22"/>
              </w:rPr>
              <w:t>within the meaning of The Indian Act</w:t>
            </w:r>
          </w:p>
        </w:tc>
      </w:tr>
      <w:tr w:rsidR="00B7394C" w:rsidRPr="00592FDA" w14:paraId="2D4A62C5" w14:textId="77777777" w:rsidTr="00FA3D63">
        <w:tc>
          <w:tcPr>
            <w:tcW w:w="653" w:type="dxa"/>
          </w:tcPr>
          <w:p w14:paraId="0492B87C" w14:textId="77777777" w:rsidR="00B7394C" w:rsidRPr="00681457" w:rsidRDefault="00B7394C" w:rsidP="00B7394C">
            <w:pPr>
              <w:rPr>
                <w:rFonts w:ascii="Times New Roman" w:hAnsi="Times New Roman" w:cs="Times New Roman"/>
                <w:b/>
                <w:color w:val="0000FF"/>
                <w:sz w:val="22"/>
                <w:szCs w:val="22"/>
                <w:lang w:val="en-CA"/>
              </w:rPr>
            </w:pPr>
          </w:p>
        </w:tc>
        <w:tc>
          <w:tcPr>
            <w:tcW w:w="846" w:type="dxa"/>
          </w:tcPr>
          <w:p w14:paraId="0BBC270B" w14:textId="77777777" w:rsidR="00B7394C" w:rsidRPr="00681457" w:rsidRDefault="00B7394C" w:rsidP="00B7394C">
            <w:pPr>
              <w:rPr>
                <w:rFonts w:ascii="Times New Roman" w:hAnsi="Times New Roman" w:cs="Times New Roman"/>
                <w:b/>
                <w:color w:val="0000FF"/>
                <w:sz w:val="22"/>
                <w:szCs w:val="22"/>
                <w:lang w:val="en-CA"/>
              </w:rPr>
            </w:pPr>
          </w:p>
        </w:tc>
        <w:tc>
          <w:tcPr>
            <w:tcW w:w="3888" w:type="dxa"/>
          </w:tcPr>
          <w:p w14:paraId="4C329B1A" w14:textId="6324B631" w:rsidR="00B7394C" w:rsidRPr="006A6B04" w:rsidRDefault="00152A3E" w:rsidP="00B7394C">
            <w:pPr>
              <w:rPr>
                <w:rFonts w:cs="Times New Roman"/>
                <w:b/>
                <w:color w:val="0000FF"/>
                <w:sz w:val="22"/>
                <w:szCs w:val="22"/>
                <w:lang w:val="en-CA"/>
              </w:rPr>
            </w:pPr>
            <w:hyperlink r:id="rId126" w:history="1">
              <w:r w:rsidR="00B7394C" w:rsidRPr="006A6B04">
                <w:rPr>
                  <w:rStyle w:val="Hyperlink"/>
                  <w:rFonts w:eastAsia="Times New Roman" w:cs="Times New Roman"/>
                  <w:sz w:val="22"/>
                  <w:szCs w:val="22"/>
                  <w:lang w:eastAsia="en-CA"/>
                </w:rPr>
                <w:t>Migratory Birds Convention Act, 1994</w:t>
              </w:r>
            </w:hyperlink>
            <w:r w:rsidR="00B7394C" w:rsidRPr="006A6B04">
              <w:rPr>
                <w:rFonts w:eastAsia="Times New Roman" w:cs="Times New Roman"/>
                <w:color w:val="333333"/>
                <w:sz w:val="22"/>
                <w:szCs w:val="22"/>
                <w:lang w:eastAsia="en-CA"/>
              </w:rPr>
              <w:t>, SC 1994, c 22</w:t>
            </w:r>
          </w:p>
        </w:tc>
        <w:tc>
          <w:tcPr>
            <w:tcW w:w="696" w:type="dxa"/>
          </w:tcPr>
          <w:p w14:paraId="4C750092" w14:textId="5D1EAB59" w:rsidR="00B7394C" w:rsidRPr="00592FDA" w:rsidRDefault="00B7394C" w:rsidP="00B7394C">
            <w:pPr>
              <w:rPr>
                <w:rFonts w:ascii="Times New Roman" w:hAnsi="Times New Roman" w:cs="Times New Roman"/>
                <w:sz w:val="22"/>
                <w:szCs w:val="22"/>
              </w:rPr>
            </w:pPr>
          </w:p>
        </w:tc>
        <w:tc>
          <w:tcPr>
            <w:tcW w:w="696" w:type="dxa"/>
          </w:tcPr>
          <w:p w14:paraId="3FA3CFDC" w14:textId="77777777" w:rsidR="00B7394C" w:rsidRPr="00592FDA" w:rsidRDefault="00B7394C" w:rsidP="00B7394C">
            <w:pPr>
              <w:rPr>
                <w:rFonts w:ascii="Times New Roman" w:hAnsi="Times New Roman" w:cs="Times New Roman"/>
                <w:sz w:val="22"/>
                <w:szCs w:val="22"/>
              </w:rPr>
            </w:pPr>
          </w:p>
        </w:tc>
        <w:tc>
          <w:tcPr>
            <w:tcW w:w="696" w:type="dxa"/>
          </w:tcPr>
          <w:p w14:paraId="0A69F734" w14:textId="77777777" w:rsidR="00B7394C" w:rsidRPr="00592FDA" w:rsidRDefault="00B7394C" w:rsidP="00B7394C">
            <w:pPr>
              <w:rPr>
                <w:rFonts w:ascii="Times New Roman" w:hAnsi="Times New Roman" w:cs="Times New Roman"/>
                <w:sz w:val="22"/>
                <w:szCs w:val="22"/>
              </w:rPr>
            </w:pPr>
          </w:p>
        </w:tc>
        <w:tc>
          <w:tcPr>
            <w:tcW w:w="4180" w:type="dxa"/>
          </w:tcPr>
          <w:p w14:paraId="16655B8F" w14:textId="77777777" w:rsidR="00B7394C" w:rsidRPr="00DF79CF" w:rsidRDefault="00B7394C" w:rsidP="00B7394C">
            <w:pPr>
              <w:rPr>
                <w:b/>
                <w:sz w:val="22"/>
                <w:szCs w:val="22"/>
              </w:rPr>
            </w:pPr>
            <w:r w:rsidRPr="00DF79CF">
              <w:rPr>
                <w:b/>
                <w:sz w:val="22"/>
                <w:szCs w:val="22"/>
              </w:rPr>
              <w:t>“Indians”</w:t>
            </w:r>
          </w:p>
          <w:p w14:paraId="497630B9" w14:textId="77777777" w:rsidR="00B7394C" w:rsidRPr="00DF79CF" w:rsidRDefault="00B7394C" w:rsidP="00B7394C">
            <w:pPr>
              <w:rPr>
                <w:b/>
                <w:sz w:val="22"/>
                <w:szCs w:val="22"/>
              </w:rPr>
            </w:pPr>
            <w:r w:rsidRPr="00DF79CF">
              <w:rPr>
                <w:b/>
                <w:sz w:val="22"/>
                <w:szCs w:val="22"/>
              </w:rPr>
              <w:t>“Eskimos”</w:t>
            </w:r>
          </w:p>
          <w:p w14:paraId="1E3D35EC" w14:textId="563816C0" w:rsidR="00B7394C" w:rsidRPr="00DF79CF" w:rsidRDefault="00B7394C" w:rsidP="00B7394C">
            <w:pPr>
              <w:rPr>
                <w:sz w:val="22"/>
                <w:szCs w:val="22"/>
              </w:rPr>
            </w:pPr>
            <w:r w:rsidRPr="00DF79CF">
              <w:rPr>
                <w:sz w:val="22"/>
                <w:szCs w:val="22"/>
              </w:rPr>
              <w:t>(part of a Schedule II that is replaced within the statute with something more politically correct)</w:t>
            </w:r>
          </w:p>
        </w:tc>
      </w:tr>
      <w:tr w:rsidR="00B7394C" w:rsidRPr="00592FDA" w14:paraId="52FB0B56" w14:textId="77777777" w:rsidTr="00FA3D63">
        <w:tc>
          <w:tcPr>
            <w:tcW w:w="653" w:type="dxa"/>
          </w:tcPr>
          <w:p w14:paraId="45D12813" w14:textId="77777777" w:rsidR="00B7394C" w:rsidRPr="00681457" w:rsidRDefault="00B7394C" w:rsidP="00B7394C">
            <w:pPr>
              <w:rPr>
                <w:rFonts w:ascii="Times New Roman" w:hAnsi="Times New Roman" w:cs="Times New Roman"/>
                <w:b/>
                <w:color w:val="0000FF"/>
                <w:sz w:val="22"/>
                <w:szCs w:val="22"/>
                <w:lang w:val="en-CA"/>
              </w:rPr>
            </w:pPr>
          </w:p>
        </w:tc>
        <w:tc>
          <w:tcPr>
            <w:tcW w:w="846" w:type="dxa"/>
          </w:tcPr>
          <w:p w14:paraId="03FB4D67" w14:textId="77777777" w:rsidR="00B7394C" w:rsidRPr="00681457" w:rsidRDefault="00B7394C" w:rsidP="00B7394C">
            <w:pPr>
              <w:rPr>
                <w:rFonts w:ascii="Times New Roman" w:hAnsi="Times New Roman" w:cs="Times New Roman"/>
                <w:b/>
                <w:color w:val="0000FF"/>
                <w:sz w:val="22"/>
                <w:szCs w:val="22"/>
                <w:lang w:val="en-CA"/>
              </w:rPr>
            </w:pPr>
          </w:p>
        </w:tc>
        <w:tc>
          <w:tcPr>
            <w:tcW w:w="3888" w:type="dxa"/>
          </w:tcPr>
          <w:p w14:paraId="5AD51C7E" w14:textId="2707936A" w:rsidR="00B7394C" w:rsidRPr="006A6B04" w:rsidRDefault="00152A3E" w:rsidP="00B7394C">
            <w:pPr>
              <w:rPr>
                <w:rFonts w:cs="Times New Roman"/>
                <w:b/>
                <w:color w:val="0000FF"/>
                <w:sz w:val="22"/>
                <w:szCs w:val="22"/>
                <w:lang w:val="en-CA"/>
              </w:rPr>
            </w:pPr>
            <w:hyperlink r:id="rId127" w:history="1">
              <w:r w:rsidR="00B7394C" w:rsidRPr="006A6B04">
                <w:rPr>
                  <w:rStyle w:val="Hyperlink"/>
                  <w:rFonts w:eastAsia="Times New Roman" w:cs="Times New Roman"/>
                  <w:sz w:val="22"/>
                  <w:szCs w:val="22"/>
                  <w:lang w:eastAsia="en-CA"/>
                </w:rPr>
                <w:t>National Acadian Day Act</w:t>
              </w:r>
            </w:hyperlink>
            <w:r w:rsidR="00B7394C" w:rsidRPr="006A6B04">
              <w:rPr>
                <w:rFonts w:eastAsia="Times New Roman" w:cs="Times New Roman"/>
                <w:color w:val="333333"/>
                <w:sz w:val="22"/>
                <w:szCs w:val="22"/>
                <w:lang w:eastAsia="en-CA"/>
              </w:rPr>
              <w:t>, SC 2003, c 11</w:t>
            </w:r>
          </w:p>
        </w:tc>
        <w:tc>
          <w:tcPr>
            <w:tcW w:w="696" w:type="dxa"/>
          </w:tcPr>
          <w:p w14:paraId="3CB2F0D4" w14:textId="47C27B81" w:rsidR="00B7394C" w:rsidRPr="00592FDA" w:rsidRDefault="00B7394C" w:rsidP="00B7394C">
            <w:pPr>
              <w:rPr>
                <w:rFonts w:ascii="Times New Roman" w:hAnsi="Times New Roman" w:cs="Times New Roman"/>
                <w:sz w:val="22"/>
                <w:szCs w:val="22"/>
              </w:rPr>
            </w:pPr>
          </w:p>
        </w:tc>
        <w:tc>
          <w:tcPr>
            <w:tcW w:w="696" w:type="dxa"/>
          </w:tcPr>
          <w:p w14:paraId="37CDD3CD" w14:textId="77777777" w:rsidR="00B7394C" w:rsidRPr="00592FDA" w:rsidRDefault="00B7394C" w:rsidP="00B7394C">
            <w:pPr>
              <w:rPr>
                <w:rFonts w:ascii="Times New Roman" w:hAnsi="Times New Roman" w:cs="Times New Roman"/>
                <w:sz w:val="22"/>
                <w:szCs w:val="22"/>
              </w:rPr>
            </w:pPr>
          </w:p>
        </w:tc>
        <w:tc>
          <w:tcPr>
            <w:tcW w:w="696" w:type="dxa"/>
          </w:tcPr>
          <w:p w14:paraId="6E4330B1" w14:textId="77777777" w:rsidR="00B7394C" w:rsidRPr="00592FDA" w:rsidRDefault="00B7394C" w:rsidP="00B7394C">
            <w:pPr>
              <w:rPr>
                <w:rFonts w:ascii="Times New Roman" w:hAnsi="Times New Roman" w:cs="Times New Roman"/>
                <w:sz w:val="22"/>
                <w:szCs w:val="22"/>
              </w:rPr>
            </w:pPr>
          </w:p>
        </w:tc>
        <w:tc>
          <w:tcPr>
            <w:tcW w:w="4180" w:type="dxa"/>
          </w:tcPr>
          <w:p w14:paraId="22AFF29C" w14:textId="0894420B" w:rsidR="00B7394C" w:rsidRPr="00CC666D" w:rsidRDefault="00CC666D" w:rsidP="00B7394C">
            <w:pPr>
              <w:rPr>
                <w:sz w:val="22"/>
                <w:szCs w:val="22"/>
              </w:rPr>
            </w:pPr>
            <w:r>
              <w:rPr>
                <w:sz w:val="22"/>
                <w:szCs w:val="22"/>
              </w:rPr>
              <w:t xml:space="preserve">“National </w:t>
            </w:r>
            <w:r w:rsidRPr="006A53C4">
              <w:rPr>
                <w:sz w:val="22"/>
                <w:szCs w:val="22"/>
                <w:u w:val="single"/>
              </w:rPr>
              <w:t>Acadian</w:t>
            </w:r>
            <w:r>
              <w:rPr>
                <w:sz w:val="22"/>
                <w:szCs w:val="22"/>
              </w:rPr>
              <w:t xml:space="preserve"> Day”</w:t>
            </w:r>
          </w:p>
        </w:tc>
      </w:tr>
      <w:tr w:rsidR="00B7394C" w:rsidRPr="00592FDA" w14:paraId="3A80F05C" w14:textId="77777777" w:rsidTr="00FA3D63">
        <w:tc>
          <w:tcPr>
            <w:tcW w:w="653" w:type="dxa"/>
          </w:tcPr>
          <w:p w14:paraId="21F5449A" w14:textId="77777777" w:rsidR="00B7394C" w:rsidRPr="00681457" w:rsidRDefault="00B7394C" w:rsidP="00B7394C">
            <w:pPr>
              <w:rPr>
                <w:rFonts w:ascii="Times New Roman" w:hAnsi="Times New Roman" w:cs="Times New Roman"/>
                <w:b/>
                <w:color w:val="0000FF"/>
                <w:sz w:val="22"/>
                <w:szCs w:val="22"/>
                <w:lang w:val="en-CA"/>
              </w:rPr>
            </w:pPr>
          </w:p>
        </w:tc>
        <w:tc>
          <w:tcPr>
            <w:tcW w:w="846" w:type="dxa"/>
          </w:tcPr>
          <w:p w14:paraId="5955884F" w14:textId="77777777" w:rsidR="00B7394C" w:rsidRPr="00681457" w:rsidRDefault="00B7394C" w:rsidP="00B7394C">
            <w:pPr>
              <w:rPr>
                <w:rFonts w:ascii="Times New Roman" w:hAnsi="Times New Roman" w:cs="Times New Roman"/>
                <w:b/>
                <w:color w:val="0000FF"/>
                <w:sz w:val="22"/>
                <w:szCs w:val="22"/>
                <w:lang w:val="en-CA"/>
              </w:rPr>
            </w:pPr>
          </w:p>
        </w:tc>
        <w:tc>
          <w:tcPr>
            <w:tcW w:w="3888" w:type="dxa"/>
          </w:tcPr>
          <w:p w14:paraId="415B19AA" w14:textId="19525F56" w:rsidR="00B7394C" w:rsidRPr="006A6B04" w:rsidRDefault="00152A3E" w:rsidP="00B7394C">
            <w:pPr>
              <w:rPr>
                <w:rFonts w:cs="Times New Roman"/>
                <w:b/>
                <w:color w:val="0000FF"/>
                <w:sz w:val="22"/>
                <w:szCs w:val="22"/>
                <w:lang w:val="en-CA"/>
              </w:rPr>
            </w:pPr>
            <w:hyperlink r:id="rId128" w:history="1">
              <w:r w:rsidR="00B7394C" w:rsidRPr="006A6B04">
                <w:rPr>
                  <w:rStyle w:val="Hyperlink"/>
                  <w:rFonts w:eastAsia="Times New Roman" w:cs="Times New Roman"/>
                  <w:sz w:val="22"/>
                  <w:szCs w:val="22"/>
                  <w:lang w:eastAsia="en-CA"/>
                </w:rPr>
                <w:t>National Energy Board Act</w:t>
              </w:r>
            </w:hyperlink>
            <w:r w:rsidR="00B7394C" w:rsidRPr="006A6B04">
              <w:rPr>
                <w:rFonts w:eastAsia="Times New Roman" w:cs="Times New Roman"/>
                <w:color w:val="333333"/>
                <w:sz w:val="22"/>
                <w:szCs w:val="22"/>
                <w:lang w:eastAsia="en-CA"/>
              </w:rPr>
              <w:t>, RSC 1985, c N-7</w:t>
            </w:r>
          </w:p>
        </w:tc>
        <w:tc>
          <w:tcPr>
            <w:tcW w:w="696" w:type="dxa"/>
          </w:tcPr>
          <w:p w14:paraId="5EF455DD" w14:textId="178669B5" w:rsidR="00B7394C" w:rsidRPr="00592FDA" w:rsidRDefault="00B7394C" w:rsidP="00B7394C">
            <w:pPr>
              <w:rPr>
                <w:rFonts w:ascii="Times New Roman" w:hAnsi="Times New Roman" w:cs="Times New Roman"/>
                <w:sz w:val="22"/>
                <w:szCs w:val="22"/>
              </w:rPr>
            </w:pPr>
          </w:p>
        </w:tc>
        <w:tc>
          <w:tcPr>
            <w:tcW w:w="696" w:type="dxa"/>
          </w:tcPr>
          <w:p w14:paraId="5E8EE795" w14:textId="77777777" w:rsidR="00B7394C" w:rsidRPr="00592FDA" w:rsidRDefault="00B7394C" w:rsidP="00B7394C">
            <w:pPr>
              <w:rPr>
                <w:rFonts w:ascii="Times New Roman" w:hAnsi="Times New Roman" w:cs="Times New Roman"/>
                <w:sz w:val="22"/>
                <w:szCs w:val="22"/>
              </w:rPr>
            </w:pPr>
          </w:p>
        </w:tc>
        <w:tc>
          <w:tcPr>
            <w:tcW w:w="696" w:type="dxa"/>
          </w:tcPr>
          <w:p w14:paraId="2B573957" w14:textId="77777777" w:rsidR="00B7394C" w:rsidRPr="00592FDA" w:rsidRDefault="00B7394C" w:rsidP="00B7394C">
            <w:pPr>
              <w:rPr>
                <w:rFonts w:ascii="Times New Roman" w:hAnsi="Times New Roman" w:cs="Times New Roman"/>
                <w:sz w:val="22"/>
                <w:szCs w:val="22"/>
              </w:rPr>
            </w:pPr>
          </w:p>
        </w:tc>
        <w:tc>
          <w:tcPr>
            <w:tcW w:w="4180" w:type="dxa"/>
          </w:tcPr>
          <w:p w14:paraId="40CDB305" w14:textId="77777777" w:rsidR="00B7394C" w:rsidRPr="00DF79CF" w:rsidRDefault="00B7394C" w:rsidP="00B7394C">
            <w:pPr>
              <w:rPr>
                <w:b/>
                <w:sz w:val="22"/>
                <w:szCs w:val="22"/>
              </w:rPr>
            </w:pPr>
            <w:r w:rsidRPr="00DF79CF">
              <w:rPr>
                <w:b/>
                <w:sz w:val="22"/>
                <w:szCs w:val="22"/>
              </w:rPr>
              <w:t>“Indians”</w:t>
            </w:r>
          </w:p>
          <w:p w14:paraId="2E59968B" w14:textId="77777777" w:rsidR="00B7394C" w:rsidRPr="00DF79CF" w:rsidRDefault="00B7394C" w:rsidP="00B7394C">
            <w:pPr>
              <w:rPr>
                <w:b/>
                <w:sz w:val="22"/>
                <w:szCs w:val="22"/>
              </w:rPr>
            </w:pPr>
            <w:r w:rsidRPr="00DF79CF">
              <w:rPr>
                <w:b/>
                <w:sz w:val="22"/>
                <w:szCs w:val="22"/>
              </w:rPr>
              <w:t>“Eskimos”</w:t>
            </w:r>
          </w:p>
          <w:p w14:paraId="4C3F7BE5" w14:textId="3DF1102A" w:rsidR="00B7394C" w:rsidRPr="00DF79CF" w:rsidRDefault="00B7394C" w:rsidP="00B7394C">
            <w:pPr>
              <w:rPr>
                <w:sz w:val="22"/>
                <w:szCs w:val="22"/>
              </w:rPr>
            </w:pPr>
            <w:r w:rsidRPr="00DF79CF">
              <w:rPr>
                <w:sz w:val="22"/>
                <w:szCs w:val="22"/>
              </w:rPr>
              <w:t>(part of a Schedule II that is replaced within the statute with something more politically correct)</w:t>
            </w:r>
          </w:p>
        </w:tc>
      </w:tr>
      <w:tr w:rsidR="00B7394C" w:rsidRPr="00592FDA" w14:paraId="598F6424" w14:textId="77777777" w:rsidTr="00FA3D63">
        <w:tc>
          <w:tcPr>
            <w:tcW w:w="653" w:type="dxa"/>
          </w:tcPr>
          <w:p w14:paraId="47922FE8" w14:textId="77777777" w:rsidR="00B7394C" w:rsidRPr="00681457" w:rsidRDefault="00B7394C" w:rsidP="00B7394C">
            <w:pPr>
              <w:rPr>
                <w:rFonts w:ascii="Times New Roman" w:hAnsi="Times New Roman" w:cs="Times New Roman"/>
                <w:b/>
                <w:color w:val="0000FF"/>
                <w:sz w:val="22"/>
                <w:szCs w:val="22"/>
                <w:lang w:val="en-CA"/>
              </w:rPr>
            </w:pPr>
          </w:p>
        </w:tc>
        <w:tc>
          <w:tcPr>
            <w:tcW w:w="846" w:type="dxa"/>
          </w:tcPr>
          <w:p w14:paraId="4E44B11F" w14:textId="77777777" w:rsidR="00B7394C" w:rsidRPr="00681457" w:rsidRDefault="00B7394C" w:rsidP="00B7394C">
            <w:pPr>
              <w:rPr>
                <w:rFonts w:ascii="Times New Roman" w:hAnsi="Times New Roman" w:cs="Times New Roman"/>
                <w:b/>
                <w:color w:val="0000FF"/>
                <w:sz w:val="22"/>
                <w:szCs w:val="22"/>
                <w:lang w:val="en-CA"/>
              </w:rPr>
            </w:pPr>
          </w:p>
        </w:tc>
        <w:tc>
          <w:tcPr>
            <w:tcW w:w="3888" w:type="dxa"/>
          </w:tcPr>
          <w:p w14:paraId="3C4BC3EF" w14:textId="18948F17" w:rsidR="00B7394C" w:rsidRPr="006A6B04" w:rsidRDefault="00152A3E" w:rsidP="00B7394C">
            <w:pPr>
              <w:rPr>
                <w:rFonts w:cs="Times New Roman"/>
                <w:b/>
                <w:color w:val="0000FF"/>
                <w:sz w:val="22"/>
                <w:szCs w:val="22"/>
                <w:lang w:val="en-CA"/>
              </w:rPr>
            </w:pPr>
            <w:hyperlink r:id="rId129" w:history="1">
              <w:r w:rsidR="00B7394C" w:rsidRPr="006A6B04">
                <w:rPr>
                  <w:rStyle w:val="Hyperlink"/>
                  <w:rFonts w:eastAsia="Times New Roman" w:cs="Times New Roman"/>
                  <w:sz w:val="22"/>
                  <w:szCs w:val="22"/>
                  <w:lang w:eastAsia="en-CA"/>
                </w:rPr>
                <w:t>National Housing Act</w:t>
              </w:r>
            </w:hyperlink>
            <w:r w:rsidR="00B7394C" w:rsidRPr="006A6B04">
              <w:rPr>
                <w:rFonts w:eastAsia="Times New Roman" w:cs="Times New Roman"/>
                <w:color w:val="333333"/>
                <w:sz w:val="22"/>
                <w:szCs w:val="22"/>
                <w:lang w:eastAsia="en-CA"/>
              </w:rPr>
              <w:t>, RSC 1985, c N-11</w:t>
            </w:r>
          </w:p>
        </w:tc>
        <w:tc>
          <w:tcPr>
            <w:tcW w:w="696" w:type="dxa"/>
          </w:tcPr>
          <w:p w14:paraId="41A88137" w14:textId="4BCD9199" w:rsidR="00B7394C" w:rsidRPr="00592FDA" w:rsidRDefault="00B7394C" w:rsidP="00B7394C">
            <w:pPr>
              <w:rPr>
                <w:rFonts w:ascii="Times New Roman" w:hAnsi="Times New Roman" w:cs="Times New Roman"/>
                <w:sz w:val="22"/>
                <w:szCs w:val="22"/>
              </w:rPr>
            </w:pPr>
          </w:p>
        </w:tc>
        <w:tc>
          <w:tcPr>
            <w:tcW w:w="696" w:type="dxa"/>
          </w:tcPr>
          <w:p w14:paraId="7871E934" w14:textId="77777777" w:rsidR="00B7394C" w:rsidRPr="00592FDA" w:rsidRDefault="00B7394C" w:rsidP="00B7394C">
            <w:pPr>
              <w:rPr>
                <w:rFonts w:ascii="Times New Roman" w:hAnsi="Times New Roman" w:cs="Times New Roman"/>
                <w:sz w:val="22"/>
                <w:szCs w:val="22"/>
              </w:rPr>
            </w:pPr>
          </w:p>
        </w:tc>
        <w:tc>
          <w:tcPr>
            <w:tcW w:w="696" w:type="dxa"/>
          </w:tcPr>
          <w:p w14:paraId="450C6202" w14:textId="77777777" w:rsidR="00B7394C" w:rsidRPr="00592FDA" w:rsidRDefault="00B7394C" w:rsidP="00B7394C">
            <w:pPr>
              <w:rPr>
                <w:rFonts w:ascii="Times New Roman" w:hAnsi="Times New Roman" w:cs="Times New Roman"/>
                <w:sz w:val="22"/>
                <w:szCs w:val="22"/>
              </w:rPr>
            </w:pPr>
          </w:p>
        </w:tc>
        <w:tc>
          <w:tcPr>
            <w:tcW w:w="4180" w:type="dxa"/>
          </w:tcPr>
          <w:p w14:paraId="0718B2C8" w14:textId="7472E3CC" w:rsidR="00B7394C" w:rsidRPr="00DF79CF" w:rsidRDefault="00B7394C" w:rsidP="00B7394C">
            <w:pPr>
              <w:rPr>
                <w:sz w:val="22"/>
                <w:szCs w:val="22"/>
              </w:rPr>
            </w:pPr>
            <w:r w:rsidRPr="00DF79CF">
              <w:rPr>
                <w:sz w:val="22"/>
                <w:szCs w:val="22"/>
              </w:rPr>
              <w:t>(“Indian” in repealed sections)</w:t>
            </w:r>
          </w:p>
        </w:tc>
      </w:tr>
      <w:tr w:rsidR="00B7394C" w:rsidRPr="00592FDA" w14:paraId="142B5360" w14:textId="77777777" w:rsidTr="00FA3D63">
        <w:tc>
          <w:tcPr>
            <w:tcW w:w="653" w:type="dxa"/>
          </w:tcPr>
          <w:p w14:paraId="6D01AFD6" w14:textId="77777777" w:rsidR="00B7394C" w:rsidRPr="00681457" w:rsidRDefault="00B7394C" w:rsidP="00B7394C">
            <w:pPr>
              <w:rPr>
                <w:rFonts w:ascii="Times New Roman" w:hAnsi="Times New Roman" w:cs="Times New Roman"/>
                <w:b/>
                <w:color w:val="0000FF"/>
                <w:sz w:val="22"/>
                <w:szCs w:val="22"/>
                <w:lang w:val="en-CA"/>
              </w:rPr>
            </w:pPr>
          </w:p>
        </w:tc>
        <w:tc>
          <w:tcPr>
            <w:tcW w:w="846" w:type="dxa"/>
          </w:tcPr>
          <w:p w14:paraId="74C3A11F" w14:textId="77777777" w:rsidR="00B7394C" w:rsidRPr="00681457" w:rsidRDefault="00B7394C" w:rsidP="00B7394C">
            <w:pPr>
              <w:rPr>
                <w:rFonts w:ascii="Times New Roman" w:hAnsi="Times New Roman" w:cs="Times New Roman"/>
                <w:b/>
                <w:color w:val="0000FF"/>
                <w:sz w:val="22"/>
                <w:szCs w:val="22"/>
                <w:lang w:val="en-CA"/>
              </w:rPr>
            </w:pPr>
          </w:p>
        </w:tc>
        <w:tc>
          <w:tcPr>
            <w:tcW w:w="3888" w:type="dxa"/>
          </w:tcPr>
          <w:p w14:paraId="1009102F" w14:textId="16422114" w:rsidR="00B7394C" w:rsidRPr="006A6B04" w:rsidRDefault="00152A3E" w:rsidP="00B7394C">
            <w:pPr>
              <w:rPr>
                <w:rFonts w:cs="Times New Roman"/>
                <w:b/>
                <w:color w:val="0000FF"/>
                <w:sz w:val="22"/>
                <w:szCs w:val="22"/>
                <w:lang w:val="en-CA"/>
              </w:rPr>
            </w:pPr>
            <w:hyperlink r:id="rId130" w:history="1">
              <w:r w:rsidR="00B7394C" w:rsidRPr="006A6B04">
                <w:rPr>
                  <w:rStyle w:val="Hyperlink"/>
                  <w:rFonts w:eastAsia="Times New Roman" w:cs="Times New Roman"/>
                  <w:sz w:val="22"/>
                  <w:szCs w:val="22"/>
                  <w:lang w:eastAsia="en-CA"/>
                </w:rPr>
                <w:t>National Hunting, Trapping and Fishing Heritage Day Act</w:t>
              </w:r>
            </w:hyperlink>
            <w:r w:rsidR="00B7394C" w:rsidRPr="006A6B04">
              <w:rPr>
                <w:rFonts w:eastAsia="Times New Roman" w:cs="Times New Roman"/>
                <w:color w:val="333333"/>
                <w:sz w:val="22"/>
                <w:szCs w:val="22"/>
                <w:lang w:eastAsia="en-CA"/>
              </w:rPr>
              <w:t>, SC 2014, c 26</w:t>
            </w:r>
          </w:p>
        </w:tc>
        <w:tc>
          <w:tcPr>
            <w:tcW w:w="696" w:type="dxa"/>
          </w:tcPr>
          <w:p w14:paraId="46BEA088" w14:textId="41645F04" w:rsidR="00B7394C" w:rsidRPr="00592FDA" w:rsidRDefault="00B7394C" w:rsidP="00B7394C">
            <w:pPr>
              <w:rPr>
                <w:rFonts w:ascii="Times New Roman" w:hAnsi="Times New Roman" w:cs="Times New Roman"/>
                <w:sz w:val="22"/>
                <w:szCs w:val="22"/>
              </w:rPr>
            </w:pPr>
          </w:p>
        </w:tc>
        <w:tc>
          <w:tcPr>
            <w:tcW w:w="696" w:type="dxa"/>
          </w:tcPr>
          <w:p w14:paraId="1A2169DC" w14:textId="77777777" w:rsidR="00B7394C" w:rsidRPr="00592FDA" w:rsidRDefault="00B7394C" w:rsidP="00B7394C">
            <w:pPr>
              <w:rPr>
                <w:rFonts w:ascii="Times New Roman" w:hAnsi="Times New Roman" w:cs="Times New Roman"/>
                <w:sz w:val="22"/>
                <w:szCs w:val="22"/>
              </w:rPr>
            </w:pPr>
          </w:p>
        </w:tc>
        <w:tc>
          <w:tcPr>
            <w:tcW w:w="696" w:type="dxa"/>
          </w:tcPr>
          <w:p w14:paraId="0EE6D858" w14:textId="77777777" w:rsidR="00B7394C" w:rsidRPr="00592FDA" w:rsidRDefault="00B7394C" w:rsidP="00B7394C">
            <w:pPr>
              <w:rPr>
                <w:rFonts w:ascii="Times New Roman" w:hAnsi="Times New Roman" w:cs="Times New Roman"/>
                <w:sz w:val="22"/>
                <w:szCs w:val="22"/>
              </w:rPr>
            </w:pPr>
          </w:p>
        </w:tc>
        <w:tc>
          <w:tcPr>
            <w:tcW w:w="4180" w:type="dxa"/>
          </w:tcPr>
          <w:p w14:paraId="29DCB8D6" w14:textId="469F39E4" w:rsidR="0078444E" w:rsidRPr="0078444E" w:rsidRDefault="0078444E" w:rsidP="0078444E">
            <w:pPr>
              <w:rPr>
                <w:rFonts w:ascii="Times" w:eastAsia="Times New Roman" w:hAnsi="Times" w:cs="Times New Roman"/>
                <w:sz w:val="20"/>
                <w:szCs w:val="20"/>
                <w:lang w:val="en-CA"/>
              </w:rPr>
            </w:pPr>
            <w:r>
              <w:rPr>
                <w:sz w:val="22"/>
                <w:szCs w:val="22"/>
              </w:rPr>
              <w:t>(“</w:t>
            </w:r>
            <w:r w:rsidRPr="0078444E">
              <w:rPr>
                <w:rFonts w:ascii="Verdana" w:eastAsia="Times New Roman" w:hAnsi="Verdana" w:cs="Times New Roman"/>
                <w:color w:val="000000"/>
                <w:sz w:val="18"/>
                <w:szCs w:val="18"/>
                <w:shd w:val="clear" w:color="auto" w:fill="FFFFFF"/>
                <w:lang w:val="en-CA"/>
              </w:rPr>
              <w:t>Whereas the </w:t>
            </w:r>
            <w:r w:rsidRPr="0078444E">
              <w:rPr>
                <w:rFonts w:ascii="Verdana" w:eastAsia="Times New Roman" w:hAnsi="Verdana" w:cs="Times New Roman"/>
                <w:sz w:val="18"/>
                <w:szCs w:val="18"/>
                <w:lang w:val="en-CA"/>
              </w:rPr>
              <w:t>Aboriginal</w:t>
            </w:r>
            <w:r w:rsidRPr="0078444E">
              <w:rPr>
                <w:rFonts w:ascii="Verdana" w:eastAsia="Times New Roman" w:hAnsi="Verdana" w:cs="Times New Roman"/>
                <w:color w:val="000000"/>
                <w:sz w:val="18"/>
                <w:szCs w:val="18"/>
                <w:shd w:val="clear" w:color="auto" w:fill="FFFFFF"/>
                <w:lang w:val="en-CA"/>
              </w:rPr>
              <w:t> peoples of Canada have traditionally participated in hunting, trapping and fishing</w:t>
            </w:r>
            <w:r>
              <w:rPr>
                <w:rFonts w:ascii="Verdana" w:eastAsia="Times New Roman" w:hAnsi="Verdana" w:cs="Times New Roman"/>
                <w:color w:val="000000"/>
                <w:sz w:val="18"/>
                <w:szCs w:val="18"/>
                <w:shd w:val="clear" w:color="auto" w:fill="FFFFFF"/>
                <w:lang w:val="en-CA"/>
              </w:rPr>
              <w:t>”)</w:t>
            </w:r>
          </w:p>
          <w:p w14:paraId="49065D05" w14:textId="378BEC6C" w:rsidR="00B7394C" w:rsidRPr="00DF79CF" w:rsidRDefault="00B7394C" w:rsidP="00B7394C">
            <w:pPr>
              <w:rPr>
                <w:sz w:val="22"/>
                <w:szCs w:val="22"/>
              </w:rPr>
            </w:pPr>
          </w:p>
        </w:tc>
      </w:tr>
      <w:tr w:rsidR="00B7394C" w:rsidRPr="00592FDA" w14:paraId="03FC18C8" w14:textId="77777777" w:rsidTr="00FA3D63">
        <w:tc>
          <w:tcPr>
            <w:tcW w:w="653" w:type="dxa"/>
          </w:tcPr>
          <w:p w14:paraId="5296AAB7" w14:textId="77777777" w:rsidR="00B7394C" w:rsidRPr="00681457" w:rsidRDefault="00B7394C" w:rsidP="00B7394C">
            <w:pPr>
              <w:rPr>
                <w:rFonts w:ascii="Times New Roman" w:hAnsi="Times New Roman" w:cs="Times New Roman"/>
                <w:b/>
                <w:color w:val="0000FF"/>
                <w:sz w:val="22"/>
                <w:szCs w:val="22"/>
                <w:lang w:val="en-CA"/>
              </w:rPr>
            </w:pPr>
          </w:p>
        </w:tc>
        <w:tc>
          <w:tcPr>
            <w:tcW w:w="846" w:type="dxa"/>
          </w:tcPr>
          <w:p w14:paraId="79201102" w14:textId="77777777" w:rsidR="00B7394C" w:rsidRPr="00681457" w:rsidRDefault="00B7394C" w:rsidP="00B7394C">
            <w:pPr>
              <w:rPr>
                <w:rFonts w:ascii="Times New Roman" w:hAnsi="Times New Roman" w:cs="Times New Roman"/>
                <w:b/>
                <w:color w:val="0000FF"/>
                <w:sz w:val="22"/>
                <w:szCs w:val="22"/>
                <w:lang w:val="en-CA"/>
              </w:rPr>
            </w:pPr>
          </w:p>
        </w:tc>
        <w:tc>
          <w:tcPr>
            <w:tcW w:w="3888" w:type="dxa"/>
          </w:tcPr>
          <w:p w14:paraId="5E397475" w14:textId="2EBC574C" w:rsidR="00B7394C" w:rsidRPr="006A6B04" w:rsidRDefault="00152A3E" w:rsidP="00B7394C">
            <w:pPr>
              <w:rPr>
                <w:rFonts w:cs="Times New Roman"/>
                <w:b/>
                <w:color w:val="0000FF"/>
                <w:sz w:val="22"/>
                <w:szCs w:val="22"/>
                <w:lang w:val="en-CA"/>
              </w:rPr>
            </w:pPr>
            <w:hyperlink r:id="rId131" w:history="1">
              <w:r w:rsidR="00B7394C" w:rsidRPr="006A6B04">
                <w:rPr>
                  <w:rStyle w:val="Hyperlink"/>
                  <w:rFonts w:eastAsia="Times New Roman" w:cs="Times New Roman"/>
                  <w:sz w:val="22"/>
                  <w:szCs w:val="22"/>
                  <w:lang w:eastAsia="en-CA"/>
                </w:rPr>
                <w:t>Navigation Protection Act</w:t>
              </w:r>
            </w:hyperlink>
            <w:r w:rsidR="00B7394C" w:rsidRPr="006A6B04">
              <w:rPr>
                <w:rFonts w:eastAsia="Times New Roman" w:cs="Times New Roman"/>
                <w:color w:val="333333"/>
                <w:sz w:val="22"/>
                <w:szCs w:val="22"/>
                <w:lang w:eastAsia="en-CA"/>
              </w:rPr>
              <w:t>, RSC 1985, c N-22</w:t>
            </w:r>
          </w:p>
        </w:tc>
        <w:tc>
          <w:tcPr>
            <w:tcW w:w="696" w:type="dxa"/>
          </w:tcPr>
          <w:p w14:paraId="5D359AB9" w14:textId="2181FEE2" w:rsidR="00B7394C" w:rsidRPr="00592FDA" w:rsidRDefault="00B7394C" w:rsidP="00B7394C">
            <w:pPr>
              <w:rPr>
                <w:rFonts w:ascii="Times New Roman" w:hAnsi="Times New Roman" w:cs="Times New Roman"/>
                <w:sz w:val="22"/>
                <w:szCs w:val="22"/>
              </w:rPr>
            </w:pPr>
          </w:p>
        </w:tc>
        <w:tc>
          <w:tcPr>
            <w:tcW w:w="696" w:type="dxa"/>
          </w:tcPr>
          <w:p w14:paraId="6C7D8C76" w14:textId="77777777" w:rsidR="00B7394C" w:rsidRPr="00592FDA" w:rsidRDefault="00B7394C" w:rsidP="00B7394C">
            <w:pPr>
              <w:rPr>
                <w:rFonts w:ascii="Times New Roman" w:hAnsi="Times New Roman" w:cs="Times New Roman"/>
                <w:sz w:val="22"/>
                <w:szCs w:val="22"/>
              </w:rPr>
            </w:pPr>
          </w:p>
        </w:tc>
        <w:tc>
          <w:tcPr>
            <w:tcW w:w="696" w:type="dxa"/>
          </w:tcPr>
          <w:p w14:paraId="2782823B" w14:textId="77777777" w:rsidR="00B7394C" w:rsidRPr="00592FDA" w:rsidRDefault="00B7394C" w:rsidP="00B7394C">
            <w:pPr>
              <w:rPr>
                <w:rFonts w:ascii="Times New Roman" w:hAnsi="Times New Roman" w:cs="Times New Roman"/>
                <w:sz w:val="22"/>
                <w:szCs w:val="22"/>
              </w:rPr>
            </w:pPr>
          </w:p>
        </w:tc>
        <w:tc>
          <w:tcPr>
            <w:tcW w:w="4180" w:type="dxa"/>
          </w:tcPr>
          <w:p w14:paraId="54CAD28C" w14:textId="769A0291" w:rsidR="00B7394C" w:rsidRPr="00DF79CF" w:rsidRDefault="00B7394C" w:rsidP="00B7394C">
            <w:pPr>
              <w:rPr>
                <w:sz w:val="22"/>
                <w:szCs w:val="22"/>
              </w:rPr>
            </w:pPr>
            <w:r w:rsidRPr="00DF79CF">
              <w:rPr>
                <w:sz w:val="22"/>
                <w:szCs w:val="22"/>
              </w:rPr>
              <w:t>(“Indian” in repealed sections)</w:t>
            </w:r>
          </w:p>
        </w:tc>
      </w:tr>
      <w:tr w:rsidR="00B7394C" w:rsidRPr="00592FDA" w14:paraId="1E5132F5" w14:textId="77777777" w:rsidTr="00FA3D63">
        <w:tc>
          <w:tcPr>
            <w:tcW w:w="653" w:type="dxa"/>
          </w:tcPr>
          <w:p w14:paraId="332043BD" w14:textId="77777777" w:rsidR="00B7394C" w:rsidRPr="00681457" w:rsidRDefault="00B7394C" w:rsidP="00B7394C">
            <w:pPr>
              <w:rPr>
                <w:rFonts w:ascii="Times New Roman" w:hAnsi="Times New Roman" w:cs="Times New Roman"/>
                <w:b/>
                <w:color w:val="0000FF"/>
                <w:sz w:val="22"/>
                <w:szCs w:val="22"/>
                <w:lang w:val="en-CA"/>
              </w:rPr>
            </w:pPr>
          </w:p>
        </w:tc>
        <w:tc>
          <w:tcPr>
            <w:tcW w:w="846" w:type="dxa"/>
          </w:tcPr>
          <w:p w14:paraId="77D36DC4" w14:textId="77777777" w:rsidR="00B7394C" w:rsidRPr="00681457" w:rsidRDefault="00B7394C" w:rsidP="00B7394C">
            <w:pPr>
              <w:rPr>
                <w:rFonts w:ascii="Times New Roman" w:hAnsi="Times New Roman" w:cs="Times New Roman"/>
                <w:b/>
                <w:color w:val="0000FF"/>
                <w:sz w:val="22"/>
                <w:szCs w:val="22"/>
                <w:lang w:val="en-CA"/>
              </w:rPr>
            </w:pPr>
          </w:p>
        </w:tc>
        <w:tc>
          <w:tcPr>
            <w:tcW w:w="3888" w:type="dxa"/>
          </w:tcPr>
          <w:p w14:paraId="0526FCAE" w14:textId="2E6F7AFE" w:rsidR="00B7394C" w:rsidRPr="006A6B04" w:rsidRDefault="00152A3E" w:rsidP="00B7394C">
            <w:pPr>
              <w:rPr>
                <w:rFonts w:cs="Times New Roman"/>
                <w:b/>
                <w:color w:val="0000FF"/>
                <w:sz w:val="22"/>
                <w:szCs w:val="22"/>
                <w:lang w:val="en-CA"/>
              </w:rPr>
            </w:pPr>
            <w:hyperlink r:id="rId132" w:history="1">
              <w:r w:rsidR="00B7394C" w:rsidRPr="006A6B04">
                <w:rPr>
                  <w:rStyle w:val="Hyperlink"/>
                  <w:rFonts w:eastAsia="Times New Roman" w:cs="Times New Roman"/>
                  <w:sz w:val="22"/>
                  <w:szCs w:val="22"/>
                  <w:lang w:eastAsia="en-CA"/>
                </w:rPr>
                <w:t>Nelson House First Nation Flooded Land Act</w:t>
              </w:r>
            </w:hyperlink>
            <w:r w:rsidR="00B7394C" w:rsidRPr="006A6B04">
              <w:rPr>
                <w:rFonts w:eastAsia="Times New Roman" w:cs="Times New Roman"/>
                <w:color w:val="333333"/>
                <w:sz w:val="22"/>
                <w:szCs w:val="22"/>
                <w:lang w:eastAsia="en-CA"/>
              </w:rPr>
              <w:t>, SC 1997, c 29</w:t>
            </w:r>
          </w:p>
        </w:tc>
        <w:tc>
          <w:tcPr>
            <w:tcW w:w="696" w:type="dxa"/>
          </w:tcPr>
          <w:p w14:paraId="43B85815" w14:textId="23668975" w:rsidR="00B7394C" w:rsidRPr="00592FDA" w:rsidRDefault="00B7394C" w:rsidP="00B7394C">
            <w:pPr>
              <w:rPr>
                <w:rFonts w:ascii="Times New Roman" w:hAnsi="Times New Roman" w:cs="Times New Roman"/>
                <w:sz w:val="22"/>
                <w:szCs w:val="22"/>
              </w:rPr>
            </w:pPr>
          </w:p>
        </w:tc>
        <w:tc>
          <w:tcPr>
            <w:tcW w:w="696" w:type="dxa"/>
          </w:tcPr>
          <w:p w14:paraId="1217F24D" w14:textId="77777777" w:rsidR="00B7394C" w:rsidRPr="00592FDA" w:rsidRDefault="00B7394C" w:rsidP="00B7394C">
            <w:pPr>
              <w:rPr>
                <w:rFonts w:ascii="Times New Roman" w:hAnsi="Times New Roman" w:cs="Times New Roman"/>
                <w:sz w:val="22"/>
                <w:szCs w:val="22"/>
              </w:rPr>
            </w:pPr>
          </w:p>
        </w:tc>
        <w:tc>
          <w:tcPr>
            <w:tcW w:w="696" w:type="dxa"/>
          </w:tcPr>
          <w:p w14:paraId="3BB73131" w14:textId="77777777" w:rsidR="00B7394C" w:rsidRPr="00592FDA" w:rsidRDefault="00B7394C" w:rsidP="00B7394C">
            <w:pPr>
              <w:rPr>
                <w:rFonts w:ascii="Times New Roman" w:hAnsi="Times New Roman" w:cs="Times New Roman"/>
                <w:sz w:val="22"/>
                <w:szCs w:val="22"/>
              </w:rPr>
            </w:pPr>
          </w:p>
        </w:tc>
        <w:tc>
          <w:tcPr>
            <w:tcW w:w="4180" w:type="dxa"/>
          </w:tcPr>
          <w:p w14:paraId="06A5D4A7" w14:textId="2455E32B" w:rsidR="00356EEB" w:rsidRDefault="00356EEB" w:rsidP="00356EEB">
            <w:pPr>
              <w:rPr>
                <w:rFonts w:eastAsia="Times New Roman" w:cs="Times New Roman"/>
              </w:rPr>
            </w:pPr>
            <w:r>
              <w:rPr>
                <w:sz w:val="22"/>
                <w:szCs w:val="22"/>
              </w:rPr>
              <w:t>“</w:t>
            </w:r>
            <w:r w:rsidRPr="00356EEB">
              <w:rPr>
                <w:rStyle w:val="cmchighlight02"/>
                <w:rFonts w:ascii="Verdana" w:eastAsia="Times New Roman" w:hAnsi="Verdana" w:cs="Times New Roman"/>
                <w:b/>
                <w:color w:val="000000"/>
                <w:sz w:val="19"/>
                <w:szCs w:val="19"/>
              </w:rPr>
              <w:t>Indian</w:t>
            </w:r>
            <w:r w:rsidRPr="00356EEB">
              <w:rPr>
                <w:rStyle w:val="apple-converted-space"/>
                <w:rFonts w:ascii="Verdana" w:eastAsia="Times New Roman" w:hAnsi="Verdana" w:cs="Times New Roman"/>
                <w:b/>
                <w:color w:val="000000"/>
                <w:sz w:val="19"/>
                <w:szCs w:val="19"/>
                <w:shd w:val="clear" w:color="auto" w:fill="FFFFFF"/>
              </w:rPr>
              <w:t> </w:t>
            </w:r>
            <w:r w:rsidRPr="00356EEB">
              <w:rPr>
                <w:rFonts w:ascii="Verdana" w:eastAsia="Times New Roman" w:hAnsi="Verdana" w:cs="Times New Roman"/>
                <w:b/>
                <w:color w:val="000000"/>
                <w:sz w:val="19"/>
                <w:szCs w:val="19"/>
                <w:shd w:val="clear" w:color="auto" w:fill="FFFFFF"/>
              </w:rPr>
              <w:t>moneys</w:t>
            </w:r>
            <w:r>
              <w:rPr>
                <w:rFonts w:ascii="Verdana" w:eastAsia="Times New Roman" w:hAnsi="Verdana" w:cs="Times New Roman"/>
                <w:color w:val="000000"/>
                <w:sz w:val="19"/>
                <w:szCs w:val="19"/>
                <w:shd w:val="clear" w:color="auto" w:fill="FFFFFF"/>
              </w:rPr>
              <w:t xml:space="preserve"> within the meaning of subsection 2(1) of the</w:t>
            </w:r>
            <w:r>
              <w:rPr>
                <w:rStyle w:val="apple-converted-space"/>
                <w:rFonts w:ascii="Verdana" w:eastAsia="Times New Roman" w:hAnsi="Verdana" w:cs="Times New Roman"/>
                <w:color w:val="000000"/>
                <w:sz w:val="19"/>
                <w:szCs w:val="19"/>
                <w:shd w:val="clear" w:color="auto" w:fill="FFFFFF"/>
              </w:rPr>
              <w:t> </w:t>
            </w:r>
            <w:hyperlink r:id="rId133" w:history="1">
              <w:r>
                <w:rPr>
                  <w:rStyle w:val="cmchighlight02"/>
                  <w:rFonts w:ascii="Verdana" w:eastAsia="Times New Roman" w:hAnsi="Verdana" w:cs="Times New Roman"/>
                  <w:i/>
                  <w:iCs/>
                  <w:color w:val="5A306B"/>
                  <w:sz w:val="19"/>
                  <w:szCs w:val="19"/>
                  <w:u w:val="single"/>
                  <w:shd w:val="clear" w:color="auto" w:fill="FFFFFF"/>
                </w:rPr>
                <w:t>Indian</w:t>
              </w:r>
              <w:r>
                <w:rPr>
                  <w:rStyle w:val="apple-converted-space"/>
                  <w:rFonts w:ascii="Verdana" w:eastAsia="Times New Roman" w:hAnsi="Verdana" w:cs="Times New Roman"/>
                  <w:i/>
                  <w:iCs/>
                  <w:color w:val="5A306B"/>
                  <w:sz w:val="19"/>
                  <w:szCs w:val="19"/>
                  <w:u w:val="single"/>
                  <w:shd w:val="clear" w:color="auto" w:fill="FFFFFF"/>
                </w:rPr>
                <w:t> </w:t>
              </w:r>
              <w:r>
                <w:rPr>
                  <w:rStyle w:val="Hyperlink"/>
                  <w:rFonts w:ascii="Verdana" w:eastAsia="Times New Roman" w:hAnsi="Verdana" w:cs="Times New Roman"/>
                  <w:i/>
                  <w:iCs/>
                  <w:color w:val="5A306B"/>
                  <w:sz w:val="19"/>
                  <w:szCs w:val="19"/>
                  <w:shd w:val="clear" w:color="auto" w:fill="FFFFFF"/>
                </w:rPr>
                <w:t>Act</w:t>
              </w:r>
            </w:hyperlink>
            <w:r>
              <w:rPr>
                <w:rFonts w:ascii="Verdana" w:eastAsia="Times New Roman" w:hAnsi="Verdana" w:cs="Times New Roman"/>
                <w:color w:val="000000"/>
                <w:sz w:val="19"/>
                <w:szCs w:val="19"/>
                <w:shd w:val="clear" w:color="auto" w:fill="FFFFFF"/>
              </w:rPr>
              <w:t>.”</w:t>
            </w:r>
          </w:p>
          <w:p w14:paraId="7DE6E7A2" w14:textId="0D8A603C" w:rsidR="00B7394C" w:rsidRPr="00DF79CF" w:rsidRDefault="00B7394C" w:rsidP="00B7394C">
            <w:pPr>
              <w:rPr>
                <w:sz w:val="22"/>
                <w:szCs w:val="22"/>
              </w:rPr>
            </w:pPr>
          </w:p>
        </w:tc>
      </w:tr>
      <w:tr w:rsidR="00B7394C" w:rsidRPr="00592FDA" w14:paraId="148453D0" w14:textId="77777777" w:rsidTr="00FA3D63">
        <w:tc>
          <w:tcPr>
            <w:tcW w:w="653" w:type="dxa"/>
          </w:tcPr>
          <w:p w14:paraId="7B108BAB" w14:textId="77777777" w:rsidR="00B7394C" w:rsidRPr="00681457" w:rsidRDefault="00B7394C" w:rsidP="00B7394C">
            <w:pPr>
              <w:rPr>
                <w:rFonts w:ascii="Times New Roman" w:hAnsi="Times New Roman" w:cs="Times New Roman"/>
                <w:b/>
                <w:color w:val="0000FF"/>
                <w:sz w:val="22"/>
                <w:szCs w:val="22"/>
                <w:lang w:val="en-CA"/>
              </w:rPr>
            </w:pPr>
          </w:p>
        </w:tc>
        <w:tc>
          <w:tcPr>
            <w:tcW w:w="846" w:type="dxa"/>
          </w:tcPr>
          <w:p w14:paraId="44CB228C" w14:textId="77777777" w:rsidR="00B7394C" w:rsidRPr="00681457" w:rsidRDefault="00B7394C" w:rsidP="00B7394C">
            <w:pPr>
              <w:rPr>
                <w:rFonts w:ascii="Times New Roman" w:hAnsi="Times New Roman" w:cs="Times New Roman"/>
                <w:b/>
                <w:color w:val="0000FF"/>
                <w:sz w:val="22"/>
                <w:szCs w:val="22"/>
                <w:lang w:val="en-CA"/>
              </w:rPr>
            </w:pPr>
          </w:p>
        </w:tc>
        <w:tc>
          <w:tcPr>
            <w:tcW w:w="3888" w:type="dxa"/>
          </w:tcPr>
          <w:p w14:paraId="3FF91F6A" w14:textId="2DDBFED2" w:rsidR="00B7394C" w:rsidRPr="006A6B04" w:rsidRDefault="00152A3E" w:rsidP="00B7394C">
            <w:pPr>
              <w:rPr>
                <w:rFonts w:cs="Times New Roman"/>
                <w:b/>
                <w:color w:val="0000FF"/>
                <w:sz w:val="22"/>
                <w:szCs w:val="22"/>
                <w:lang w:val="en-CA"/>
              </w:rPr>
            </w:pPr>
            <w:hyperlink r:id="rId134" w:history="1">
              <w:r w:rsidR="00B7394C" w:rsidRPr="006A6B04">
                <w:rPr>
                  <w:rStyle w:val="Hyperlink"/>
                  <w:rFonts w:eastAsia="Times New Roman" w:cs="Times New Roman"/>
                  <w:sz w:val="22"/>
                  <w:szCs w:val="22"/>
                  <w:lang w:eastAsia="en-CA"/>
                </w:rPr>
                <w:t>Nisga'a Final Agreement Act</w:t>
              </w:r>
            </w:hyperlink>
            <w:r w:rsidR="00B7394C" w:rsidRPr="006A6B04">
              <w:rPr>
                <w:rFonts w:eastAsia="Times New Roman" w:cs="Times New Roman"/>
                <w:color w:val="333333"/>
                <w:sz w:val="22"/>
                <w:szCs w:val="22"/>
                <w:lang w:eastAsia="en-CA"/>
              </w:rPr>
              <w:t>, SC 2000, c 7</w:t>
            </w:r>
          </w:p>
        </w:tc>
        <w:tc>
          <w:tcPr>
            <w:tcW w:w="696" w:type="dxa"/>
          </w:tcPr>
          <w:p w14:paraId="5336F515" w14:textId="1A0AEB3B" w:rsidR="00B7394C" w:rsidRPr="00592FDA" w:rsidRDefault="00B7394C" w:rsidP="00B7394C">
            <w:pPr>
              <w:rPr>
                <w:rFonts w:ascii="Times New Roman" w:hAnsi="Times New Roman" w:cs="Times New Roman"/>
                <w:sz w:val="22"/>
                <w:szCs w:val="22"/>
              </w:rPr>
            </w:pPr>
          </w:p>
        </w:tc>
        <w:tc>
          <w:tcPr>
            <w:tcW w:w="696" w:type="dxa"/>
          </w:tcPr>
          <w:p w14:paraId="7E64FCB8" w14:textId="77777777" w:rsidR="00B7394C" w:rsidRPr="00592FDA" w:rsidRDefault="00B7394C" w:rsidP="00B7394C">
            <w:pPr>
              <w:rPr>
                <w:rFonts w:ascii="Times New Roman" w:hAnsi="Times New Roman" w:cs="Times New Roman"/>
                <w:sz w:val="22"/>
                <w:szCs w:val="22"/>
              </w:rPr>
            </w:pPr>
          </w:p>
        </w:tc>
        <w:tc>
          <w:tcPr>
            <w:tcW w:w="696" w:type="dxa"/>
          </w:tcPr>
          <w:p w14:paraId="034013BC" w14:textId="77777777" w:rsidR="00B7394C" w:rsidRPr="00592FDA" w:rsidRDefault="00B7394C" w:rsidP="00B7394C">
            <w:pPr>
              <w:rPr>
                <w:rFonts w:ascii="Times New Roman" w:hAnsi="Times New Roman" w:cs="Times New Roman"/>
                <w:sz w:val="22"/>
                <w:szCs w:val="22"/>
              </w:rPr>
            </w:pPr>
          </w:p>
        </w:tc>
        <w:tc>
          <w:tcPr>
            <w:tcW w:w="4180" w:type="dxa"/>
          </w:tcPr>
          <w:p w14:paraId="4F26D4CF" w14:textId="389F2988" w:rsidR="00356EEB" w:rsidRDefault="00356EEB" w:rsidP="00356EEB">
            <w:pPr>
              <w:rPr>
                <w:rFonts w:ascii="Verdana" w:eastAsia="Times New Roman" w:hAnsi="Verdana" w:cs="Times New Roman"/>
                <w:color w:val="000000"/>
                <w:sz w:val="19"/>
                <w:szCs w:val="19"/>
                <w:shd w:val="clear" w:color="auto" w:fill="FFFFFF"/>
              </w:rPr>
            </w:pPr>
            <w:r>
              <w:rPr>
                <w:sz w:val="22"/>
                <w:szCs w:val="22"/>
              </w:rPr>
              <w:t>s.16 “</w:t>
            </w:r>
            <w:r w:rsidRPr="00356EEB">
              <w:rPr>
                <w:rFonts w:ascii="Verdana" w:eastAsia="Times New Roman" w:hAnsi="Verdana" w:cs="Times New Roman"/>
                <w:color w:val="000000"/>
                <w:sz w:val="19"/>
                <w:szCs w:val="19"/>
                <w:u w:val="single"/>
                <w:shd w:val="clear" w:color="auto" w:fill="FFFFFF"/>
              </w:rPr>
              <w:t>the</w:t>
            </w:r>
            <w:r w:rsidRPr="00356EEB">
              <w:rPr>
                <w:rStyle w:val="apple-converted-space"/>
                <w:rFonts w:ascii="Verdana" w:eastAsia="Times New Roman" w:hAnsi="Verdana" w:cs="Times New Roman"/>
                <w:color w:val="000000"/>
                <w:sz w:val="19"/>
                <w:szCs w:val="19"/>
                <w:u w:val="single"/>
                <w:shd w:val="clear" w:color="auto" w:fill="FFFFFF"/>
              </w:rPr>
              <w:t> </w:t>
            </w:r>
            <w:hyperlink r:id="rId135" w:history="1">
              <w:r w:rsidRPr="00356EEB">
                <w:rPr>
                  <w:rStyle w:val="cmchighlight04"/>
                  <w:rFonts w:ascii="Verdana" w:eastAsia="Times New Roman" w:hAnsi="Verdana" w:cs="Times New Roman"/>
                  <w:i/>
                  <w:iCs/>
                  <w:color w:val="5A306B"/>
                  <w:sz w:val="19"/>
                  <w:szCs w:val="19"/>
                  <w:u w:val="single"/>
                  <w:shd w:val="clear" w:color="auto" w:fill="FFFFFF"/>
                </w:rPr>
                <w:t>Indian</w:t>
              </w:r>
              <w:r w:rsidRPr="00356EEB">
                <w:rPr>
                  <w:rStyle w:val="apple-converted-space"/>
                  <w:rFonts w:ascii="Verdana" w:eastAsia="Times New Roman" w:hAnsi="Verdana" w:cs="Times New Roman"/>
                  <w:i/>
                  <w:iCs/>
                  <w:color w:val="5A306B"/>
                  <w:sz w:val="19"/>
                  <w:szCs w:val="19"/>
                  <w:u w:val="single"/>
                  <w:shd w:val="clear" w:color="auto" w:fill="FFFFFF"/>
                </w:rPr>
                <w:t> </w:t>
              </w:r>
              <w:r w:rsidRPr="00356EEB">
                <w:rPr>
                  <w:rStyle w:val="Hyperlink"/>
                  <w:rFonts w:ascii="Verdana" w:eastAsia="Times New Roman" w:hAnsi="Verdana" w:cs="Times New Roman"/>
                  <w:i/>
                  <w:iCs/>
                  <w:color w:val="5A306B"/>
                  <w:sz w:val="19"/>
                  <w:szCs w:val="19"/>
                  <w:shd w:val="clear" w:color="auto" w:fill="FFFFFF"/>
                </w:rPr>
                <w:t>Act</w:t>
              </w:r>
            </w:hyperlink>
            <w:r w:rsidRPr="00356EEB">
              <w:rPr>
                <w:rStyle w:val="apple-converted-space"/>
                <w:rFonts w:ascii="Verdana" w:eastAsia="Times New Roman" w:hAnsi="Verdana" w:cs="Times New Roman"/>
                <w:color w:val="000000"/>
                <w:sz w:val="19"/>
                <w:szCs w:val="19"/>
                <w:u w:val="single"/>
                <w:shd w:val="clear" w:color="auto" w:fill="FFFFFF"/>
              </w:rPr>
              <w:t> </w:t>
            </w:r>
            <w:r w:rsidRPr="00356EEB">
              <w:rPr>
                <w:rFonts w:ascii="Verdana" w:eastAsia="Times New Roman" w:hAnsi="Verdana" w:cs="Times New Roman"/>
                <w:color w:val="000000"/>
                <w:sz w:val="19"/>
                <w:szCs w:val="19"/>
                <w:u w:val="single"/>
                <w:shd w:val="clear" w:color="auto" w:fill="FFFFFF"/>
              </w:rPr>
              <w:t>does not apply to the Nisga’a</w:t>
            </w:r>
            <w:r w:rsidRPr="00356EEB">
              <w:rPr>
                <w:rStyle w:val="apple-converted-space"/>
                <w:rFonts w:ascii="Verdana" w:eastAsia="Times New Roman" w:hAnsi="Verdana" w:cs="Times New Roman"/>
                <w:color w:val="000000"/>
                <w:sz w:val="19"/>
                <w:szCs w:val="19"/>
                <w:u w:val="single"/>
                <w:shd w:val="clear" w:color="auto" w:fill="FFFFFF"/>
              </w:rPr>
              <w:t> </w:t>
            </w:r>
            <w:r w:rsidRPr="00356EEB">
              <w:rPr>
                <w:rStyle w:val="cmchighlight03"/>
                <w:rFonts w:ascii="Verdana" w:eastAsia="Times New Roman" w:hAnsi="Verdana" w:cs="Times New Roman"/>
                <w:color w:val="000000"/>
                <w:sz w:val="19"/>
                <w:szCs w:val="19"/>
                <w:u w:val="single"/>
              </w:rPr>
              <w:t>Nation</w:t>
            </w:r>
            <w:r w:rsidRPr="00356EEB">
              <w:rPr>
                <w:rFonts w:ascii="Verdana" w:eastAsia="Times New Roman" w:hAnsi="Verdana" w:cs="Times New Roman"/>
                <w:color w:val="000000"/>
                <w:sz w:val="19"/>
                <w:szCs w:val="19"/>
                <w:u w:val="single"/>
                <w:shd w:val="clear" w:color="auto" w:fill="FFFFFF"/>
              </w:rPr>
              <w:t>, Nisga’a Villages, Nisga’a Institutions or Nisga’a</w:t>
            </w:r>
            <w:r w:rsidRPr="00356EEB">
              <w:rPr>
                <w:rStyle w:val="apple-converted-space"/>
                <w:rFonts w:ascii="Verdana" w:eastAsia="Times New Roman" w:hAnsi="Verdana" w:cs="Times New Roman"/>
                <w:color w:val="000000"/>
                <w:sz w:val="19"/>
                <w:szCs w:val="19"/>
                <w:u w:val="single"/>
                <w:shd w:val="clear" w:color="auto" w:fill="FFFFFF"/>
              </w:rPr>
              <w:t> </w:t>
            </w:r>
            <w:r w:rsidRPr="00356EEB">
              <w:rPr>
                <w:rStyle w:val="cmchighlight01"/>
                <w:rFonts w:ascii="Verdana" w:eastAsia="Times New Roman" w:hAnsi="Verdana" w:cs="Times New Roman"/>
                <w:sz w:val="19"/>
                <w:szCs w:val="19"/>
                <w:u w:val="single"/>
              </w:rPr>
              <w:t>citizen</w:t>
            </w:r>
            <w:r w:rsidRPr="00356EEB">
              <w:rPr>
                <w:rFonts w:ascii="Verdana" w:eastAsia="Times New Roman" w:hAnsi="Verdana" w:cs="Times New Roman"/>
                <w:color w:val="000000"/>
                <w:sz w:val="19"/>
                <w:szCs w:val="19"/>
                <w:u w:val="single"/>
                <w:shd w:val="clear" w:color="auto" w:fill="FFFFFF"/>
              </w:rPr>
              <w:t>s</w:t>
            </w:r>
            <w:r>
              <w:rPr>
                <w:rFonts w:ascii="Verdana" w:eastAsia="Times New Roman" w:hAnsi="Verdana" w:cs="Times New Roman"/>
                <w:color w:val="000000"/>
                <w:sz w:val="19"/>
                <w:szCs w:val="19"/>
                <w:shd w:val="clear" w:color="auto" w:fill="FFFFFF"/>
              </w:rPr>
              <w:t xml:space="preserve"> as of the effective date of that Agreement, except for the purpose of determining whether an individual is an “</w:t>
            </w:r>
            <w:r>
              <w:rPr>
                <w:rStyle w:val="cmchighlight04"/>
                <w:rFonts w:ascii="Verdana" w:eastAsia="Times New Roman" w:hAnsi="Verdana" w:cs="Times New Roman"/>
                <w:color w:val="000000"/>
                <w:sz w:val="19"/>
                <w:szCs w:val="19"/>
              </w:rPr>
              <w:t>Indian</w:t>
            </w:r>
            <w:r>
              <w:rPr>
                <w:rFonts w:ascii="Verdana" w:eastAsia="Times New Roman" w:hAnsi="Verdana" w:cs="Times New Roman"/>
                <w:color w:val="000000"/>
                <w:sz w:val="19"/>
                <w:szCs w:val="19"/>
                <w:shd w:val="clear" w:color="auto" w:fill="FFFFFF"/>
              </w:rPr>
              <w:t>”.”</w:t>
            </w:r>
          </w:p>
          <w:p w14:paraId="4D0913F5" w14:textId="3A0886E6" w:rsidR="00356EEB" w:rsidRDefault="00356EEB" w:rsidP="00356EEB">
            <w:pPr>
              <w:rPr>
                <w:rFonts w:eastAsia="Times New Roman" w:cs="Times New Roman"/>
              </w:rPr>
            </w:pPr>
            <w:r>
              <w:rPr>
                <w:rFonts w:ascii="Verdana" w:eastAsia="Times New Roman" w:hAnsi="Verdana" w:cs="Times New Roman"/>
                <w:color w:val="000000"/>
                <w:sz w:val="19"/>
                <w:szCs w:val="19"/>
                <w:shd w:val="clear" w:color="auto" w:fill="FFFFFF"/>
              </w:rPr>
              <w:t>-“Nisga’a citizens”</w:t>
            </w:r>
          </w:p>
          <w:p w14:paraId="53B788E4" w14:textId="69EE0A44" w:rsidR="00356EEB" w:rsidRPr="00356EEB" w:rsidRDefault="00356EEB" w:rsidP="00356EEB">
            <w:pPr>
              <w:rPr>
                <w:rFonts w:ascii="Times" w:eastAsia="Times New Roman" w:hAnsi="Times" w:cs="Times New Roman"/>
                <w:sz w:val="20"/>
                <w:szCs w:val="20"/>
                <w:lang w:val="en-CA"/>
              </w:rPr>
            </w:pPr>
            <w:r>
              <w:rPr>
                <w:sz w:val="22"/>
                <w:szCs w:val="22"/>
              </w:rPr>
              <w:t>(“</w:t>
            </w:r>
            <w:r w:rsidRPr="00356EEB">
              <w:rPr>
                <w:rFonts w:ascii="Verdana" w:eastAsia="Times New Roman" w:hAnsi="Verdana" w:cs="Times New Roman"/>
                <w:color w:val="000000"/>
                <w:sz w:val="19"/>
                <w:szCs w:val="19"/>
                <w:shd w:val="clear" w:color="auto" w:fill="FFFFFF"/>
                <w:lang w:val="en-CA"/>
              </w:rPr>
              <w:t>Whereas the reconciliation between the prior presence of </w:t>
            </w:r>
            <w:r w:rsidRPr="00356EEB">
              <w:rPr>
                <w:rFonts w:ascii="Verdana" w:eastAsia="Times New Roman" w:hAnsi="Verdana" w:cs="Times New Roman"/>
                <w:sz w:val="19"/>
                <w:szCs w:val="19"/>
                <w:lang w:val="en-CA"/>
              </w:rPr>
              <w:t>aboriginal</w:t>
            </w:r>
            <w:r w:rsidRPr="00356EEB">
              <w:rPr>
                <w:rFonts w:ascii="Verdana" w:eastAsia="Times New Roman" w:hAnsi="Verdana" w:cs="Times New Roman"/>
                <w:color w:val="000000"/>
                <w:sz w:val="19"/>
                <w:szCs w:val="19"/>
                <w:shd w:val="clear" w:color="auto" w:fill="FFFFFF"/>
                <w:lang w:val="en-CA"/>
              </w:rPr>
              <w:t> peoples and the assertion of sovereignty by the Crown is of significant social and economic importance to Canadians</w:t>
            </w:r>
            <w:r>
              <w:rPr>
                <w:rFonts w:ascii="Verdana" w:eastAsia="Times New Roman" w:hAnsi="Verdana" w:cs="Times New Roman"/>
                <w:color w:val="000000"/>
                <w:sz w:val="19"/>
                <w:szCs w:val="19"/>
                <w:shd w:val="clear" w:color="auto" w:fill="FFFFFF"/>
                <w:lang w:val="en-CA"/>
              </w:rPr>
              <w:t>”)</w:t>
            </w:r>
          </w:p>
          <w:p w14:paraId="4C41D48F" w14:textId="742BE89D" w:rsidR="00B7394C" w:rsidRPr="00DF79CF" w:rsidRDefault="00B7394C" w:rsidP="00B7394C">
            <w:pPr>
              <w:rPr>
                <w:sz w:val="22"/>
                <w:szCs w:val="22"/>
              </w:rPr>
            </w:pPr>
          </w:p>
        </w:tc>
      </w:tr>
      <w:tr w:rsidR="00B7394C" w:rsidRPr="00592FDA" w14:paraId="18DAD4A8" w14:textId="77777777" w:rsidTr="00FA3D63">
        <w:tc>
          <w:tcPr>
            <w:tcW w:w="653" w:type="dxa"/>
          </w:tcPr>
          <w:p w14:paraId="030C7812" w14:textId="77777777" w:rsidR="00B7394C" w:rsidRPr="00681457" w:rsidRDefault="00B7394C" w:rsidP="00B7394C">
            <w:pPr>
              <w:rPr>
                <w:rFonts w:ascii="Times New Roman" w:hAnsi="Times New Roman" w:cs="Times New Roman"/>
                <w:b/>
                <w:color w:val="0000FF"/>
                <w:sz w:val="22"/>
                <w:szCs w:val="22"/>
                <w:lang w:val="en-CA"/>
              </w:rPr>
            </w:pPr>
          </w:p>
        </w:tc>
        <w:tc>
          <w:tcPr>
            <w:tcW w:w="846" w:type="dxa"/>
          </w:tcPr>
          <w:p w14:paraId="1066F9F9" w14:textId="77777777" w:rsidR="00B7394C" w:rsidRPr="00681457" w:rsidRDefault="00B7394C" w:rsidP="00B7394C">
            <w:pPr>
              <w:rPr>
                <w:rFonts w:ascii="Times New Roman" w:hAnsi="Times New Roman" w:cs="Times New Roman"/>
                <w:b/>
                <w:color w:val="0000FF"/>
                <w:sz w:val="22"/>
                <w:szCs w:val="22"/>
                <w:lang w:val="en-CA"/>
              </w:rPr>
            </w:pPr>
          </w:p>
        </w:tc>
        <w:tc>
          <w:tcPr>
            <w:tcW w:w="3888" w:type="dxa"/>
          </w:tcPr>
          <w:p w14:paraId="5990781C" w14:textId="48D6DECD" w:rsidR="00B7394C" w:rsidRPr="006A6B04" w:rsidRDefault="00152A3E" w:rsidP="00B7394C">
            <w:pPr>
              <w:rPr>
                <w:rFonts w:cs="Times New Roman"/>
                <w:b/>
                <w:color w:val="0000FF"/>
                <w:sz w:val="22"/>
                <w:szCs w:val="22"/>
                <w:lang w:val="en-CA"/>
              </w:rPr>
            </w:pPr>
            <w:hyperlink r:id="rId136" w:history="1">
              <w:r w:rsidR="00B7394C" w:rsidRPr="006A6B04">
                <w:rPr>
                  <w:rStyle w:val="Hyperlink"/>
                  <w:rFonts w:eastAsia="Times New Roman" w:cs="Times New Roman"/>
                  <w:sz w:val="22"/>
                  <w:szCs w:val="22"/>
                  <w:lang w:eastAsia="en-CA"/>
                </w:rPr>
                <w:t>Nuclear Energy Act</w:t>
              </w:r>
            </w:hyperlink>
            <w:r w:rsidR="00B7394C" w:rsidRPr="006A6B04">
              <w:rPr>
                <w:rFonts w:eastAsia="Times New Roman" w:cs="Times New Roman"/>
                <w:color w:val="333333"/>
                <w:sz w:val="22"/>
                <w:szCs w:val="22"/>
                <w:lang w:eastAsia="en-CA"/>
              </w:rPr>
              <w:t>, RSC 1985, c A-16</w:t>
            </w:r>
          </w:p>
        </w:tc>
        <w:tc>
          <w:tcPr>
            <w:tcW w:w="696" w:type="dxa"/>
          </w:tcPr>
          <w:p w14:paraId="165CB2ED" w14:textId="7834177F" w:rsidR="00B7394C" w:rsidRPr="00592FDA" w:rsidRDefault="00B7394C" w:rsidP="00B7394C">
            <w:pPr>
              <w:rPr>
                <w:rFonts w:ascii="Times New Roman" w:hAnsi="Times New Roman" w:cs="Times New Roman"/>
                <w:sz w:val="22"/>
                <w:szCs w:val="22"/>
              </w:rPr>
            </w:pPr>
          </w:p>
        </w:tc>
        <w:tc>
          <w:tcPr>
            <w:tcW w:w="696" w:type="dxa"/>
          </w:tcPr>
          <w:p w14:paraId="7D48DF06" w14:textId="77777777" w:rsidR="00B7394C" w:rsidRPr="00592FDA" w:rsidRDefault="00B7394C" w:rsidP="00B7394C">
            <w:pPr>
              <w:rPr>
                <w:rFonts w:ascii="Times New Roman" w:hAnsi="Times New Roman" w:cs="Times New Roman"/>
                <w:sz w:val="22"/>
                <w:szCs w:val="22"/>
              </w:rPr>
            </w:pPr>
          </w:p>
        </w:tc>
        <w:tc>
          <w:tcPr>
            <w:tcW w:w="696" w:type="dxa"/>
          </w:tcPr>
          <w:p w14:paraId="6FA0DA78" w14:textId="77777777" w:rsidR="00B7394C" w:rsidRPr="00592FDA" w:rsidRDefault="00B7394C" w:rsidP="00B7394C">
            <w:pPr>
              <w:rPr>
                <w:rFonts w:ascii="Times New Roman" w:hAnsi="Times New Roman" w:cs="Times New Roman"/>
                <w:sz w:val="22"/>
                <w:szCs w:val="22"/>
              </w:rPr>
            </w:pPr>
          </w:p>
        </w:tc>
        <w:tc>
          <w:tcPr>
            <w:tcW w:w="4180" w:type="dxa"/>
          </w:tcPr>
          <w:p w14:paraId="38E4D837" w14:textId="0CDE5441" w:rsidR="00CC35B4" w:rsidRPr="00CC35B4" w:rsidRDefault="00CC35B4" w:rsidP="00CC35B4">
            <w:pPr>
              <w:rPr>
                <w:rFonts w:ascii="Times" w:eastAsia="Times New Roman" w:hAnsi="Times" w:cs="Times New Roman"/>
                <w:sz w:val="20"/>
                <w:szCs w:val="20"/>
                <w:lang w:val="en-CA"/>
              </w:rPr>
            </w:pPr>
            <w:r>
              <w:rPr>
                <w:sz w:val="22"/>
                <w:szCs w:val="22"/>
              </w:rPr>
              <w:t>s.10(4)(a) “</w:t>
            </w:r>
            <w:r w:rsidRPr="00CC35B4">
              <w:rPr>
                <w:rFonts w:ascii="Verdana" w:eastAsia="Times New Roman" w:hAnsi="Verdana" w:cs="Times New Roman"/>
                <w:color w:val="000000"/>
                <w:sz w:val="19"/>
                <w:szCs w:val="19"/>
                <w:shd w:val="clear" w:color="auto" w:fill="FFFFFF"/>
                <w:lang w:val="en-CA"/>
              </w:rPr>
              <w:t xml:space="preserve">shall be given to </w:t>
            </w:r>
            <w:r w:rsidRPr="00CC35B4">
              <w:rPr>
                <w:rFonts w:ascii="Verdana" w:eastAsia="Times New Roman" w:hAnsi="Verdana" w:cs="Times New Roman"/>
                <w:color w:val="000000"/>
                <w:sz w:val="19"/>
                <w:szCs w:val="19"/>
                <w:u w:val="single"/>
                <w:shd w:val="clear" w:color="auto" w:fill="FFFFFF"/>
                <w:lang w:val="en-CA"/>
              </w:rPr>
              <w:t>the Yukon </w:t>
            </w:r>
            <w:r w:rsidRPr="00CC35B4">
              <w:rPr>
                <w:rFonts w:ascii="Verdana" w:eastAsia="Times New Roman" w:hAnsi="Verdana" w:cs="Times New Roman"/>
                <w:sz w:val="19"/>
                <w:szCs w:val="19"/>
                <w:u w:val="single"/>
                <w:lang w:val="en-CA"/>
              </w:rPr>
              <w:t>first</w:t>
            </w:r>
            <w:r w:rsidRPr="00CC35B4">
              <w:rPr>
                <w:rFonts w:ascii="Verdana" w:eastAsia="Times New Roman" w:hAnsi="Verdana" w:cs="Times New Roman"/>
                <w:color w:val="000000"/>
                <w:sz w:val="19"/>
                <w:szCs w:val="19"/>
                <w:u w:val="single"/>
                <w:shd w:val="clear" w:color="auto" w:fill="FFFFFF"/>
                <w:lang w:val="en-CA"/>
              </w:rPr>
              <w:t> </w:t>
            </w:r>
            <w:r w:rsidRPr="00CC35B4">
              <w:rPr>
                <w:rFonts w:ascii="Verdana" w:eastAsia="Times New Roman" w:hAnsi="Verdana" w:cs="Times New Roman"/>
                <w:sz w:val="19"/>
                <w:szCs w:val="19"/>
                <w:u w:val="single"/>
                <w:lang w:val="en-CA"/>
              </w:rPr>
              <w:t>nation</w:t>
            </w:r>
            <w:r w:rsidRPr="00CC35B4">
              <w:rPr>
                <w:rFonts w:ascii="Verdana" w:eastAsia="Times New Roman" w:hAnsi="Verdana" w:cs="Times New Roman"/>
                <w:color w:val="000000"/>
                <w:sz w:val="19"/>
                <w:szCs w:val="19"/>
                <w:u w:val="single"/>
                <w:shd w:val="clear" w:color="auto" w:fill="FFFFFF"/>
                <w:lang w:val="en-CA"/>
              </w:rPr>
              <w:t> or Gwich’in Tribal Council</w:t>
            </w:r>
            <w:r w:rsidRPr="00CC35B4">
              <w:rPr>
                <w:rFonts w:ascii="Verdana" w:eastAsia="Times New Roman" w:hAnsi="Verdana" w:cs="Times New Roman"/>
                <w:color w:val="000000"/>
                <w:sz w:val="19"/>
                <w:szCs w:val="19"/>
                <w:shd w:val="clear" w:color="auto" w:fill="FFFFFF"/>
                <w:lang w:val="en-CA"/>
              </w:rPr>
              <w:t xml:space="preserve"> and the public</w:t>
            </w:r>
            <w:r>
              <w:rPr>
                <w:rFonts w:ascii="Verdana" w:eastAsia="Times New Roman" w:hAnsi="Verdana" w:cs="Times New Roman"/>
                <w:color w:val="000000"/>
                <w:sz w:val="19"/>
                <w:szCs w:val="19"/>
                <w:shd w:val="clear" w:color="auto" w:fill="FFFFFF"/>
                <w:lang w:val="en-CA"/>
              </w:rPr>
              <w:t>”</w:t>
            </w:r>
          </w:p>
          <w:p w14:paraId="08EA2003" w14:textId="5B4EC459" w:rsidR="00B7394C" w:rsidRPr="00DF79CF" w:rsidRDefault="00B7394C" w:rsidP="00B7394C">
            <w:pPr>
              <w:rPr>
                <w:sz w:val="22"/>
                <w:szCs w:val="22"/>
              </w:rPr>
            </w:pPr>
          </w:p>
        </w:tc>
      </w:tr>
      <w:tr w:rsidR="00B7394C" w:rsidRPr="00592FDA" w14:paraId="18EB9DBE" w14:textId="77777777" w:rsidTr="00FA3D63">
        <w:tc>
          <w:tcPr>
            <w:tcW w:w="653" w:type="dxa"/>
          </w:tcPr>
          <w:p w14:paraId="292FB4D8" w14:textId="77777777" w:rsidR="00B7394C" w:rsidRPr="00681457" w:rsidRDefault="00B7394C" w:rsidP="00B7394C">
            <w:pPr>
              <w:rPr>
                <w:rFonts w:ascii="Times New Roman" w:hAnsi="Times New Roman" w:cs="Times New Roman"/>
                <w:b/>
                <w:color w:val="0000FF"/>
                <w:sz w:val="22"/>
                <w:szCs w:val="22"/>
                <w:lang w:val="en-CA"/>
              </w:rPr>
            </w:pPr>
          </w:p>
        </w:tc>
        <w:tc>
          <w:tcPr>
            <w:tcW w:w="846" w:type="dxa"/>
          </w:tcPr>
          <w:p w14:paraId="26397E30" w14:textId="77777777" w:rsidR="00B7394C" w:rsidRPr="00681457" w:rsidRDefault="00B7394C" w:rsidP="00B7394C">
            <w:pPr>
              <w:rPr>
                <w:rFonts w:ascii="Times New Roman" w:hAnsi="Times New Roman" w:cs="Times New Roman"/>
                <w:b/>
                <w:color w:val="0000FF"/>
                <w:sz w:val="22"/>
                <w:szCs w:val="22"/>
                <w:lang w:val="en-CA"/>
              </w:rPr>
            </w:pPr>
          </w:p>
        </w:tc>
        <w:tc>
          <w:tcPr>
            <w:tcW w:w="3888" w:type="dxa"/>
          </w:tcPr>
          <w:p w14:paraId="06AAC85D" w14:textId="18AB29BB" w:rsidR="00B7394C" w:rsidRPr="006A6B04" w:rsidRDefault="00152A3E" w:rsidP="00B7394C">
            <w:pPr>
              <w:rPr>
                <w:rFonts w:cs="Times New Roman"/>
                <w:b/>
                <w:color w:val="0000FF"/>
                <w:sz w:val="22"/>
                <w:szCs w:val="22"/>
                <w:lang w:val="en-CA"/>
              </w:rPr>
            </w:pPr>
            <w:hyperlink r:id="rId137" w:history="1">
              <w:r w:rsidR="00B7394C" w:rsidRPr="006A6B04">
                <w:rPr>
                  <w:rStyle w:val="Hyperlink"/>
                  <w:rFonts w:eastAsia="Times New Roman" w:cs="Times New Roman"/>
                  <w:sz w:val="22"/>
                  <w:szCs w:val="22"/>
                  <w:lang w:eastAsia="en-CA"/>
                </w:rPr>
                <w:t>Nunavut Act</w:t>
              </w:r>
            </w:hyperlink>
            <w:r w:rsidR="00B7394C" w:rsidRPr="006A6B04">
              <w:rPr>
                <w:rFonts w:eastAsia="Times New Roman" w:cs="Times New Roman"/>
                <w:color w:val="333333"/>
                <w:sz w:val="22"/>
                <w:szCs w:val="22"/>
                <w:lang w:eastAsia="en-CA"/>
              </w:rPr>
              <w:t>, SC 1993, c 28</w:t>
            </w:r>
          </w:p>
        </w:tc>
        <w:tc>
          <w:tcPr>
            <w:tcW w:w="696" w:type="dxa"/>
          </w:tcPr>
          <w:p w14:paraId="60D551DA" w14:textId="32D98220" w:rsidR="00B7394C" w:rsidRPr="00592FDA" w:rsidRDefault="00B7394C" w:rsidP="00B7394C">
            <w:pPr>
              <w:rPr>
                <w:rFonts w:ascii="Times New Roman" w:hAnsi="Times New Roman" w:cs="Times New Roman"/>
                <w:sz w:val="22"/>
                <w:szCs w:val="22"/>
              </w:rPr>
            </w:pPr>
          </w:p>
        </w:tc>
        <w:tc>
          <w:tcPr>
            <w:tcW w:w="696" w:type="dxa"/>
          </w:tcPr>
          <w:p w14:paraId="72B20FA1" w14:textId="77777777" w:rsidR="00B7394C" w:rsidRPr="00592FDA" w:rsidRDefault="00B7394C" w:rsidP="00B7394C">
            <w:pPr>
              <w:rPr>
                <w:rFonts w:ascii="Times New Roman" w:hAnsi="Times New Roman" w:cs="Times New Roman"/>
                <w:sz w:val="22"/>
                <w:szCs w:val="22"/>
              </w:rPr>
            </w:pPr>
          </w:p>
        </w:tc>
        <w:tc>
          <w:tcPr>
            <w:tcW w:w="696" w:type="dxa"/>
          </w:tcPr>
          <w:p w14:paraId="340E81DC" w14:textId="77777777" w:rsidR="00B7394C" w:rsidRPr="00592FDA" w:rsidRDefault="00B7394C" w:rsidP="00B7394C">
            <w:pPr>
              <w:rPr>
                <w:rFonts w:ascii="Times New Roman" w:hAnsi="Times New Roman" w:cs="Times New Roman"/>
                <w:sz w:val="22"/>
                <w:szCs w:val="22"/>
              </w:rPr>
            </w:pPr>
          </w:p>
        </w:tc>
        <w:tc>
          <w:tcPr>
            <w:tcW w:w="4180" w:type="dxa"/>
          </w:tcPr>
          <w:p w14:paraId="2B989DD4" w14:textId="30DB01AD" w:rsidR="00B7394C" w:rsidRPr="00DF79CF" w:rsidRDefault="00B7394C" w:rsidP="00B7394C">
            <w:pPr>
              <w:rPr>
                <w:sz w:val="22"/>
                <w:szCs w:val="22"/>
              </w:rPr>
            </w:pPr>
            <w:r w:rsidRPr="00DF79CF">
              <w:rPr>
                <w:b/>
                <w:sz w:val="22"/>
                <w:szCs w:val="22"/>
              </w:rPr>
              <w:t>“Indians”</w:t>
            </w:r>
            <w:r w:rsidRPr="00DF79CF">
              <w:rPr>
                <w:sz w:val="22"/>
                <w:szCs w:val="22"/>
              </w:rPr>
              <w:t xml:space="preserve"> “Inuit”</w:t>
            </w:r>
          </w:p>
        </w:tc>
      </w:tr>
      <w:tr w:rsidR="00B7394C" w:rsidRPr="00592FDA" w14:paraId="77060573" w14:textId="77777777" w:rsidTr="00FA3D63">
        <w:tc>
          <w:tcPr>
            <w:tcW w:w="653" w:type="dxa"/>
          </w:tcPr>
          <w:p w14:paraId="220F3FB1" w14:textId="77777777" w:rsidR="00B7394C" w:rsidRPr="00681457" w:rsidRDefault="00B7394C" w:rsidP="00B7394C">
            <w:pPr>
              <w:rPr>
                <w:rFonts w:ascii="Times New Roman" w:hAnsi="Times New Roman" w:cs="Times New Roman"/>
                <w:b/>
                <w:color w:val="0000FF"/>
                <w:sz w:val="22"/>
                <w:szCs w:val="22"/>
                <w:lang w:val="en-CA"/>
              </w:rPr>
            </w:pPr>
          </w:p>
        </w:tc>
        <w:tc>
          <w:tcPr>
            <w:tcW w:w="846" w:type="dxa"/>
          </w:tcPr>
          <w:p w14:paraId="3E0B2F95" w14:textId="77777777" w:rsidR="00B7394C" w:rsidRPr="00681457" w:rsidRDefault="00B7394C" w:rsidP="00B7394C">
            <w:pPr>
              <w:rPr>
                <w:rFonts w:ascii="Times New Roman" w:hAnsi="Times New Roman" w:cs="Times New Roman"/>
                <w:b/>
                <w:color w:val="0000FF"/>
                <w:sz w:val="22"/>
                <w:szCs w:val="22"/>
                <w:lang w:val="en-CA"/>
              </w:rPr>
            </w:pPr>
          </w:p>
        </w:tc>
        <w:tc>
          <w:tcPr>
            <w:tcW w:w="3888" w:type="dxa"/>
          </w:tcPr>
          <w:p w14:paraId="4E2D4F81" w14:textId="796C9E1B" w:rsidR="00B7394C" w:rsidRPr="006A6B04" w:rsidRDefault="00152A3E" w:rsidP="00B7394C">
            <w:pPr>
              <w:rPr>
                <w:rFonts w:cs="Times New Roman"/>
                <w:b/>
                <w:color w:val="0000FF"/>
                <w:sz w:val="22"/>
                <w:szCs w:val="22"/>
                <w:lang w:val="en-CA"/>
              </w:rPr>
            </w:pPr>
            <w:hyperlink r:id="rId138" w:history="1">
              <w:r w:rsidR="00B7394C" w:rsidRPr="006A6B04">
                <w:rPr>
                  <w:rStyle w:val="Hyperlink"/>
                  <w:rFonts w:eastAsia="Times New Roman" w:cs="Times New Roman"/>
                  <w:sz w:val="22"/>
                  <w:szCs w:val="22"/>
                  <w:lang w:eastAsia="en-CA"/>
                </w:rPr>
                <w:t>Nunavut Land Claims Agreement Act</w:t>
              </w:r>
            </w:hyperlink>
            <w:r w:rsidR="00B7394C" w:rsidRPr="006A6B04">
              <w:rPr>
                <w:rFonts w:eastAsia="Times New Roman" w:cs="Times New Roman"/>
                <w:color w:val="333333"/>
                <w:sz w:val="22"/>
                <w:szCs w:val="22"/>
                <w:lang w:eastAsia="en-CA"/>
              </w:rPr>
              <w:t>, SC 1993, c 29</w:t>
            </w:r>
          </w:p>
        </w:tc>
        <w:tc>
          <w:tcPr>
            <w:tcW w:w="696" w:type="dxa"/>
          </w:tcPr>
          <w:p w14:paraId="3B4FE2AD" w14:textId="0DE0CB41" w:rsidR="00B7394C" w:rsidRPr="00592FDA" w:rsidRDefault="00B7394C" w:rsidP="00B7394C">
            <w:pPr>
              <w:rPr>
                <w:rFonts w:ascii="Times New Roman" w:hAnsi="Times New Roman" w:cs="Times New Roman"/>
                <w:sz w:val="22"/>
                <w:szCs w:val="22"/>
              </w:rPr>
            </w:pPr>
          </w:p>
        </w:tc>
        <w:tc>
          <w:tcPr>
            <w:tcW w:w="696" w:type="dxa"/>
          </w:tcPr>
          <w:p w14:paraId="02B7E663" w14:textId="77777777" w:rsidR="00B7394C" w:rsidRPr="00592FDA" w:rsidRDefault="00B7394C" w:rsidP="00B7394C">
            <w:pPr>
              <w:rPr>
                <w:rFonts w:ascii="Times New Roman" w:hAnsi="Times New Roman" w:cs="Times New Roman"/>
                <w:sz w:val="22"/>
                <w:szCs w:val="22"/>
              </w:rPr>
            </w:pPr>
          </w:p>
        </w:tc>
        <w:tc>
          <w:tcPr>
            <w:tcW w:w="696" w:type="dxa"/>
          </w:tcPr>
          <w:p w14:paraId="640E07C7" w14:textId="77777777" w:rsidR="00B7394C" w:rsidRPr="00592FDA" w:rsidRDefault="00B7394C" w:rsidP="00B7394C">
            <w:pPr>
              <w:rPr>
                <w:rFonts w:ascii="Times New Roman" w:hAnsi="Times New Roman" w:cs="Times New Roman"/>
                <w:sz w:val="22"/>
                <w:szCs w:val="22"/>
              </w:rPr>
            </w:pPr>
          </w:p>
        </w:tc>
        <w:tc>
          <w:tcPr>
            <w:tcW w:w="4180" w:type="dxa"/>
          </w:tcPr>
          <w:p w14:paraId="094D56C2" w14:textId="565047DD" w:rsidR="00B7394C" w:rsidRPr="00DF79CF" w:rsidRDefault="009D75FC" w:rsidP="00B7394C">
            <w:pPr>
              <w:rPr>
                <w:sz w:val="22"/>
                <w:szCs w:val="22"/>
              </w:rPr>
            </w:pPr>
            <w:r>
              <w:rPr>
                <w:sz w:val="22"/>
                <w:szCs w:val="22"/>
              </w:rPr>
              <w:t>(“Inuit”, recognizing Inuit rights)</w:t>
            </w:r>
          </w:p>
        </w:tc>
      </w:tr>
      <w:tr w:rsidR="00B7394C" w:rsidRPr="00592FDA" w14:paraId="25689525" w14:textId="77777777" w:rsidTr="00FA3D63">
        <w:tc>
          <w:tcPr>
            <w:tcW w:w="653" w:type="dxa"/>
          </w:tcPr>
          <w:p w14:paraId="3D0BF6BA" w14:textId="77777777" w:rsidR="00B7394C" w:rsidRPr="00681457" w:rsidRDefault="00B7394C" w:rsidP="00B7394C">
            <w:pPr>
              <w:rPr>
                <w:rFonts w:ascii="Times New Roman" w:hAnsi="Times New Roman" w:cs="Times New Roman"/>
                <w:b/>
                <w:color w:val="0000FF"/>
                <w:sz w:val="22"/>
                <w:szCs w:val="22"/>
                <w:lang w:val="en-CA"/>
              </w:rPr>
            </w:pPr>
          </w:p>
        </w:tc>
        <w:tc>
          <w:tcPr>
            <w:tcW w:w="846" w:type="dxa"/>
          </w:tcPr>
          <w:p w14:paraId="0F05116B" w14:textId="77777777" w:rsidR="00B7394C" w:rsidRPr="00681457" w:rsidRDefault="00B7394C" w:rsidP="00B7394C">
            <w:pPr>
              <w:rPr>
                <w:rFonts w:ascii="Times New Roman" w:hAnsi="Times New Roman" w:cs="Times New Roman"/>
                <w:b/>
                <w:color w:val="0000FF"/>
                <w:sz w:val="22"/>
                <w:szCs w:val="22"/>
                <w:lang w:val="en-CA"/>
              </w:rPr>
            </w:pPr>
          </w:p>
        </w:tc>
        <w:tc>
          <w:tcPr>
            <w:tcW w:w="3888" w:type="dxa"/>
          </w:tcPr>
          <w:p w14:paraId="5079F329" w14:textId="56FA7455" w:rsidR="00B7394C" w:rsidRPr="006A6B04" w:rsidRDefault="00152A3E" w:rsidP="00B7394C">
            <w:pPr>
              <w:rPr>
                <w:rFonts w:cs="Times New Roman"/>
                <w:b/>
                <w:color w:val="0000FF"/>
                <w:sz w:val="22"/>
                <w:szCs w:val="22"/>
                <w:lang w:val="en-CA"/>
              </w:rPr>
            </w:pPr>
            <w:hyperlink r:id="rId139" w:history="1">
              <w:r w:rsidR="00B7394C" w:rsidRPr="006A6B04">
                <w:rPr>
                  <w:rStyle w:val="Hyperlink"/>
                  <w:rFonts w:eastAsia="Times New Roman" w:cs="Times New Roman"/>
                  <w:sz w:val="22"/>
                  <w:szCs w:val="22"/>
                  <w:lang w:eastAsia="en-CA"/>
                </w:rPr>
                <w:t>Nunavut Planning and Project Assessment Act</w:t>
              </w:r>
            </w:hyperlink>
            <w:r w:rsidR="00B7394C" w:rsidRPr="006A6B04">
              <w:rPr>
                <w:rFonts w:eastAsia="Times New Roman" w:cs="Times New Roman"/>
                <w:color w:val="333333"/>
                <w:sz w:val="22"/>
                <w:szCs w:val="22"/>
                <w:lang w:eastAsia="en-CA"/>
              </w:rPr>
              <w:t>, SC 2013, c 14, s 2</w:t>
            </w:r>
          </w:p>
        </w:tc>
        <w:tc>
          <w:tcPr>
            <w:tcW w:w="696" w:type="dxa"/>
          </w:tcPr>
          <w:p w14:paraId="71725C0F" w14:textId="19587D24" w:rsidR="00B7394C" w:rsidRPr="00592FDA" w:rsidRDefault="00B7394C" w:rsidP="00B7394C">
            <w:pPr>
              <w:rPr>
                <w:rFonts w:ascii="Times New Roman" w:hAnsi="Times New Roman" w:cs="Times New Roman"/>
                <w:sz w:val="22"/>
                <w:szCs w:val="22"/>
              </w:rPr>
            </w:pPr>
          </w:p>
        </w:tc>
        <w:tc>
          <w:tcPr>
            <w:tcW w:w="696" w:type="dxa"/>
          </w:tcPr>
          <w:p w14:paraId="4B42A86E" w14:textId="77777777" w:rsidR="00B7394C" w:rsidRPr="00592FDA" w:rsidRDefault="00B7394C" w:rsidP="00B7394C">
            <w:pPr>
              <w:rPr>
                <w:rFonts w:ascii="Times New Roman" w:hAnsi="Times New Roman" w:cs="Times New Roman"/>
                <w:sz w:val="22"/>
                <w:szCs w:val="22"/>
              </w:rPr>
            </w:pPr>
          </w:p>
        </w:tc>
        <w:tc>
          <w:tcPr>
            <w:tcW w:w="696" w:type="dxa"/>
          </w:tcPr>
          <w:p w14:paraId="57445CE6" w14:textId="77777777" w:rsidR="00B7394C" w:rsidRPr="00592FDA" w:rsidRDefault="00B7394C" w:rsidP="00B7394C">
            <w:pPr>
              <w:rPr>
                <w:rFonts w:ascii="Times New Roman" w:hAnsi="Times New Roman" w:cs="Times New Roman"/>
                <w:sz w:val="22"/>
                <w:szCs w:val="22"/>
              </w:rPr>
            </w:pPr>
          </w:p>
        </w:tc>
        <w:tc>
          <w:tcPr>
            <w:tcW w:w="4180" w:type="dxa"/>
          </w:tcPr>
          <w:p w14:paraId="74ACD4B2" w14:textId="2A193090" w:rsidR="00B7394C" w:rsidRPr="00DF79CF" w:rsidRDefault="009D75FC" w:rsidP="00B7394C">
            <w:pPr>
              <w:rPr>
                <w:sz w:val="22"/>
                <w:szCs w:val="22"/>
              </w:rPr>
            </w:pPr>
            <w:r>
              <w:rPr>
                <w:sz w:val="22"/>
                <w:szCs w:val="22"/>
              </w:rPr>
              <w:t>“Inuit” (organizations and people)</w:t>
            </w:r>
          </w:p>
        </w:tc>
      </w:tr>
      <w:tr w:rsidR="00B7394C" w:rsidRPr="00592FDA" w14:paraId="3E16DBC5" w14:textId="77777777" w:rsidTr="00FA3D63">
        <w:tc>
          <w:tcPr>
            <w:tcW w:w="653" w:type="dxa"/>
          </w:tcPr>
          <w:p w14:paraId="382E763F" w14:textId="77777777" w:rsidR="00B7394C" w:rsidRPr="00681457" w:rsidRDefault="00B7394C" w:rsidP="00B7394C">
            <w:pPr>
              <w:rPr>
                <w:rFonts w:ascii="Times New Roman" w:hAnsi="Times New Roman" w:cs="Times New Roman"/>
                <w:b/>
                <w:color w:val="0000FF"/>
                <w:sz w:val="22"/>
                <w:szCs w:val="22"/>
                <w:lang w:val="en-CA"/>
              </w:rPr>
            </w:pPr>
          </w:p>
        </w:tc>
        <w:tc>
          <w:tcPr>
            <w:tcW w:w="846" w:type="dxa"/>
          </w:tcPr>
          <w:p w14:paraId="697B2580" w14:textId="77777777" w:rsidR="00B7394C" w:rsidRPr="00681457" w:rsidRDefault="00B7394C" w:rsidP="00B7394C">
            <w:pPr>
              <w:rPr>
                <w:rFonts w:ascii="Times New Roman" w:hAnsi="Times New Roman" w:cs="Times New Roman"/>
                <w:b/>
                <w:color w:val="0000FF"/>
                <w:sz w:val="22"/>
                <w:szCs w:val="22"/>
                <w:lang w:val="en-CA"/>
              </w:rPr>
            </w:pPr>
          </w:p>
        </w:tc>
        <w:tc>
          <w:tcPr>
            <w:tcW w:w="3888" w:type="dxa"/>
          </w:tcPr>
          <w:p w14:paraId="345A9ECE" w14:textId="614DCAE7" w:rsidR="00B7394C" w:rsidRPr="006A6B04" w:rsidRDefault="00152A3E" w:rsidP="00B7394C">
            <w:pPr>
              <w:rPr>
                <w:rFonts w:cs="Times New Roman"/>
                <w:b/>
                <w:color w:val="0000FF"/>
                <w:sz w:val="22"/>
                <w:szCs w:val="22"/>
                <w:lang w:val="en-CA"/>
              </w:rPr>
            </w:pPr>
            <w:hyperlink r:id="rId140" w:history="1">
              <w:r w:rsidR="00B7394C" w:rsidRPr="006A6B04">
                <w:rPr>
                  <w:rStyle w:val="Hyperlink"/>
                  <w:rFonts w:eastAsia="Times New Roman" w:cs="Times New Roman"/>
                  <w:sz w:val="22"/>
                  <w:szCs w:val="22"/>
                  <w:lang w:eastAsia="en-CA"/>
                </w:rPr>
                <w:t>Nunavut Waters and Nunavut Surface Rights Tribunal Act</w:t>
              </w:r>
            </w:hyperlink>
            <w:r w:rsidR="00B7394C" w:rsidRPr="006A6B04">
              <w:rPr>
                <w:rFonts w:eastAsia="Times New Roman" w:cs="Times New Roman"/>
                <w:color w:val="333333"/>
                <w:sz w:val="22"/>
                <w:szCs w:val="22"/>
                <w:lang w:eastAsia="en-CA"/>
              </w:rPr>
              <w:t>, SC 2002, c 10</w:t>
            </w:r>
          </w:p>
        </w:tc>
        <w:tc>
          <w:tcPr>
            <w:tcW w:w="696" w:type="dxa"/>
          </w:tcPr>
          <w:p w14:paraId="138B0F9E" w14:textId="1DE297F1" w:rsidR="00B7394C" w:rsidRPr="00592FDA" w:rsidRDefault="00B7394C" w:rsidP="00B7394C">
            <w:pPr>
              <w:rPr>
                <w:rFonts w:ascii="Times New Roman" w:hAnsi="Times New Roman" w:cs="Times New Roman"/>
                <w:sz w:val="22"/>
                <w:szCs w:val="22"/>
              </w:rPr>
            </w:pPr>
          </w:p>
        </w:tc>
        <w:tc>
          <w:tcPr>
            <w:tcW w:w="696" w:type="dxa"/>
          </w:tcPr>
          <w:p w14:paraId="58E2DE83" w14:textId="77777777" w:rsidR="00B7394C" w:rsidRPr="00592FDA" w:rsidRDefault="00B7394C" w:rsidP="00B7394C">
            <w:pPr>
              <w:rPr>
                <w:rFonts w:ascii="Times New Roman" w:hAnsi="Times New Roman" w:cs="Times New Roman"/>
                <w:sz w:val="22"/>
                <w:szCs w:val="22"/>
              </w:rPr>
            </w:pPr>
          </w:p>
        </w:tc>
        <w:tc>
          <w:tcPr>
            <w:tcW w:w="696" w:type="dxa"/>
          </w:tcPr>
          <w:p w14:paraId="127F37B0" w14:textId="77777777" w:rsidR="00B7394C" w:rsidRPr="00592FDA" w:rsidRDefault="00B7394C" w:rsidP="00B7394C">
            <w:pPr>
              <w:rPr>
                <w:rFonts w:ascii="Times New Roman" w:hAnsi="Times New Roman" w:cs="Times New Roman"/>
                <w:sz w:val="22"/>
                <w:szCs w:val="22"/>
              </w:rPr>
            </w:pPr>
          </w:p>
        </w:tc>
        <w:tc>
          <w:tcPr>
            <w:tcW w:w="4180" w:type="dxa"/>
          </w:tcPr>
          <w:p w14:paraId="35880439" w14:textId="1F06E623" w:rsidR="00B7394C" w:rsidRPr="00DF79CF" w:rsidRDefault="009D75FC" w:rsidP="00B7394C">
            <w:pPr>
              <w:rPr>
                <w:sz w:val="22"/>
                <w:szCs w:val="22"/>
              </w:rPr>
            </w:pPr>
            <w:r>
              <w:rPr>
                <w:sz w:val="22"/>
                <w:szCs w:val="22"/>
              </w:rPr>
              <w:t>“Inuit” (organizations)</w:t>
            </w:r>
          </w:p>
        </w:tc>
      </w:tr>
      <w:tr w:rsidR="00B7394C" w:rsidRPr="00592FDA" w14:paraId="65332884" w14:textId="77777777" w:rsidTr="00FA3D63">
        <w:tc>
          <w:tcPr>
            <w:tcW w:w="653" w:type="dxa"/>
          </w:tcPr>
          <w:p w14:paraId="060A3838" w14:textId="77777777" w:rsidR="00B7394C" w:rsidRPr="00681457" w:rsidRDefault="00B7394C" w:rsidP="00B7394C">
            <w:pPr>
              <w:rPr>
                <w:rFonts w:ascii="Times New Roman" w:hAnsi="Times New Roman" w:cs="Times New Roman"/>
                <w:b/>
                <w:color w:val="0000FF"/>
                <w:sz w:val="22"/>
                <w:szCs w:val="22"/>
                <w:lang w:val="en-CA"/>
              </w:rPr>
            </w:pPr>
          </w:p>
        </w:tc>
        <w:tc>
          <w:tcPr>
            <w:tcW w:w="846" w:type="dxa"/>
          </w:tcPr>
          <w:p w14:paraId="511B7956" w14:textId="77777777" w:rsidR="00B7394C" w:rsidRPr="00681457" w:rsidRDefault="00B7394C" w:rsidP="00B7394C">
            <w:pPr>
              <w:rPr>
                <w:rFonts w:ascii="Times New Roman" w:hAnsi="Times New Roman" w:cs="Times New Roman"/>
                <w:b/>
                <w:color w:val="0000FF"/>
                <w:sz w:val="22"/>
                <w:szCs w:val="22"/>
                <w:lang w:val="en-CA"/>
              </w:rPr>
            </w:pPr>
          </w:p>
        </w:tc>
        <w:tc>
          <w:tcPr>
            <w:tcW w:w="3888" w:type="dxa"/>
          </w:tcPr>
          <w:p w14:paraId="260AAC8A" w14:textId="116757BB" w:rsidR="00B7394C" w:rsidRPr="006A6B04" w:rsidRDefault="00152A3E" w:rsidP="00B7394C">
            <w:pPr>
              <w:rPr>
                <w:rFonts w:cs="Times New Roman"/>
                <w:b/>
                <w:color w:val="0000FF"/>
                <w:sz w:val="22"/>
                <w:szCs w:val="22"/>
                <w:lang w:val="en-CA"/>
              </w:rPr>
            </w:pPr>
            <w:hyperlink r:id="rId141" w:history="1">
              <w:r w:rsidR="00B7394C" w:rsidRPr="006A6B04">
                <w:rPr>
                  <w:rStyle w:val="Hyperlink"/>
                  <w:rFonts w:eastAsia="Times New Roman" w:cs="Times New Roman"/>
                  <w:sz w:val="22"/>
                  <w:szCs w:val="22"/>
                  <w:lang w:eastAsia="en-CA"/>
                </w:rPr>
                <w:t>Oceans Act</w:t>
              </w:r>
            </w:hyperlink>
            <w:r w:rsidR="00B7394C" w:rsidRPr="006A6B04">
              <w:rPr>
                <w:rFonts w:eastAsia="Times New Roman" w:cs="Times New Roman"/>
                <w:color w:val="333333"/>
                <w:sz w:val="22"/>
                <w:szCs w:val="22"/>
                <w:lang w:eastAsia="en-CA"/>
              </w:rPr>
              <w:t>, SC 1996, c 31</w:t>
            </w:r>
          </w:p>
        </w:tc>
        <w:tc>
          <w:tcPr>
            <w:tcW w:w="696" w:type="dxa"/>
          </w:tcPr>
          <w:p w14:paraId="0289EAE0" w14:textId="1BF817E3" w:rsidR="00B7394C" w:rsidRPr="00592FDA" w:rsidRDefault="00B7394C" w:rsidP="00B7394C">
            <w:pPr>
              <w:rPr>
                <w:rFonts w:ascii="Times New Roman" w:hAnsi="Times New Roman" w:cs="Times New Roman"/>
                <w:sz w:val="22"/>
                <w:szCs w:val="22"/>
              </w:rPr>
            </w:pPr>
          </w:p>
        </w:tc>
        <w:tc>
          <w:tcPr>
            <w:tcW w:w="696" w:type="dxa"/>
          </w:tcPr>
          <w:p w14:paraId="00044475" w14:textId="77777777" w:rsidR="00B7394C" w:rsidRPr="00592FDA" w:rsidRDefault="00B7394C" w:rsidP="00B7394C">
            <w:pPr>
              <w:rPr>
                <w:rFonts w:ascii="Times New Roman" w:hAnsi="Times New Roman" w:cs="Times New Roman"/>
                <w:sz w:val="22"/>
                <w:szCs w:val="22"/>
              </w:rPr>
            </w:pPr>
          </w:p>
        </w:tc>
        <w:tc>
          <w:tcPr>
            <w:tcW w:w="696" w:type="dxa"/>
          </w:tcPr>
          <w:p w14:paraId="3EC2EF02" w14:textId="77777777" w:rsidR="00B7394C" w:rsidRPr="00592FDA" w:rsidRDefault="00B7394C" w:rsidP="00B7394C">
            <w:pPr>
              <w:rPr>
                <w:rFonts w:ascii="Times New Roman" w:hAnsi="Times New Roman" w:cs="Times New Roman"/>
                <w:sz w:val="22"/>
                <w:szCs w:val="22"/>
              </w:rPr>
            </w:pPr>
          </w:p>
        </w:tc>
        <w:tc>
          <w:tcPr>
            <w:tcW w:w="4180" w:type="dxa"/>
          </w:tcPr>
          <w:p w14:paraId="5757FA88" w14:textId="08BA7D70" w:rsidR="00B7394C" w:rsidRPr="00DF79CF" w:rsidRDefault="00B7394C" w:rsidP="00B7394C">
            <w:pPr>
              <w:rPr>
                <w:sz w:val="22"/>
                <w:szCs w:val="22"/>
              </w:rPr>
            </w:pPr>
            <w:r w:rsidRPr="00DF79CF">
              <w:rPr>
                <w:sz w:val="22"/>
                <w:szCs w:val="22"/>
              </w:rPr>
              <w:t>“in consultation with affected aboriginal organizations”</w:t>
            </w:r>
          </w:p>
        </w:tc>
      </w:tr>
      <w:tr w:rsidR="00B7394C" w:rsidRPr="00592FDA" w14:paraId="6E904CA2" w14:textId="77777777" w:rsidTr="00FA3D63">
        <w:tc>
          <w:tcPr>
            <w:tcW w:w="653" w:type="dxa"/>
          </w:tcPr>
          <w:p w14:paraId="6BCCB336" w14:textId="77777777" w:rsidR="00B7394C" w:rsidRPr="00681457" w:rsidRDefault="00B7394C" w:rsidP="00B7394C">
            <w:pPr>
              <w:rPr>
                <w:rFonts w:ascii="Times New Roman" w:hAnsi="Times New Roman" w:cs="Times New Roman"/>
                <w:b/>
                <w:color w:val="0000FF"/>
                <w:sz w:val="22"/>
                <w:szCs w:val="22"/>
                <w:lang w:val="en-CA"/>
              </w:rPr>
            </w:pPr>
          </w:p>
        </w:tc>
        <w:tc>
          <w:tcPr>
            <w:tcW w:w="846" w:type="dxa"/>
          </w:tcPr>
          <w:p w14:paraId="27041036" w14:textId="77777777" w:rsidR="00B7394C" w:rsidRPr="00681457" w:rsidRDefault="00B7394C" w:rsidP="00B7394C">
            <w:pPr>
              <w:rPr>
                <w:rFonts w:ascii="Times New Roman" w:hAnsi="Times New Roman" w:cs="Times New Roman"/>
                <w:b/>
                <w:color w:val="0000FF"/>
                <w:sz w:val="22"/>
                <w:szCs w:val="22"/>
                <w:lang w:val="en-CA"/>
              </w:rPr>
            </w:pPr>
          </w:p>
        </w:tc>
        <w:tc>
          <w:tcPr>
            <w:tcW w:w="3888" w:type="dxa"/>
          </w:tcPr>
          <w:p w14:paraId="61EEA92D" w14:textId="6E73D3BA" w:rsidR="00B7394C" w:rsidRPr="006A6B04" w:rsidRDefault="00152A3E" w:rsidP="00B7394C">
            <w:pPr>
              <w:rPr>
                <w:rFonts w:cs="Times New Roman"/>
                <w:b/>
                <w:color w:val="0000FF"/>
                <w:sz w:val="22"/>
                <w:szCs w:val="22"/>
                <w:lang w:val="en-CA"/>
              </w:rPr>
            </w:pPr>
            <w:hyperlink r:id="rId142" w:history="1">
              <w:r w:rsidR="00B7394C" w:rsidRPr="006A6B04">
                <w:rPr>
                  <w:rStyle w:val="Hyperlink"/>
                  <w:rFonts w:eastAsia="Times New Roman" w:cs="Times New Roman"/>
                  <w:sz w:val="22"/>
                  <w:szCs w:val="22"/>
                  <w:lang w:eastAsia="en-CA"/>
                </w:rPr>
                <w:t>Official Languages Act</w:t>
              </w:r>
            </w:hyperlink>
            <w:r w:rsidR="00B7394C" w:rsidRPr="006A6B04">
              <w:rPr>
                <w:rFonts w:eastAsia="Times New Roman" w:cs="Times New Roman"/>
                <w:color w:val="333333"/>
                <w:sz w:val="22"/>
                <w:szCs w:val="22"/>
                <w:lang w:eastAsia="en-CA"/>
              </w:rPr>
              <w:t>, RSC 1985, c 31 (4th Supp)</w:t>
            </w:r>
          </w:p>
        </w:tc>
        <w:tc>
          <w:tcPr>
            <w:tcW w:w="696" w:type="dxa"/>
          </w:tcPr>
          <w:p w14:paraId="1BDD2114" w14:textId="16CB2A42" w:rsidR="00B7394C" w:rsidRPr="00592FDA" w:rsidRDefault="00B7394C" w:rsidP="00B7394C">
            <w:pPr>
              <w:rPr>
                <w:rFonts w:ascii="Times New Roman" w:hAnsi="Times New Roman" w:cs="Times New Roman"/>
                <w:sz w:val="22"/>
                <w:szCs w:val="22"/>
              </w:rPr>
            </w:pPr>
          </w:p>
        </w:tc>
        <w:tc>
          <w:tcPr>
            <w:tcW w:w="696" w:type="dxa"/>
          </w:tcPr>
          <w:p w14:paraId="0D4ACE2A" w14:textId="77777777" w:rsidR="00B7394C" w:rsidRPr="00592FDA" w:rsidRDefault="00B7394C" w:rsidP="00B7394C">
            <w:pPr>
              <w:rPr>
                <w:rFonts w:ascii="Times New Roman" w:hAnsi="Times New Roman" w:cs="Times New Roman"/>
                <w:sz w:val="22"/>
                <w:szCs w:val="22"/>
              </w:rPr>
            </w:pPr>
          </w:p>
        </w:tc>
        <w:tc>
          <w:tcPr>
            <w:tcW w:w="696" w:type="dxa"/>
          </w:tcPr>
          <w:p w14:paraId="09D3E931" w14:textId="77777777" w:rsidR="00B7394C" w:rsidRPr="00592FDA" w:rsidRDefault="00B7394C" w:rsidP="00B7394C">
            <w:pPr>
              <w:rPr>
                <w:rFonts w:ascii="Times New Roman" w:hAnsi="Times New Roman" w:cs="Times New Roman"/>
                <w:sz w:val="22"/>
                <w:szCs w:val="22"/>
              </w:rPr>
            </w:pPr>
          </w:p>
        </w:tc>
        <w:tc>
          <w:tcPr>
            <w:tcW w:w="4180" w:type="dxa"/>
          </w:tcPr>
          <w:p w14:paraId="21A5BEAA" w14:textId="0AE52D1C" w:rsidR="00B7394C" w:rsidRPr="00DF79CF" w:rsidRDefault="00B7394C" w:rsidP="00B7394C">
            <w:pPr>
              <w:rPr>
                <w:sz w:val="22"/>
                <w:szCs w:val="22"/>
              </w:rPr>
            </w:pPr>
            <w:r w:rsidRPr="00DF79CF">
              <w:rPr>
                <w:b/>
                <w:sz w:val="22"/>
                <w:szCs w:val="22"/>
              </w:rPr>
              <w:t>“Indian band”</w:t>
            </w:r>
          </w:p>
        </w:tc>
      </w:tr>
      <w:tr w:rsidR="00B7394C" w:rsidRPr="00592FDA" w14:paraId="73EAAAC6" w14:textId="77777777" w:rsidTr="00FA3D63">
        <w:tc>
          <w:tcPr>
            <w:tcW w:w="653" w:type="dxa"/>
          </w:tcPr>
          <w:p w14:paraId="30D8CAA1" w14:textId="77777777" w:rsidR="00B7394C" w:rsidRPr="00681457" w:rsidRDefault="00B7394C" w:rsidP="00B7394C">
            <w:pPr>
              <w:rPr>
                <w:rFonts w:ascii="Times New Roman" w:hAnsi="Times New Roman" w:cs="Times New Roman"/>
                <w:b/>
                <w:color w:val="0000FF"/>
                <w:sz w:val="22"/>
                <w:szCs w:val="22"/>
                <w:lang w:val="en-CA"/>
              </w:rPr>
            </w:pPr>
          </w:p>
        </w:tc>
        <w:tc>
          <w:tcPr>
            <w:tcW w:w="846" w:type="dxa"/>
          </w:tcPr>
          <w:p w14:paraId="07E24BFF" w14:textId="77777777" w:rsidR="00B7394C" w:rsidRPr="00681457" w:rsidRDefault="00B7394C" w:rsidP="00B7394C">
            <w:pPr>
              <w:rPr>
                <w:rFonts w:ascii="Times New Roman" w:hAnsi="Times New Roman" w:cs="Times New Roman"/>
                <w:b/>
                <w:color w:val="0000FF"/>
                <w:sz w:val="22"/>
                <w:szCs w:val="22"/>
                <w:lang w:val="en-CA"/>
              </w:rPr>
            </w:pPr>
          </w:p>
        </w:tc>
        <w:tc>
          <w:tcPr>
            <w:tcW w:w="3888" w:type="dxa"/>
          </w:tcPr>
          <w:p w14:paraId="0F8A3062" w14:textId="6C8E79F5" w:rsidR="00B7394C" w:rsidRPr="006A6B04" w:rsidRDefault="00152A3E" w:rsidP="00B7394C">
            <w:pPr>
              <w:rPr>
                <w:rFonts w:cs="Times New Roman"/>
                <w:b/>
                <w:color w:val="0000FF"/>
                <w:sz w:val="22"/>
                <w:szCs w:val="22"/>
                <w:lang w:val="en-CA"/>
              </w:rPr>
            </w:pPr>
            <w:hyperlink r:id="rId143" w:history="1">
              <w:r w:rsidR="00B7394C" w:rsidRPr="006A6B04">
                <w:rPr>
                  <w:rStyle w:val="Hyperlink"/>
                  <w:rFonts w:eastAsia="Times New Roman" w:cs="Times New Roman"/>
                  <w:sz w:val="22"/>
                  <w:szCs w:val="22"/>
                  <w:lang w:eastAsia="en-CA"/>
                </w:rPr>
                <w:t>Official Residences Act</w:t>
              </w:r>
            </w:hyperlink>
            <w:r w:rsidR="00B7394C" w:rsidRPr="006A6B04">
              <w:rPr>
                <w:rFonts w:eastAsia="Times New Roman" w:cs="Times New Roman"/>
                <w:color w:val="333333"/>
                <w:sz w:val="22"/>
                <w:szCs w:val="22"/>
                <w:lang w:eastAsia="en-CA"/>
              </w:rPr>
              <w:t>, RSC 1985, c O-4</w:t>
            </w:r>
          </w:p>
        </w:tc>
        <w:tc>
          <w:tcPr>
            <w:tcW w:w="696" w:type="dxa"/>
          </w:tcPr>
          <w:p w14:paraId="436EE2AA" w14:textId="0A05FD7E" w:rsidR="00B7394C" w:rsidRPr="00592FDA" w:rsidRDefault="00B7394C" w:rsidP="00B7394C">
            <w:pPr>
              <w:rPr>
                <w:rFonts w:ascii="Times New Roman" w:hAnsi="Times New Roman" w:cs="Times New Roman"/>
                <w:sz w:val="22"/>
                <w:szCs w:val="22"/>
              </w:rPr>
            </w:pPr>
          </w:p>
        </w:tc>
        <w:tc>
          <w:tcPr>
            <w:tcW w:w="696" w:type="dxa"/>
          </w:tcPr>
          <w:p w14:paraId="0FFA5D0A" w14:textId="77777777" w:rsidR="00B7394C" w:rsidRPr="00592FDA" w:rsidRDefault="00B7394C" w:rsidP="00B7394C">
            <w:pPr>
              <w:rPr>
                <w:rFonts w:ascii="Times New Roman" w:hAnsi="Times New Roman" w:cs="Times New Roman"/>
                <w:sz w:val="22"/>
                <w:szCs w:val="22"/>
              </w:rPr>
            </w:pPr>
          </w:p>
        </w:tc>
        <w:tc>
          <w:tcPr>
            <w:tcW w:w="696" w:type="dxa"/>
          </w:tcPr>
          <w:p w14:paraId="12D014D7" w14:textId="77777777" w:rsidR="00B7394C" w:rsidRPr="00592FDA" w:rsidRDefault="00B7394C" w:rsidP="00B7394C">
            <w:pPr>
              <w:rPr>
                <w:rFonts w:ascii="Times New Roman" w:hAnsi="Times New Roman" w:cs="Times New Roman"/>
                <w:sz w:val="22"/>
                <w:szCs w:val="22"/>
              </w:rPr>
            </w:pPr>
          </w:p>
        </w:tc>
        <w:tc>
          <w:tcPr>
            <w:tcW w:w="4180" w:type="dxa"/>
          </w:tcPr>
          <w:p w14:paraId="020B3FBB" w14:textId="5E9D1596" w:rsidR="00B45725" w:rsidRPr="00B45725" w:rsidRDefault="00B45725" w:rsidP="00B45725">
            <w:pPr>
              <w:rPr>
                <w:rFonts w:ascii="Times" w:eastAsia="Times New Roman" w:hAnsi="Times" w:cs="Times New Roman"/>
                <w:sz w:val="20"/>
                <w:szCs w:val="20"/>
                <w:lang w:val="en-CA"/>
              </w:rPr>
            </w:pPr>
            <w:r>
              <w:rPr>
                <w:sz w:val="22"/>
                <w:szCs w:val="22"/>
              </w:rPr>
              <w:t>“</w:t>
            </w:r>
            <w:r w:rsidRPr="00B45725">
              <w:rPr>
                <w:rFonts w:ascii="Verdana" w:eastAsia="Times New Roman" w:hAnsi="Verdana" w:cs="Times New Roman"/>
                <w:color w:val="000000"/>
                <w:sz w:val="19"/>
                <w:szCs w:val="19"/>
                <w:shd w:val="clear" w:color="auto" w:fill="FFFFFF"/>
                <w:lang w:val="en-CA"/>
              </w:rPr>
              <w:t>The directions referred to are astronomical and the distances in feet, </w:t>
            </w:r>
            <w:r w:rsidRPr="00B45725">
              <w:rPr>
                <w:rFonts w:ascii="Verdana" w:eastAsia="Times New Roman" w:hAnsi="Verdana" w:cs="Times New Roman"/>
                <w:sz w:val="19"/>
                <w:szCs w:val="19"/>
                <w:u w:val="single"/>
                <w:lang w:val="en-CA"/>
              </w:rPr>
              <w:t>English</w:t>
            </w:r>
            <w:r w:rsidRPr="00B45725">
              <w:rPr>
                <w:rFonts w:ascii="Verdana" w:eastAsia="Times New Roman" w:hAnsi="Verdana" w:cs="Times New Roman"/>
                <w:color w:val="000000"/>
                <w:sz w:val="19"/>
                <w:szCs w:val="19"/>
                <w:u w:val="single"/>
                <w:shd w:val="clear" w:color="auto" w:fill="FFFFFF"/>
                <w:lang w:val="en-CA"/>
              </w:rPr>
              <w:t> measure</w:t>
            </w:r>
            <w:r w:rsidRPr="00B45725">
              <w:rPr>
                <w:rFonts w:ascii="Verdana" w:eastAsia="Times New Roman" w:hAnsi="Verdana" w:cs="Times New Roman"/>
                <w:color w:val="000000"/>
                <w:sz w:val="19"/>
                <w:szCs w:val="19"/>
                <w:shd w:val="clear" w:color="auto" w:fill="FFFFFF"/>
                <w:lang w:val="en-CA"/>
              </w:rPr>
              <w:t>.</w:t>
            </w:r>
            <w:r>
              <w:rPr>
                <w:rFonts w:ascii="Verdana" w:eastAsia="Times New Roman" w:hAnsi="Verdana" w:cs="Times New Roman"/>
                <w:color w:val="000000"/>
                <w:sz w:val="19"/>
                <w:szCs w:val="19"/>
                <w:shd w:val="clear" w:color="auto" w:fill="FFFFFF"/>
                <w:lang w:val="en-CA"/>
              </w:rPr>
              <w:t>”</w:t>
            </w:r>
          </w:p>
          <w:p w14:paraId="53BC252A" w14:textId="7914767E" w:rsidR="00B7394C" w:rsidRPr="00DF79CF" w:rsidRDefault="00B7394C" w:rsidP="00B7394C">
            <w:pPr>
              <w:rPr>
                <w:sz w:val="22"/>
                <w:szCs w:val="22"/>
              </w:rPr>
            </w:pPr>
          </w:p>
        </w:tc>
      </w:tr>
      <w:tr w:rsidR="00B7394C" w:rsidRPr="00592FDA" w14:paraId="5A41C898" w14:textId="77777777" w:rsidTr="00FA3D63">
        <w:tc>
          <w:tcPr>
            <w:tcW w:w="653" w:type="dxa"/>
          </w:tcPr>
          <w:p w14:paraId="7478BACF" w14:textId="77777777" w:rsidR="00B7394C" w:rsidRPr="00681457" w:rsidRDefault="00B7394C" w:rsidP="00B7394C">
            <w:pPr>
              <w:rPr>
                <w:rFonts w:ascii="Times New Roman" w:hAnsi="Times New Roman" w:cs="Times New Roman"/>
                <w:b/>
                <w:color w:val="0000FF"/>
                <w:sz w:val="22"/>
                <w:szCs w:val="22"/>
                <w:lang w:val="en-CA"/>
              </w:rPr>
            </w:pPr>
          </w:p>
        </w:tc>
        <w:tc>
          <w:tcPr>
            <w:tcW w:w="846" w:type="dxa"/>
          </w:tcPr>
          <w:p w14:paraId="56A37C0E" w14:textId="77777777" w:rsidR="00B7394C" w:rsidRPr="00681457" w:rsidRDefault="00B7394C" w:rsidP="00B7394C">
            <w:pPr>
              <w:rPr>
                <w:rFonts w:ascii="Times New Roman" w:hAnsi="Times New Roman" w:cs="Times New Roman"/>
                <w:b/>
                <w:color w:val="0000FF"/>
                <w:sz w:val="22"/>
                <w:szCs w:val="22"/>
                <w:lang w:val="en-CA"/>
              </w:rPr>
            </w:pPr>
          </w:p>
        </w:tc>
        <w:tc>
          <w:tcPr>
            <w:tcW w:w="3888" w:type="dxa"/>
          </w:tcPr>
          <w:p w14:paraId="58DAF6D5" w14:textId="0FD9C197" w:rsidR="00B7394C" w:rsidRPr="006A6B04" w:rsidRDefault="00152A3E" w:rsidP="00B7394C">
            <w:pPr>
              <w:rPr>
                <w:rFonts w:cs="Times New Roman"/>
                <w:b/>
                <w:color w:val="0000FF"/>
                <w:sz w:val="22"/>
                <w:szCs w:val="22"/>
                <w:lang w:val="en-CA"/>
              </w:rPr>
            </w:pPr>
            <w:hyperlink r:id="rId144" w:history="1">
              <w:r w:rsidR="00B7394C" w:rsidRPr="006A6B04">
                <w:rPr>
                  <w:rStyle w:val="Hyperlink"/>
                  <w:rFonts w:eastAsia="Times New Roman" w:cs="Times New Roman"/>
                  <w:color w:val="BFBFBF" w:themeColor="background1" w:themeShade="BF"/>
                  <w:sz w:val="22"/>
                  <w:szCs w:val="22"/>
                  <w:lang w:eastAsia="en-CA"/>
                </w:rPr>
                <w:t>Other than Statutory Authority</w:t>
              </w:r>
            </w:hyperlink>
            <w:r w:rsidR="00B7394C" w:rsidRPr="006A6B04">
              <w:rPr>
                <w:rFonts w:eastAsia="Times New Roman" w:cs="Times New Roman"/>
                <w:color w:val="BFBFBF" w:themeColor="background1" w:themeShade="BF"/>
                <w:sz w:val="22"/>
                <w:szCs w:val="22"/>
                <w:lang w:eastAsia="en-CA"/>
              </w:rPr>
              <w:t>, RSC 1985, c Z-03</w:t>
            </w:r>
          </w:p>
        </w:tc>
        <w:tc>
          <w:tcPr>
            <w:tcW w:w="696" w:type="dxa"/>
          </w:tcPr>
          <w:p w14:paraId="633C29BC" w14:textId="5FF2807E" w:rsidR="00B7394C" w:rsidRPr="00592FDA" w:rsidRDefault="00B7394C" w:rsidP="00B7394C">
            <w:pPr>
              <w:rPr>
                <w:rFonts w:ascii="Times New Roman" w:hAnsi="Times New Roman" w:cs="Times New Roman"/>
                <w:sz w:val="22"/>
                <w:szCs w:val="22"/>
              </w:rPr>
            </w:pPr>
          </w:p>
        </w:tc>
        <w:tc>
          <w:tcPr>
            <w:tcW w:w="696" w:type="dxa"/>
          </w:tcPr>
          <w:p w14:paraId="161A01C4" w14:textId="77777777" w:rsidR="00B7394C" w:rsidRPr="00592FDA" w:rsidRDefault="00B7394C" w:rsidP="00B7394C">
            <w:pPr>
              <w:rPr>
                <w:rFonts w:ascii="Times New Roman" w:hAnsi="Times New Roman" w:cs="Times New Roman"/>
                <w:sz w:val="22"/>
                <w:szCs w:val="22"/>
              </w:rPr>
            </w:pPr>
          </w:p>
        </w:tc>
        <w:tc>
          <w:tcPr>
            <w:tcW w:w="696" w:type="dxa"/>
          </w:tcPr>
          <w:p w14:paraId="7EC28854" w14:textId="77777777" w:rsidR="00B7394C" w:rsidRPr="00592FDA" w:rsidRDefault="00B7394C" w:rsidP="00B7394C">
            <w:pPr>
              <w:rPr>
                <w:rFonts w:ascii="Times New Roman" w:hAnsi="Times New Roman" w:cs="Times New Roman"/>
                <w:sz w:val="22"/>
                <w:szCs w:val="22"/>
              </w:rPr>
            </w:pPr>
          </w:p>
        </w:tc>
        <w:tc>
          <w:tcPr>
            <w:tcW w:w="4180" w:type="dxa"/>
          </w:tcPr>
          <w:p w14:paraId="07F4ED57" w14:textId="2FB6BF08" w:rsidR="00B7394C" w:rsidRPr="00DF79CF" w:rsidRDefault="009F0228" w:rsidP="00B7394C">
            <w:pPr>
              <w:rPr>
                <w:sz w:val="22"/>
                <w:szCs w:val="22"/>
              </w:rPr>
            </w:pPr>
            <w:r>
              <w:rPr>
                <w:sz w:val="22"/>
                <w:szCs w:val="22"/>
              </w:rPr>
              <w:t>[can’t find it!]</w:t>
            </w:r>
          </w:p>
        </w:tc>
      </w:tr>
      <w:tr w:rsidR="00B7394C" w:rsidRPr="00592FDA" w14:paraId="3BB1F36B" w14:textId="77777777" w:rsidTr="00FA3D63">
        <w:tc>
          <w:tcPr>
            <w:tcW w:w="653" w:type="dxa"/>
          </w:tcPr>
          <w:p w14:paraId="5ABFDEB6" w14:textId="77777777" w:rsidR="00B7394C" w:rsidRPr="00681457" w:rsidRDefault="00B7394C" w:rsidP="00B7394C">
            <w:pPr>
              <w:rPr>
                <w:rFonts w:ascii="Times New Roman" w:hAnsi="Times New Roman" w:cs="Times New Roman"/>
                <w:b/>
                <w:color w:val="0000FF"/>
                <w:sz w:val="22"/>
                <w:szCs w:val="22"/>
                <w:lang w:val="en-CA"/>
              </w:rPr>
            </w:pPr>
          </w:p>
        </w:tc>
        <w:tc>
          <w:tcPr>
            <w:tcW w:w="846" w:type="dxa"/>
          </w:tcPr>
          <w:p w14:paraId="0DCFD851" w14:textId="77777777" w:rsidR="00B7394C" w:rsidRPr="00681457" w:rsidRDefault="00B7394C" w:rsidP="00B7394C">
            <w:pPr>
              <w:rPr>
                <w:rFonts w:ascii="Times New Roman" w:hAnsi="Times New Roman" w:cs="Times New Roman"/>
                <w:b/>
                <w:color w:val="0000FF"/>
                <w:sz w:val="22"/>
                <w:szCs w:val="22"/>
                <w:lang w:val="en-CA"/>
              </w:rPr>
            </w:pPr>
          </w:p>
        </w:tc>
        <w:tc>
          <w:tcPr>
            <w:tcW w:w="3888" w:type="dxa"/>
          </w:tcPr>
          <w:p w14:paraId="79AA59FD" w14:textId="55A95BF8" w:rsidR="00B7394C" w:rsidRPr="006A6B04" w:rsidRDefault="00152A3E" w:rsidP="00B7394C">
            <w:pPr>
              <w:rPr>
                <w:rFonts w:cs="Times New Roman"/>
                <w:b/>
                <w:color w:val="0000FF"/>
                <w:sz w:val="22"/>
                <w:szCs w:val="22"/>
                <w:lang w:val="en-CA"/>
              </w:rPr>
            </w:pPr>
            <w:hyperlink r:id="rId145" w:history="1">
              <w:r w:rsidR="00B7394C" w:rsidRPr="006A6B04">
                <w:rPr>
                  <w:rStyle w:val="Hyperlink"/>
                  <w:rFonts w:eastAsia="Times New Roman" w:cs="Times New Roman"/>
                  <w:sz w:val="22"/>
                  <w:szCs w:val="22"/>
                  <w:lang w:eastAsia="en-CA"/>
                </w:rPr>
                <w:t>Payments in Lieu of Taxes Act</w:t>
              </w:r>
            </w:hyperlink>
            <w:r w:rsidR="00B7394C" w:rsidRPr="006A6B04">
              <w:rPr>
                <w:rFonts w:eastAsia="Times New Roman" w:cs="Times New Roman"/>
                <w:color w:val="333333"/>
                <w:sz w:val="22"/>
                <w:szCs w:val="22"/>
                <w:lang w:eastAsia="en-CA"/>
              </w:rPr>
              <w:t>, RSC 1985, c M-13</w:t>
            </w:r>
          </w:p>
        </w:tc>
        <w:tc>
          <w:tcPr>
            <w:tcW w:w="696" w:type="dxa"/>
          </w:tcPr>
          <w:p w14:paraId="174B3274" w14:textId="300C208B" w:rsidR="00B7394C" w:rsidRPr="00592FDA" w:rsidRDefault="00B7394C" w:rsidP="00B7394C">
            <w:pPr>
              <w:rPr>
                <w:rFonts w:ascii="Times New Roman" w:hAnsi="Times New Roman" w:cs="Times New Roman"/>
                <w:sz w:val="22"/>
                <w:szCs w:val="22"/>
              </w:rPr>
            </w:pPr>
          </w:p>
        </w:tc>
        <w:tc>
          <w:tcPr>
            <w:tcW w:w="696" w:type="dxa"/>
          </w:tcPr>
          <w:p w14:paraId="3ADB4337" w14:textId="77777777" w:rsidR="00B7394C" w:rsidRPr="00592FDA" w:rsidRDefault="00B7394C" w:rsidP="00B7394C">
            <w:pPr>
              <w:rPr>
                <w:rFonts w:ascii="Times New Roman" w:hAnsi="Times New Roman" w:cs="Times New Roman"/>
                <w:sz w:val="22"/>
                <w:szCs w:val="22"/>
              </w:rPr>
            </w:pPr>
          </w:p>
        </w:tc>
        <w:tc>
          <w:tcPr>
            <w:tcW w:w="696" w:type="dxa"/>
          </w:tcPr>
          <w:p w14:paraId="08AE5BDE" w14:textId="77777777" w:rsidR="00B7394C" w:rsidRPr="00592FDA" w:rsidRDefault="00B7394C" w:rsidP="00B7394C">
            <w:pPr>
              <w:rPr>
                <w:rFonts w:ascii="Times New Roman" w:hAnsi="Times New Roman" w:cs="Times New Roman"/>
                <w:sz w:val="22"/>
                <w:szCs w:val="22"/>
              </w:rPr>
            </w:pPr>
          </w:p>
        </w:tc>
        <w:tc>
          <w:tcPr>
            <w:tcW w:w="4180" w:type="dxa"/>
          </w:tcPr>
          <w:p w14:paraId="22B3A6B9" w14:textId="77777777" w:rsidR="00B7394C" w:rsidRDefault="009F0228" w:rsidP="00B7394C">
            <w:pPr>
              <w:rPr>
                <w:sz w:val="22"/>
                <w:szCs w:val="22"/>
              </w:rPr>
            </w:pPr>
            <w:r>
              <w:rPr>
                <w:sz w:val="22"/>
                <w:szCs w:val="22"/>
              </w:rPr>
              <w:t>-“taxing authorities” include certain aboriginal governments</w:t>
            </w:r>
          </w:p>
          <w:p w14:paraId="24000E55" w14:textId="1B050741" w:rsidR="005F3DEE" w:rsidRDefault="005F3DEE" w:rsidP="005F3DEE">
            <w:pPr>
              <w:rPr>
                <w:rFonts w:ascii="Verdana" w:eastAsia="Times New Roman" w:hAnsi="Verdana" w:cs="Times New Roman"/>
                <w:color w:val="000000"/>
                <w:sz w:val="19"/>
                <w:szCs w:val="19"/>
                <w:shd w:val="clear" w:color="auto" w:fill="FFFFFF"/>
              </w:rPr>
            </w:pPr>
            <w:r>
              <w:rPr>
                <w:sz w:val="22"/>
                <w:szCs w:val="22"/>
              </w:rPr>
              <w:t>-“</w:t>
            </w:r>
            <w:r>
              <w:rPr>
                <w:rFonts w:ascii="Verdana" w:eastAsia="Times New Roman" w:hAnsi="Verdana" w:cs="Times New Roman"/>
                <w:color w:val="000000"/>
                <w:sz w:val="19"/>
                <w:szCs w:val="19"/>
                <w:shd w:val="clear" w:color="auto" w:fill="FFFFFF"/>
              </w:rPr>
              <w:t>an</w:t>
            </w:r>
            <w:r>
              <w:rPr>
                <w:rStyle w:val="apple-converted-space"/>
                <w:rFonts w:ascii="Verdana" w:eastAsia="Times New Roman" w:hAnsi="Verdana" w:cs="Times New Roman"/>
                <w:color w:val="000000"/>
                <w:sz w:val="19"/>
                <w:szCs w:val="19"/>
                <w:shd w:val="clear" w:color="auto" w:fill="FFFFFF"/>
              </w:rPr>
              <w:t> </w:t>
            </w:r>
            <w:r>
              <w:rPr>
                <w:rStyle w:val="cmchighlight03"/>
                <w:rFonts w:ascii="Verdana" w:eastAsia="Times New Roman" w:hAnsi="Verdana" w:cs="Times New Roman"/>
                <w:sz w:val="19"/>
                <w:szCs w:val="19"/>
              </w:rPr>
              <w:t>Indian</w:t>
            </w:r>
            <w:r>
              <w:rPr>
                <w:rStyle w:val="apple-converted-space"/>
                <w:rFonts w:ascii="Verdana" w:eastAsia="Times New Roman" w:hAnsi="Verdana" w:cs="Times New Roman"/>
                <w:color w:val="000000"/>
                <w:sz w:val="19"/>
                <w:szCs w:val="19"/>
                <w:shd w:val="clear" w:color="auto" w:fill="FFFFFF"/>
              </w:rPr>
              <w:t> </w:t>
            </w:r>
            <w:r>
              <w:rPr>
                <w:rFonts w:ascii="Verdana" w:eastAsia="Times New Roman" w:hAnsi="Verdana" w:cs="Times New Roman"/>
                <w:color w:val="000000"/>
                <w:sz w:val="19"/>
                <w:szCs w:val="19"/>
                <w:shd w:val="clear" w:color="auto" w:fill="FFFFFF"/>
              </w:rPr>
              <w:t>within the meaning of the</w:t>
            </w:r>
            <w:r>
              <w:rPr>
                <w:rStyle w:val="apple-converted-space"/>
                <w:rFonts w:ascii="Verdana" w:eastAsia="Times New Roman" w:hAnsi="Verdana" w:cs="Times New Roman"/>
                <w:color w:val="000000"/>
                <w:sz w:val="19"/>
                <w:szCs w:val="19"/>
                <w:shd w:val="clear" w:color="auto" w:fill="FFFFFF"/>
              </w:rPr>
              <w:t> </w:t>
            </w:r>
            <w:hyperlink r:id="rId146" w:history="1">
              <w:r>
                <w:rPr>
                  <w:rStyle w:val="cmchighlight03"/>
                  <w:rFonts w:ascii="Verdana" w:eastAsia="Times New Roman" w:hAnsi="Verdana" w:cs="Times New Roman"/>
                  <w:i/>
                  <w:iCs/>
                  <w:color w:val="5A306B"/>
                  <w:sz w:val="19"/>
                  <w:szCs w:val="19"/>
                  <w:u w:val="single"/>
                  <w:shd w:val="clear" w:color="auto" w:fill="FFFFFF"/>
                </w:rPr>
                <w:t>Indian</w:t>
              </w:r>
              <w:r>
                <w:rPr>
                  <w:rStyle w:val="apple-converted-space"/>
                  <w:rFonts w:ascii="Verdana" w:eastAsia="Times New Roman" w:hAnsi="Verdana" w:cs="Times New Roman"/>
                  <w:i/>
                  <w:iCs/>
                  <w:color w:val="5A306B"/>
                  <w:sz w:val="19"/>
                  <w:szCs w:val="19"/>
                  <w:u w:val="single"/>
                  <w:shd w:val="clear" w:color="auto" w:fill="FFFFFF"/>
                </w:rPr>
                <w:t> </w:t>
              </w:r>
              <w:r>
                <w:rPr>
                  <w:rStyle w:val="Hyperlink"/>
                  <w:rFonts w:ascii="Verdana" w:eastAsia="Times New Roman" w:hAnsi="Verdana" w:cs="Times New Roman"/>
                  <w:i/>
                  <w:iCs/>
                  <w:color w:val="5A306B"/>
                  <w:sz w:val="19"/>
                  <w:szCs w:val="19"/>
                  <w:shd w:val="clear" w:color="auto" w:fill="FFFFFF"/>
                </w:rPr>
                <w:t>Act</w:t>
              </w:r>
            </w:hyperlink>
            <w:r>
              <w:rPr>
                <w:rStyle w:val="apple-converted-space"/>
                <w:rFonts w:ascii="Verdana" w:eastAsia="Times New Roman" w:hAnsi="Verdana" w:cs="Times New Roman"/>
                <w:color w:val="000000"/>
                <w:sz w:val="19"/>
                <w:szCs w:val="19"/>
                <w:shd w:val="clear" w:color="auto" w:fill="FFFFFF"/>
              </w:rPr>
              <w:t> </w:t>
            </w:r>
            <w:r>
              <w:rPr>
                <w:rFonts w:ascii="Verdana" w:eastAsia="Times New Roman" w:hAnsi="Verdana" w:cs="Times New Roman"/>
                <w:color w:val="000000"/>
                <w:sz w:val="19"/>
                <w:szCs w:val="19"/>
                <w:shd w:val="clear" w:color="auto" w:fill="FFFFFF"/>
              </w:rPr>
              <w:t>or an Inuk”</w:t>
            </w:r>
          </w:p>
          <w:p w14:paraId="2AF40130" w14:textId="08D4F1B9" w:rsidR="005F3DEE" w:rsidRPr="005F3DEE" w:rsidRDefault="005F3DEE" w:rsidP="005F3DEE">
            <w:pPr>
              <w:rPr>
                <w:rFonts w:ascii="Times" w:eastAsia="Times New Roman" w:hAnsi="Times" w:cs="Times New Roman"/>
                <w:sz w:val="20"/>
                <w:szCs w:val="20"/>
                <w:lang w:val="en-CA"/>
              </w:rPr>
            </w:pPr>
            <w:r>
              <w:rPr>
                <w:rFonts w:ascii="Verdana" w:eastAsia="Times New Roman" w:hAnsi="Verdana" w:cs="Times New Roman"/>
                <w:color w:val="000000"/>
                <w:sz w:val="19"/>
                <w:szCs w:val="19"/>
                <w:shd w:val="clear" w:color="auto" w:fill="FFFFFF"/>
              </w:rPr>
              <w:t>-Schedule 1: “</w:t>
            </w:r>
            <w:r w:rsidRPr="005F3DEE">
              <w:rPr>
                <w:rFonts w:ascii="Verdana" w:eastAsia="Times New Roman" w:hAnsi="Verdana" w:cs="Times New Roman"/>
                <w:color w:val="000000"/>
                <w:sz w:val="19"/>
                <w:szCs w:val="19"/>
                <w:shd w:val="clear" w:color="auto" w:fill="FFFFFF"/>
                <w:lang w:val="en-CA"/>
              </w:rPr>
              <w:t>and which units are used for the purposes of housing for </w:t>
            </w:r>
            <w:r w:rsidRPr="005F3DEE">
              <w:rPr>
                <w:rFonts w:ascii="Verdana" w:eastAsia="Times New Roman" w:hAnsi="Verdana" w:cs="Times New Roman"/>
                <w:b/>
                <w:sz w:val="19"/>
                <w:szCs w:val="19"/>
                <w:lang w:val="en-CA"/>
              </w:rPr>
              <w:t>Indian</w:t>
            </w:r>
            <w:r w:rsidRPr="005F3DEE">
              <w:rPr>
                <w:rFonts w:ascii="Verdana" w:eastAsia="Times New Roman" w:hAnsi="Verdana" w:cs="Times New Roman"/>
                <w:b/>
                <w:color w:val="000000"/>
                <w:sz w:val="19"/>
                <w:szCs w:val="19"/>
                <w:shd w:val="clear" w:color="auto" w:fill="FFFFFF"/>
                <w:lang w:val="en-CA"/>
              </w:rPr>
              <w:t>s</w:t>
            </w:r>
            <w:r>
              <w:rPr>
                <w:rFonts w:ascii="Verdana" w:eastAsia="Times New Roman" w:hAnsi="Verdana" w:cs="Times New Roman"/>
                <w:color w:val="000000"/>
                <w:sz w:val="19"/>
                <w:szCs w:val="19"/>
                <w:shd w:val="clear" w:color="auto" w:fill="FFFFFF"/>
                <w:lang w:val="en-CA"/>
              </w:rPr>
              <w:t>”</w:t>
            </w:r>
          </w:p>
          <w:p w14:paraId="240700AF" w14:textId="398996B2" w:rsidR="005F3DEE" w:rsidRPr="00DF79CF" w:rsidRDefault="005F3DEE" w:rsidP="00B7394C">
            <w:pPr>
              <w:rPr>
                <w:sz w:val="22"/>
                <w:szCs w:val="22"/>
              </w:rPr>
            </w:pPr>
          </w:p>
        </w:tc>
      </w:tr>
      <w:tr w:rsidR="00B7394C" w:rsidRPr="00592FDA" w14:paraId="551ED90C" w14:textId="77777777" w:rsidTr="00FA3D63">
        <w:tc>
          <w:tcPr>
            <w:tcW w:w="653" w:type="dxa"/>
          </w:tcPr>
          <w:p w14:paraId="3F0B904E" w14:textId="77777777" w:rsidR="00B7394C" w:rsidRPr="00681457" w:rsidRDefault="00B7394C" w:rsidP="00B7394C">
            <w:pPr>
              <w:rPr>
                <w:rFonts w:ascii="Times New Roman" w:hAnsi="Times New Roman" w:cs="Times New Roman"/>
                <w:b/>
                <w:color w:val="0000FF"/>
                <w:sz w:val="22"/>
                <w:szCs w:val="22"/>
                <w:lang w:val="en-CA"/>
              </w:rPr>
            </w:pPr>
          </w:p>
        </w:tc>
        <w:tc>
          <w:tcPr>
            <w:tcW w:w="846" w:type="dxa"/>
          </w:tcPr>
          <w:p w14:paraId="39ABD395" w14:textId="77777777" w:rsidR="00B7394C" w:rsidRPr="00681457" w:rsidRDefault="00B7394C" w:rsidP="00B7394C">
            <w:pPr>
              <w:rPr>
                <w:rFonts w:ascii="Times New Roman" w:hAnsi="Times New Roman" w:cs="Times New Roman"/>
                <w:b/>
                <w:color w:val="0000FF"/>
                <w:sz w:val="22"/>
                <w:szCs w:val="22"/>
                <w:lang w:val="en-CA"/>
              </w:rPr>
            </w:pPr>
          </w:p>
        </w:tc>
        <w:tc>
          <w:tcPr>
            <w:tcW w:w="3888" w:type="dxa"/>
          </w:tcPr>
          <w:p w14:paraId="0FE0CD67" w14:textId="18CCC2CD" w:rsidR="00B7394C" w:rsidRPr="006A6B04" w:rsidRDefault="00152A3E" w:rsidP="00B7394C">
            <w:pPr>
              <w:rPr>
                <w:rFonts w:cs="Times New Roman"/>
                <w:b/>
                <w:color w:val="0000FF"/>
                <w:sz w:val="22"/>
                <w:szCs w:val="22"/>
                <w:lang w:val="en-CA"/>
              </w:rPr>
            </w:pPr>
            <w:hyperlink r:id="rId147" w:history="1">
              <w:r w:rsidR="00B7394C" w:rsidRPr="006A6B04">
                <w:rPr>
                  <w:rStyle w:val="Hyperlink"/>
                  <w:rFonts w:eastAsia="Times New Roman" w:cs="Times New Roman"/>
                  <w:sz w:val="22"/>
                  <w:szCs w:val="22"/>
                  <w:lang w:eastAsia="en-CA"/>
                </w:rPr>
                <w:t>Pension Act</w:t>
              </w:r>
            </w:hyperlink>
            <w:r w:rsidR="00B7394C" w:rsidRPr="006A6B04">
              <w:rPr>
                <w:rFonts w:eastAsia="Times New Roman" w:cs="Times New Roman"/>
                <w:color w:val="333333"/>
                <w:sz w:val="22"/>
                <w:szCs w:val="22"/>
                <w:lang w:eastAsia="en-CA"/>
              </w:rPr>
              <w:t>, RSC 1985, c P-6</w:t>
            </w:r>
          </w:p>
        </w:tc>
        <w:tc>
          <w:tcPr>
            <w:tcW w:w="696" w:type="dxa"/>
          </w:tcPr>
          <w:p w14:paraId="3E34ACD4" w14:textId="098A0381" w:rsidR="00B7394C" w:rsidRPr="00592FDA" w:rsidRDefault="00B7394C" w:rsidP="00B7394C">
            <w:pPr>
              <w:rPr>
                <w:rFonts w:ascii="Times New Roman" w:hAnsi="Times New Roman" w:cs="Times New Roman"/>
                <w:sz w:val="22"/>
                <w:szCs w:val="22"/>
              </w:rPr>
            </w:pPr>
          </w:p>
        </w:tc>
        <w:tc>
          <w:tcPr>
            <w:tcW w:w="696" w:type="dxa"/>
          </w:tcPr>
          <w:p w14:paraId="05D714A4" w14:textId="77777777" w:rsidR="00B7394C" w:rsidRPr="00592FDA" w:rsidRDefault="00B7394C" w:rsidP="00B7394C">
            <w:pPr>
              <w:rPr>
                <w:rFonts w:ascii="Times New Roman" w:hAnsi="Times New Roman" w:cs="Times New Roman"/>
                <w:sz w:val="22"/>
                <w:szCs w:val="22"/>
              </w:rPr>
            </w:pPr>
          </w:p>
        </w:tc>
        <w:tc>
          <w:tcPr>
            <w:tcW w:w="696" w:type="dxa"/>
          </w:tcPr>
          <w:p w14:paraId="273F7FF7" w14:textId="77777777" w:rsidR="00B7394C" w:rsidRPr="00592FDA" w:rsidRDefault="00B7394C" w:rsidP="00B7394C">
            <w:pPr>
              <w:rPr>
                <w:rFonts w:ascii="Times New Roman" w:hAnsi="Times New Roman" w:cs="Times New Roman"/>
                <w:sz w:val="22"/>
                <w:szCs w:val="22"/>
              </w:rPr>
            </w:pPr>
          </w:p>
        </w:tc>
        <w:tc>
          <w:tcPr>
            <w:tcW w:w="4180" w:type="dxa"/>
          </w:tcPr>
          <w:p w14:paraId="0C7688D5" w14:textId="77777777" w:rsidR="00B7394C" w:rsidRPr="00DF79CF" w:rsidRDefault="00B7394C" w:rsidP="00B7394C">
            <w:pPr>
              <w:rPr>
                <w:rFonts w:ascii="Times New Roman" w:eastAsia="Times New Roman" w:hAnsi="Times New Roman" w:cs="Times New Roman"/>
                <w:sz w:val="22"/>
                <w:szCs w:val="22"/>
                <w:lang w:val="en-CA"/>
              </w:rPr>
            </w:pPr>
            <w:r w:rsidRPr="00DF79CF">
              <w:rPr>
                <w:rFonts w:ascii="Times New Roman" w:hAnsi="Times New Roman" w:cs="Times New Roman"/>
                <w:sz w:val="22"/>
                <w:szCs w:val="22"/>
              </w:rPr>
              <w:t>s.3(2):”</w:t>
            </w:r>
            <w:r w:rsidRPr="00DF79CF">
              <w:rPr>
                <w:rFonts w:ascii="Times New Roman" w:eastAsia="Times New Roman" w:hAnsi="Times New Roman" w:cs="Times New Roman"/>
                <w:color w:val="000000"/>
                <w:sz w:val="22"/>
                <w:szCs w:val="22"/>
                <w:shd w:val="clear" w:color="auto" w:fill="FFFFFF"/>
                <w:lang w:val="en-CA"/>
              </w:rPr>
              <w:t>A </w:t>
            </w:r>
            <w:r w:rsidRPr="00DF79CF">
              <w:rPr>
                <w:rFonts w:ascii="Times New Roman" w:eastAsia="Times New Roman" w:hAnsi="Times New Roman" w:cs="Times New Roman"/>
                <w:b/>
                <w:sz w:val="22"/>
                <w:szCs w:val="22"/>
                <w:lang w:val="en-CA"/>
              </w:rPr>
              <w:t>British</w:t>
            </w:r>
            <w:r w:rsidRPr="00DF79CF">
              <w:rPr>
                <w:rFonts w:ascii="Times New Roman" w:eastAsia="Times New Roman" w:hAnsi="Times New Roman" w:cs="Times New Roman"/>
                <w:b/>
                <w:color w:val="000000"/>
                <w:sz w:val="22"/>
                <w:szCs w:val="22"/>
                <w:shd w:val="clear" w:color="auto" w:fill="FFFFFF"/>
                <w:lang w:val="en-CA"/>
              </w:rPr>
              <w:t> subject</w:t>
            </w:r>
            <w:r w:rsidRPr="00DF79CF">
              <w:rPr>
                <w:rFonts w:ascii="Times New Roman" w:eastAsia="Times New Roman" w:hAnsi="Times New Roman" w:cs="Times New Roman"/>
                <w:color w:val="000000"/>
                <w:sz w:val="22"/>
                <w:szCs w:val="22"/>
                <w:shd w:val="clear" w:color="auto" w:fill="FFFFFF"/>
                <w:lang w:val="en-CA"/>
              </w:rPr>
              <w:t xml:space="preserve"> [who lived in NF when they enlisted in WWII] shall be deemed to be a member of the forces for the purposes of section 21…”</w:t>
            </w:r>
          </w:p>
          <w:p w14:paraId="4A1CFCE6" w14:textId="77777777" w:rsidR="00B7394C" w:rsidRPr="00DF79CF" w:rsidRDefault="00B7394C" w:rsidP="00B7394C">
            <w:pPr>
              <w:rPr>
                <w:sz w:val="22"/>
                <w:szCs w:val="22"/>
              </w:rPr>
            </w:pPr>
          </w:p>
        </w:tc>
      </w:tr>
      <w:tr w:rsidR="00B7394C" w:rsidRPr="00592FDA" w14:paraId="4F4CF993" w14:textId="77777777" w:rsidTr="00FA3D63">
        <w:tc>
          <w:tcPr>
            <w:tcW w:w="653" w:type="dxa"/>
          </w:tcPr>
          <w:p w14:paraId="3ACC9F3F" w14:textId="77777777" w:rsidR="00B7394C" w:rsidRPr="00681457" w:rsidRDefault="00B7394C" w:rsidP="00B7394C">
            <w:pPr>
              <w:rPr>
                <w:rFonts w:ascii="Times New Roman" w:hAnsi="Times New Roman" w:cs="Times New Roman"/>
                <w:b/>
                <w:color w:val="0000FF"/>
                <w:sz w:val="22"/>
                <w:szCs w:val="22"/>
                <w:lang w:val="en-CA"/>
              </w:rPr>
            </w:pPr>
          </w:p>
        </w:tc>
        <w:tc>
          <w:tcPr>
            <w:tcW w:w="846" w:type="dxa"/>
          </w:tcPr>
          <w:p w14:paraId="57060628" w14:textId="77777777" w:rsidR="00B7394C" w:rsidRPr="00681457" w:rsidRDefault="00B7394C" w:rsidP="00B7394C">
            <w:pPr>
              <w:rPr>
                <w:rFonts w:ascii="Times New Roman" w:hAnsi="Times New Roman" w:cs="Times New Roman"/>
                <w:b/>
                <w:color w:val="0000FF"/>
                <w:sz w:val="22"/>
                <w:szCs w:val="22"/>
                <w:lang w:val="en-CA"/>
              </w:rPr>
            </w:pPr>
          </w:p>
        </w:tc>
        <w:tc>
          <w:tcPr>
            <w:tcW w:w="3888" w:type="dxa"/>
          </w:tcPr>
          <w:p w14:paraId="1D27174E" w14:textId="1E3D9E4E" w:rsidR="00B7394C" w:rsidRPr="006A6B04" w:rsidRDefault="00152A3E" w:rsidP="00B7394C">
            <w:pPr>
              <w:rPr>
                <w:rFonts w:cs="Times New Roman"/>
                <w:b/>
                <w:color w:val="0000FF"/>
                <w:sz w:val="22"/>
                <w:szCs w:val="22"/>
                <w:lang w:val="en-CA"/>
              </w:rPr>
            </w:pPr>
            <w:hyperlink r:id="rId148" w:history="1">
              <w:r w:rsidR="00B7394C" w:rsidRPr="006A6B04">
                <w:rPr>
                  <w:rStyle w:val="Hyperlink"/>
                  <w:rFonts w:eastAsia="Times New Roman" w:cs="Times New Roman"/>
                  <w:sz w:val="22"/>
                  <w:szCs w:val="22"/>
                  <w:lang w:eastAsia="en-CA"/>
                </w:rPr>
                <w:t>Pictou Landing Indian Band Agreement Act</w:t>
              </w:r>
            </w:hyperlink>
            <w:r w:rsidR="00B7394C" w:rsidRPr="006A6B04">
              <w:rPr>
                <w:rFonts w:eastAsia="Times New Roman" w:cs="Times New Roman"/>
                <w:color w:val="333333"/>
                <w:sz w:val="22"/>
                <w:szCs w:val="22"/>
                <w:lang w:eastAsia="en-CA"/>
              </w:rPr>
              <w:t>, SC 1995, c 4</w:t>
            </w:r>
          </w:p>
        </w:tc>
        <w:tc>
          <w:tcPr>
            <w:tcW w:w="696" w:type="dxa"/>
          </w:tcPr>
          <w:p w14:paraId="7FB5DEF4" w14:textId="17B4D26B" w:rsidR="00B7394C" w:rsidRPr="00592FDA" w:rsidRDefault="00B7394C" w:rsidP="00B7394C">
            <w:pPr>
              <w:rPr>
                <w:rFonts w:ascii="Times New Roman" w:hAnsi="Times New Roman" w:cs="Times New Roman"/>
                <w:sz w:val="22"/>
                <w:szCs w:val="22"/>
              </w:rPr>
            </w:pPr>
          </w:p>
        </w:tc>
        <w:tc>
          <w:tcPr>
            <w:tcW w:w="696" w:type="dxa"/>
          </w:tcPr>
          <w:p w14:paraId="7F372BC0" w14:textId="77777777" w:rsidR="00B7394C" w:rsidRPr="00592FDA" w:rsidRDefault="00B7394C" w:rsidP="00B7394C">
            <w:pPr>
              <w:rPr>
                <w:rFonts w:ascii="Times New Roman" w:hAnsi="Times New Roman" w:cs="Times New Roman"/>
                <w:sz w:val="22"/>
                <w:szCs w:val="22"/>
              </w:rPr>
            </w:pPr>
          </w:p>
        </w:tc>
        <w:tc>
          <w:tcPr>
            <w:tcW w:w="696" w:type="dxa"/>
          </w:tcPr>
          <w:p w14:paraId="0296615C" w14:textId="77777777" w:rsidR="00B7394C" w:rsidRPr="00592FDA" w:rsidRDefault="00B7394C" w:rsidP="00B7394C">
            <w:pPr>
              <w:rPr>
                <w:rFonts w:ascii="Times New Roman" w:hAnsi="Times New Roman" w:cs="Times New Roman"/>
                <w:sz w:val="22"/>
                <w:szCs w:val="22"/>
              </w:rPr>
            </w:pPr>
          </w:p>
        </w:tc>
        <w:tc>
          <w:tcPr>
            <w:tcW w:w="4180" w:type="dxa"/>
          </w:tcPr>
          <w:p w14:paraId="70C5EA75" w14:textId="73C08D53" w:rsidR="00390A42" w:rsidRDefault="00390A42" w:rsidP="00390A42">
            <w:pPr>
              <w:rPr>
                <w:rStyle w:val="HTMLCite"/>
                <w:rFonts w:ascii="Verdana" w:eastAsia="Times New Roman" w:hAnsi="Verdana" w:cs="Times New Roman"/>
                <w:i w:val="0"/>
                <w:color w:val="663300"/>
                <w:sz w:val="19"/>
                <w:szCs w:val="19"/>
                <w:shd w:val="clear" w:color="auto" w:fill="FFFFFF"/>
              </w:rPr>
            </w:pPr>
            <w:r>
              <w:rPr>
                <w:sz w:val="22"/>
                <w:szCs w:val="22"/>
              </w:rPr>
              <w:t>“</w:t>
            </w:r>
            <w:r w:rsidRPr="00390A42">
              <w:rPr>
                <w:rStyle w:val="cmchighlight02"/>
                <w:rFonts w:ascii="Verdana" w:eastAsia="Times New Roman" w:hAnsi="Verdana" w:cs="Times New Roman"/>
                <w:sz w:val="19"/>
                <w:szCs w:val="19"/>
                <w:u w:val="single"/>
              </w:rPr>
              <w:t>Indian</w:t>
            </w:r>
            <w:r w:rsidRPr="00390A42">
              <w:rPr>
                <w:rStyle w:val="apple-converted-space"/>
                <w:rFonts w:ascii="Verdana" w:eastAsia="Times New Roman" w:hAnsi="Verdana" w:cs="Times New Roman"/>
                <w:color w:val="000000"/>
                <w:sz w:val="19"/>
                <w:szCs w:val="19"/>
                <w:u w:val="single"/>
                <w:shd w:val="clear" w:color="auto" w:fill="FFFFFF"/>
              </w:rPr>
              <w:t> </w:t>
            </w:r>
            <w:r w:rsidRPr="00390A42">
              <w:rPr>
                <w:rFonts w:ascii="Verdana" w:eastAsia="Times New Roman" w:hAnsi="Verdana" w:cs="Times New Roman"/>
                <w:color w:val="000000"/>
                <w:sz w:val="19"/>
                <w:szCs w:val="19"/>
                <w:u w:val="single"/>
                <w:shd w:val="clear" w:color="auto" w:fill="FFFFFF"/>
              </w:rPr>
              <w:t>moneys</w:t>
            </w:r>
            <w:r>
              <w:rPr>
                <w:rFonts w:ascii="Verdana" w:eastAsia="Times New Roman" w:hAnsi="Verdana" w:cs="Times New Roman"/>
                <w:color w:val="000000"/>
                <w:sz w:val="19"/>
                <w:szCs w:val="19"/>
                <w:shd w:val="clear" w:color="auto" w:fill="FFFFFF"/>
              </w:rPr>
              <w:t xml:space="preserve"> for the purposes of the</w:t>
            </w:r>
            <w:r>
              <w:rPr>
                <w:rStyle w:val="apple-converted-space"/>
                <w:rFonts w:ascii="Verdana" w:eastAsia="Times New Roman" w:hAnsi="Verdana" w:cs="Times New Roman"/>
                <w:color w:val="000000"/>
                <w:sz w:val="19"/>
                <w:szCs w:val="19"/>
                <w:shd w:val="clear" w:color="auto" w:fill="FFFFFF"/>
              </w:rPr>
              <w:t> </w:t>
            </w:r>
            <w:hyperlink r:id="rId149" w:history="1">
              <w:r>
                <w:rPr>
                  <w:rStyle w:val="cmchighlight02"/>
                  <w:rFonts w:ascii="Verdana" w:eastAsia="Times New Roman" w:hAnsi="Verdana" w:cs="Times New Roman"/>
                  <w:i/>
                  <w:iCs/>
                  <w:color w:val="5A306B"/>
                  <w:sz w:val="19"/>
                  <w:szCs w:val="19"/>
                  <w:u w:val="single"/>
                  <w:shd w:val="clear" w:color="auto" w:fill="FFFFFF"/>
                </w:rPr>
                <w:t>Indian</w:t>
              </w:r>
              <w:r>
                <w:rPr>
                  <w:rStyle w:val="apple-converted-space"/>
                  <w:rFonts w:ascii="Verdana" w:eastAsia="Times New Roman" w:hAnsi="Verdana" w:cs="Times New Roman"/>
                  <w:i/>
                  <w:iCs/>
                  <w:color w:val="5A306B"/>
                  <w:sz w:val="19"/>
                  <w:szCs w:val="19"/>
                  <w:u w:val="single"/>
                  <w:shd w:val="clear" w:color="auto" w:fill="FFFFFF"/>
                </w:rPr>
                <w:t> </w:t>
              </w:r>
              <w:r>
                <w:rPr>
                  <w:rStyle w:val="Hyperlink"/>
                  <w:rFonts w:ascii="Verdana" w:eastAsia="Times New Roman" w:hAnsi="Verdana" w:cs="Times New Roman"/>
                  <w:i/>
                  <w:iCs/>
                  <w:color w:val="5A306B"/>
                  <w:sz w:val="19"/>
                  <w:szCs w:val="19"/>
                  <w:shd w:val="clear" w:color="auto" w:fill="FFFFFF"/>
                </w:rPr>
                <w:t>Act</w:t>
              </w:r>
            </w:hyperlink>
            <w:r>
              <w:rPr>
                <w:rStyle w:val="HTMLCite"/>
                <w:rFonts w:ascii="Verdana" w:eastAsia="Times New Roman" w:hAnsi="Verdana" w:cs="Times New Roman"/>
                <w:color w:val="663300"/>
                <w:sz w:val="19"/>
                <w:szCs w:val="19"/>
                <w:shd w:val="clear" w:color="auto" w:fill="FFFFFF"/>
              </w:rPr>
              <w:t>”</w:t>
            </w:r>
          </w:p>
          <w:p w14:paraId="3CFAAF0D" w14:textId="2356712F" w:rsidR="00390A42" w:rsidRPr="00390A42" w:rsidRDefault="00390A42" w:rsidP="00390A42">
            <w:pPr>
              <w:rPr>
                <w:rFonts w:ascii="Verdana" w:eastAsia="Times New Roman" w:hAnsi="Verdana" w:cs="Times New Roman"/>
                <w:iCs/>
                <w:color w:val="663300"/>
                <w:sz w:val="19"/>
                <w:szCs w:val="19"/>
                <w:shd w:val="clear" w:color="auto" w:fill="FFFFFF"/>
              </w:rPr>
            </w:pPr>
            <w:r>
              <w:rPr>
                <w:rStyle w:val="HTMLCite"/>
                <w:rFonts w:ascii="Verdana" w:eastAsia="Times New Roman" w:hAnsi="Verdana" w:cs="Times New Roman"/>
                <w:i w:val="0"/>
                <w:color w:val="663300"/>
                <w:sz w:val="19"/>
                <w:szCs w:val="19"/>
                <w:shd w:val="clear" w:color="auto" w:fill="FFFFFF"/>
              </w:rPr>
              <w:t>Proper name containing “Indian”</w:t>
            </w:r>
          </w:p>
          <w:p w14:paraId="5E21BC98" w14:textId="41E097A9" w:rsidR="00B7394C" w:rsidRPr="00DF79CF" w:rsidRDefault="00B7394C" w:rsidP="00B7394C">
            <w:pPr>
              <w:rPr>
                <w:sz w:val="22"/>
                <w:szCs w:val="22"/>
              </w:rPr>
            </w:pPr>
          </w:p>
        </w:tc>
      </w:tr>
      <w:tr w:rsidR="00B7394C" w:rsidRPr="00592FDA" w14:paraId="442C0B2B" w14:textId="77777777" w:rsidTr="00FA3D63">
        <w:tc>
          <w:tcPr>
            <w:tcW w:w="653" w:type="dxa"/>
          </w:tcPr>
          <w:p w14:paraId="3DA5861B" w14:textId="77777777" w:rsidR="00B7394C" w:rsidRPr="00681457" w:rsidRDefault="00B7394C" w:rsidP="00B7394C">
            <w:pPr>
              <w:rPr>
                <w:rFonts w:ascii="Times New Roman" w:hAnsi="Times New Roman" w:cs="Times New Roman"/>
                <w:b/>
                <w:color w:val="0000FF"/>
                <w:sz w:val="22"/>
                <w:szCs w:val="22"/>
                <w:lang w:val="en-CA"/>
              </w:rPr>
            </w:pPr>
          </w:p>
        </w:tc>
        <w:tc>
          <w:tcPr>
            <w:tcW w:w="846" w:type="dxa"/>
          </w:tcPr>
          <w:p w14:paraId="1216802B" w14:textId="77777777" w:rsidR="00B7394C" w:rsidRPr="00681457" w:rsidRDefault="00B7394C" w:rsidP="00B7394C">
            <w:pPr>
              <w:rPr>
                <w:rFonts w:ascii="Times New Roman" w:hAnsi="Times New Roman" w:cs="Times New Roman"/>
                <w:b/>
                <w:color w:val="0000FF"/>
                <w:sz w:val="22"/>
                <w:szCs w:val="22"/>
                <w:lang w:val="en-CA"/>
              </w:rPr>
            </w:pPr>
          </w:p>
        </w:tc>
        <w:tc>
          <w:tcPr>
            <w:tcW w:w="3888" w:type="dxa"/>
          </w:tcPr>
          <w:p w14:paraId="043FBA9B" w14:textId="0EDD218F" w:rsidR="00B7394C" w:rsidRPr="006A6B04" w:rsidRDefault="00152A3E" w:rsidP="00B7394C">
            <w:pPr>
              <w:rPr>
                <w:rFonts w:cs="Times New Roman"/>
                <w:b/>
                <w:color w:val="0000FF"/>
                <w:sz w:val="22"/>
                <w:szCs w:val="22"/>
                <w:lang w:val="en-CA"/>
              </w:rPr>
            </w:pPr>
            <w:hyperlink r:id="rId150" w:history="1">
              <w:r w:rsidR="00B7394C" w:rsidRPr="006A6B04">
                <w:rPr>
                  <w:rStyle w:val="Hyperlink"/>
                  <w:rFonts w:eastAsia="Times New Roman" w:cs="Times New Roman"/>
                  <w:sz w:val="22"/>
                  <w:szCs w:val="22"/>
                  <w:lang w:eastAsia="en-CA"/>
                </w:rPr>
                <w:t>Privacy Act</w:t>
              </w:r>
            </w:hyperlink>
            <w:r w:rsidR="00B7394C" w:rsidRPr="006A6B04">
              <w:rPr>
                <w:rFonts w:eastAsia="Times New Roman" w:cs="Times New Roman"/>
                <w:color w:val="333333"/>
                <w:sz w:val="22"/>
                <w:szCs w:val="22"/>
                <w:lang w:eastAsia="en-CA"/>
              </w:rPr>
              <w:t>, RSC 1985, c P-21</w:t>
            </w:r>
          </w:p>
        </w:tc>
        <w:tc>
          <w:tcPr>
            <w:tcW w:w="696" w:type="dxa"/>
          </w:tcPr>
          <w:p w14:paraId="1BE67CA4" w14:textId="21080CB9" w:rsidR="00B7394C" w:rsidRPr="00592FDA" w:rsidRDefault="00B7394C" w:rsidP="00B7394C">
            <w:pPr>
              <w:rPr>
                <w:rFonts w:ascii="Times New Roman" w:hAnsi="Times New Roman" w:cs="Times New Roman"/>
                <w:sz w:val="22"/>
                <w:szCs w:val="22"/>
              </w:rPr>
            </w:pPr>
          </w:p>
        </w:tc>
        <w:tc>
          <w:tcPr>
            <w:tcW w:w="696" w:type="dxa"/>
          </w:tcPr>
          <w:p w14:paraId="7448591F" w14:textId="77777777" w:rsidR="00B7394C" w:rsidRPr="00592FDA" w:rsidRDefault="00B7394C" w:rsidP="00B7394C">
            <w:pPr>
              <w:rPr>
                <w:rFonts w:ascii="Times New Roman" w:hAnsi="Times New Roman" w:cs="Times New Roman"/>
                <w:sz w:val="22"/>
                <w:szCs w:val="22"/>
              </w:rPr>
            </w:pPr>
          </w:p>
        </w:tc>
        <w:tc>
          <w:tcPr>
            <w:tcW w:w="696" w:type="dxa"/>
          </w:tcPr>
          <w:p w14:paraId="168FE749" w14:textId="77777777" w:rsidR="00B7394C" w:rsidRPr="00592FDA" w:rsidRDefault="00B7394C" w:rsidP="00B7394C">
            <w:pPr>
              <w:rPr>
                <w:rFonts w:ascii="Times New Roman" w:hAnsi="Times New Roman" w:cs="Times New Roman"/>
                <w:sz w:val="22"/>
                <w:szCs w:val="22"/>
              </w:rPr>
            </w:pPr>
          </w:p>
        </w:tc>
        <w:tc>
          <w:tcPr>
            <w:tcW w:w="4180" w:type="dxa"/>
          </w:tcPr>
          <w:p w14:paraId="29A89A16" w14:textId="25C86121" w:rsidR="00B7394C" w:rsidRPr="00DF79CF" w:rsidRDefault="00B7394C" w:rsidP="00B7394C">
            <w:pPr>
              <w:rPr>
                <w:sz w:val="22"/>
                <w:szCs w:val="22"/>
              </w:rPr>
            </w:pPr>
            <w:r w:rsidRPr="00DF79CF">
              <w:rPr>
                <w:b/>
                <w:sz w:val="22"/>
                <w:szCs w:val="22"/>
              </w:rPr>
              <w:t>“Indian band”</w:t>
            </w:r>
            <w:r w:rsidRPr="00DF79CF">
              <w:rPr>
                <w:sz w:val="22"/>
                <w:szCs w:val="22"/>
              </w:rPr>
              <w:t xml:space="preserve"> </w:t>
            </w:r>
            <w:r w:rsidRPr="00DF79CF">
              <w:rPr>
                <w:b/>
                <w:sz w:val="22"/>
                <w:szCs w:val="22"/>
              </w:rPr>
              <w:t>(as defined in The Indian Act)</w:t>
            </w:r>
          </w:p>
        </w:tc>
      </w:tr>
      <w:tr w:rsidR="00B7394C" w:rsidRPr="00592FDA" w14:paraId="1DE869DC" w14:textId="77777777" w:rsidTr="00FA3D63">
        <w:tc>
          <w:tcPr>
            <w:tcW w:w="653" w:type="dxa"/>
          </w:tcPr>
          <w:p w14:paraId="4E2AE9D2" w14:textId="77777777" w:rsidR="00B7394C" w:rsidRPr="00681457" w:rsidRDefault="00B7394C" w:rsidP="00B7394C">
            <w:pPr>
              <w:rPr>
                <w:rFonts w:ascii="Times New Roman" w:hAnsi="Times New Roman" w:cs="Times New Roman"/>
                <w:b/>
                <w:color w:val="0000FF"/>
                <w:sz w:val="22"/>
                <w:szCs w:val="22"/>
                <w:lang w:val="en-CA"/>
              </w:rPr>
            </w:pPr>
          </w:p>
        </w:tc>
        <w:tc>
          <w:tcPr>
            <w:tcW w:w="846" w:type="dxa"/>
          </w:tcPr>
          <w:p w14:paraId="5F58FE65" w14:textId="77777777" w:rsidR="00B7394C" w:rsidRPr="00681457" w:rsidRDefault="00B7394C" w:rsidP="00B7394C">
            <w:pPr>
              <w:rPr>
                <w:rFonts w:ascii="Times New Roman" w:hAnsi="Times New Roman" w:cs="Times New Roman"/>
                <w:b/>
                <w:color w:val="0000FF"/>
                <w:sz w:val="22"/>
                <w:szCs w:val="22"/>
                <w:lang w:val="en-CA"/>
              </w:rPr>
            </w:pPr>
          </w:p>
        </w:tc>
        <w:tc>
          <w:tcPr>
            <w:tcW w:w="3888" w:type="dxa"/>
          </w:tcPr>
          <w:p w14:paraId="7424521D" w14:textId="696B137A" w:rsidR="00B7394C" w:rsidRPr="006A6B04" w:rsidRDefault="00152A3E" w:rsidP="00B7394C">
            <w:pPr>
              <w:rPr>
                <w:rFonts w:cs="Times New Roman"/>
                <w:b/>
                <w:color w:val="0000FF"/>
                <w:sz w:val="22"/>
                <w:szCs w:val="22"/>
                <w:lang w:val="en-CA"/>
              </w:rPr>
            </w:pPr>
            <w:hyperlink r:id="rId151" w:history="1">
              <w:r w:rsidR="00B7394C" w:rsidRPr="006A6B04">
                <w:rPr>
                  <w:rStyle w:val="Hyperlink"/>
                  <w:rFonts w:eastAsia="Times New Roman" w:cs="Times New Roman"/>
                  <w:sz w:val="22"/>
                  <w:szCs w:val="22"/>
                  <w:lang w:eastAsia="en-CA"/>
                </w:rPr>
                <w:t>Qalipu Mi'kmaq First Nation Act</w:t>
              </w:r>
            </w:hyperlink>
            <w:r w:rsidR="00B7394C" w:rsidRPr="006A6B04">
              <w:rPr>
                <w:rFonts w:eastAsia="Times New Roman" w:cs="Times New Roman"/>
                <w:color w:val="333333"/>
                <w:sz w:val="22"/>
                <w:szCs w:val="22"/>
                <w:lang w:eastAsia="en-CA"/>
              </w:rPr>
              <w:t>, SC 2014, c 18</w:t>
            </w:r>
          </w:p>
        </w:tc>
        <w:tc>
          <w:tcPr>
            <w:tcW w:w="696" w:type="dxa"/>
          </w:tcPr>
          <w:p w14:paraId="306F122E" w14:textId="426F1916" w:rsidR="00B7394C" w:rsidRPr="00592FDA" w:rsidRDefault="00B7394C" w:rsidP="00B7394C">
            <w:pPr>
              <w:rPr>
                <w:rFonts w:ascii="Times New Roman" w:hAnsi="Times New Roman" w:cs="Times New Roman"/>
                <w:sz w:val="22"/>
                <w:szCs w:val="22"/>
              </w:rPr>
            </w:pPr>
          </w:p>
        </w:tc>
        <w:tc>
          <w:tcPr>
            <w:tcW w:w="696" w:type="dxa"/>
          </w:tcPr>
          <w:p w14:paraId="30193B10" w14:textId="77777777" w:rsidR="00B7394C" w:rsidRPr="00592FDA" w:rsidRDefault="00B7394C" w:rsidP="00B7394C">
            <w:pPr>
              <w:rPr>
                <w:rFonts w:ascii="Times New Roman" w:hAnsi="Times New Roman" w:cs="Times New Roman"/>
                <w:sz w:val="22"/>
                <w:szCs w:val="22"/>
              </w:rPr>
            </w:pPr>
          </w:p>
        </w:tc>
        <w:tc>
          <w:tcPr>
            <w:tcW w:w="696" w:type="dxa"/>
          </w:tcPr>
          <w:p w14:paraId="52FBB22C" w14:textId="77777777" w:rsidR="00B7394C" w:rsidRPr="00592FDA" w:rsidRDefault="00B7394C" w:rsidP="00B7394C">
            <w:pPr>
              <w:rPr>
                <w:rFonts w:ascii="Times New Roman" w:hAnsi="Times New Roman" w:cs="Times New Roman"/>
                <w:sz w:val="22"/>
                <w:szCs w:val="22"/>
              </w:rPr>
            </w:pPr>
          </w:p>
        </w:tc>
        <w:tc>
          <w:tcPr>
            <w:tcW w:w="4180" w:type="dxa"/>
          </w:tcPr>
          <w:p w14:paraId="1CEF2844" w14:textId="5A70D28F" w:rsidR="00B7394C" w:rsidRPr="00DF79CF" w:rsidRDefault="003155B6" w:rsidP="00B7394C">
            <w:pPr>
              <w:rPr>
                <w:sz w:val="22"/>
                <w:szCs w:val="22"/>
              </w:rPr>
            </w:pPr>
            <w:r>
              <w:rPr>
                <w:sz w:val="22"/>
                <w:szCs w:val="22"/>
              </w:rPr>
              <w:t>-Proper names containing the word “Indian”</w:t>
            </w:r>
          </w:p>
        </w:tc>
      </w:tr>
      <w:tr w:rsidR="00B7394C" w:rsidRPr="00592FDA" w14:paraId="31AC965C" w14:textId="77777777" w:rsidTr="00FA3D63">
        <w:tc>
          <w:tcPr>
            <w:tcW w:w="653" w:type="dxa"/>
          </w:tcPr>
          <w:p w14:paraId="16849BBC" w14:textId="77777777" w:rsidR="00B7394C" w:rsidRPr="00681457" w:rsidRDefault="00B7394C" w:rsidP="00B7394C">
            <w:pPr>
              <w:rPr>
                <w:rFonts w:ascii="Times New Roman" w:hAnsi="Times New Roman" w:cs="Times New Roman"/>
                <w:b/>
                <w:color w:val="0000FF"/>
                <w:sz w:val="22"/>
                <w:szCs w:val="22"/>
                <w:lang w:val="en-CA"/>
              </w:rPr>
            </w:pPr>
          </w:p>
        </w:tc>
        <w:tc>
          <w:tcPr>
            <w:tcW w:w="846" w:type="dxa"/>
          </w:tcPr>
          <w:p w14:paraId="78573164" w14:textId="77777777" w:rsidR="00B7394C" w:rsidRPr="00681457" w:rsidRDefault="00B7394C" w:rsidP="00B7394C">
            <w:pPr>
              <w:rPr>
                <w:rFonts w:ascii="Times New Roman" w:hAnsi="Times New Roman" w:cs="Times New Roman"/>
                <w:b/>
                <w:color w:val="0000FF"/>
                <w:sz w:val="22"/>
                <w:szCs w:val="22"/>
                <w:lang w:val="en-CA"/>
              </w:rPr>
            </w:pPr>
          </w:p>
        </w:tc>
        <w:tc>
          <w:tcPr>
            <w:tcW w:w="3888" w:type="dxa"/>
          </w:tcPr>
          <w:p w14:paraId="440ECF13" w14:textId="4F20A13C" w:rsidR="00B7394C" w:rsidRPr="006A6B04" w:rsidRDefault="00152A3E" w:rsidP="00B7394C">
            <w:pPr>
              <w:rPr>
                <w:rFonts w:cs="Times New Roman"/>
                <w:b/>
                <w:color w:val="0000FF"/>
                <w:sz w:val="22"/>
                <w:szCs w:val="22"/>
                <w:lang w:val="en-CA"/>
              </w:rPr>
            </w:pPr>
            <w:hyperlink r:id="rId152" w:history="1">
              <w:r w:rsidR="00B7394C" w:rsidRPr="006A6B04">
                <w:rPr>
                  <w:rStyle w:val="Hyperlink"/>
                  <w:rFonts w:eastAsia="Times New Roman" w:cs="Times New Roman"/>
                  <w:sz w:val="22"/>
                  <w:szCs w:val="22"/>
                  <w:lang w:eastAsia="en-CA"/>
                </w:rPr>
                <w:t>Radiocommunication Act</w:t>
              </w:r>
            </w:hyperlink>
            <w:r w:rsidR="00B7394C" w:rsidRPr="006A6B04">
              <w:rPr>
                <w:rFonts w:eastAsia="Times New Roman" w:cs="Times New Roman"/>
                <w:color w:val="333333"/>
                <w:sz w:val="22"/>
                <w:szCs w:val="22"/>
                <w:lang w:eastAsia="en-CA"/>
              </w:rPr>
              <w:t>, RSC 1985, c R-2</w:t>
            </w:r>
          </w:p>
        </w:tc>
        <w:tc>
          <w:tcPr>
            <w:tcW w:w="696" w:type="dxa"/>
          </w:tcPr>
          <w:p w14:paraId="072AEE96" w14:textId="566C1F93" w:rsidR="00B7394C" w:rsidRPr="00592FDA" w:rsidRDefault="00B7394C" w:rsidP="00B7394C">
            <w:pPr>
              <w:rPr>
                <w:rFonts w:ascii="Times New Roman" w:hAnsi="Times New Roman" w:cs="Times New Roman"/>
                <w:sz w:val="22"/>
                <w:szCs w:val="22"/>
              </w:rPr>
            </w:pPr>
          </w:p>
        </w:tc>
        <w:tc>
          <w:tcPr>
            <w:tcW w:w="696" w:type="dxa"/>
          </w:tcPr>
          <w:p w14:paraId="150FAC70" w14:textId="77777777" w:rsidR="00B7394C" w:rsidRPr="00592FDA" w:rsidRDefault="00B7394C" w:rsidP="00B7394C">
            <w:pPr>
              <w:rPr>
                <w:rFonts w:ascii="Times New Roman" w:hAnsi="Times New Roman" w:cs="Times New Roman"/>
                <w:sz w:val="22"/>
                <w:szCs w:val="22"/>
              </w:rPr>
            </w:pPr>
          </w:p>
        </w:tc>
        <w:tc>
          <w:tcPr>
            <w:tcW w:w="696" w:type="dxa"/>
          </w:tcPr>
          <w:p w14:paraId="15570428" w14:textId="77777777" w:rsidR="00B7394C" w:rsidRPr="00592FDA" w:rsidRDefault="00B7394C" w:rsidP="00B7394C">
            <w:pPr>
              <w:rPr>
                <w:rFonts w:ascii="Times New Roman" w:hAnsi="Times New Roman" w:cs="Times New Roman"/>
                <w:sz w:val="22"/>
                <w:szCs w:val="22"/>
              </w:rPr>
            </w:pPr>
          </w:p>
        </w:tc>
        <w:tc>
          <w:tcPr>
            <w:tcW w:w="4180" w:type="dxa"/>
          </w:tcPr>
          <w:p w14:paraId="4D0D6C50" w14:textId="137C2779" w:rsidR="00A63029" w:rsidRPr="00A63029" w:rsidRDefault="00A63029" w:rsidP="00A63029">
            <w:pPr>
              <w:rPr>
                <w:rFonts w:ascii="Verdana" w:eastAsia="Times New Roman" w:hAnsi="Verdana" w:cs="Times New Roman"/>
                <w:sz w:val="20"/>
                <w:szCs w:val="20"/>
                <w:lang w:val="en-CA"/>
              </w:rPr>
            </w:pPr>
            <w:r w:rsidRPr="00A63029">
              <w:rPr>
                <w:rFonts w:ascii="Verdana" w:eastAsia="Times New Roman" w:hAnsi="Verdana" w:cs="Times New Roman"/>
                <w:b/>
                <w:bCs/>
                <w:color w:val="000000"/>
                <w:sz w:val="19"/>
                <w:szCs w:val="19"/>
                <w:shd w:val="clear" w:color="auto" w:fill="FFFFFF"/>
                <w:lang w:val="en-CA"/>
              </w:rPr>
              <w:t>6.</w:t>
            </w:r>
            <w:r w:rsidRPr="00A63029">
              <w:rPr>
                <w:rFonts w:ascii="Verdana" w:eastAsia="Times New Roman" w:hAnsi="Verdana" w:cs="Times New Roman"/>
                <w:color w:val="000000"/>
                <w:sz w:val="19"/>
                <w:szCs w:val="19"/>
                <w:shd w:val="clear" w:color="auto" w:fill="FFFFFF"/>
                <w:lang w:val="en-CA"/>
              </w:rPr>
              <w:t> (1) </w:t>
            </w:r>
            <w:r>
              <w:rPr>
                <w:rFonts w:ascii="Verdana" w:eastAsia="Times New Roman" w:hAnsi="Verdana" w:cs="Times New Roman"/>
                <w:color w:val="000000"/>
                <w:sz w:val="19"/>
                <w:szCs w:val="19"/>
                <w:shd w:val="clear" w:color="auto" w:fill="FFFFFF"/>
                <w:lang w:val="en-CA"/>
              </w:rPr>
              <w:t>“</w:t>
            </w:r>
            <w:r w:rsidRPr="00A63029">
              <w:rPr>
                <w:rFonts w:ascii="Verdana" w:eastAsia="Times New Roman" w:hAnsi="Verdana" w:cs="Times New Roman"/>
                <w:color w:val="000000"/>
                <w:sz w:val="19"/>
                <w:szCs w:val="19"/>
                <w:shd w:val="clear" w:color="auto" w:fill="FFFFFF"/>
                <w:lang w:val="en-CA"/>
              </w:rPr>
              <w:t>The Governor in Council may make regulations</w:t>
            </w:r>
          </w:p>
          <w:p w14:paraId="24778763" w14:textId="77777777" w:rsidR="00A63029" w:rsidRPr="00A63029" w:rsidRDefault="00A63029" w:rsidP="00A63029">
            <w:pPr>
              <w:pStyle w:val="paragraph"/>
              <w:shd w:val="clear" w:color="auto" w:fill="FFFFFF"/>
              <w:spacing w:before="168" w:beforeAutospacing="0" w:after="120" w:afterAutospacing="0"/>
              <w:ind w:left="360" w:right="150"/>
              <w:rPr>
                <w:rFonts w:ascii="Verdana" w:hAnsi="Verdana" w:cs="Times New Roman"/>
                <w:color w:val="000000"/>
                <w:sz w:val="19"/>
                <w:szCs w:val="19"/>
              </w:rPr>
            </w:pPr>
            <w:r w:rsidRPr="00A63029">
              <w:rPr>
                <w:rFonts w:ascii="Verdana" w:hAnsi="Verdana"/>
                <w:sz w:val="22"/>
                <w:szCs w:val="22"/>
              </w:rPr>
              <w:t xml:space="preserve">[…] </w:t>
            </w:r>
            <w:r w:rsidRPr="00A63029">
              <w:rPr>
                <w:rFonts w:ascii="Verdana" w:hAnsi="Verdana" w:cs="Times New Roman"/>
                <w:color w:val="000000"/>
                <w:sz w:val="19"/>
                <w:szCs w:val="19"/>
              </w:rPr>
              <w:t>(</w:t>
            </w:r>
            <w:r w:rsidRPr="00A63029">
              <w:rPr>
                <w:rFonts w:ascii="Verdana" w:hAnsi="Verdana" w:cs="Times New Roman"/>
                <w:i/>
                <w:iCs/>
                <w:color w:val="000000"/>
                <w:sz w:val="19"/>
                <w:szCs w:val="19"/>
              </w:rPr>
              <w:t>b</w:t>
            </w:r>
            <w:r w:rsidRPr="00A63029">
              <w:rPr>
                <w:rFonts w:ascii="Verdana" w:hAnsi="Verdana" w:cs="Times New Roman"/>
                <w:color w:val="000000"/>
                <w:sz w:val="19"/>
                <w:szCs w:val="19"/>
              </w:rPr>
              <w:t>) prescribing the eligibility of persons to whom radio authorizations, or any class thereof, may be issued</w:t>
            </w:r>
            <w:r w:rsidRPr="00A63029">
              <w:rPr>
                <w:rFonts w:ascii="Verdana" w:hAnsi="Verdana" w:cs="Times New Roman"/>
                <w:color w:val="000000"/>
                <w:sz w:val="19"/>
                <w:szCs w:val="19"/>
                <w:u w:val="single"/>
              </w:rPr>
              <w:t>, including eligibility criteria based on</w:t>
            </w:r>
          </w:p>
          <w:p w14:paraId="1891AFA4" w14:textId="771155C5" w:rsidR="00A63029" w:rsidRDefault="00A63029" w:rsidP="00A63029">
            <w:pPr>
              <w:numPr>
                <w:ilvl w:val="0"/>
                <w:numId w:val="8"/>
              </w:numPr>
              <w:shd w:val="clear" w:color="auto" w:fill="FFFFFF"/>
              <w:spacing w:before="168" w:after="120"/>
              <w:ind w:left="1440" w:right="150"/>
              <w:rPr>
                <w:rFonts w:ascii="Verdana" w:hAnsi="Verdana" w:cs="Times New Roman"/>
                <w:color w:val="000000"/>
                <w:sz w:val="19"/>
                <w:szCs w:val="19"/>
                <w:lang w:val="en-CA"/>
              </w:rPr>
            </w:pPr>
            <w:r w:rsidRPr="00A63029">
              <w:rPr>
                <w:rFonts w:ascii="Verdana" w:hAnsi="Verdana" w:cs="Times New Roman"/>
                <w:color w:val="000000"/>
                <w:sz w:val="19"/>
                <w:szCs w:val="19"/>
                <w:lang w:val="en-CA"/>
              </w:rPr>
              <w:t>(i) in the case of an individual, </w:t>
            </w:r>
            <w:r w:rsidRPr="00A63029">
              <w:rPr>
                <w:rFonts w:ascii="Verdana" w:hAnsi="Verdana" w:cs="Times New Roman"/>
                <w:color w:val="000000"/>
                <w:sz w:val="19"/>
                <w:szCs w:val="19"/>
                <w:u w:val="single"/>
                <w:lang w:val="en-CA"/>
              </w:rPr>
              <w:t>citizenship</w:t>
            </w:r>
            <w:r w:rsidRPr="00A63029">
              <w:rPr>
                <w:rFonts w:ascii="Verdana" w:hAnsi="Verdana" w:cs="Times New Roman"/>
                <w:color w:val="000000"/>
                <w:sz w:val="19"/>
                <w:szCs w:val="19"/>
                <w:lang w:val="en-CA"/>
              </w:rPr>
              <w:t> </w:t>
            </w:r>
            <w:r>
              <w:rPr>
                <w:rFonts w:ascii="Verdana" w:hAnsi="Verdana" w:cs="Times New Roman"/>
                <w:color w:val="000000"/>
                <w:sz w:val="19"/>
                <w:szCs w:val="19"/>
                <w:lang w:val="en-CA"/>
              </w:rPr>
              <w:t>or permanent residence […]”</w:t>
            </w:r>
          </w:p>
          <w:p w14:paraId="6F146E8F" w14:textId="2CBB9564" w:rsidR="00A63029" w:rsidRPr="00A63029" w:rsidRDefault="00A63029" w:rsidP="00A63029">
            <w:pPr>
              <w:shd w:val="clear" w:color="auto" w:fill="FFFFFF"/>
              <w:spacing w:before="168" w:after="120"/>
              <w:ind w:right="150"/>
              <w:rPr>
                <w:rFonts w:ascii="Verdana" w:hAnsi="Verdana" w:cs="Times New Roman"/>
                <w:color w:val="000000"/>
                <w:sz w:val="19"/>
                <w:szCs w:val="19"/>
                <w:lang w:val="en-CA"/>
              </w:rPr>
            </w:pPr>
            <w:r>
              <w:rPr>
                <w:rFonts w:ascii="Verdana" w:hAnsi="Verdana" w:cs="Times New Roman"/>
                <w:color w:val="000000"/>
                <w:sz w:val="19"/>
                <w:szCs w:val="19"/>
                <w:lang w:val="en-CA"/>
              </w:rPr>
              <w:t>[Rules relating to the Crown taking possession of a radio station and its staff and equipment, exceptional procedures when the radio station is on a Yukon first nation’s land or Tetlit Gwich’in land.]</w:t>
            </w:r>
          </w:p>
          <w:p w14:paraId="4647203D" w14:textId="43B9B5C3" w:rsidR="00B7394C" w:rsidRPr="00DF79CF" w:rsidRDefault="00B7394C" w:rsidP="00B7394C">
            <w:pPr>
              <w:rPr>
                <w:sz w:val="22"/>
                <w:szCs w:val="22"/>
              </w:rPr>
            </w:pPr>
          </w:p>
        </w:tc>
      </w:tr>
      <w:tr w:rsidR="00B7394C" w:rsidRPr="00592FDA" w14:paraId="6B5DF6CC" w14:textId="77777777" w:rsidTr="00FA3D63">
        <w:tc>
          <w:tcPr>
            <w:tcW w:w="653" w:type="dxa"/>
          </w:tcPr>
          <w:p w14:paraId="6DA4022E" w14:textId="77777777" w:rsidR="00B7394C" w:rsidRPr="00681457" w:rsidRDefault="00B7394C" w:rsidP="00B7394C">
            <w:pPr>
              <w:rPr>
                <w:rFonts w:ascii="Times New Roman" w:hAnsi="Times New Roman" w:cs="Times New Roman"/>
                <w:b/>
                <w:color w:val="0000FF"/>
                <w:sz w:val="22"/>
                <w:szCs w:val="22"/>
                <w:lang w:val="en-CA"/>
              </w:rPr>
            </w:pPr>
          </w:p>
        </w:tc>
        <w:tc>
          <w:tcPr>
            <w:tcW w:w="846" w:type="dxa"/>
          </w:tcPr>
          <w:p w14:paraId="47F4A236" w14:textId="77777777" w:rsidR="00B7394C" w:rsidRPr="00681457" w:rsidRDefault="00B7394C" w:rsidP="00B7394C">
            <w:pPr>
              <w:rPr>
                <w:rFonts w:ascii="Times New Roman" w:hAnsi="Times New Roman" w:cs="Times New Roman"/>
                <w:b/>
                <w:color w:val="0000FF"/>
                <w:sz w:val="22"/>
                <w:szCs w:val="22"/>
                <w:lang w:val="en-CA"/>
              </w:rPr>
            </w:pPr>
          </w:p>
        </w:tc>
        <w:tc>
          <w:tcPr>
            <w:tcW w:w="3888" w:type="dxa"/>
          </w:tcPr>
          <w:p w14:paraId="0EFFC311" w14:textId="07BE9447" w:rsidR="00B7394C" w:rsidRPr="006A6B04" w:rsidRDefault="00152A3E" w:rsidP="00B7394C">
            <w:pPr>
              <w:rPr>
                <w:rFonts w:cs="Times New Roman"/>
                <w:b/>
                <w:color w:val="0000FF"/>
                <w:sz w:val="22"/>
                <w:szCs w:val="22"/>
                <w:lang w:val="en-CA"/>
              </w:rPr>
            </w:pPr>
            <w:hyperlink r:id="rId153" w:history="1">
              <w:r w:rsidR="00B7394C" w:rsidRPr="006A6B04">
                <w:rPr>
                  <w:rStyle w:val="Hyperlink"/>
                  <w:rFonts w:eastAsia="Times New Roman" w:cs="Times New Roman"/>
                  <w:sz w:val="22"/>
                  <w:szCs w:val="22"/>
                  <w:lang w:eastAsia="en-CA"/>
                </w:rPr>
                <w:t>Railway Belt and Peace River Block Act, The</w:t>
              </w:r>
            </w:hyperlink>
            <w:r w:rsidR="00B7394C" w:rsidRPr="006A6B04">
              <w:rPr>
                <w:rFonts w:eastAsia="Times New Roman" w:cs="Times New Roman"/>
                <w:color w:val="333333"/>
                <w:sz w:val="22"/>
                <w:szCs w:val="22"/>
                <w:lang w:eastAsia="en-CA"/>
              </w:rPr>
              <w:t>, SC 1930, c 37</w:t>
            </w:r>
          </w:p>
        </w:tc>
        <w:tc>
          <w:tcPr>
            <w:tcW w:w="696" w:type="dxa"/>
          </w:tcPr>
          <w:p w14:paraId="04EB27AA" w14:textId="6F00DDAD" w:rsidR="00B7394C" w:rsidRPr="00592FDA" w:rsidRDefault="00B7394C" w:rsidP="00B7394C">
            <w:pPr>
              <w:rPr>
                <w:rFonts w:ascii="Times New Roman" w:hAnsi="Times New Roman" w:cs="Times New Roman"/>
                <w:sz w:val="22"/>
                <w:szCs w:val="22"/>
              </w:rPr>
            </w:pPr>
          </w:p>
        </w:tc>
        <w:tc>
          <w:tcPr>
            <w:tcW w:w="696" w:type="dxa"/>
          </w:tcPr>
          <w:p w14:paraId="4C5D58FB" w14:textId="77777777" w:rsidR="00B7394C" w:rsidRPr="00592FDA" w:rsidRDefault="00B7394C" w:rsidP="00B7394C">
            <w:pPr>
              <w:rPr>
                <w:rFonts w:ascii="Times New Roman" w:hAnsi="Times New Roman" w:cs="Times New Roman"/>
                <w:sz w:val="22"/>
                <w:szCs w:val="22"/>
              </w:rPr>
            </w:pPr>
          </w:p>
        </w:tc>
        <w:tc>
          <w:tcPr>
            <w:tcW w:w="696" w:type="dxa"/>
          </w:tcPr>
          <w:p w14:paraId="342B862D" w14:textId="77777777" w:rsidR="00B7394C" w:rsidRPr="00592FDA" w:rsidRDefault="00B7394C" w:rsidP="00B7394C">
            <w:pPr>
              <w:rPr>
                <w:rFonts w:ascii="Times New Roman" w:hAnsi="Times New Roman" w:cs="Times New Roman"/>
                <w:sz w:val="22"/>
                <w:szCs w:val="22"/>
              </w:rPr>
            </w:pPr>
          </w:p>
        </w:tc>
        <w:tc>
          <w:tcPr>
            <w:tcW w:w="4180" w:type="dxa"/>
          </w:tcPr>
          <w:p w14:paraId="04C742E5" w14:textId="0B721127" w:rsidR="00B7394C" w:rsidRPr="00876F71" w:rsidRDefault="00876F71" w:rsidP="00B7394C">
            <w:pPr>
              <w:rPr>
                <w:b/>
                <w:sz w:val="22"/>
                <w:szCs w:val="22"/>
              </w:rPr>
            </w:pPr>
            <w:r>
              <w:rPr>
                <w:b/>
                <w:sz w:val="22"/>
                <w:szCs w:val="22"/>
              </w:rPr>
              <w:t>“Indian reserves”</w:t>
            </w:r>
          </w:p>
        </w:tc>
      </w:tr>
      <w:tr w:rsidR="00B7394C" w:rsidRPr="00592FDA" w14:paraId="4D5B87F9" w14:textId="77777777" w:rsidTr="00FA3D63">
        <w:tc>
          <w:tcPr>
            <w:tcW w:w="653" w:type="dxa"/>
          </w:tcPr>
          <w:p w14:paraId="55CD5807" w14:textId="77777777" w:rsidR="00B7394C" w:rsidRPr="00681457" w:rsidRDefault="00B7394C" w:rsidP="00B7394C">
            <w:pPr>
              <w:rPr>
                <w:rFonts w:ascii="Times New Roman" w:hAnsi="Times New Roman" w:cs="Times New Roman"/>
                <w:b/>
                <w:color w:val="0000FF"/>
                <w:sz w:val="22"/>
                <w:szCs w:val="22"/>
                <w:lang w:val="en-CA"/>
              </w:rPr>
            </w:pPr>
          </w:p>
        </w:tc>
        <w:tc>
          <w:tcPr>
            <w:tcW w:w="846" w:type="dxa"/>
          </w:tcPr>
          <w:p w14:paraId="41B6F1DD" w14:textId="77777777" w:rsidR="00B7394C" w:rsidRPr="00681457" w:rsidRDefault="00B7394C" w:rsidP="00B7394C">
            <w:pPr>
              <w:rPr>
                <w:rFonts w:ascii="Times New Roman" w:hAnsi="Times New Roman" w:cs="Times New Roman"/>
                <w:b/>
                <w:color w:val="0000FF"/>
                <w:sz w:val="22"/>
                <w:szCs w:val="22"/>
                <w:lang w:val="en-CA"/>
              </w:rPr>
            </w:pPr>
          </w:p>
        </w:tc>
        <w:tc>
          <w:tcPr>
            <w:tcW w:w="3888" w:type="dxa"/>
          </w:tcPr>
          <w:p w14:paraId="226985A7" w14:textId="5F5D8D9E" w:rsidR="00B7394C" w:rsidRPr="006A6B04" w:rsidRDefault="00152A3E" w:rsidP="00B7394C">
            <w:pPr>
              <w:rPr>
                <w:rFonts w:cs="Times New Roman"/>
                <w:b/>
                <w:color w:val="0000FF"/>
                <w:sz w:val="22"/>
                <w:szCs w:val="22"/>
                <w:lang w:val="en-CA"/>
              </w:rPr>
            </w:pPr>
            <w:hyperlink r:id="rId154" w:history="1">
              <w:r w:rsidR="00B7394C" w:rsidRPr="006A6B04">
                <w:rPr>
                  <w:rStyle w:val="Hyperlink"/>
                  <w:rFonts w:eastAsia="Times New Roman" w:cs="Times New Roman"/>
                  <w:sz w:val="22"/>
                  <w:szCs w:val="22"/>
                  <w:lang w:eastAsia="en-CA"/>
                </w:rPr>
                <w:t>Referendum Act</w:t>
              </w:r>
            </w:hyperlink>
            <w:r w:rsidR="00B7394C" w:rsidRPr="006A6B04">
              <w:rPr>
                <w:rFonts w:eastAsia="Times New Roman" w:cs="Times New Roman"/>
                <w:color w:val="333333"/>
                <w:sz w:val="22"/>
                <w:szCs w:val="22"/>
                <w:lang w:eastAsia="en-CA"/>
              </w:rPr>
              <w:t>, SC 1992, c 30</w:t>
            </w:r>
          </w:p>
        </w:tc>
        <w:tc>
          <w:tcPr>
            <w:tcW w:w="696" w:type="dxa"/>
          </w:tcPr>
          <w:p w14:paraId="45390D64" w14:textId="4F2E7B5B" w:rsidR="00B7394C" w:rsidRPr="00592FDA" w:rsidRDefault="00B7394C" w:rsidP="00B7394C">
            <w:pPr>
              <w:rPr>
                <w:rFonts w:ascii="Times New Roman" w:hAnsi="Times New Roman" w:cs="Times New Roman"/>
                <w:sz w:val="22"/>
                <w:szCs w:val="22"/>
              </w:rPr>
            </w:pPr>
          </w:p>
        </w:tc>
        <w:tc>
          <w:tcPr>
            <w:tcW w:w="696" w:type="dxa"/>
          </w:tcPr>
          <w:p w14:paraId="38C3983C" w14:textId="77777777" w:rsidR="00B7394C" w:rsidRPr="00592FDA" w:rsidRDefault="00B7394C" w:rsidP="00B7394C">
            <w:pPr>
              <w:rPr>
                <w:rFonts w:ascii="Times New Roman" w:hAnsi="Times New Roman" w:cs="Times New Roman"/>
                <w:sz w:val="22"/>
                <w:szCs w:val="22"/>
              </w:rPr>
            </w:pPr>
          </w:p>
        </w:tc>
        <w:tc>
          <w:tcPr>
            <w:tcW w:w="696" w:type="dxa"/>
          </w:tcPr>
          <w:p w14:paraId="42B406A5" w14:textId="77777777" w:rsidR="00B7394C" w:rsidRPr="00592FDA" w:rsidRDefault="00B7394C" w:rsidP="00B7394C">
            <w:pPr>
              <w:rPr>
                <w:rFonts w:ascii="Times New Roman" w:hAnsi="Times New Roman" w:cs="Times New Roman"/>
                <w:sz w:val="22"/>
                <w:szCs w:val="22"/>
              </w:rPr>
            </w:pPr>
          </w:p>
        </w:tc>
        <w:tc>
          <w:tcPr>
            <w:tcW w:w="4180" w:type="dxa"/>
          </w:tcPr>
          <w:p w14:paraId="0F6FC169" w14:textId="7857F51D" w:rsidR="00B7394C" w:rsidRPr="00DF79CF" w:rsidRDefault="007274E1" w:rsidP="00B7394C">
            <w:pPr>
              <w:rPr>
                <w:sz w:val="22"/>
                <w:szCs w:val="22"/>
              </w:rPr>
            </w:pPr>
            <w:r>
              <w:rPr>
                <w:sz w:val="22"/>
                <w:szCs w:val="22"/>
              </w:rPr>
              <w:t>. [polling offered in aboriginal languages in consultation with various aboriginal groups]</w:t>
            </w:r>
          </w:p>
        </w:tc>
      </w:tr>
      <w:tr w:rsidR="00B7394C" w:rsidRPr="00592FDA" w14:paraId="2CAF1A5C" w14:textId="77777777" w:rsidTr="00FA3D63">
        <w:tc>
          <w:tcPr>
            <w:tcW w:w="653" w:type="dxa"/>
          </w:tcPr>
          <w:p w14:paraId="728A5F45" w14:textId="77777777" w:rsidR="00B7394C" w:rsidRPr="00681457" w:rsidRDefault="00B7394C" w:rsidP="00B7394C">
            <w:pPr>
              <w:rPr>
                <w:rFonts w:ascii="Times New Roman" w:hAnsi="Times New Roman" w:cs="Times New Roman"/>
                <w:b/>
                <w:color w:val="0000FF"/>
                <w:sz w:val="22"/>
                <w:szCs w:val="22"/>
                <w:lang w:val="en-CA"/>
              </w:rPr>
            </w:pPr>
          </w:p>
        </w:tc>
        <w:tc>
          <w:tcPr>
            <w:tcW w:w="846" w:type="dxa"/>
          </w:tcPr>
          <w:p w14:paraId="4175D1BA" w14:textId="77777777" w:rsidR="00B7394C" w:rsidRPr="00681457" w:rsidRDefault="00B7394C" w:rsidP="00B7394C">
            <w:pPr>
              <w:rPr>
                <w:rFonts w:ascii="Times New Roman" w:hAnsi="Times New Roman" w:cs="Times New Roman"/>
                <w:b/>
                <w:color w:val="0000FF"/>
                <w:sz w:val="22"/>
                <w:szCs w:val="22"/>
                <w:lang w:val="en-CA"/>
              </w:rPr>
            </w:pPr>
          </w:p>
        </w:tc>
        <w:tc>
          <w:tcPr>
            <w:tcW w:w="3888" w:type="dxa"/>
          </w:tcPr>
          <w:p w14:paraId="5FFBA98E" w14:textId="39CC4C6E" w:rsidR="00B7394C" w:rsidRPr="006A6B04" w:rsidRDefault="00152A3E" w:rsidP="00B7394C">
            <w:pPr>
              <w:rPr>
                <w:rFonts w:cs="Times New Roman"/>
                <w:b/>
                <w:color w:val="0000FF"/>
                <w:sz w:val="22"/>
                <w:szCs w:val="22"/>
                <w:lang w:val="en-CA"/>
              </w:rPr>
            </w:pPr>
            <w:hyperlink r:id="rId155" w:history="1">
              <w:r w:rsidR="00B7394C" w:rsidRPr="006A6B04">
                <w:rPr>
                  <w:rStyle w:val="Hyperlink"/>
                  <w:rFonts w:eastAsia="Times New Roman" w:cs="Times New Roman"/>
                  <w:sz w:val="22"/>
                  <w:szCs w:val="22"/>
                  <w:lang w:eastAsia="en-CA"/>
                </w:rPr>
                <w:t>Rouge National Urban Park Act</w:t>
              </w:r>
            </w:hyperlink>
            <w:r w:rsidR="00B7394C" w:rsidRPr="006A6B04">
              <w:rPr>
                <w:rFonts w:eastAsia="Times New Roman" w:cs="Times New Roman"/>
                <w:color w:val="333333"/>
                <w:sz w:val="22"/>
                <w:szCs w:val="22"/>
                <w:lang w:eastAsia="en-CA"/>
              </w:rPr>
              <w:t>, SC 2015, c 10</w:t>
            </w:r>
          </w:p>
        </w:tc>
        <w:tc>
          <w:tcPr>
            <w:tcW w:w="696" w:type="dxa"/>
          </w:tcPr>
          <w:p w14:paraId="54A49662" w14:textId="0DF27D0B" w:rsidR="00B7394C" w:rsidRPr="00592FDA" w:rsidRDefault="00B7394C" w:rsidP="00B7394C">
            <w:pPr>
              <w:rPr>
                <w:rFonts w:ascii="Times New Roman" w:hAnsi="Times New Roman" w:cs="Times New Roman"/>
                <w:sz w:val="22"/>
                <w:szCs w:val="22"/>
              </w:rPr>
            </w:pPr>
          </w:p>
        </w:tc>
        <w:tc>
          <w:tcPr>
            <w:tcW w:w="696" w:type="dxa"/>
          </w:tcPr>
          <w:p w14:paraId="492A19B9" w14:textId="77777777" w:rsidR="00B7394C" w:rsidRPr="00592FDA" w:rsidRDefault="00B7394C" w:rsidP="00B7394C">
            <w:pPr>
              <w:rPr>
                <w:rFonts w:ascii="Times New Roman" w:hAnsi="Times New Roman" w:cs="Times New Roman"/>
                <w:sz w:val="22"/>
                <w:szCs w:val="22"/>
              </w:rPr>
            </w:pPr>
          </w:p>
        </w:tc>
        <w:tc>
          <w:tcPr>
            <w:tcW w:w="696" w:type="dxa"/>
          </w:tcPr>
          <w:p w14:paraId="6F29AC2A" w14:textId="77777777" w:rsidR="00B7394C" w:rsidRPr="00592FDA" w:rsidRDefault="00B7394C" w:rsidP="00B7394C">
            <w:pPr>
              <w:rPr>
                <w:rFonts w:ascii="Times New Roman" w:hAnsi="Times New Roman" w:cs="Times New Roman"/>
                <w:sz w:val="22"/>
                <w:szCs w:val="22"/>
              </w:rPr>
            </w:pPr>
          </w:p>
        </w:tc>
        <w:tc>
          <w:tcPr>
            <w:tcW w:w="4180" w:type="dxa"/>
          </w:tcPr>
          <w:p w14:paraId="2CBEBEEB" w14:textId="1FE80DE5" w:rsidR="00B7394C" w:rsidRPr="00DF79CF" w:rsidRDefault="008168A8" w:rsidP="00B7394C">
            <w:pPr>
              <w:rPr>
                <w:sz w:val="22"/>
                <w:szCs w:val="22"/>
              </w:rPr>
            </w:pPr>
            <w:r>
              <w:rPr>
                <w:sz w:val="22"/>
                <w:szCs w:val="22"/>
              </w:rPr>
              <w:t>. [provisions acknowledging aboriginal rights/claims]</w:t>
            </w:r>
          </w:p>
        </w:tc>
      </w:tr>
      <w:tr w:rsidR="00B7394C" w:rsidRPr="00592FDA" w14:paraId="4667A24A" w14:textId="77777777" w:rsidTr="00FA3D63">
        <w:tc>
          <w:tcPr>
            <w:tcW w:w="653" w:type="dxa"/>
          </w:tcPr>
          <w:p w14:paraId="6CE465F3" w14:textId="77777777" w:rsidR="00B7394C" w:rsidRPr="00681457" w:rsidRDefault="00B7394C" w:rsidP="00B7394C">
            <w:pPr>
              <w:rPr>
                <w:rFonts w:ascii="Times New Roman" w:hAnsi="Times New Roman" w:cs="Times New Roman"/>
                <w:b/>
                <w:color w:val="0000FF"/>
                <w:sz w:val="22"/>
                <w:szCs w:val="22"/>
                <w:lang w:val="en-CA"/>
              </w:rPr>
            </w:pPr>
          </w:p>
        </w:tc>
        <w:tc>
          <w:tcPr>
            <w:tcW w:w="846" w:type="dxa"/>
          </w:tcPr>
          <w:p w14:paraId="112801EF" w14:textId="77777777" w:rsidR="00B7394C" w:rsidRPr="00681457" w:rsidRDefault="00B7394C" w:rsidP="00B7394C">
            <w:pPr>
              <w:rPr>
                <w:rFonts w:ascii="Times New Roman" w:hAnsi="Times New Roman" w:cs="Times New Roman"/>
                <w:b/>
                <w:color w:val="0000FF"/>
                <w:sz w:val="22"/>
                <w:szCs w:val="22"/>
                <w:lang w:val="en-CA"/>
              </w:rPr>
            </w:pPr>
          </w:p>
        </w:tc>
        <w:tc>
          <w:tcPr>
            <w:tcW w:w="3888" w:type="dxa"/>
          </w:tcPr>
          <w:p w14:paraId="46DEDB9B" w14:textId="5B5B22A3" w:rsidR="00B7394C" w:rsidRPr="006A6B04" w:rsidRDefault="00152A3E" w:rsidP="00B7394C">
            <w:pPr>
              <w:rPr>
                <w:rFonts w:cs="Times New Roman"/>
                <w:b/>
                <w:color w:val="0000FF"/>
                <w:sz w:val="22"/>
                <w:szCs w:val="22"/>
                <w:lang w:val="en-CA"/>
              </w:rPr>
            </w:pPr>
            <w:hyperlink r:id="rId156" w:history="1">
              <w:r w:rsidR="00B7394C" w:rsidRPr="006A6B04">
                <w:rPr>
                  <w:rStyle w:val="Hyperlink"/>
                  <w:rFonts w:eastAsia="Times New Roman" w:cs="Times New Roman"/>
                  <w:sz w:val="22"/>
                  <w:szCs w:val="22"/>
                  <w:lang w:eastAsia="en-CA"/>
                </w:rPr>
                <w:t>Safe Drinking Water for First Nations Act</w:t>
              </w:r>
            </w:hyperlink>
            <w:r w:rsidR="00B7394C" w:rsidRPr="006A6B04">
              <w:rPr>
                <w:rFonts w:eastAsia="Times New Roman" w:cs="Times New Roman"/>
                <w:color w:val="333333"/>
                <w:sz w:val="22"/>
                <w:szCs w:val="22"/>
                <w:lang w:eastAsia="en-CA"/>
              </w:rPr>
              <w:t>, SC 2013, c 21</w:t>
            </w:r>
          </w:p>
        </w:tc>
        <w:tc>
          <w:tcPr>
            <w:tcW w:w="696" w:type="dxa"/>
          </w:tcPr>
          <w:p w14:paraId="6E9BA279" w14:textId="6D88AE0E" w:rsidR="00B7394C" w:rsidRPr="00592FDA" w:rsidRDefault="00B7394C" w:rsidP="00B7394C">
            <w:pPr>
              <w:rPr>
                <w:rFonts w:ascii="Times New Roman" w:hAnsi="Times New Roman" w:cs="Times New Roman"/>
                <w:sz w:val="22"/>
                <w:szCs w:val="22"/>
              </w:rPr>
            </w:pPr>
          </w:p>
        </w:tc>
        <w:tc>
          <w:tcPr>
            <w:tcW w:w="696" w:type="dxa"/>
          </w:tcPr>
          <w:p w14:paraId="63B4DBA3" w14:textId="77777777" w:rsidR="00B7394C" w:rsidRPr="00592FDA" w:rsidRDefault="00B7394C" w:rsidP="00B7394C">
            <w:pPr>
              <w:rPr>
                <w:rFonts w:ascii="Times New Roman" w:hAnsi="Times New Roman" w:cs="Times New Roman"/>
                <w:sz w:val="22"/>
                <w:szCs w:val="22"/>
              </w:rPr>
            </w:pPr>
          </w:p>
        </w:tc>
        <w:tc>
          <w:tcPr>
            <w:tcW w:w="696" w:type="dxa"/>
          </w:tcPr>
          <w:p w14:paraId="2C5AFAC5" w14:textId="77777777" w:rsidR="00B7394C" w:rsidRPr="00592FDA" w:rsidRDefault="00B7394C" w:rsidP="00B7394C">
            <w:pPr>
              <w:rPr>
                <w:rFonts w:ascii="Times New Roman" w:hAnsi="Times New Roman" w:cs="Times New Roman"/>
                <w:sz w:val="22"/>
                <w:szCs w:val="22"/>
              </w:rPr>
            </w:pPr>
          </w:p>
        </w:tc>
        <w:tc>
          <w:tcPr>
            <w:tcW w:w="4180" w:type="dxa"/>
          </w:tcPr>
          <w:p w14:paraId="5007CF1F" w14:textId="2BDDB4A1" w:rsidR="001A3560" w:rsidRDefault="001A3560" w:rsidP="001A3560">
            <w:pPr>
              <w:rPr>
                <w:rFonts w:eastAsia="Times New Roman" w:cs="Times New Roman"/>
              </w:rPr>
            </w:pPr>
            <w:r>
              <w:rPr>
                <w:sz w:val="22"/>
                <w:szCs w:val="22"/>
              </w:rPr>
              <w:t>“</w:t>
            </w:r>
            <w:r>
              <w:rPr>
                <w:rFonts w:ascii="Verdana" w:eastAsia="Times New Roman" w:hAnsi="Verdana" w:cs="Times New Roman"/>
                <w:color w:val="000000"/>
                <w:sz w:val="19"/>
                <w:szCs w:val="19"/>
                <w:shd w:val="clear" w:color="auto" w:fill="FFFFFF"/>
              </w:rPr>
              <w:t>not</w:t>
            </w:r>
            <w:r>
              <w:rPr>
                <w:rStyle w:val="apple-converted-space"/>
                <w:rFonts w:ascii="Verdana" w:eastAsia="Times New Roman" w:hAnsi="Verdana" w:cs="Times New Roman"/>
                <w:color w:val="000000"/>
                <w:sz w:val="19"/>
                <w:szCs w:val="19"/>
                <w:shd w:val="clear" w:color="auto" w:fill="FFFFFF"/>
              </w:rPr>
              <w:t> </w:t>
            </w:r>
            <w:r w:rsidRPr="001A3560">
              <w:rPr>
                <w:rStyle w:val="cmchighlight02"/>
                <w:rFonts w:ascii="Verdana" w:eastAsia="Times New Roman" w:hAnsi="Verdana" w:cs="Times New Roman"/>
                <w:b/>
                <w:sz w:val="19"/>
                <w:szCs w:val="19"/>
              </w:rPr>
              <w:t>Indian</w:t>
            </w:r>
            <w:r w:rsidRPr="001A3560">
              <w:rPr>
                <w:rStyle w:val="apple-converted-space"/>
                <w:rFonts w:ascii="Verdana" w:eastAsia="Times New Roman" w:hAnsi="Verdana" w:cs="Times New Roman"/>
                <w:b/>
                <w:color w:val="000000"/>
                <w:sz w:val="19"/>
                <w:szCs w:val="19"/>
                <w:shd w:val="clear" w:color="auto" w:fill="FFFFFF"/>
              </w:rPr>
              <w:t> </w:t>
            </w:r>
            <w:r w:rsidRPr="001A3560">
              <w:rPr>
                <w:rFonts w:ascii="Verdana" w:eastAsia="Times New Roman" w:hAnsi="Verdana" w:cs="Times New Roman"/>
                <w:b/>
                <w:color w:val="000000"/>
                <w:sz w:val="19"/>
                <w:szCs w:val="19"/>
                <w:shd w:val="clear" w:color="auto" w:fill="FFFFFF"/>
              </w:rPr>
              <w:t>moneys</w:t>
            </w:r>
            <w:r>
              <w:rPr>
                <w:rFonts w:ascii="Verdana" w:eastAsia="Times New Roman" w:hAnsi="Verdana" w:cs="Times New Roman"/>
                <w:color w:val="000000"/>
                <w:sz w:val="19"/>
                <w:szCs w:val="19"/>
                <w:shd w:val="clear" w:color="auto" w:fill="FFFFFF"/>
              </w:rPr>
              <w:t xml:space="preserve"> for the purposes of the</w:t>
            </w:r>
            <w:r>
              <w:rPr>
                <w:rStyle w:val="apple-converted-space"/>
                <w:rFonts w:ascii="Verdana" w:eastAsia="Times New Roman" w:hAnsi="Verdana" w:cs="Times New Roman"/>
                <w:color w:val="000000"/>
                <w:sz w:val="19"/>
                <w:szCs w:val="19"/>
                <w:shd w:val="clear" w:color="auto" w:fill="FFFFFF"/>
              </w:rPr>
              <w:t> </w:t>
            </w:r>
            <w:hyperlink r:id="rId157" w:history="1">
              <w:r>
                <w:rPr>
                  <w:rStyle w:val="cmchighlight02"/>
                  <w:rFonts w:ascii="Verdana" w:eastAsia="Times New Roman" w:hAnsi="Verdana" w:cs="Times New Roman"/>
                  <w:i/>
                  <w:iCs/>
                  <w:color w:val="5A306B"/>
                  <w:sz w:val="19"/>
                  <w:szCs w:val="19"/>
                  <w:u w:val="single"/>
                  <w:shd w:val="clear" w:color="auto" w:fill="FFFFFF"/>
                </w:rPr>
                <w:t>Indian</w:t>
              </w:r>
              <w:r>
                <w:rPr>
                  <w:rStyle w:val="apple-converted-space"/>
                  <w:rFonts w:ascii="Verdana" w:eastAsia="Times New Roman" w:hAnsi="Verdana" w:cs="Times New Roman"/>
                  <w:i/>
                  <w:iCs/>
                  <w:color w:val="5A306B"/>
                  <w:sz w:val="19"/>
                  <w:szCs w:val="19"/>
                  <w:u w:val="single"/>
                  <w:shd w:val="clear" w:color="auto" w:fill="FFFFFF"/>
                </w:rPr>
                <w:t> </w:t>
              </w:r>
              <w:r>
                <w:rPr>
                  <w:rStyle w:val="Hyperlink"/>
                  <w:rFonts w:ascii="Verdana" w:eastAsia="Times New Roman" w:hAnsi="Verdana" w:cs="Times New Roman"/>
                  <w:i/>
                  <w:iCs/>
                  <w:color w:val="5A306B"/>
                  <w:sz w:val="19"/>
                  <w:szCs w:val="19"/>
                  <w:shd w:val="clear" w:color="auto" w:fill="FFFFFF"/>
                </w:rPr>
                <w:t>Act</w:t>
              </w:r>
            </w:hyperlink>
            <w:r>
              <w:rPr>
                <w:rStyle w:val="apple-converted-space"/>
                <w:rFonts w:ascii="Verdana" w:eastAsia="Times New Roman" w:hAnsi="Verdana" w:cs="Times New Roman"/>
                <w:color w:val="000000"/>
                <w:sz w:val="19"/>
                <w:szCs w:val="19"/>
                <w:shd w:val="clear" w:color="auto" w:fill="FFFFFF"/>
              </w:rPr>
              <w:t> “</w:t>
            </w:r>
          </w:p>
          <w:p w14:paraId="39532964" w14:textId="6E84ECCF" w:rsidR="00B7394C" w:rsidRPr="00DF79CF" w:rsidRDefault="00B7394C" w:rsidP="00B7394C">
            <w:pPr>
              <w:rPr>
                <w:sz w:val="22"/>
                <w:szCs w:val="22"/>
              </w:rPr>
            </w:pPr>
          </w:p>
        </w:tc>
      </w:tr>
      <w:tr w:rsidR="00B7394C" w:rsidRPr="00592FDA" w14:paraId="64C6376D" w14:textId="77777777" w:rsidTr="00FA3D63">
        <w:tc>
          <w:tcPr>
            <w:tcW w:w="653" w:type="dxa"/>
          </w:tcPr>
          <w:p w14:paraId="6AE0C7DD" w14:textId="77777777" w:rsidR="00B7394C" w:rsidRPr="00681457" w:rsidRDefault="00B7394C" w:rsidP="00B7394C">
            <w:pPr>
              <w:rPr>
                <w:rFonts w:ascii="Times New Roman" w:hAnsi="Times New Roman" w:cs="Times New Roman"/>
                <w:b/>
                <w:color w:val="0000FF"/>
                <w:sz w:val="22"/>
                <w:szCs w:val="22"/>
                <w:lang w:val="en-CA"/>
              </w:rPr>
            </w:pPr>
          </w:p>
        </w:tc>
        <w:tc>
          <w:tcPr>
            <w:tcW w:w="846" w:type="dxa"/>
          </w:tcPr>
          <w:p w14:paraId="4C604D04" w14:textId="77777777" w:rsidR="00B7394C" w:rsidRPr="00681457" w:rsidRDefault="00B7394C" w:rsidP="00B7394C">
            <w:pPr>
              <w:rPr>
                <w:rFonts w:ascii="Times New Roman" w:hAnsi="Times New Roman" w:cs="Times New Roman"/>
                <w:b/>
                <w:color w:val="0000FF"/>
                <w:sz w:val="22"/>
                <w:szCs w:val="22"/>
                <w:lang w:val="en-CA"/>
              </w:rPr>
            </w:pPr>
          </w:p>
        </w:tc>
        <w:tc>
          <w:tcPr>
            <w:tcW w:w="3888" w:type="dxa"/>
          </w:tcPr>
          <w:p w14:paraId="2577634D" w14:textId="3ABC39B5" w:rsidR="00B7394C" w:rsidRPr="006A6B04" w:rsidRDefault="00152A3E" w:rsidP="00B7394C">
            <w:pPr>
              <w:rPr>
                <w:rFonts w:cs="Times New Roman"/>
                <w:b/>
                <w:color w:val="0000FF"/>
                <w:sz w:val="22"/>
                <w:szCs w:val="22"/>
                <w:lang w:val="en-CA"/>
              </w:rPr>
            </w:pPr>
            <w:hyperlink r:id="rId158" w:history="1">
              <w:r w:rsidR="00B7394C" w:rsidRPr="006A6B04">
                <w:rPr>
                  <w:rStyle w:val="Hyperlink"/>
                  <w:rFonts w:eastAsia="Times New Roman" w:cs="Times New Roman"/>
                  <w:sz w:val="22"/>
                  <w:szCs w:val="22"/>
                  <w:lang w:eastAsia="en-CA"/>
                </w:rPr>
                <w:t>Sahtu Dene and Metis Land Claim Settlement Act</w:t>
              </w:r>
            </w:hyperlink>
            <w:r w:rsidR="00B7394C" w:rsidRPr="006A6B04">
              <w:rPr>
                <w:rFonts w:eastAsia="Times New Roman" w:cs="Times New Roman"/>
                <w:color w:val="333333"/>
                <w:sz w:val="22"/>
                <w:szCs w:val="22"/>
                <w:lang w:eastAsia="en-CA"/>
              </w:rPr>
              <w:t>, SC 1994, c 27</w:t>
            </w:r>
          </w:p>
        </w:tc>
        <w:tc>
          <w:tcPr>
            <w:tcW w:w="696" w:type="dxa"/>
          </w:tcPr>
          <w:p w14:paraId="70295A6F" w14:textId="587C5826" w:rsidR="00B7394C" w:rsidRPr="00592FDA" w:rsidRDefault="00B7394C" w:rsidP="00B7394C">
            <w:pPr>
              <w:rPr>
                <w:rFonts w:ascii="Times New Roman" w:hAnsi="Times New Roman" w:cs="Times New Roman"/>
                <w:sz w:val="22"/>
                <w:szCs w:val="22"/>
              </w:rPr>
            </w:pPr>
          </w:p>
        </w:tc>
        <w:tc>
          <w:tcPr>
            <w:tcW w:w="696" w:type="dxa"/>
          </w:tcPr>
          <w:p w14:paraId="7D7F4FE1" w14:textId="77777777" w:rsidR="00B7394C" w:rsidRPr="00592FDA" w:rsidRDefault="00B7394C" w:rsidP="00B7394C">
            <w:pPr>
              <w:rPr>
                <w:rFonts w:ascii="Times New Roman" w:hAnsi="Times New Roman" w:cs="Times New Roman"/>
                <w:sz w:val="22"/>
                <w:szCs w:val="22"/>
              </w:rPr>
            </w:pPr>
          </w:p>
        </w:tc>
        <w:tc>
          <w:tcPr>
            <w:tcW w:w="696" w:type="dxa"/>
          </w:tcPr>
          <w:p w14:paraId="182858D0" w14:textId="77777777" w:rsidR="00B7394C" w:rsidRPr="00592FDA" w:rsidRDefault="00B7394C" w:rsidP="00B7394C">
            <w:pPr>
              <w:rPr>
                <w:rFonts w:ascii="Times New Roman" w:hAnsi="Times New Roman" w:cs="Times New Roman"/>
                <w:sz w:val="22"/>
                <w:szCs w:val="22"/>
              </w:rPr>
            </w:pPr>
          </w:p>
        </w:tc>
        <w:tc>
          <w:tcPr>
            <w:tcW w:w="4180" w:type="dxa"/>
          </w:tcPr>
          <w:p w14:paraId="5EE3D098" w14:textId="232FDCA4" w:rsidR="00B7394C" w:rsidRPr="00DF79CF" w:rsidRDefault="001A3560" w:rsidP="00B7394C">
            <w:pPr>
              <w:rPr>
                <w:sz w:val="22"/>
                <w:szCs w:val="22"/>
              </w:rPr>
            </w:pPr>
            <w:r>
              <w:rPr>
                <w:sz w:val="22"/>
                <w:szCs w:val="22"/>
              </w:rPr>
              <w:t>. [recognizing a Sahtu Dene and Metis land claim]</w:t>
            </w:r>
          </w:p>
        </w:tc>
      </w:tr>
      <w:tr w:rsidR="00B7394C" w:rsidRPr="00592FDA" w14:paraId="551BC623" w14:textId="77777777" w:rsidTr="00FA3D63">
        <w:tc>
          <w:tcPr>
            <w:tcW w:w="653" w:type="dxa"/>
          </w:tcPr>
          <w:p w14:paraId="5965D68A" w14:textId="77777777" w:rsidR="00B7394C" w:rsidRPr="00681457" w:rsidRDefault="00B7394C" w:rsidP="00B7394C">
            <w:pPr>
              <w:rPr>
                <w:rFonts w:ascii="Times New Roman" w:hAnsi="Times New Roman" w:cs="Times New Roman"/>
                <w:b/>
                <w:color w:val="0000FF"/>
                <w:sz w:val="22"/>
                <w:szCs w:val="22"/>
                <w:lang w:val="en-CA"/>
              </w:rPr>
            </w:pPr>
          </w:p>
        </w:tc>
        <w:tc>
          <w:tcPr>
            <w:tcW w:w="846" w:type="dxa"/>
          </w:tcPr>
          <w:p w14:paraId="32E43F62" w14:textId="77777777" w:rsidR="00B7394C" w:rsidRPr="00681457" w:rsidRDefault="00B7394C" w:rsidP="00B7394C">
            <w:pPr>
              <w:rPr>
                <w:rFonts w:ascii="Times New Roman" w:hAnsi="Times New Roman" w:cs="Times New Roman"/>
                <w:b/>
                <w:color w:val="0000FF"/>
                <w:sz w:val="22"/>
                <w:szCs w:val="22"/>
                <w:lang w:val="en-CA"/>
              </w:rPr>
            </w:pPr>
          </w:p>
        </w:tc>
        <w:tc>
          <w:tcPr>
            <w:tcW w:w="3888" w:type="dxa"/>
          </w:tcPr>
          <w:p w14:paraId="79605582" w14:textId="73EFD34C" w:rsidR="00B7394C" w:rsidRPr="006A6B04" w:rsidRDefault="00152A3E" w:rsidP="00B7394C">
            <w:pPr>
              <w:rPr>
                <w:rFonts w:cs="Times New Roman"/>
                <w:b/>
                <w:color w:val="0000FF"/>
                <w:sz w:val="22"/>
                <w:szCs w:val="22"/>
                <w:lang w:val="en-CA"/>
              </w:rPr>
            </w:pPr>
            <w:hyperlink r:id="rId159" w:history="1">
              <w:r w:rsidR="00B7394C" w:rsidRPr="006A6B04">
                <w:rPr>
                  <w:rStyle w:val="Hyperlink"/>
                  <w:rFonts w:eastAsia="Times New Roman" w:cs="Times New Roman"/>
                  <w:sz w:val="22"/>
                  <w:szCs w:val="22"/>
                  <w:lang w:eastAsia="en-CA"/>
                </w:rPr>
                <w:t>Saskatchewan Treaty Land Entitlement Act</w:t>
              </w:r>
            </w:hyperlink>
            <w:r w:rsidR="00B7394C" w:rsidRPr="006A6B04">
              <w:rPr>
                <w:rFonts w:eastAsia="Times New Roman" w:cs="Times New Roman"/>
                <w:color w:val="333333"/>
                <w:sz w:val="22"/>
                <w:szCs w:val="22"/>
                <w:lang w:eastAsia="en-CA"/>
              </w:rPr>
              <w:t>, SC 1993, c 11</w:t>
            </w:r>
          </w:p>
        </w:tc>
        <w:tc>
          <w:tcPr>
            <w:tcW w:w="696" w:type="dxa"/>
          </w:tcPr>
          <w:p w14:paraId="7FBD644B" w14:textId="41FAE90A" w:rsidR="00B7394C" w:rsidRPr="00592FDA" w:rsidRDefault="00B7394C" w:rsidP="00B7394C">
            <w:pPr>
              <w:rPr>
                <w:rFonts w:ascii="Times New Roman" w:hAnsi="Times New Roman" w:cs="Times New Roman"/>
                <w:sz w:val="22"/>
                <w:szCs w:val="22"/>
              </w:rPr>
            </w:pPr>
          </w:p>
        </w:tc>
        <w:tc>
          <w:tcPr>
            <w:tcW w:w="696" w:type="dxa"/>
          </w:tcPr>
          <w:p w14:paraId="1FBD8C0E" w14:textId="77777777" w:rsidR="00B7394C" w:rsidRPr="00592FDA" w:rsidRDefault="00B7394C" w:rsidP="00B7394C">
            <w:pPr>
              <w:rPr>
                <w:rFonts w:ascii="Times New Roman" w:hAnsi="Times New Roman" w:cs="Times New Roman"/>
                <w:sz w:val="22"/>
                <w:szCs w:val="22"/>
              </w:rPr>
            </w:pPr>
          </w:p>
        </w:tc>
        <w:tc>
          <w:tcPr>
            <w:tcW w:w="696" w:type="dxa"/>
          </w:tcPr>
          <w:p w14:paraId="45B2C3D6" w14:textId="77777777" w:rsidR="00B7394C" w:rsidRPr="00592FDA" w:rsidRDefault="00B7394C" w:rsidP="00B7394C">
            <w:pPr>
              <w:rPr>
                <w:rFonts w:ascii="Times New Roman" w:hAnsi="Times New Roman" w:cs="Times New Roman"/>
                <w:sz w:val="22"/>
                <w:szCs w:val="22"/>
              </w:rPr>
            </w:pPr>
          </w:p>
        </w:tc>
        <w:tc>
          <w:tcPr>
            <w:tcW w:w="4180" w:type="dxa"/>
          </w:tcPr>
          <w:p w14:paraId="749B9D2A" w14:textId="77777777" w:rsidR="00B7394C" w:rsidRDefault="001A3560" w:rsidP="00B7394C">
            <w:pPr>
              <w:rPr>
                <w:sz w:val="22"/>
                <w:szCs w:val="22"/>
              </w:rPr>
            </w:pPr>
            <w:r>
              <w:rPr>
                <w:b/>
                <w:sz w:val="22"/>
                <w:szCs w:val="22"/>
              </w:rPr>
              <w:t>“Indian band”</w:t>
            </w:r>
          </w:p>
          <w:p w14:paraId="760FBEE8" w14:textId="0430D28B" w:rsidR="001A3560" w:rsidRPr="001A3560" w:rsidRDefault="001A3560" w:rsidP="00B7394C">
            <w:pPr>
              <w:rPr>
                <w:b/>
                <w:sz w:val="22"/>
                <w:szCs w:val="22"/>
              </w:rPr>
            </w:pPr>
            <w:r>
              <w:rPr>
                <w:b/>
                <w:sz w:val="22"/>
                <w:szCs w:val="22"/>
              </w:rPr>
              <w:t>“Indians” “Indian moneys” “Indian reserves”</w:t>
            </w:r>
          </w:p>
        </w:tc>
      </w:tr>
      <w:tr w:rsidR="00B7394C" w:rsidRPr="00592FDA" w14:paraId="6BF1607A" w14:textId="77777777" w:rsidTr="00FA3D63">
        <w:tc>
          <w:tcPr>
            <w:tcW w:w="653" w:type="dxa"/>
          </w:tcPr>
          <w:p w14:paraId="651AB5B9" w14:textId="77777777" w:rsidR="00B7394C" w:rsidRPr="00681457" w:rsidRDefault="00B7394C" w:rsidP="00B7394C">
            <w:pPr>
              <w:rPr>
                <w:rFonts w:ascii="Times New Roman" w:hAnsi="Times New Roman" w:cs="Times New Roman"/>
                <w:b/>
                <w:color w:val="0000FF"/>
                <w:sz w:val="22"/>
                <w:szCs w:val="22"/>
                <w:lang w:val="en-CA"/>
              </w:rPr>
            </w:pPr>
          </w:p>
        </w:tc>
        <w:tc>
          <w:tcPr>
            <w:tcW w:w="846" w:type="dxa"/>
          </w:tcPr>
          <w:p w14:paraId="4CBA650E" w14:textId="77777777" w:rsidR="00B7394C" w:rsidRPr="00681457" w:rsidRDefault="00B7394C" w:rsidP="00B7394C">
            <w:pPr>
              <w:rPr>
                <w:rFonts w:ascii="Times New Roman" w:hAnsi="Times New Roman" w:cs="Times New Roman"/>
                <w:b/>
                <w:color w:val="0000FF"/>
                <w:sz w:val="22"/>
                <w:szCs w:val="22"/>
                <w:lang w:val="en-CA"/>
              </w:rPr>
            </w:pPr>
          </w:p>
        </w:tc>
        <w:tc>
          <w:tcPr>
            <w:tcW w:w="3888" w:type="dxa"/>
          </w:tcPr>
          <w:p w14:paraId="25C3A4AD" w14:textId="15631896" w:rsidR="00B7394C" w:rsidRPr="006A6B04" w:rsidRDefault="00152A3E" w:rsidP="00B7394C">
            <w:pPr>
              <w:rPr>
                <w:rFonts w:cs="Times New Roman"/>
                <w:b/>
                <w:color w:val="0000FF"/>
                <w:sz w:val="22"/>
                <w:szCs w:val="22"/>
                <w:lang w:val="en-CA"/>
              </w:rPr>
            </w:pPr>
            <w:hyperlink r:id="rId160" w:history="1">
              <w:r w:rsidR="00B7394C" w:rsidRPr="006A6B04">
                <w:rPr>
                  <w:rStyle w:val="Hyperlink"/>
                  <w:rFonts w:eastAsia="Times New Roman" w:cs="Times New Roman"/>
                  <w:sz w:val="22"/>
                  <w:szCs w:val="22"/>
                  <w:lang w:eastAsia="en-CA"/>
                </w:rPr>
                <w:t>Sechelt Indian Band Self-Government Act</w:t>
              </w:r>
            </w:hyperlink>
            <w:r w:rsidR="00B7394C" w:rsidRPr="006A6B04">
              <w:rPr>
                <w:rFonts w:eastAsia="Times New Roman" w:cs="Times New Roman"/>
                <w:color w:val="333333"/>
                <w:sz w:val="22"/>
                <w:szCs w:val="22"/>
                <w:lang w:eastAsia="en-CA"/>
              </w:rPr>
              <w:t>, SC 1986, c 27</w:t>
            </w:r>
          </w:p>
        </w:tc>
        <w:tc>
          <w:tcPr>
            <w:tcW w:w="696" w:type="dxa"/>
          </w:tcPr>
          <w:p w14:paraId="5D914B7A" w14:textId="7CB3C42F" w:rsidR="00B7394C" w:rsidRPr="00592FDA" w:rsidRDefault="00B7394C" w:rsidP="00B7394C">
            <w:pPr>
              <w:rPr>
                <w:rFonts w:ascii="Times New Roman" w:hAnsi="Times New Roman" w:cs="Times New Roman"/>
                <w:sz w:val="22"/>
                <w:szCs w:val="22"/>
              </w:rPr>
            </w:pPr>
          </w:p>
        </w:tc>
        <w:tc>
          <w:tcPr>
            <w:tcW w:w="696" w:type="dxa"/>
          </w:tcPr>
          <w:p w14:paraId="2A095DDD" w14:textId="77777777" w:rsidR="00B7394C" w:rsidRPr="00592FDA" w:rsidRDefault="00B7394C" w:rsidP="00B7394C">
            <w:pPr>
              <w:rPr>
                <w:rFonts w:ascii="Times New Roman" w:hAnsi="Times New Roman" w:cs="Times New Roman"/>
                <w:sz w:val="22"/>
                <w:szCs w:val="22"/>
              </w:rPr>
            </w:pPr>
          </w:p>
        </w:tc>
        <w:tc>
          <w:tcPr>
            <w:tcW w:w="696" w:type="dxa"/>
          </w:tcPr>
          <w:p w14:paraId="4462B942" w14:textId="77777777" w:rsidR="00B7394C" w:rsidRPr="00592FDA" w:rsidRDefault="00B7394C" w:rsidP="00B7394C">
            <w:pPr>
              <w:rPr>
                <w:rFonts w:ascii="Times New Roman" w:hAnsi="Times New Roman" w:cs="Times New Roman"/>
                <w:sz w:val="22"/>
                <w:szCs w:val="22"/>
              </w:rPr>
            </w:pPr>
          </w:p>
        </w:tc>
        <w:tc>
          <w:tcPr>
            <w:tcW w:w="4180" w:type="dxa"/>
          </w:tcPr>
          <w:p w14:paraId="1A014C3C" w14:textId="77777777" w:rsidR="00B7394C" w:rsidRDefault="00097163" w:rsidP="00B7394C">
            <w:pPr>
              <w:rPr>
                <w:sz w:val="22"/>
                <w:szCs w:val="22"/>
              </w:rPr>
            </w:pPr>
            <w:r>
              <w:rPr>
                <w:b/>
                <w:sz w:val="22"/>
                <w:szCs w:val="22"/>
              </w:rPr>
              <w:t>“Indian bands”</w:t>
            </w:r>
          </w:p>
          <w:p w14:paraId="256045E1" w14:textId="77777777" w:rsidR="00097163" w:rsidRDefault="00097163" w:rsidP="00315009">
            <w:pPr>
              <w:rPr>
                <w:sz w:val="22"/>
                <w:szCs w:val="22"/>
              </w:rPr>
            </w:pPr>
            <w:r>
              <w:rPr>
                <w:sz w:val="22"/>
                <w:szCs w:val="22"/>
              </w:rPr>
              <w:t>-“Indian” in proper names</w:t>
            </w:r>
          </w:p>
          <w:p w14:paraId="60A161B7" w14:textId="63501489" w:rsidR="00315009" w:rsidRPr="00315009" w:rsidRDefault="00315009" w:rsidP="00315009">
            <w:pPr>
              <w:pStyle w:val="section"/>
              <w:shd w:val="clear" w:color="auto" w:fill="FFFFFF"/>
              <w:spacing w:before="168" w:beforeAutospacing="0" w:after="120" w:afterAutospacing="0"/>
              <w:ind w:right="150"/>
              <w:rPr>
                <w:rFonts w:ascii="Verdana" w:hAnsi="Verdana" w:cs="Times New Roman"/>
                <w:color w:val="000000"/>
                <w:sz w:val="19"/>
                <w:szCs w:val="19"/>
              </w:rPr>
            </w:pPr>
            <w:r>
              <w:rPr>
                <w:sz w:val="22"/>
                <w:szCs w:val="22"/>
              </w:rPr>
              <w:t>-“</w:t>
            </w:r>
            <w:r>
              <w:rPr>
                <w:rFonts w:ascii="Verdana" w:hAnsi="Verdana" w:cs="Times New Roman"/>
                <w:color w:val="000000"/>
                <w:sz w:val="19"/>
                <w:szCs w:val="19"/>
              </w:rPr>
              <w:t>the</w:t>
            </w:r>
            <w:r>
              <w:rPr>
                <w:rStyle w:val="apple-converted-space"/>
                <w:rFonts w:ascii="Verdana" w:hAnsi="Verdana" w:cs="Times New Roman"/>
                <w:color w:val="000000"/>
                <w:sz w:val="19"/>
                <w:szCs w:val="19"/>
              </w:rPr>
              <w:t> </w:t>
            </w:r>
            <w:r>
              <w:rPr>
                <w:rStyle w:val="cmchighlight03"/>
                <w:rFonts w:ascii="Verdana" w:hAnsi="Verdana" w:cs="Times New Roman"/>
                <w:color w:val="000000"/>
                <w:sz w:val="19"/>
                <w:szCs w:val="19"/>
              </w:rPr>
              <w:t>Indian</w:t>
            </w:r>
            <w:r>
              <w:rPr>
                <w:rFonts w:ascii="Verdana" w:hAnsi="Verdana" w:cs="Times New Roman"/>
                <w:color w:val="000000"/>
                <w:sz w:val="19"/>
                <w:szCs w:val="19"/>
              </w:rPr>
              <w:t xml:space="preserve">s within the meaning of Class 24 of section 91 of the </w:t>
            </w:r>
            <w:hyperlink r:id="rId161" w:history="1">
              <w:r>
                <w:rPr>
                  <w:rStyle w:val="Hyperlink"/>
                  <w:rFonts w:ascii="Verdana" w:hAnsi="Verdana" w:cs="Times New Roman"/>
                  <w:i/>
                  <w:iCs/>
                  <w:color w:val="5A306B"/>
                  <w:sz w:val="19"/>
                  <w:szCs w:val="19"/>
                </w:rPr>
                <w:t>Constitution Act, 1867</w:t>
              </w:r>
            </w:hyperlink>
            <w:r>
              <w:rPr>
                <w:rFonts w:ascii="Verdana" w:hAnsi="Verdana" w:cs="Times New Roman"/>
                <w:color w:val="000000"/>
                <w:sz w:val="19"/>
                <w:szCs w:val="19"/>
              </w:rPr>
              <w:t>.”</w:t>
            </w:r>
          </w:p>
          <w:p w14:paraId="1A69E7E1" w14:textId="796584FA" w:rsidR="00315009" w:rsidRPr="00097163" w:rsidRDefault="00315009" w:rsidP="00B7394C">
            <w:pPr>
              <w:rPr>
                <w:sz w:val="22"/>
                <w:szCs w:val="22"/>
              </w:rPr>
            </w:pPr>
          </w:p>
        </w:tc>
      </w:tr>
      <w:tr w:rsidR="00B7394C" w:rsidRPr="00592FDA" w14:paraId="3F965E24" w14:textId="77777777" w:rsidTr="00FA3D63">
        <w:tc>
          <w:tcPr>
            <w:tcW w:w="653" w:type="dxa"/>
          </w:tcPr>
          <w:p w14:paraId="3F0BF91F" w14:textId="77777777" w:rsidR="00B7394C" w:rsidRPr="00681457" w:rsidRDefault="00B7394C" w:rsidP="00B7394C">
            <w:pPr>
              <w:rPr>
                <w:rFonts w:ascii="Times New Roman" w:hAnsi="Times New Roman" w:cs="Times New Roman"/>
                <w:b/>
                <w:color w:val="0000FF"/>
                <w:sz w:val="22"/>
                <w:szCs w:val="22"/>
                <w:lang w:val="en-CA"/>
              </w:rPr>
            </w:pPr>
          </w:p>
        </w:tc>
        <w:tc>
          <w:tcPr>
            <w:tcW w:w="846" w:type="dxa"/>
          </w:tcPr>
          <w:p w14:paraId="49610350" w14:textId="77777777" w:rsidR="00B7394C" w:rsidRPr="00681457" w:rsidRDefault="00B7394C" w:rsidP="00B7394C">
            <w:pPr>
              <w:rPr>
                <w:rFonts w:ascii="Times New Roman" w:hAnsi="Times New Roman" w:cs="Times New Roman"/>
                <w:b/>
                <w:color w:val="0000FF"/>
                <w:sz w:val="22"/>
                <w:szCs w:val="22"/>
                <w:lang w:val="en-CA"/>
              </w:rPr>
            </w:pPr>
          </w:p>
        </w:tc>
        <w:tc>
          <w:tcPr>
            <w:tcW w:w="3888" w:type="dxa"/>
          </w:tcPr>
          <w:p w14:paraId="29C8E0DE" w14:textId="0AC46180" w:rsidR="00B7394C" w:rsidRPr="006A6B04" w:rsidRDefault="00152A3E" w:rsidP="00B7394C">
            <w:pPr>
              <w:rPr>
                <w:rFonts w:cs="Times New Roman"/>
                <w:b/>
                <w:color w:val="0000FF"/>
                <w:sz w:val="22"/>
                <w:szCs w:val="22"/>
                <w:lang w:val="en-CA"/>
              </w:rPr>
            </w:pPr>
            <w:hyperlink r:id="rId162" w:history="1">
              <w:r w:rsidR="00B7394C" w:rsidRPr="006A6B04">
                <w:rPr>
                  <w:rStyle w:val="Hyperlink"/>
                  <w:rFonts w:eastAsia="Times New Roman" w:cs="Times New Roman"/>
                  <w:sz w:val="22"/>
                  <w:szCs w:val="22"/>
                  <w:lang w:eastAsia="en-CA"/>
                </w:rPr>
                <w:t>Settlement of International Investment Disputes Act</w:t>
              </w:r>
            </w:hyperlink>
            <w:r w:rsidR="00B7394C" w:rsidRPr="006A6B04">
              <w:rPr>
                <w:rFonts w:eastAsia="Times New Roman" w:cs="Times New Roman"/>
                <w:color w:val="333333"/>
                <w:sz w:val="22"/>
                <w:szCs w:val="22"/>
                <w:lang w:eastAsia="en-CA"/>
              </w:rPr>
              <w:t>, SC 2008, c 8</w:t>
            </w:r>
          </w:p>
        </w:tc>
        <w:tc>
          <w:tcPr>
            <w:tcW w:w="696" w:type="dxa"/>
          </w:tcPr>
          <w:p w14:paraId="1A675F18" w14:textId="0C5CA0DF" w:rsidR="00B7394C" w:rsidRPr="00592FDA" w:rsidRDefault="00B7394C" w:rsidP="00B7394C">
            <w:pPr>
              <w:rPr>
                <w:rFonts w:ascii="Times New Roman" w:hAnsi="Times New Roman" w:cs="Times New Roman"/>
                <w:sz w:val="22"/>
                <w:szCs w:val="22"/>
              </w:rPr>
            </w:pPr>
          </w:p>
        </w:tc>
        <w:tc>
          <w:tcPr>
            <w:tcW w:w="696" w:type="dxa"/>
          </w:tcPr>
          <w:p w14:paraId="0AB7E946" w14:textId="77777777" w:rsidR="00B7394C" w:rsidRPr="00592FDA" w:rsidRDefault="00B7394C" w:rsidP="00B7394C">
            <w:pPr>
              <w:rPr>
                <w:rFonts w:ascii="Times New Roman" w:hAnsi="Times New Roman" w:cs="Times New Roman"/>
                <w:sz w:val="22"/>
                <w:szCs w:val="22"/>
              </w:rPr>
            </w:pPr>
          </w:p>
        </w:tc>
        <w:tc>
          <w:tcPr>
            <w:tcW w:w="696" w:type="dxa"/>
          </w:tcPr>
          <w:p w14:paraId="4C7CD5D4" w14:textId="77777777" w:rsidR="00B7394C" w:rsidRPr="00592FDA" w:rsidRDefault="00B7394C" w:rsidP="00B7394C">
            <w:pPr>
              <w:rPr>
                <w:rFonts w:ascii="Times New Roman" w:hAnsi="Times New Roman" w:cs="Times New Roman"/>
                <w:sz w:val="22"/>
                <w:szCs w:val="22"/>
              </w:rPr>
            </w:pPr>
          </w:p>
        </w:tc>
        <w:tc>
          <w:tcPr>
            <w:tcW w:w="4180" w:type="dxa"/>
          </w:tcPr>
          <w:p w14:paraId="6C241714" w14:textId="71B51ECD" w:rsidR="00B7394C" w:rsidRPr="00DF79CF" w:rsidRDefault="00651FC8" w:rsidP="00B7394C">
            <w:pPr>
              <w:rPr>
                <w:sz w:val="22"/>
                <w:szCs w:val="22"/>
              </w:rPr>
            </w:pPr>
            <w:r>
              <w:rPr>
                <w:sz w:val="22"/>
                <w:szCs w:val="22"/>
              </w:rPr>
              <w:t>-tax immunities for foreign nationals involved with the dispute resolution?</w:t>
            </w:r>
          </w:p>
        </w:tc>
      </w:tr>
      <w:tr w:rsidR="00B7394C" w:rsidRPr="00592FDA" w14:paraId="70F8863C" w14:textId="77777777" w:rsidTr="00FA3D63">
        <w:tc>
          <w:tcPr>
            <w:tcW w:w="653" w:type="dxa"/>
          </w:tcPr>
          <w:p w14:paraId="20401695" w14:textId="77777777" w:rsidR="00B7394C" w:rsidRPr="00681457" w:rsidRDefault="00B7394C" w:rsidP="00B7394C">
            <w:pPr>
              <w:rPr>
                <w:rFonts w:ascii="Times New Roman" w:hAnsi="Times New Roman" w:cs="Times New Roman"/>
                <w:b/>
                <w:color w:val="0000FF"/>
                <w:sz w:val="22"/>
                <w:szCs w:val="22"/>
                <w:lang w:val="en-CA"/>
              </w:rPr>
            </w:pPr>
          </w:p>
        </w:tc>
        <w:tc>
          <w:tcPr>
            <w:tcW w:w="846" w:type="dxa"/>
          </w:tcPr>
          <w:p w14:paraId="55AF0681" w14:textId="77777777" w:rsidR="00B7394C" w:rsidRPr="00681457" w:rsidRDefault="00B7394C" w:rsidP="00B7394C">
            <w:pPr>
              <w:rPr>
                <w:rFonts w:ascii="Times New Roman" w:hAnsi="Times New Roman" w:cs="Times New Roman"/>
                <w:b/>
                <w:color w:val="0000FF"/>
                <w:sz w:val="22"/>
                <w:szCs w:val="22"/>
                <w:lang w:val="en-CA"/>
              </w:rPr>
            </w:pPr>
          </w:p>
        </w:tc>
        <w:tc>
          <w:tcPr>
            <w:tcW w:w="3888" w:type="dxa"/>
          </w:tcPr>
          <w:p w14:paraId="36995B6E" w14:textId="754F0AF1" w:rsidR="00B7394C" w:rsidRPr="006A6B04" w:rsidRDefault="00152A3E" w:rsidP="00B7394C">
            <w:pPr>
              <w:rPr>
                <w:rFonts w:cs="Times New Roman"/>
                <w:b/>
                <w:color w:val="0000FF"/>
                <w:sz w:val="22"/>
                <w:szCs w:val="22"/>
                <w:lang w:val="en-CA"/>
              </w:rPr>
            </w:pPr>
            <w:hyperlink r:id="rId163" w:history="1">
              <w:r w:rsidR="00B7394C" w:rsidRPr="006A6B04">
                <w:rPr>
                  <w:rStyle w:val="Hyperlink"/>
                  <w:rFonts w:eastAsia="Times New Roman" w:cs="Times New Roman"/>
                  <w:sz w:val="22"/>
                  <w:szCs w:val="22"/>
                  <w:lang w:eastAsia="en-CA"/>
                </w:rPr>
                <w:t>Sioux Valley Dakota Nation Governance Act</w:t>
              </w:r>
            </w:hyperlink>
            <w:r w:rsidR="00B7394C" w:rsidRPr="006A6B04">
              <w:rPr>
                <w:rFonts w:eastAsia="Times New Roman" w:cs="Times New Roman"/>
                <w:color w:val="333333"/>
                <w:sz w:val="22"/>
                <w:szCs w:val="22"/>
                <w:lang w:eastAsia="en-CA"/>
              </w:rPr>
              <w:t>, SC 2014, c 1</w:t>
            </w:r>
          </w:p>
        </w:tc>
        <w:tc>
          <w:tcPr>
            <w:tcW w:w="696" w:type="dxa"/>
          </w:tcPr>
          <w:p w14:paraId="34555943" w14:textId="762187CA" w:rsidR="00B7394C" w:rsidRPr="00592FDA" w:rsidRDefault="00B7394C" w:rsidP="00B7394C">
            <w:pPr>
              <w:rPr>
                <w:rFonts w:ascii="Times New Roman" w:hAnsi="Times New Roman" w:cs="Times New Roman"/>
                <w:sz w:val="22"/>
                <w:szCs w:val="22"/>
              </w:rPr>
            </w:pPr>
          </w:p>
        </w:tc>
        <w:tc>
          <w:tcPr>
            <w:tcW w:w="696" w:type="dxa"/>
          </w:tcPr>
          <w:p w14:paraId="494E320F" w14:textId="77777777" w:rsidR="00B7394C" w:rsidRPr="00592FDA" w:rsidRDefault="00B7394C" w:rsidP="00B7394C">
            <w:pPr>
              <w:rPr>
                <w:rFonts w:ascii="Times New Roman" w:hAnsi="Times New Roman" w:cs="Times New Roman"/>
                <w:sz w:val="22"/>
                <w:szCs w:val="22"/>
              </w:rPr>
            </w:pPr>
          </w:p>
        </w:tc>
        <w:tc>
          <w:tcPr>
            <w:tcW w:w="696" w:type="dxa"/>
          </w:tcPr>
          <w:p w14:paraId="57E357AB" w14:textId="77777777" w:rsidR="00B7394C" w:rsidRPr="00592FDA" w:rsidRDefault="00B7394C" w:rsidP="00B7394C">
            <w:pPr>
              <w:rPr>
                <w:rFonts w:ascii="Times New Roman" w:hAnsi="Times New Roman" w:cs="Times New Roman"/>
                <w:sz w:val="22"/>
                <w:szCs w:val="22"/>
              </w:rPr>
            </w:pPr>
          </w:p>
        </w:tc>
        <w:tc>
          <w:tcPr>
            <w:tcW w:w="4180" w:type="dxa"/>
          </w:tcPr>
          <w:p w14:paraId="47A71C61" w14:textId="5D864EE7" w:rsidR="00B7394C" w:rsidRPr="00DF79CF" w:rsidRDefault="00EE5C4E" w:rsidP="00B7394C">
            <w:pPr>
              <w:rPr>
                <w:sz w:val="22"/>
                <w:szCs w:val="22"/>
              </w:rPr>
            </w:pPr>
            <w:r>
              <w:rPr>
                <w:sz w:val="22"/>
                <w:szCs w:val="22"/>
              </w:rPr>
              <w:t>.[recognizing Sioux Valley legal rights and autonomy]</w:t>
            </w:r>
          </w:p>
        </w:tc>
      </w:tr>
      <w:tr w:rsidR="00B7394C" w:rsidRPr="00592FDA" w14:paraId="6F1B9A05" w14:textId="77777777" w:rsidTr="00FA3D63">
        <w:tc>
          <w:tcPr>
            <w:tcW w:w="653" w:type="dxa"/>
          </w:tcPr>
          <w:p w14:paraId="755409CC" w14:textId="77777777" w:rsidR="00B7394C" w:rsidRPr="00681457" w:rsidRDefault="00B7394C" w:rsidP="00B7394C">
            <w:pPr>
              <w:rPr>
                <w:rFonts w:ascii="Times New Roman" w:hAnsi="Times New Roman" w:cs="Times New Roman"/>
                <w:b/>
                <w:color w:val="0000FF"/>
                <w:sz w:val="22"/>
                <w:szCs w:val="22"/>
                <w:lang w:val="en-CA"/>
              </w:rPr>
            </w:pPr>
          </w:p>
        </w:tc>
        <w:tc>
          <w:tcPr>
            <w:tcW w:w="846" w:type="dxa"/>
          </w:tcPr>
          <w:p w14:paraId="3408BAC4" w14:textId="77777777" w:rsidR="00B7394C" w:rsidRPr="00681457" w:rsidRDefault="00B7394C" w:rsidP="00B7394C">
            <w:pPr>
              <w:rPr>
                <w:rFonts w:ascii="Times New Roman" w:hAnsi="Times New Roman" w:cs="Times New Roman"/>
                <w:b/>
                <w:color w:val="0000FF"/>
                <w:sz w:val="22"/>
                <w:szCs w:val="22"/>
                <w:lang w:val="en-CA"/>
              </w:rPr>
            </w:pPr>
          </w:p>
        </w:tc>
        <w:tc>
          <w:tcPr>
            <w:tcW w:w="3888" w:type="dxa"/>
          </w:tcPr>
          <w:p w14:paraId="4DF1BB28" w14:textId="02583026" w:rsidR="00B7394C" w:rsidRPr="006A6B04" w:rsidRDefault="00152A3E" w:rsidP="00B7394C">
            <w:pPr>
              <w:rPr>
                <w:rFonts w:cs="Times New Roman"/>
                <w:b/>
                <w:color w:val="0000FF"/>
                <w:sz w:val="22"/>
                <w:szCs w:val="22"/>
                <w:lang w:val="en-CA"/>
              </w:rPr>
            </w:pPr>
            <w:hyperlink r:id="rId164" w:history="1">
              <w:r w:rsidR="00B7394C" w:rsidRPr="006A6B04">
                <w:rPr>
                  <w:rStyle w:val="Hyperlink"/>
                  <w:rFonts w:eastAsia="Times New Roman" w:cs="Times New Roman"/>
                  <w:sz w:val="22"/>
                  <w:szCs w:val="22"/>
                  <w:lang w:eastAsia="en-CA"/>
                </w:rPr>
                <w:t>Soldier Settlement Act</w:t>
              </w:r>
            </w:hyperlink>
            <w:r w:rsidR="00B7394C" w:rsidRPr="006A6B04">
              <w:rPr>
                <w:rFonts w:eastAsia="Times New Roman" w:cs="Times New Roman"/>
                <w:color w:val="333333"/>
                <w:sz w:val="22"/>
                <w:szCs w:val="22"/>
                <w:lang w:eastAsia="en-CA"/>
              </w:rPr>
              <w:t>, RSC 1927, c 188</w:t>
            </w:r>
          </w:p>
        </w:tc>
        <w:tc>
          <w:tcPr>
            <w:tcW w:w="696" w:type="dxa"/>
          </w:tcPr>
          <w:p w14:paraId="4DA5D216" w14:textId="2EF5C6B5" w:rsidR="00B7394C" w:rsidRPr="00592FDA" w:rsidRDefault="00B7394C" w:rsidP="00B7394C">
            <w:pPr>
              <w:rPr>
                <w:rFonts w:ascii="Times New Roman" w:hAnsi="Times New Roman" w:cs="Times New Roman"/>
                <w:sz w:val="22"/>
                <w:szCs w:val="22"/>
              </w:rPr>
            </w:pPr>
          </w:p>
        </w:tc>
        <w:tc>
          <w:tcPr>
            <w:tcW w:w="696" w:type="dxa"/>
          </w:tcPr>
          <w:p w14:paraId="6D7966B0" w14:textId="77777777" w:rsidR="00B7394C" w:rsidRPr="00592FDA" w:rsidRDefault="00B7394C" w:rsidP="00B7394C">
            <w:pPr>
              <w:rPr>
                <w:rFonts w:ascii="Times New Roman" w:hAnsi="Times New Roman" w:cs="Times New Roman"/>
                <w:sz w:val="22"/>
                <w:szCs w:val="22"/>
              </w:rPr>
            </w:pPr>
          </w:p>
        </w:tc>
        <w:tc>
          <w:tcPr>
            <w:tcW w:w="696" w:type="dxa"/>
          </w:tcPr>
          <w:p w14:paraId="65655FD4" w14:textId="77777777" w:rsidR="00B7394C" w:rsidRPr="00592FDA" w:rsidRDefault="00B7394C" w:rsidP="00B7394C">
            <w:pPr>
              <w:rPr>
                <w:rFonts w:ascii="Times New Roman" w:hAnsi="Times New Roman" w:cs="Times New Roman"/>
                <w:sz w:val="22"/>
                <w:szCs w:val="22"/>
              </w:rPr>
            </w:pPr>
          </w:p>
        </w:tc>
        <w:tc>
          <w:tcPr>
            <w:tcW w:w="4180" w:type="dxa"/>
          </w:tcPr>
          <w:p w14:paraId="38CDD582" w14:textId="7C4DCF8C" w:rsidR="00B65A5B" w:rsidRPr="00B65A5B" w:rsidRDefault="00B65A5B" w:rsidP="00B65A5B">
            <w:pPr>
              <w:rPr>
                <w:rFonts w:ascii="Times" w:eastAsia="Times New Roman" w:hAnsi="Times" w:cs="Times New Roman"/>
                <w:sz w:val="20"/>
                <w:szCs w:val="20"/>
                <w:lang w:val="en-CA"/>
              </w:rPr>
            </w:pPr>
            <w:r>
              <w:rPr>
                <w:sz w:val="22"/>
                <w:szCs w:val="22"/>
              </w:rPr>
              <w:t>“</w:t>
            </w:r>
            <w:r w:rsidRPr="00B65A5B">
              <w:rPr>
                <w:rFonts w:ascii="Verdana" w:eastAsia="Times New Roman" w:hAnsi="Verdana" w:cs="Times New Roman"/>
                <w:color w:val="000000"/>
                <w:sz w:val="19"/>
                <w:szCs w:val="19"/>
                <w:shd w:val="clear" w:color="auto" w:fill="FFFFFF"/>
                <w:lang w:val="en-CA"/>
              </w:rPr>
              <w:t> “Dominion lands” means any lands owned or held by the Dominion of Canada, excepting </w:t>
            </w:r>
            <w:r w:rsidRPr="00B65A5B">
              <w:rPr>
                <w:rFonts w:ascii="Verdana" w:eastAsia="Times New Roman" w:hAnsi="Verdana" w:cs="Times New Roman"/>
                <w:b/>
                <w:sz w:val="19"/>
                <w:szCs w:val="19"/>
                <w:lang w:val="en-CA"/>
              </w:rPr>
              <w:t>Indian</w:t>
            </w:r>
            <w:r w:rsidRPr="00B65A5B">
              <w:rPr>
                <w:rFonts w:ascii="Verdana" w:eastAsia="Times New Roman" w:hAnsi="Verdana" w:cs="Times New Roman"/>
                <w:color w:val="000000"/>
                <w:sz w:val="19"/>
                <w:szCs w:val="19"/>
                <w:shd w:val="clear" w:color="auto" w:fill="FFFFFF"/>
                <w:lang w:val="en-CA"/>
              </w:rPr>
              <w:t xml:space="preserve"> or School </w:t>
            </w:r>
            <w:r w:rsidRPr="00B65A5B">
              <w:rPr>
                <w:rFonts w:ascii="Verdana" w:eastAsia="Times New Roman" w:hAnsi="Verdana" w:cs="Times New Roman"/>
                <w:b/>
                <w:color w:val="000000"/>
                <w:sz w:val="19"/>
                <w:szCs w:val="19"/>
                <w:shd w:val="clear" w:color="auto" w:fill="FFFFFF"/>
                <w:lang w:val="en-CA"/>
              </w:rPr>
              <w:t>Lands</w:t>
            </w:r>
            <w:r w:rsidRPr="00B65A5B">
              <w:rPr>
                <w:rFonts w:ascii="Verdana" w:eastAsia="Times New Roman" w:hAnsi="Verdana" w:cs="Times New Roman"/>
                <w:color w:val="000000"/>
                <w:sz w:val="19"/>
                <w:szCs w:val="19"/>
                <w:shd w:val="clear" w:color="auto" w:fill="FFFFFF"/>
                <w:lang w:val="en-CA"/>
              </w:rPr>
              <w:t>;</w:t>
            </w:r>
            <w:r>
              <w:rPr>
                <w:rFonts w:ascii="Verdana" w:eastAsia="Times New Roman" w:hAnsi="Verdana" w:cs="Times New Roman"/>
                <w:color w:val="000000"/>
                <w:sz w:val="19"/>
                <w:szCs w:val="19"/>
                <w:shd w:val="clear" w:color="auto" w:fill="FFFFFF"/>
                <w:lang w:val="en-CA"/>
              </w:rPr>
              <w:t>”</w:t>
            </w:r>
          </w:p>
          <w:p w14:paraId="7D1A2573" w14:textId="0B42DE59" w:rsidR="00B7394C" w:rsidRPr="00DF79CF" w:rsidRDefault="00B7394C" w:rsidP="00B7394C">
            <w:pPr>
              <w:rPr>
                <w:sz w:val="22"/>
                <w:szCs w:val="22"/>
              </w:rPr>
            </w:pPr>
          </w:p>
        </w:tc>
      </w:tr>
      <w:tr w:rsidR="00B7394C" w:rsidRPr="00592FDA" w14:paraId="3B50042B" w14:textId="77777777" w:rsidTr="00FA3D63">
        <w:tc>
          <w:tcPr>
            <w:tcW w:w="653" w:type="dxa"/>
          </w:tcPr>
          <w:p w14:paraId="10F0ABBA" w14:textId="77777777" w:rsidR="00B7394C" w:rsidRPr="00681457" w:rsidRDefault="00B7394C" w:rsidP="00B7394C">
            <w:pPr>
              <w:rPr>
                <w:rFonts w:ascii="Times New Roman" w:hAnsi="Times New Roman" w:cs="Times New Roman"/>
                <w:b/>
                <w:color w:val="0000FF"/>
                <w:sz w:val="22"/>
                <w:szCs w:val="22"/>
                <w:lang w:val="en-CA"/>
              </w:rPr>
            </w:pPr>
          </w:p>
        </w:tc>
        <w:tc>
          <w:tcPr>
            <w:tcW w:w="846" w:type="dxa"/>
          </w:tcPr>
          <w:p w14:paraId="7BF8C66C" w14:textId="77777777" w:rsidR="00B7394C" w:rsidRPr="00681457" w:rsidRDefault="00B7394C" w:rsidP="00B7394C">
            <w:pPr>
              <w:rPr>
                <w:rFonts w:ascii="Times New Roman" w:hAnsi="Times New Roman" w:cs="Times New Roman"/>
                <w:b/>
                <w:color w:val="0000FF"/>
                <w:sz w:val="22"/>
                <w:szCs w:val="22"/>
                <w:lang w:val="en-CA"/>
              </w:rPr>
            </w:pPr>
          </w:p>
        </w:tc>
        <w:tc>
          <w:tcPr>
            <w:tcW w:w="3888" w:type="dxa"/>
          </w:tcPr>
          <w:p w14:paraId="11E124DC" w14:textId="0C3BCCE4" w:rsidR="00B7394C" w:rsidRPr="006A6B04" w:rsidRDefault="00152A3E" w:rsidP="00B7394C">
            <w:pPr>
              <w:rPr>
                <w:rFonts w:cs="Times New Roman"/>
                <w:b/>
                <w:color w:val="0000FF"/>
                <w:sz w:val="22"/>
                <w:szCs w:val="22"/>
                <w:lang w:val="en-CA"/>
              </w:rPr>
            </w:pPr>
            <w:hyperlink r:id="rId165" w:history="1">
              <w:r w:rsidR="00B7394C" w:rsidRPr="006A6B04">
                <w:rPr>
                  <w:rStyle w:val="Hyperlink"/>
                  <w:rFonts w:eastAsia="Times New Roman" w:cs="Times New Roman"/>
                  <w:sz w:val="22"/>
                  <w:szCs w:val="22"/>
                  <w:lang w:eastAsia="en-CA"/>
                </w:rPr>
                <w:t>Songhees Indian Reserve, An Act respecting the</w:t>
              </w:r>
            </w:hyperlink>
            <w:r w:rsidR="00B7394C" w:rsidRPr="006A6B04">
              <w:rPr>
                <w:rFonts w:eastAsia="Times New Roman" w:cs="Times New Roman"/>
                <w:color w:val="333333"/>
                <w:sz w:val="22"/>
                <w:szCs w:val="22"/>
                <w:lang w:eastAsia="en-CA"/>
              </w:rPr>
              <w:t>, SC 1911, c 24</w:t>
            </w:r>
          </w:p>
        </w:tc>
        <w:tc>
          <w:tcPr>
            <w:tcW w:w="696" w:type="dxa"/>
          </w:tcPr>
          <w:p w14:paraId="054FB6B6" w14:textId="6FD77127" w:rsidR="00B7394C" w:rsidRPr="00592FDA" w:rsidRDefault="00B7394C" w:rsidP="00B7394C">
            <w:pPr>
              <w:rPr>
                <w:rFonts w:ascii="Times New Roman" w:hAnsi="Times New Roman" w:cs="Times New Roman"/>
                <w:sz w:val="22"/>
                <w:szCs w:val="22"/>
              </w:rPr>
            </w:pPr>
          </w:p>
        </w:tc>
        <w:tc>
          <w:tcPr>
            <w:tcW w:w="696" w:type="dxa"/>
          </w:tcPr>
          <w:p w14:paraId="5E210CBA" w14:textId="77777777" w:rsidR="00B7394C" w:rsidRPr="00592FDA" w:rsidRDefault="00B7394C" w:rsidP="00B7394C">
            <w:pPr>
              <w:rPr>
                <w:rFonts w:ascii="Times New Roman" w:hAnsi="Times New Roman" w:cs="Times New Roman"/>
                <w:sz w:val="22"/>
                <w:szCs w:val="22"/>
              </w:rPr>
            </w:pPr>
          </w:p>
        </w:tc>
        <w:tc>
          <w:tcPr>
            <w:tcW w:w="696" w:type="dxa"/>
          </w:tcPr>
          <w:p w14:paraId="34F226A5" w14:textId="77777777" w:rsidR="00B7394C" w:rsidRPr="00592FDA" w:rsidRDefault="00B7394C" w:rsidP="00B7394C">
            <w:pPr>
              <w:rPr>
                <w:rFonts w:ascii="Times New Roman" w:hAnsi="Times New Roman" w:cs="Times New Roman"/>
                <w:sz w:val="22"/>
                <w:szCs w:val="22"/>
              </w:rPr>
            </w:pPr>
          </w:p>
        </w:tc>
        <w:tc>
          <w:tcPr>
            <w:tcW w:w="4180" w:type="dxa"/>
          </w:tcPr>
          <w:p w14:paraId="48C15112" w14:textId="06DA205A" w:rsidR="00B7394C" w:rsidRPr="00B65A5B" w:rsidRDefault="00B65A5B" w:rsidP="00B7394C">
            <w:pPr>
              <w:rPr>
                <w:b/>
                <w:sz w:val="22"/>
                <w:szCs w:val="22"/>
              </w:rPr>
            </w:pPr>
            <w:r>
              <w:rPr>
                <w:b/>
                <w:sz w:val="22"/>
                <w:szCs w:val="22"/>
              </w:rPr>
              <w:t>“Indians” “Indian family”</w:t>
            </w:r>
          </w:p>
        </w:tc>
      </w:tr>
      <w:tr w:rsidR="00B7394C" w:rsidRPr="00592FDA" w14:paraId="4010B049" w14:textId="77777777" w:rsidTr="00FA3D63">
        <w:tc>
          <w:tcPr>
            <w:tcW w:w="653" w:type="dxa"/>
          </w:tcPr>
          <w:p w14:paraId="47626DBC" w14:textId="77777777" w:rsidR="00B7394C" w:rsidRPr="00681457" w:rsidRDefault="00B7394C" w:rsidP="00B7394C">
            <w:pPr>
              <w:rPr>
                <w:rFonts w:ascii="Times New Roman" w:hAnsi="Times New Roman" w:cs="Times New Roman"/>
                <w:b/>
                <w:color w:val="0000FF"/>
                <w:sz w:val="22"/>
                <w:szCs w:val="22"/>
                <w:lang w:val="en-CA"/>
              </w:rPr>
            </w:pPr>
          </w:p>
        </w:tc>
        <w:tc>
          <w:tcPr>
            <w:tcW w:w="846" w:type="dxa"/>
          </w:tcPr>
          <w:p w14:paraId="26189639" w14:textId="77777777" w:rsidR="00B7394C" w:rsidRPr="00681457" w:rsidRDefault="00B7394C" w:rsidP="00B7394C">
            <w:pPr>
              <w:rPr>
                <w:rFonts w:ascii="Times New Roman" w:hAnsi="Times New Roman" w:cs="Times New Roman"/>
                <w:b/>
                <w:color w:val="0000FF"/>
                <w:sz w:val="22"/>
                <w:szCs w:val="22"/>
                <w:lang w:val="en-CA"/>
              </w:rPr>
            </w:pPr>
          </w:p>
        </w:tc>
        <w:tc>
          <w:tcPr>
            <w:tcW w:w="3888" w:type="dxa"/>
          </w:tcPr>
          <w:p w14:paraId="1847C2C7" w14:textId="77B378AA" w:rsidR="00B7394C" w:rsidRPr="006A6B04" w:rsidRDefault="00152A3E" w:rsidP="00B7394C">
            <w:pPr>
              <w:rPr>
                <w:rFonts w:cs="Times New Roman"/>
                <w:b/>
                <w:color w:val="0000FF"/>
                <w:sz w:val="22"/>
                <w:szCs w:val="22"/>
                <w:lang w:val="en-CA"/>
              </w:rPr>
            </w:pPr>
            <w:hyperlink r:id="rId166" w:history="1">
              <w:r w:rsidR="00B7394C" w:rsidRPr="006A6B04">
                <w:rPr>
                  <w:rStyle w:val="Hyperlink"/>
                  <w:rFonts w:eastAsia="Times New Roman" w:cs="Times New Roman"/>
                  <w:sz w:val="22"/>
                  <w:szCs w:val="22"/>
                  <w:lang w:eastAsia="en-CA"/>
                </w:rPr>
                <w:t>Species at Risk Act</w:t>
              </w:r>
            </w:hyperlink>
            <w:r w:rsidR="00B7394C" w:rsidRPr="006A6B04">
              <w:rPr>
                <w:rFonts w:eastAsia="Times New Roman" w:cs="Times New Roman"/>
                <w:color w:val="333333"/>
                <w:sz w:val="22"/>
                <w:szCs w:val="22"/>
                <w:lang w:eastAsia="en-CA"/>
              </w:rPr>
              <w:t>, SC 2002, c 29</w:t>
            </w:r>
          </w:p>
        </w:tc>
        <w:tc>
          <w:tcPr>
            <w:tcW w:w="696" w:type="dxa"/>
          </w:tcPr>
          <w:p w14:paraId="14081D5E" w14:textId="668F911F" w:rsidR="00B7394C" w:rsidRPr="00592FDA" w:rsidRDefault="00B7394C" w:rsidP="00B7394C">
            <w:pPr>
              <w:rPr>
                <w:rFonts w:ascii="Times New Roman" w:hAnsi="Times New Roman" w:cs="Times New Roman"/>
                <w:sz w:val="22"/>
                <w:szCs w:val="22"/>
              </w:rPr>
            </w:pPr>
          </w:p>
        </w:tc>
        <w:tc>
          <w:tcPr>
            <w:tcW w:w="696" w:type="dxa"/>
          </w:tcPr>
          <w:p w14:paraId="165B6728" w14:textId="77777777" w:rsidR="00B7394C" w:rsidRPr="00592FDA" w:rsidRDefault="00B7394C" w:rsidP="00B7394C">
            <w:pPr>
              <w:rPr>
                <w:rFonts w:ascii="Times New Roman" w:hAnsi="Times New Roman" w:cs="Times New Roman"/>
                <w:sz w:val="22"/>
                <w:szCs w:val="22"/>
              </w:rPr>
            </w:pPr>
          </w:p>
        </w:tc>
        <w:tc>
          <w:tcPr>
            <w:tcW w:w="696" w:type="dxa"/>
          </w:tcPr>
          <w:p w14:paraId="4B91325C" w14:textId="77777777" w:rsidR="00B7394C" w:rsidRPr="00592FDA" w:rsidRDefault="00B7394C" w:rsidP="00B7394C">
            <w:pPr>
              <w:rPr>
                <w:rFonts w:ascii="Times New Roman" w:hAnsi="Times New Roman" w:cs="Times New Roman"/>
                <w:sz w:val="22"/>
                <w:szCs w:val="22"/>
              </w:rPr>
            </w:pPr>
          </w:p>
        </w:tc>
        <w:tc>
          <w:tcPr>
            <w:tcW w:w="4180" w:type="dxa"/>
          </w:tcPr>
          <w:p w14:paraId="3DC24420" w14:textId="77777777" w:rsidR="00FB7E1F" w:rsidRPr="00FB7E1F" w:rsidRDefault="00FB7E1F" w:rsidP="00FB7E1F">
            <w:pPr>
              <w:rPr>
                <w:rFonts w:ascii="Times" w:eastAsia="Times New Roman" w:hAnsi="Times" w:cs="Times New Roman"/>
                <w:sz w:val="20"/>
                <w:szCs w:val="20"/>
                <w:lang w:val="en-CA"/>
              </w:rPr>
            </w:pPr>
            <w:r>
              <w:rPr>
                <w:sz w:val="22"/>
                <w:szCs w:val="22"/>
              </w:rPr>
              <w:t>s.83 “</w:t>
            </w:r>
            <w:r w:rsidRPr="00FB7E1F">
              <w:rPr>
                <w:rFonts w:ascii="Verdana" w:eastAsia="Times New Roman" w:hAnsi="Verdana" w:cs="Times New Roman"/>
                <w:color w:val="000000"/>
                <w:sz w:val="19"/>
                <w:szCs w:val="19"/>
                <w:shd w:val="clear" w:color="auto" w:fill="FFFFFF"/>
                <w:lang w:val="en-CA"/>
              </w:rPr>
              <w:t>(5) Subsection 32(2) and paragraph 36(1)(</w:t>
            </w:r>
            <w:r w:rsidRPr="00FB7E1F">
              <w:rPr>
                <w:rFonts w:ascii="Verdana" w:eastAsia="Times New Roman" w:hAnsi="Verdana" w:cs="Times New Roman"/>
                <w:i/>
                <w:iCs/>
                <w:color w:val="000000"/>
                <w:sz w:val="19"/>
                <w:szCs w:val="19"/>
                <w:shd w:val="clear" w:color="auto" w:fill="FFFFFF"/>
                <w:lang w:val="en-CA"/>
              </w:rPr>
              <w:t>b</w:t>
            </w:r>
            <w:r w:rsidRPr="00FB7E1F">
              <w:rPr>
                <w:rFonts w:ascii="Verdana" w:eastAsia="Times New Roman" w:hAnsi="Verdana" w:cs="Times New Roman"/>
                <w:color w:val="000000"/>
                <w:sz w:val="19"/>
                <w:szCs w:val="19"/>
                <w:shd w:val="clear" w:color="auto" w:fill="FFFFFF"/>
                <w:lang w:val="en-CA"/>
              </w:rPr>
              <w:t xml:space="preserve">) </w:t>
            </w:r>
            <w:r w:rsidRPr="007F1ED6">
              <w:rPr>
                <w:rFonts w:ascii="Verdana" w:eastAsia="Times New Roman" w:hAnsi="Verdana" w:cs="Times New Roman"/>
                <w:b/>
                <w:color w:val="000000"/>
                <w:sz w:val="19"/>
                <w:szCs w:val="19"/>
                <w:shd w:val="clear" w:color="auto" w:fill="FFFFFF"/>
                <w:lang w:val="en-CA"/>
              </w:rPr>
              <w:t>do not apply</w:t>
            </w:r>
            <w:r w:rsidRPr="00FB7E1F">
              <w:rPr>
                <w:rFonts w:ascii="Verdana" w:eastAsia="Times New Roman" w:hAnsi="Verdana" w:cs="Times New Roman"/>
                <w:color w:val="000000"/>
                <w:sz w:val="19"/>
                <w:szCs w:val="19"/>
                <w:shd w:val="clear" w:color="auto" w:fill="FFFFFF"/>
                <w:lang w:val="en-CA"/>
              </w:rPr>
              <w:t xml:space="preserve"> to a person who possesses an individual of a listed extirpated, endangered or threatened species, or any part or derivative of such an individual, </w:t>
            </w:r>
            <w:r w:rsidRPr="007F1ED6">
              <w:rPr>
                <w:rFonts w:ascii="Verdana" w:eastAsia="Times New Roman" w:hAnsi="Verdana" w:cs="Times New Roman"/>
                <w:b/>
                <w:color w:val="000000"/>
                <w:sz w:val="19"/>
                <w:szCs w:val="19"/>
                <w:shd w:val="clear" w:color="auto" w:fill="FFFFFF"/>
                <w:lang w:val="en-CA"/>
              </w:rPr>
              <w:t>if</w:t>
            </w:r>
          </w:p>
          <w:p w14:paraId="7189533C" w14:textId="2875FC10" w:rsidR="00FB7E1F" w:rsidRPr="00FB7E1F" w:rsidRDefault="00FB7E1F" w:rsidP="00FB7E1F">
            <w:pPr>
              <w:rPr>
                <w:rFonts w:ascii="Times" w:eastAsia="Times New Roman" w:hAnsi="Times" w:cs="Times New Roman"/>
                <w:sz w:val="20"/>
                <w:szCs w:val="20"/>
                <w:lang w:val="en-CA"/>
              </w:rPr>
            </w:pPr>
            <w:r>
              <w:rPr>
                <w:sz w:val="22"/>
                <w:szCs w:val="22"/>
              </w:rPr>
              <w:t xml:space="preserve">[…] </w:t>
            </w:r>
            <w:r w:rsidRPr="00FB7E1F">
              <w:rPr>
                <w:rFonts w:ascii="Verdana" w:eastAsia="Times New Roman" w:hAnsi="Verdana" w:cs="Times New Roman"/>
                <w:color w:val="000000"/>
                <w:sz w:val="19"/>
                <w:szCs w:val="19"/>
                <w:shd w:val="clear" w:color="auto" w:fill="FFFFFF"/>
                <w:lang w:val="en-CA"/>
              </w:rPr>
              <w:t>(</w:t>
            </w:r>
            <w:r w:rsidRPr="00FB7E1F">
              <w:rPr>
                <w:rFonts w:ascii="Verdana" w:eastAsia="Times New Roman" w:hAnsi="Verdana" w:cs="Times New Roman"/>
                <w:i/>
                <w:iCs/>
                <w:color w:val="000000"/>
                <w:sz w:val="19"/>
                <w:szCs w:val="19"/>
                <w:shd w:val="clear" w:color="auto" w:fill="FFFFFF"/>
                <w:lang w:val="en-CA"/>
              </w:rPr>
              <w:t>b</w:t>
            </w:r>
            <w:r w:rsidRPr="00FB7E1F">
              <w:rPr>
                <w:rFonts w:ascii="Verdana" w:eastAsia="Times New Roman" w:hAnsi="Verdana" w:cs="Times New Roman"/>
                <w:color w:val="000000"/>
                <w:sz w:val="19"/>
                <w:szCs w:val="19"/>
                <w:shd w:val="clear" w:color="auto" w:fill="FFFFFF"/>
                <w:lang w:val="en-CA"/>
              </w:rPr>
              <w:t>) </w:t>
            </w:r>
            <w:r w:rsidRPr="007F1ED6">
              <w:rPr>
                <w:rFonts w:ascii="Verdana" w:eastAsia="Times New Roman" w:hAnsi="Verdana" w:cs="Times New Roman"/>
                <w:b/>
                <w:color w:val="000000"/>
                <w:sz w:val="19"/>
                <w:szCs w:val="19"/>
                <w:shd w:val="clear" w:color="auto" w:fill="FFFFFF"/>
                <w:lang w:val="en-CA"/>
              </w:rPr>
              <w:t>it is used by an </w:t>
            </w:r>
            <w:r w:rsidRPr="007F1ED6">
              <w:rPr>
                <w:rFonts w:ascii="Verdana" w:eastAsia="Times New Roman" w:hAnsi="Verdana" w:cs="Times New Roman"/>
                <w:b/>
                <w:color w:val="000000"/>
                <w:sz w:val="19"/>
                <w:szCs w:val="19"/>
                <w:lang w:val="en-CA"/>
              </w:rPr>
              <w:t>aboriginal</w:t>
            </w:r>
            <w:r w:rsidRPr="007F1ED6">
              <w:rPr>
                <w:rFonts w:ascii="Verdana" w:eastAsia="Times New Roman" w:hAnsi="Verdana" w:cs="Times New Roman"/>
                <w:b/>
                <w:color w:val="000000"/>
                <w:sz w:val="19"/>
                <w:szCs w:val="19"/>
                <w:shd w:val="clear" w:color="auto" w:fill="FFFFFF"/>
                <w:lang w:val="en-CA"/>
              </w:rPr>
              <w:t> person</w:t>
            </w:r>
            <w:r w:rsidRPr="00FB7E1F">
              <w:rPr>
                <w:rFonts w:ascii="Verdana" w:eastAsia="Times New Roman" w:hAnsi="Verdana" w:cs="Times New Roman"/>
                <w:color w:val="000000"/>
                <w:sz w:val="19"/>
                <w:szCs w:val="19"/>
                <w:shd w:val="clear" w:color="auto" w:fill="FFFFFF"/>
                <w:lang w:val="en-CA"/>
              </w:rPr>
              <w:t xml:space="preserve"> for ceremonial or medicinal purposes, or it is part of ceremonial dress used for ceremonial or cultural purposes by an </w:t>
            </w:r>
            <w:r w:rsidRPr="00FB7E1F">
              <w:rPr>
                <w:rFonts w:ascii="Verdana" w:eastAsia="Times New Roman" w:hAnsi="Verdana" w:cs="Times New Roman"/>
                <w:color w:val="000000"/>
                <w:sz w:val="19"/>
                <w:szCs w:val="19"/>
                <w:lang w:val="en-CA"/>
              </w:rPr>
              <w:t>aboriginal</w:t>
            </w:r>
            <w:r w:rsidRPr="00FB7E1F">
              <w:rPr>
                <w:rFonts w:ascii="Verdana" w:eastAsia="Times New Roman" w:hAnsi="Verdana" w:cs="Times New Roman"/>
                <w:color w:val="000000"/>
                <w:sz w:val="19"/>
                <w:szCs w:val="19"/>
                <w:shd w:val="clear" w:color="auto" w:fill="FFFFFF"/>
                <w:lang w:val="en-CA"/>
              </w:rPr>
              <w:t> person;</w:t>
            </w:r>
            <w:r>
              <w:rPr>
                <w:rFonts w:ascii="Verdana" w:eastAsia="Times New Roman" w:hAnsi="Verdana" w:cs="Times New Roman"/>
                <w:color w:val="000000"/>
                <w:sz w:val="19"/>
                <w:szCs w:val="19"/>
                <w:shd w:val="clear" w:color="auto" w:fill="FFFFFF"/>
                <w:lang w:val="en-CA"/>
              </w:rPr>
              <w:t>”</w:t>
            </w:r>
          </w:p>
          <w:p w14:paraId="1C45E28B" w14:textId="0697925B" w:rsidR="00B7394C" w:rsidRPr="00DF79CF" w:rsidRDefault="00B7394C" w:rsidP="00B7394C">
            <w:pPr>
              <w:rPr>
                <w:sz w:val="22"/>
                <w:szCs w:val="22"/>
              </w:rPr>
            </w:pPr>
          </w:p>
        </w:tc>
      </w:tr>
      <w:tr w:rsidR="00B7394C" w:rsidRPr="00592FDA" w14:paraId="650B2D68" w14:textId="77777777" w:rsidTr="00FA3D63">
        <w:tc>
          <w:tcPr>
            <w:tcW w:w="653" w:type="dxa"/>
          </w:tcPr>
          <w:p w14:paraId="5B47A66D" w14:textId="77777777" w:rsidR="00B7394C" w:rsidRPr="00681457" w:rsidRDefault="00B7394C" w:rsidP="00B7394C">
            <w:pPr>
              <w:rPr>
                <w:rFonts w:ascii="Times New Roman" w:hAnsi="Times New Roman" w:cs="Times New Roman"/>
                <w:b/>
                <w:color w:val="0000FF"/>
                <w:sz w:val="22"/>
                <w:szCs w:val="22"/>
                <w:lang w:val="en-CA"/>
              </w:rPr>
            </w:pPr>
          </w:p>
        </w:tc>
        <w:tc>
          <w:tcPr>
            <w:tcW w:w="846" w:type="dxa"/>
          </w:tcPr>
          <w:p w14:paraId="66C88F7E" w14:textId="77777777" w:rsidR="00B7394C" w:rsidRPr="00681457" w:rsidRDefault="00B7394C" w:rsidP="00B7394C">
            <w:pPr>
              <w:rPr>
                <w:rFonts w:ascii="Times New Roman" w:hAnsi="Times New Roman" w:cs="Times New Roman"/>
                <w:b/>
                <w:color w:val="0000FF"/>
                <w:sz w:val="22"/>
                <w:szCs w:val="22"/>
                <w:lang w:val="en-CA"/>
              </w:rPr>
            </w:pPr>
          </w:p>
        </w:tc>
        <w:tc>
          <w:tcPr>
            <w:tcW w:w="3888" w:type="dxa"/>
          </w:tcPr>
          <w:p w14:paraId="3735C431" w14:textId="3B290ED0" w:rsidR="00B7394C" w:rsidRPr="006A6B04" w:rsidRDefault="00152A3E" w:rsidP="00B7394C">
            <w:pPr>
              <w:rPr>
                <w:rFonts w:cs="Times New Roman"/>
                <w:b/>
                <w:color w:val="0000FF"/>
                <w:sz w:val="22"/>
                <w:szCs w:val="22"/>
                <w:lang w:val="en-CA"/>
              </w:rPr>
            </w:pPr>
            <w:hyperlink r:id="rId167" w:history="1">
              <w:r w:rsidR="00B7394C" w:rsidRPr="006A6B04">
                <w:rPr>
                  <w:rStyle w:val="Hyperlink"/>
                  <w:rFonts w:eastAsia="Times New Roman" w:cs="Times New Roman"/>
                  <w:sz w:val="22"/>
                  <w:szCs w:val="22"/>
                  <w:lang w:eastAsia="en-CA"/>
                </w:rPr>
                <w:t>Specific Claims Tribunal Act</w:t>
              </w:r>
            </w:hyperlink>
            <w:r w:rsidR="00B7394C" w:rsidRPr="006A6B04">
              <w:rPr>
                <w:rFonts w:eastAsia="Times New Roman" w:cs="Times New Roman"/>
                <w:color w:val="333333"/>
                <w:sz w:val="22"/>
                <w:szCs w:val="22"/>
                <w:lang w:eastAsia="en-CA"/>
              </w:rPr>
              <w:t>, SC 2008, c 22</w:t>
            </w:r>
          </w:p>
        </w:tc>
        <w:tc>
          <w:tcPr>
            <w:tcW w:w="696" w:type="dxa"/>
          </w:tcPr>
          <w:p w14:paraId="24B46977" w14:textId="405E8CD6" w:rsidR="00B7394C" w:rsidRPr="00592FDA" w:rsidRDefault="00B7394C" w:rsidP="00B7394C">
            <w:pPr>
              <w:rPr>
                <w:rFonts w:ascii="Times New Roman" w:hAnsi="Times New Roman" w:cs="Times New Roman"/>
                <w:sz w:val="22"/>
                <w:szCs w:val="22"/>
              </w:rPr>
            </w:pPr>
          </w:p>
        </w:tc>
        <w:tc>
          <w:tcPr>
            <w:tcW w:w="696" w:type="dxa"/>
          </w:tcPr>
          <w:p w14:paraId="383EAFA8" w14:textId="77777777" w:rsidR="00B7394C" w:rsidRPr="00592FDA" w:rsidRDefault="00B7394C" w:rsidP="00B7394C">
            <w:pPr>
              <w:rPr>
                <w:rFonts w:ascii="Times New Roman" w:hAnsi="Times New Roman" w:cs="Times New Roman"/>
                <w:sz w:val="22"/>
                <w:szCs w:val="22"/>
              </w:rPr>
            </w:pPr>
          </w:p>
        </w:tc>
        <w:tc>
          <w:tcPr>
            <w:tcW w:w="696" w:type="dxa"/>
          </w:tcPr>
          <w:p w14:paraId="57E58710" w14:textId="77777777" w:rsidR="00B7394C" w:rsidRPr="00592FDA" w:rsidRDefault="00B7394C" w:rsidP="00B7394C">
            <w:pPr>
              <w:rPr>
                <w:rFonts w:ascii="Times New Roman" w:hAnsi="Times New Roman" w:cs="Times New Roman"/>
                <w:sz w:val="22"/>
                <w:szCs w:val="22"/>
              </w:rPr>
            </w:pPr>
          </w:p>
        </w:tc>
        <w:tc>
          <w:tcPr>
            <w:tcW w:w="4180" w:type="dxa"/>
          </w:tcPr>
          <w:p w14:paraId="1B7B5226" w14:textId="2F3E11C7" w:rsidR="00B7394C" w:rsidRPr="00C87DDD" w:rsidRDefault="00C87DDD" w:rsidP="00B7394C">
            <w:pPr>
              <w:rPr>
                <w:b/>
                <w:sz w:val="22"/>
                <w:szCs w:val="22"/>
              </w:rPr>
            </w:pPr>
            <w:r>
              <w:rPr>
                <w:b/>
                <w:sz w:val="22"/>
                <w:szCs w:val="22"/>
              </w:rPr>
              <w:t>“Indians” “Indian moneys”</w:t>
            </w:r>
          </w:p>
        </w:tc>
      </w:tr>
      <w:tr w:rsidR="00B7394C" w:rsidRPr="00592FDA" w14:paraId="7134D17D" w14:textId="77777777" w:rsidTr="00FA3D63">
        <w:tc>
          <w:tcPr>
            <w:tcW w:w="653" w:type="dxa"/>
          </w:tcPr>
          <w:p w14:paraId="2E483319" w14:textId="77777777" w:rsidR="00B7394C" w:rsidRPr="00681457" w:rsidRDefault="00B7394C" w:rsidP="00B7394C">
            <w:pPr>
              <w:rPr>
                <w:rFonts w:ascii="Times New Roman" w:hAnsi="Times New Roman" w:cs="Times New Roman"/>
                <w:b/>
                <w:color w:val="0000FF"/>
                <w:sz w:val="22"/>
                <w:szCs w:val="22"/>
                <w:lang w:val="en-CA"/>
              </w:rPr>
            </w:pPr>
          </w:p>
        </w:tc>
        <w:tc>
          <w:tcPr>
            <w:tcW w:w="846" w:type="dxa"/>
          </w:tcPr>
          <w:p w14:paraId="22DD15F5" w14:textId="77777777" w:rsidR="00B7394C" w:rsidRPr="00681457" w:rsidRDefault="00B7394C" w:rsidP="00B7394C">
            <w:pPr>
              <w:rPr>
                <w:rFonts w:ascii="Times New Roman" w:hAnsi="Times New Roman" w:cs="Times New Roman"/>
                <w:b/>
                <w:color w:val="0000FF"/>
                <w:sz w:val="22"/>
                <w:szCs w:val="22"/>
                <w:lang w:val="en-CA"/>
              </w:rPr>
            </w:pPr>
          </w:p>
        </w:tc>
        <w:tc>
          <w:tcPr>
            <w:tcW w:w="3888" w:type="dxa"/>
          </w:tcPr>
          <w:p w14:paraId="16A0239C" w14:textId="3855C57C" w:rsidR="00B7394C" w:rsidRPr="006A6B04" w:rsidRDefault="00152A3E" w:rsidP="00B7394C">
            <w:pPr>
              <w:rPr>
                <w:rFonts w:cs="Times New Roman"/>
                <w:b/>
                <w:color w:val="0000FF"/>
                <w:sz w:val="22"/>
                <w:szCs w:val="22"/>
                <w:lang w:val="en-CA"/>
              </w:rPr>
            </w:pPr>
            <w:hyperlink r:id="rId168" w:history="1">
              <w:r w:rsidR="00B7394C" w:rsidRPr="006A6B04">
                <w:rPr>
                  <w:rStyle w:val="Hyperlink"/>
                  <w:rFonts w:eastAsia="Times New Roman" w:cs="Times New Roman"/>
                  <w:sz w:val="22"/>
                  <w:szCs w:val="22"/>
                  <w:lang w:eastAsia="en-CA"/>
                </w:rPr>
                <w:t>Spirit Drinks Trade Act</w:t>
              </w:r>
            </w:hyperlink>
            <w:r w:rsidR="00B7394C" w:rsidRPr="006A6B04">
              <w:rPr>
                <w:rFonts w:eastAsia="Times New Roman" w:cs="Times New Roman"/>
                <w:color w:val="333333"/>
                <w:sz w:val="22"/>
                <w:szCs w:val="22"/>
                <w:lang w:eastAsia="en-CA"/>
              </w:rPr>
              <w:t>, SC 2005, c 39</w:t>
            </w:r>
          </w:p>
        </w:tc>
        <w:tc>
          <w:tcPr>
            <w:tcW w:w="696" w:type="dxa"/>
          </w:tcPr>
          <w:p w14:paraId="1882D5B7" w14:textId="78A43D74" w:rsidR="00B7394C" w:rsidRPr="00592FDA" w:rsidRDefault="00B7394C" w:rsidP="00B7394C">
            <w:pPr>
              <w:rPr>
                <w:rFonts w:ascii="Times New Roman" w:hAnsi="Times New Roman" w:cs="Times New Roman"/>
                <w:sz w:val="22"/>
                <w:szCs w:val="22"/>
              </w:rPr>
            </w:pPr>
          </w:p>
        </w:tc>
        <w:tc>
          <w:tcPr>
            <w:tcW w:w="696" w:type="dxa"/>
          </w:tcPr>
          <w:p w14:paraId="6E4D903D" w14:textId="77777777" w:rsidR="00B7394C" w:rsidRPr="00592FDA" w:rsidRDefault="00B7394C" w:rsidP="00B7394C">
            <w:pPr>
              <w:rPr>
                <w:rFonts w:ascii="Times New Roman" w:hAnsi="Times New Roman" w:cs="Times New Roman"/>
                <w:sz w:val="22"/>
                <w:szCs w:val="22"/>
              </w:rPr>
            </w:pPr>
          </w:p>
        </w:tc>
        <w:tc>
          <w:tcPr>
            <w:tcW w:w="696" w:type="dxa"/>
          </w:tcPr>
          <w:p w14:paraId="30A36E4B" w14:textId="77777777" w:rsidR="00B7394C" w:rsidRPr="00592FDA" w:rsidRDefault="00B7394C" w:rsidP="00B7394C">
            <w:pPr>
              <w:rPr>
                <w:rFonts w:ascii="Times New Roman" w:hAnsi="Times New Roman" w:cs="Times New Roman"/>
                <w:sz w:val="22"/>
                <w:szCs w:val="22"/>
              </w:rPr>
            </w:pPr>
          </w:p>
        </w:tc>
        <w:tc>
          <w:tcPr>
            <w:tcW w:w="4180" w:type="dxa"/>
          </w:tcPr>
          <w:p w14:paraId="51D3D1E8" w14:textId="07212D3F" w:rsidR="004E7856" w:rsidRPr="004E7856" w:rsidRDefault="004E7856" w:rsidP="004E7856">
            <w:pPr>
              <w:rPr>
                <w:rFonts w:ascii="Times" w:eastAsia="Times New Roman" w:hAnsi="Times" w:cs="Times New Roman"/>
                <w:sz w:val="20"/>
                <w:szCs w:val="20"/>
                <w:lang w:val="en-CA"/>
              </w:rPr>
            </w:pPr>
            <w:r>
              <w:rPr>
                <w:sz w:val="22"/>
                <w:szCs w:val="22"/>
              </w:rPr>
              <w:t>“</w:t>
            </w:r>
            <w:r w:rsidRPr="004E7856">
              <w:rPr>
                <w:rFonts w:ascii="Verdana" w:eastAsia="Times New Roman" w:hAnsi="Verdana" w:cs="Times New Roman"/>
                <w:color w:val="000000"/>
                <w:sz w:val="19"/>
                <w:szCs w:val="19"/>
                <w:shd w:val="clear" w:color="auto" w:fill="FFFFFF"/>
                <w:lang w:val="en-CA"/>
              </w:rPr>
              <w:t>A spirit drink m</w:t>
            </w:r>
            <w:r>
              <w:rPr>
                <w:rFonts w:ascii="Verdana" w:eastAsia="Times New Roman" w:hAnsi="Verdana" w:cs="Times New Roman"/>
                <w:color w:val="000000"/>
                <w:sz w:val="19"/>
                <w:szCs w:val="19"/>
                <w:shd w:val="clear" w:color="auto" w:fill="FFFFFF"/>
                <w:lang w:val="en-CA"/>
              </w:rPr>
              <w:t>ay be sold using the name [name]</w:t>
            </w:r>
            <w:r w:rsidRPr="004E7856">
              <w:rPr>
                <w:rFonts w:ascii="Verdana" w:eastAsia="Times New Roman" w:hAnsi="Verdana" w:cs="Times New Roman"/>
                <w:color w:val="000000"/>
                <w:sz w:val="19"/>
                <w:szCs w:val="19"/>
                <w:shd w:val="clear" w:color="auto" w:fill="FFFFFF"/>
                <w:lang w:val="en-CA"/>
              </w:rPr>
              <w:t xml:space="preserve"> if it has been produced</w:t>
            </w:r>
            <w:r>
              <w:rPr>
                <w:rFonts w:ascii="Verdana" w:eastAsia="Times New Roman" w:hAnsi="Verdana" w:cs="Times New Roman"/>
                <w:color w:val="000000"/>
                <w:sz w:val="19"/>
                <w:szCs w:val="19"/>
                <w:shd w:val="clear" w:color="auto" w:fill="FFFFFF"/>
                <w:lang w:val="en-CA"/>
              </w:rPr>
              <w:t xml:space="preserve"> [in x country/region]</w:t>
            </w:r>
            <w:r w:rsidRPr="004E7856">
              <w:rPr>
                <w:rFonts w:ascii="Verdana" w:eastAsia="Times New Roman" w:hAnsi="Verdana" w:cs="Times New Roman"/>
                <w:color w:val="000000"/>
                <w:sz w:val="19"/>
                <w:szCs w:val="19"/>
                <w:shd w:val="clear" w:color="auto" w:fill="FFFFFF"/>
                <w:lang w:val="en-CA"/>
              </w:rPr>
              <w:t>.</w:t>
            </w:r>
            <w:r>
              <w:rPr>
                <w:rFonts w:ascii="Verdana" w:eastAsia="Times New Roman" w:hAnsi="Verdana" w:cs="Times New Roman"/>
                <w:color w:val="000000"/>
                <w:sz w:val="19"/>
                <w:szCs w:val="19"/>
                <w:shd w:val="clear" w:color="auto" w:fill="FFFFFF"/>
                <w:lang w:val="en-CA"/>
              </w:rPr>
              <w:t>”</w:t>
            </w:r>
          </w:p>
          <w:p w14:paraId="08CB1016" w14:textId="6764A95C" w:rsidR="00B7394C" w:rsidRPr="00DF79CF" w:rsidRDefault="00B7394C" w:rsidP="00B7394C">
            <w:pPr>
              <w:rPr>
                <w:sz w:val="22"/>
                <w:szCs w:val="22"/>
              </w:rPr>
            </w:pPr>
          </w:p>
        </w:tc>
      </w:tr>
      <w:tr w:rsidR="00B7394C" w:rsidRPr="00592FDA" w14:paraId="64E77B96" w14:textId="77777777" w:rsidTr="00FA3D63">
        <w:tc>
          <w:tcPr>
            <w:tcW w:w="653" w:type="dxa"/>
          </w:tcPr>
          <w:p w14:paraId="12559CC7" w14:textId="77777777" w:rsidR="00B7394C" w:rsidRPr="00681457" w:rsidRDefault="00B7394C" w:rsidP="00B7394C">
            <w:pPr>
              <w:rPr>
                <w:rFonts w:ascii="Times New Roman" w:hAnsi="Times New Roman" w:cs="Times New Roman"/>
                <w:b/>
                <w:color w:val="0000FF"/>
                <w:sz w:val="22"/>
                <w:szCs w:val="22"/>
                <w:lang w:val="en-CA"/>
              </w:rPr>
            </w:pPr>
          </w:p>
        </w:tc>
        <w:tc>
          <w:tcPr>
            <w:tcW w:w="846" w:type="dxa"/>
          </w:tcPr>
          <w:p w14:paraId="796C3536" w14:textId="77777777" w:rsidR="00B7394C" w:rsidRPr="00681457" w:rsidRDefault="00B7394C" w:rsidP="00B7394C">
            <w:pPr>
              <w:rPr>
                <w:rFonts w:ascii="Times New Roman" w:hAnsi="Times New Roman" w:cs="Times New Roman"/>
                <w:b/>
                <w:color w:val="0000FF"/>
                <w:sz w:val="22"/>
                <w:szCs w:val="22"/>
                <w:lang w:val="en-CA"/>
              </w:rPr>
            </w:pPr>
          </w:p>
        </w:tc>
        <w:tc>
          <w:tcPr>
            <w:tcW w:w="3888" w:type="dxa"/>
          </w:tcPr>
          <w:p w14:paraId="47425E4A" w14:textId="4D8606C7" w:rsidR="00B7394C" w:rsidRPr="006A6B04" w:rsidRDefault="00152A3E" w:rsidP="00B7394C">
            <w:pPr>
              <w:rPr>
                <w:rFonts w:cs="Times New Roman"/>
                <w:b/>
                <w:color w:val="0000FF"/>
                <w:sz w:val="22"/>
                <w:szCs w:val="22"/>
                <w:lang w:val="en-CA"/>
              </w:rPr>
            </w:pPr>
            <w:hyperlink r:id="rId169" w:history="1">
              <w:r w:rsidR="00B7394C" w:rsidRPr="006A6B04">
                <w:rPr>
                  <w:rStyle w:val="Hyperlink"/>
                  <w:rFonts w:eastAsia="Times New Roman" w:cs="Times New Roman"/>
                  <w:sz w:val="22"/>
                  <w:szCs w:val="22"/>
                  <w:lang w:eastAsia="en-CA"/>
                </w:rPr>
                <w:t>Split Lake Cree First Nation Flooded Land Act</w:t>
              </w:r>
            </w:hyperlink>
            <w:r w:rsidR="00B7394C" w:rsidRPr="006A6B04">
              <w:rPr>
                <w:rFonts w:eastAsia="Times New Roman" w:cs="Times New Roman"/>
                <w:color w:val="333333"/>
                <w:sz w:val="22"/>
                <w:szCs w:val="22"/>
                <w:lang w:eastAsia="en-CA"/>
              </w:rPr>
              <w:t>, SC 1994, c 42</w:t>
            </w:r>
          </w:p>
        </w:tc>
        <w:tc>
          <w:tcPr>
            <w:tcW w:w="696" w:type="dxa"/>
          </w:tcPr>
          <w:p w14:paraId="58281885" w14:textId="73A12CD1" w:rsidR="00B7394C" w:rsidRPr="00592FDA" w:rsidRDefault="00B7394C" w:rsidP="00B7394C">
            <w:pPr>
              <w:rPr>
                <w:rFonts w:ascii="Times New Roman" w:hAnsi="Times New Roman" w:cs="Times New Roman"/>
                <w:sz w:val="22"/>
                <w:szCs w:val="22"/>
              </w:rPr>
            </w:pPr>
          </w:p>
        </w:tc>
        <w:tc>
          <w:tcPr>
            <w:tcW w:w="696" w:type="dxa"/>
          </w:tcPr>
          <w:p w14:paraId="154185C7" w14:textId="77777777" w:rsidR="00B7394C" w:rsidRPr="00592FDA" w:rsidRDefault="00B7394C" w:rsidP="00B7394C">
            <w:pPr>
              <w:rPr>
                <w:rFonts w:ascii="Times New Roman" w:hAnsi="Times New Roman" w:cs="Times New Roman"/>
                <w:sz w:val="22"/>
                <w:szCs w:val="22"/>
              </w:rPr>
            </w:pPr>
          </w:p>
        </w:tc>
        <w:tc>
          <w:tcPr>
            <w:tcW w:w="696" w:type="dxa"/>
          </w:tcPr>
          <w:p w14:paraId="0DB5E682" w14:textId="77777777" w:rsidR="00B7394C" w:rsidRPr="00592FDA" w:rsidRDefault="00B7394C" w:rsidP="00B7394C">
            <w:pPr>
              <w:rPr>
                <w:rFonts w:ascii="Times New Roman" w:hAnsi="Times New Roman" w:cs="Times New Roman"/>
                <w:sz w:val="22"/>
                <w:szCs w:val="22"/>
              </w:rPr>
            </w:pPr>
          </w:p>
        </w:tc>
        <w:tc>
          <w:tcPr>
            <w:tcW w:w="4180" w:type="dxa"/>
          </w:tcPr>
          <w:p w14:paraId="1658BA15" w14:textId="795BE3CF" w:rsidR="00B7394C" w:rsidRPr="00AF3687" w:rsidRDefault="00AF3687" w:rsidP="00B7394C">
            <w:pPr>
              <w:rPr>
                <w:b/>
                <w:sz w:val="22"/>
                <w:szCs w:val="22"/>
              </w:rPr>
            </w:pPr>
            <w:r>
              <w:rPr>
                <w:b/>
                <w:sz w:val="22"/>
                <w:szCs w:val="22"/>
              </w:rPr>
              <w:t>“Indian moneys”</w:t>
            </w:r>
          </w:p>
        </w:tc>
      </w:tr>
      <w:tr w:rsidR="00B7394C" w:rsidRPr="00592FDA" w14:paraId="47CB7A84" w14:textId="77777777" w:rsidTr="00FA3D63">
        <w:tc>
          <w:tcPr>
            <w:tcW w:w="653" w:type="dxa"/>
          </w:tcPr>
          <w:p w14:paraId="23A618B1" w14:textId="77777777" w:rsidR="00B7394C" w:rsidRPr="00681457" w:rsidRDefault="00B7394C" w:rsidP="00B7394C">
            <w:pPr>
              <w:rPr>
                <w:rFonts w:ascii="Times New Roman" w:hAnsi="Times New Roman" w:cs="Times New Roman"/>
                <w:b/>
                <w:color w:val="0000FF"/>
                <w:sz w:val="22"/>
                <w:szCs w:val="22"/>
                <w:lang w:val="en-CA"/>
              </w:rPr>
            </w:pPr>
          </w:p>
        </w:tc>
        <w:tc>
          <w:tcPr>
            <w:tcW w:w="846" w:type="dxa"/>
          </w:tcPr>
          <w:p w14:paraId="360E040F" w14:textId="77777777" w:rsidR="00B7394C" w:rsidRPr="00681457" w:rsidRDefault="00B7394C" w:rsidP="00B7394C">
            <w:pPr>
              <w:rPr>
                <w:rFonts w:ascii="Times New Roman" w:hAnsi="Times New Roman" w:cs="Times New Roman"/>
                <w:b/>
                <w:color w:val="0000FF"/>
                <w:sz w:val="22"/>
                <w:szCs w:val="22"/>
                <w:lang w:val="en-CA"/>
              </w:rPr>
            </w:pPr>
          </w:p>
        </w:tc>
        <w:tc>
          <w:tcPr>
            <w:tcW w:w="3888" w:type="dxa"/>
          </w:tcPr>
          <w:p w14:paraId="52BE9169" w14:textId="1CA01B0C" w:rsidR="00B7394C" w:rsidRPr="006A6B04" w:rsidRDefault="00152A3E" w:rsidP="00B7394C">
            <w:pPr>
              <w:rPr>
                <w:rFonts w:cs="Times New Roman"/>
                <w:b/>
                <w:color w:val="0000FF"/>
                <w:sz w:val="22"/>
                <w:szCs w:val="22"/>
                <w:lang w:val="en-CA"/>
              </w:rPr>
            </w:pPr>
            <w:hyperlink r:id="rId170" w:history="1">
              <w:r w:rsidR="00B7394C" w:rsidRPr="006A6B04">
                <w:rPr>
                  <w:rStyle w:val="Hyperlink"/>
                  <w:rFonts w:eastAsia="Times New Roman" w:cs="Times New Roman"/>
                  <w:sz w:val="22"/>
                  <w:szCs w:val="22"/>
                  <w:lang w:eastAsia="en-CA"/>
                </w:rPr>
                <w:t>St. Peter's Reserve Act</w:t>
              </w:r>
            </w:hyperlink>
            <w:r w:rsidR="00B7394C" w:rsidRPr="006A6B04">
              <w:rPr>
                <w:rFonts w:eastAsia="Times New Roman" w:cs="Times New Roman"/>
                <w:color w:val="333333"/>
                <w:sz w:val="22"/>
                <w:szCs w:val="22"/>
                <w:lang w:eastAsia="en-CA"/>
              </w:rPr>
              <w:t>, SC 1916, c 24</w:t>
            </w:r>
          </w:p>
        </w:tc>
        <w:tc>
          <w:tcPr>
            <w:tcW w:w="696" w:type="dxa"/>
          </w:tcPr>
          <w:p w14:paraId="73DD3A70" w14:textId="7FC7C9B1" w:rsidR="00B7394C" w:rsidRPr="00592FDA" w:rsidRDefault="00B7394C" w:rsidP="00B7394C">
            <w:pPr>
              <w:rPr>
                <w:rFonts w:ascii="Times New Roman" w:hAnsi="Times New Roman" w:cs="Times New Roman"/>
                <w:sz w:val="22"/>
                <w:szCs w:val="22"/>
              </w:rPr>
            </w:pPr>
          </w:p>
        </w:tc>
        <w:tc>
          <w:tcPr>
            <w:tcW w:w="696" w:type="dxa"/>
          </w:tcPr>
          <w:p w14:paraId="0917DDF7" w14:textId="77777777" w:rsidR="00B7394C" w:rsidRPr="00592FDA" w:rsidRDefault="00B7394C" w:rsidP="00B7394C">
            <w:pPr>
              <w:rPr>
                <w:rFonts w:ascii="Times New Roman" w:hAnsi="Times New Roman" w:cs="Times New Roman"/>
                <w:sz w:val="22"/>
                <w:szCs w:val="22"/>
              </w:rPr>
            </w:pPr>
          </w:p>
        </w:tc>
        <w:tc>
          <w:tcPr>
            <w:tcW w:w="696" w:type="dxa"/>
          </w:tcPr>
          <w:p w14:paraId="73AB0932" w14:textId="77777777" w:rsidR="00B7394C" w:rsidRPr="00592FDA" w:rsidRDefault="00B7394C" w:rsidP="00B7394C">
            <w:pPr>
              <w:rPr>
                <w:rFonts w:ascii="Times New Roman" w:hAnsi="Times New Roman" w:cs="Times New Roman"/>
                <w:sz w:val="22"/>
                <w:szCs w:val="22"/>
              </w:rPr>
            </w:pPr>
          </w:p>
        </w:tc>
        <w:tc>
          <w:tcPr>
            <w:tcW w:w="4180" w:type="dxa"/>
          </w:tcPr>
          <w:p w14:paraId="2A967A5F" w14:textId="4A172A68" w:rsidR="00827CAB" w:rsidRPr="00827CAB" w:rsidRDefault="00827CAB" w:rsidP="00827CAB">
            <w:pPr>
              <w:rPr>
                <w:rFonts w:ascii="Times" w:eastAsia="Times New Roman" w:hAnsi="Times" w:cs="Times New Roman"/>
                <w:sz w:val="20"/>
                <w:szCs w:val="20"/>
                <w:lang w:val="en-CA"/>
              </w:rPr>
            </w:pPr>
            <w:r w:rsidRPr="00827CAB">
              <w:rPr>
                <w:rFonts w:ascii="Verdana" w:eastAsia="Times New Roman" w:hAnsi="Verdana" w:cs="Times New Roman"/>
                <w:color w:val="000000"/>
                <w:sz w:val="19"/>
                <w:szCs w:val="19"/>
                <w:shd w:val="clear" w:color="auto" w:fill="FFFFFF"/>
                <w:lang w:val="en-CA"/>
              </w:rPr>
              <w:t> </w:t>
            </w:r>
            <w:r>
              <w:rPr>
                <w:rFonts w:ascii="Verdana" w:eastAsia="Times New Roman" w:hAnsi="Verdana" w:cs="Times New Roman"/>
                <w:color w:val="000000"/>
                <w:sz w:val="19"/>
                <w:szCs w:val="19"/>
                <w:shd w:val="clear" w:color="auto" w:fill="FFFFFF"/>
                <w:lang w:val="en-CA"/>
              </w:rPr>
              <w:t>“</w:t>
            </w:r>
            <w:r w:rsidRPr="00827CAB">
              <w:rPr>
                <w:rFonts w:ascii="Verdana" w:eastAsia="Times New Roman" w:hAnsi="Verdana" w:cs="Times New Roman"/>
                <w:b/>
                <w:color w:val="000000"/>
                <w:sz w:val="19"/>
                <w:szCs w:val="19"/>
                <w:lang w:val="en-CA"/>
              </w:rPr>
              <w:t>Indian</w:t>
            </w:r>
            <w:r w:rsidRPr="00827CAB">
              <w:rPr>
                <w:rFonts w:ascii="Verdana" w:eastAsia="Times New Roman" w:hAnsi="Verdana" w:cs="Times New Roman"/>
                <w:b/>
                <w:color w:val="000000"/>
                <w:sz w:val="19"/>
                <w:szCs w:val="19"/>
                <w:shd w:val="clear" w:color="auto" w:fill="FFFFFF"/>
                <w:lang w:val="en-CA"/>
              </w:rPr>
              <w:t> patentees</w:t>
            </w:r>
            <w:r>
              <w:rPr>
                <w:rFonts w:ascii="Verdana" w:eastAsia="Times New Roman" w:hAnsi="Verdana" w:cs="Times New Roman"/>
                <w:color w:val="000000"/>
                <w:sz w:val="19"/>
                <w:szCs w:val="19"/>
                <w:shd w:val="clear" w:color="auto" w:fill="FFFFFF"/>
                <w:lang w:val="en-CA"/>
              </w:rPr>
              <w:t>”</w:t>
            </w:r>
          </w:p>
          <w:p w14:paraId="038CB369" w14:textId="78BE4BDA" w:rsidR="00B7394C" w:rsidRPr="00827CAB" w:rsidRDefault="00827CAB" w:rsidP="00B7394C">
            <w:pPr>
              <w:rPr>
                <w:sz w:val="22"/>
                <w:szCs w:val="22"/>
              </w:rPr>
            </w:pPr>
            <w:r>
              <w:rPr>
                <w:sz w:val="22"/>
                <w:szCs w:val="22"/>
              </w:rPr>
              <w:t>-proper names containing “Indian”</w:t>
            </w:r>
          </w:p>
        </w:tc>
      </w:tr>
      <w:tr w:rsidR="00B7394C" w:rsidRPr="00592FDA" w14:paraId="0ECBE790" w14:textId="77777777" w:rsidTr="00FA3D63">
        <w:tc>
          <w:tcPr>
            <w:tcW w:w="653" w:type="dxa"/>
          </w:tcPr>
          <w:p w14:paraId="6427FCB5" w14:textId="77777777" w:rsidR="00B7394C" w:rsidRPr="00681457" w:rsidRDefault="00B7394C" w:rsidP="00B7394C">
            <w:pPr>
              <w:rPr>
                <w:rFonts w:ascii="Times New Roman" w:hAnsi="Times New Roman" w:cs="Times New Roman"/>
                <w:b/>
                <w:color w:val="0000FF"/>
                <w:sz w:val="22"/>
                <w:szCs w:val="22"/>
                <w:lang w:val="en-CA"/>
              </w:rPr>
            </w:pPr>
          </w:p>
        </w:tc>
        <w:tc>
          <w:tcPr>
            <w:tcW w:w="846" w:type="dxa"/>
          </w:tcPr>
          <w:p w14:paraId="6D169507" w14:textId="77777777" w:rsidR="00B7394C" w:rsidRPr="00681457" w:rsidRDefault="00B7394C" w:rsidP="00B7394C">
            <w:pPr>
              <w:rPr>
                <w:rFonts w:ascii="Times New Roman" w:hAnsi="Times New Roman" w:cs="Times New Roman"/>
                <w:b/>
                <w:color w:val="0000FF"/>
                <w:sz w:val="22"/>
                <w:szCs w:val="22"/>
                <w:lang w:val="en-CA"/>
              </w:rPr>
            </w:pPr>
          </w:p>
        </w:tc>
        <w:tc>
          <w:tcPr>
            <w:tcW w:w="3888" w:type="dxa"/>
          </w:tcPr>
          <w:p w14:paraId="16600F41" w14:textId="453A65B0" w:rsidR="00B7394C" w:rsidRPr="006A6B04" w:rsidRDefault="00152A3E" w:rsidP="00B7394C">
            <w:pPr>
              <w:rPr>
                <w:rFonts w:cs="Times New Roman"/>
                <w:b/>
                <w:color w:val="0000FF"/>
                <w:sz w:val="22"/>
                <w:szCs w:val="22"/>
                <w:lang w:val="en-CA"/>
              </w:rPr>
            </w:pPr>
            <w:hyperlink r:id="rId171" w:history="1">
              <w:r w:rsidR="00B7394C" w:rsidRPr="006A6B04">
                <w:rPr>
                  <w:rStyle w:val="Hyperlink"/>
                  <w:rFonts w:eastAsia="Times New Roman" w:cs="Times New Roman"/>
                  <w:sz w:val="22"/>
                  <w:szCs w:val="22"/>
                  <w:lang w:eastAsia="en-CA"/>
                </w:rPr>
                <w:t>St. Regis Islands Act</w:t>
              </w:r>
            </w:hyperlink>
            <w:r w:rsidR="00B7394C" w:rsidRPr="006A6B04">
              <w:rPr>
                <w:rFonts w:eastAsia="Times New Roman" w:cs="Times New Roman"/>
                <w:color w:val="333333"/>
                <w:sz w:val="22"/>
                <w:szCs w:val="22"/>
                <w:lang w:eastAsia="en-CA"/>
              </w:rPr>
              <w:t>, SC 1926-27, c 37</w:t>
            </w:r>
          </w:p>
        </w:tc>
        <w:tc>
          <w:tcPr>
            <w:tcW w:w="696" w:type="dxa"/>
          </w:tcPr>
          <w:p w14:paraId="7E35DEB1" w14:textId="1E4320D3" w:rsidR="00B7394C" w:rsidRPr="00592FDA" w:rsidRDefault="00B7394C" w:rsidP="00B7394C">
            <w:pPr>
              <w:rPr>
                <w:rFonts w:ascii="Times New Roman" w:hAnsi="Times New Roman" w:cs="Times New Roman"/>
                <w:sz w:val="22"/>
                <w:szCs w:val="22"/>
              </w:rPr>
            </w:pPr>
          </w:p>
        </w:tc>
        <w:tc>
          <w:tcPr>
            <w:tcW w:w="696" w:type="dxa"/>
          </w:tcPr>
          <w:p w14:paraId="73AD2156" w14:textId="77777777" w:rsidR="00B7394C" w:rsidRPr="00592FDA" w:rsidRDefault="00B7394C" w:rsidP="00B7394C">
            <w:pPr>
              <w:rPr>
                <w:rFonts w:ascii="Times New Roman" w:hAnsi="Times New Roman" w:cs="Times New Roman"/>
                <w:sz w:val="22"/>
                <w:szCs w:val="22"/>
              </w:rPr>
            </w:pPr>
          </w:p>
        </w:tc>
        <w:tc>
          <w:tcPr>
            <w:tcW w:w="696" w:type="dxa"/>
          </w:tcPr>
          <w:p w14:paraId="53E4D5F4" w14:textId="77777777" w:rsidR="00B7394C" w:rsidRPr="00592FDA" w:rsidRDefault="00B7394C" w:rsidP="00B7394C">
            <w:pPr>
              <w:rPr>
                <w:rFonts w:ascii="Times New Roman" w:hAnsi="Times New Roman" w:cs="Times New Roman"/>
                <w:sz w:val="22"/>
                <w:szCs w:val="22"/>
              </w:rPr>
            </w:pPr>
          </w:p>
        </w:tc>
        <w:tc>
          <w:tcPr>
            <w:tcW w:w="4180" w:type="dxa"/>
          </w:tcPr>
          <w:p w14:paraId="0CF0D945" w14:textId="729CBD6F" w:rsidR="00B7394C" w:rsidRPr="00775FB3" w:rsidRDefault="00775FB3" w:rsidP="00B7394C">
            <w:pPr>
              <w:rPr>
                <w:b/>
                <w:sz w:val="22"/>
                <w:szCs w:val="22"/>
              </w:rPr>
            </w:pPr>
            <w:r>
              <w:rPr>
                <w:b/>
                <w:sz w:val="22"/>
                <w:szCs w:val="22"/>
              </w:rPr>
              <w:t>“Indians”</w:t>
            </w:r>
          </w:p>
        </w:tc>
      </w:tr>
      <w:tr w:rsidR="00B7394C" w:rsidRPr="00592FDA" w14:paraId="58170856" w14:textId="77777777" w:rsidTr="00FA3D63">
        <w:tc>
          <w:tcPr>
            <w:tcW w:w="653" w:type="dxa"/>
          </w:tcPr>
          <w:p w14:paraId="0E4635D2" w14:textId="77777777" w:rsidR="00B7394C" w:rsidRPr="00681457" w:rsidRDefault="00B7394C" w:rsidP="00B7394C">
            <w:pPr>
              <w:rPr>
                <w:rFonts w:ascii="Times New Roman" w:hAnsi="Times New Roman" w:cs="Times New Roman"/>
                <w:b/>
                <w:color w:val="0000FF"/>
                <w:sz w:val="22"/>
                <w:szCs w:val="22"/>
                <w:lang w:val="en-CA"/>
              </w:rPr>
            </w:pPr>
          </w:p>
        </w:tc>
        <w:tc>
          <w:tcPr>
            <w:tcW w:w="846" w:type="dxa"/>
          </w:tcPr>
          <w:p w14:paraId="368B7CE0" w14:textId="77777777" w:rsidR="00B7394C" w:rsidRPr="00681457" w:rsidRDefault="00B7394C" w:rsidP="00B7394C">
            <w:pPr>
              <w:rPr>
                <w:rFonts w:ascii="Times New Roman" w:hAnsi="Times New Roman" w:cs="Times New Roman"/>
                <w:b/>
                <w:color w:val="0000FF"/>
                <w:sz w:val="22"/>
                <w:szCs w:val="22"/>
                <w:lang w:val="en-CA"/>
              </w:rPr>
            </w:pPr>
          </w:p>
        </w:tc>
        <w:tc>
          <w:tcPr>
            <w:tcW w:w="3888" w:type="dxa"/>
          </w:tcPr>
          <w:p w14:paraId="20427112" w14:textId="79AD6A36" w:rsidR="00B7394C" w:rsidRPr="006A6B04" w:rsidRDefault="00152A3E" w:rsidP="00B7394C">
            <w:pPr>
              <w:rPr>
                <w:rFonts w:cs="Times New Roman"/>
                <w:b/>
                <w:color w:val="0000FF"/>
                <w:sz w:val="22"/>
                <w:szCs w:val="22"/>
                <w:lang w:val="en-CA"/>
              </w:rPr>
            </w:pPr>
            <w:hyperlink r:id="rId172" w:history="1">
              <w:r w:rsidR="00B7394C" w:rsidRPr="006A6B04">
                <w:rPr>
                  <w:rStyle w:val="Hyperlink"/>
                  <w:rFonts w:eastAsia="Times New Roman" w:cs="Times New Roman"/>
                  <w:sz w:val="22"/>
                  <w:szCs w:val="22"/>
                  <w:lang w:eastAsia="en-CA"/>
                </w:rPr>
                <w:t>Territorial Lands Act</w:t>
              </w:r>
            </w:hyperlink>
            <w:r w:rsidR="00B7394C" w:rsidRPr="006A6B04">
              <w:rPr>
                <w:rFonts w:eastAsia="Times New Roman" w:cs="Times New Roman"/>
                <w:color w:val="333333"/>
                <w:sz w:val="22"/>
                <w:szCs w:val="22"/>
                <w:lang w:eastAsia="en-CA"/>
              </w:rPr>
              <w:t>, RSC 1985, c T-7</w:t>
            </w:r>
          </w:p>
        </w:tc>
        <w:tc>
          <w:tcPr>
            <w:tcW w:w="696" w:type="dxa"/>
          </w:tcPr>
          <w:p w14:paraId="2FF89542" w14:textId="6184B6E2" w:rsidR="00B7394C" w:rsidRPr="00592FDA" w:rsidRDefault="00B7394C" w:rsidP="00B7394C">
            <w:pPr>
              <w:rPr>
                <w:rFonts w:ascii="Times New Roman" w:hAnsi="Times New Roman" w:cs="Times New Roman"/>
                <w:sz w:val="22"/>
                <w:szCs w:val="22"/>
              </w:rPr>
            </w:pPr>
          </w:p>
        </w:tc>
        <w:tc>
          <w:tcPr>
            <w:tcW w:w="696" w:type="dxa"/>
          </w:tcPr>
          <w:p w14:paraId="6E82D705" w14:textId="77777777" w:rsidR="00B7394C" w:rsidRPr="00592FDA" w:rsidRDefault="00B7394C" w:rsidP="00B7394C">
            <w:pPr>
              <w:rPr>
                <w:rFonts w:ascii="Times New Roman" w:hAnsi="Times New Roman" w:cs="Times New Roman"/>
                <w:sz w:val="22"/>
                <w:szCs w:val="22"/>
              </w:rPr>
            </w:pPr>
          </w:p>
        </w:tc>
        <w:tc>
          <w:tcPr>
            <w:tcW w:w="696" w:type="dxa"/>
          </w:tcPr>
          <w:p w14:paraId="2C7FD70D" w14:textId="77777777" w:rsidR="00B7394C" w:rsidRPr="00592FDA" w:rsidRDefault="00B7394C" w:rsidP="00B7394C">
            <w:pPr>
              <w:rPr>
                <w:rFonts w:ascii="Times New Roman" w:hAnsi="Times New Roman" w:cs="Times New Roman"/>
                <w:sz w:val="22"/>
                <w:szCs w:val="22"/>
              </w:rPr>
            </w:pPr>
          </w:p>
        </w:tc>
        <w:tc>
          <w:tcPr>
            <w:tcW w:w="4180" w:type="dxa"/>
          </w:tcPr>
          <w:p w14:paraId="3F69C77E" w14:textId="46D8C0D3" w:rsidR="00B7394C" w:rsidRPr="008E3131" w:rsidRDefault="008E3131" w:rsidP="00B7394C">
            <w:pPr>
              <w:rPr>
                <w:b/>
                <w:sz w:val="22"/>
                <w:szCs w:val="22"/>
              </w:rPr>
            </w:pPr>
            <w:r>
              <w:rPr>
                <w:b/>
                <w:sz w:val="22"/>
                <w:szCs w:val="22"/>
              </w:rPr>
              <w:t>“Indians”</w:t>
            </w:r>
          </w:p>
        </w:tc>
      </w:tr>
      <w:tr w:rsidR="00B7394C" w:rsidRPr="00592FDA" w14:paraId="18BDDB26" w14:textId="77777777" w:rsidTr="00FA3D63">
        <w:tc>
          <w:tcPr>
            <w:tcW w:w="653" w:type="dxa"/>
          </w:tcPr>
          <w:p w14:paraId="6C31610B" w14:textId="77777777" w:rsidR="00B7394C" w:rsidRPr="00681457" w:rsidRDefault="00B7394C" w:rsidP="00B7394C">
            <w:pPr>
              <w:rPr>
                <w:rFonts w:ascii="Times New Roman" w:hAnsi="Times New Roman" w:cs="Times New Roman"/>
                <w:b/>
                <w:color w:val="0000FF"/>
                <w:sz w:val="22"/>
                <w:szCs w:val="22"/>
                <w:lang w:val="en-CA"/>
              </w:rPr>
            </w:pPr>
          </w:p>
        </w:tc>
        <w:tc>
          <w:tcPr>
            <w:tcW w:w="846" w:type="dxa"/>
          </w:tcPr>
          <w:p w14:paraId="3D64DB68" w14:textId="77777777" w:rsidR="00B7394C" w:rsidRPr="00681457" w:rsidRDefault="00B7394C" w:rsidP="00B7394C">
            <w:pPr>
              <w:rPr>
                <w:rFonts w:ascii="Times New Roman" w:hAnsi="Times New Roman" w:cs="Times New Roman"/>
                <w:b/>
                <w:color w:val="0000FF"/>
                <w:sz w:val="22"/>
                <w:szCs w:val="22"/>
                <w:lang w:val="en-CA"/>
              </w:rPr>
            </w:pPr>
          </w:p>
        </w:tc>
        <w:tc>
          <w:tcPr>
            <w:tcW w:w="3888" w:type="dxa"/>
          </w:tcPr>
          <w:p w14:paraId="6141FAB9" w14:textId="260D6F4B" w:rsidR="00B7394C" w:rsidRPr="006A6B04" w:rsidRDefault="00152A3E" w:rsidP="00B7394C">
            <w:pPr>
              <w:rPr>
                <w:rFonts w:cs="Times New Roman"/>
                <w:b/>
                <w:color w:val="0000FF"/>
                <w:sz w:val="22"/>
                <w:szCs w:val="22"/>
                <w:lang w:val="en-CA"/>
              </w:rPr>
            </w:pPr>
            <w:hyperlink r:id="rId173" w:history="1">
              <w:r w:rsidR="00B7394C" w:rsidRPr="006A6B04">
                <w:rPr>
                  <w:rStyle w:val="Hyperlink"/>
                  <w:rFonts w:eastAsia="Times New Roman" w:cs="Times New Roman"/>
                  <w:sz w:val="22"/>
                  <w:szCs w:val="22"/>
                  <w:lang w:eastAsia="en-CA"/>
                </w:rPr>
                <w:t>Tla'amin Final Agreement Act</w:t>
              </w:r>
            </w:hyperlink>
            <w:r w:rsidR="00B7394C" w:rsidRPr="006A6B04">
              <w:rPr>
                <w:rFonts w:eastAsia="Times New Roman" w:cs="Times New Roman"/>
                <w:color w:val="333333"/>
                <w:sz w:val="22"/>
                <w:szCs w:val="22"/>
                <w:lang w:eastAsia="en-CA"/>
              </w:rPr>
              <w:t>, SC 2014, c 11</w:t>
            </w:r>
          </w:p>
        </w:tc>
        <w:tc>
          <w:tcPr>
            <w:tcW w:w="696" w:type="dxa"/>
          </w:tcPr>
          <w:p w14:paraId="3B3C7229" w14:textId="5F6D8BA4" w:rsidR="00B7394C" w:rsidRPr="00592FDA" w:rsidRDefault="00B7394C" w:rsidP="00B7394C">
            <w:pPr>
              <w:rPr>
                <w:rFonts w:ascii="Times New Roman" w:hAnsi="Times New Roman" w:cs="Times New Roman"/>
                <w:sz w:val="22"/>
                <w:szCs w:val="22"/>
              </w:rPr>
            </w:pPr>
          </w:p>
        </w:tc>
        <w:tc>
          <w:tcPr>
            <w:tcW w:w="696" w:type="dxa"/>
          </w:tcPr>
          <w:p w14:paraId="18F45867" w14:textId="77777777" w:rsidR="00B7394C" w:rsidRPr="00592FDA" w:rsidRDefault="00B7394C" w:rsidP="00B7394C">
            <w:pPr>
              <w:rPr>
                <w:rFonts w:ascii="Times New Roman" w:hAnsi="Times New Roman" w:cs="Times New Roman"/>
                <w:sz w:val="22"/>
                <w:szCs w:val="22"/>
              </w:rPr>
            </w:pPr>
          </w:p>
        </w:tc>
        <w:tc>
          <w:tcPr>
            <w:tcW w:w="696" w:type="dxa"/>
          </w:tcPr>
          <w:p w14:paraId="70F02229" w14:textId="77777777" w:rsidR="00B7394C" w:rsidRPr="00592FDA" w:rsidRDefault="00B7394C" w:rsidP="00B7394C">
            <w:pPr>
              <w:rPr>
                <w:rFonts w:ascii="Times New Roman" w:hAnsi="Times New Roman" w:cs="Times New Roman"/>
                <w:sz w:val="22"/>
                <w:szCs w:val="22"/>
              </w:rPr>
            </w:pPr>
          </w:p>
        </w:tc>
        <w:tc>
          <w:tcPr>
            <w:tcW w:w="4180" w:type="dxa"/>
          </w:tcPr>
          <w:p w14:paraId="43D28F4D" w14:textId="77777777" w:rsidR="00B7394C" w:rsidRDefault="001009DC" w:rsidP="00B7394C">
            <w:pPr>
              <w:rPr>
                <w:sz w:val="22"/>
                <w:szCs w:val="22"/>
              </w:rPr>
            </w:pPr>
            <w:r>
              <w:rPr>
                <w:sz w:val="22"/>
                <w:szCs w:val="22"/>
              </w:rPr>
              <w:t>-proper names containing “Indian”</w:t>
            </w:r>
          </w:p>
          <w:p w14:paraId="71378EA8" w14:textId="77777777" w:rsidR="001009DC" w:rsidRDefault="001009DC" w:rsidP="00B7394C">
            <w:pPr>
              <w:rPr>
                <w:sz w:val="22"/>
                <w:szCs w:val="22"/>
              </w:rPr>
            </w:pPr>
            <w:r>
              <w:rPr>
                <w:sz w:val="22"/>
                <w:szCs w:val="22"/>
              </w:rPr>
              <w:t>-recognizing rights of the Tla’amin</w:t>
            </w:r>
          </w:p>
          <w:p w14:paraId="55C2DFB6" w14:textId="22A5C44E" w:rsidR="001009DC" w:rsidRPr="001009DC" w:rsidRDefault="001009DC" w:rsidP="001009DC">
            <w:pPr>
              <w:rPr>
                <w:rFonts w:ascii="Times" w:eastAsia="Times New Roman" w:hAnsi="Times" w:cs="Times New Roman"/>
                <w:sz w:val="20"/>
                <w:szCs w:val="20"/>
                <w:lang w:val="en-CA"/>
              </w:rPr>
            </w:pPr>
            <w:r>
              <w:rPr>
                <w:sz w:val="22"/>
                <w:szCs w:val="22"/>
              </w:rPr>
              <w:t>-certain parts of The Indian Act do not apply except for “</w:t>
            </w:r>
            <w:r w:rsidRPr="001009DC">
              <w:rPr>
                <w:rFonts w:ascii="Verdana" w:eastAsia="Times New Roman" w:hAnsi="Verdana" w:cs="Times New Roman"/>
                <w:color w:val="111111"/>
                <w:sz w:val="18"/>
                <w:szCs w:val="18"/>
                <w:shd w:val="clear" w:color="auto" w:fill="DDDDDD"/>
                <w:lang w:val="en-CA"/>
              </w:rPr>
              <w:t>the purpose of determining whether an individual is an </w:t>
            </w:r>
            <w:r w:rsidRPr="001009DC">
              <w:rPr>
                <w:rFonts w:ascii="Verdana" w:eastAsia="Times New Roman" w:hAnsi="Verdana" w:cs="Times New Roman"/>
                <w:sz w:val="18"/>
                <w:szCs w:val="18"/>
                <w:lang w:val="en-CA"/>
              </w:rPr>
              <w:t>Indian</w:t>
            </w:r>
            <w:r w:rsidRPr="001009DC">
              <w:rPr>
                <w:rFonts w:ascii="Verdana" w:eastAsia="Times New Roman" w:hAnsi="Verdana" w:cs="Times New Roman"/>
                <w:color w:val="111111"/>
                <w:sz w:val="18"/>
                <w:szCs w:val="18"/>
                <w:shd w:val="clear" w:color="auto" w:fill="DDDDDD"/>
                <w:lang w:val="en-CA"/>
              </w:rPr>
              <w:t>.</w:t>
            </w:r>
            <w:r>
              <w:rPr>
                <w:rFonts w:ascii="Verdana" w:eastAsia="Times New Roman" w:hAnsi="Verdana" w:cs="Times New Roman"/>
                <w:color w:val="111111"/>
                <w:sz w:val="18"/>
                <w:szCs w:val="18"/>
                <w:shd w:val="clear" w:color="auto" w:fill="DDDDDD"/>
                <w:lang w:val="en-CA"/>
              </w:rPr>
              <w:t>”</w:t>
            </w:r>
          </w:p>
          <w:p w14:paraId="475B6852" w14:textId="33EA195A" w:rsidR="001009DC" w:rsidRPr="00DF79CF" w:rsidRDefault="001009DC" w:rsidP="00B7394C">
            <w:pPr>
              <w:rPr>
                <w:sz w:val="22"/>
                <w:szCs w:val="22"/>
              </w:rPr>
            </w:pPr>
          </w:p>
        </w:tc>
      </w:tr>
      <w:tr w:rsidR="00B7394C" w:rsidRPr="00592FDA" w14:paraId="366F5128" w14:textId="77777777" w:rsidTr="00FA3D63">
        <w:tc>
          <w:tcPr>
            <w:tcW w:w="653" w:type="dxa"/>
          </w:tcPr>
          <w:p w14:paraId="468CED9D" w14:textId="7B68B212" w:rsidR="00B7394C" w:rsidRPr="00681457" w:rsidRDefault="00B7394C" w:rsidP="00B7394C">
            <w:pPr>
              <w:rPr>
                <w:rFonts w:ascii="Times New Roman" w:hAnsi="Times New Roman" w:cs="Times New Roman"/>
                <w:b/>
                <w:color w:val="0000FF"/>
                <w:sz w:val="22"/>
                <w:szCs w:val="22"/>
                <w:lang w:val="en-CA"/>
              </w:rPr>
            </w:pPr>
          </w:p>
        </w:tc>
        <w:tc>
          <w:tcPr>
            <w:tcW w:w="846" w:type="dxa"/>
          </w:tcPr>
          <w:p w14:paraId="27846B57" w14:textId="77777777" w:rsidR="00B7394C" w:rsidRPr="00681457" w:rsidRDefault="00B7394C" w:rsidP="00B7394C">
            <w:pPr>
              <w:rPr>
                <w:rFonts w:ascii="Times New Roman" w:hAnsi="Times New Roman" w:cs="Times New Roman"/>
                <w:b/>
                <w:color w:val="0000FF"/>
                <w:sz w:val="22"/>
                <w:szCs w:val="22"/>
                <w:lang w:val="en-CA"/>
              </w:rPr>
            </w:pPr>
          </w:p>
        </w:tc>
        <w:tc>
          <w:tcPr>
            <w:tcW w:w="3888" w:type="dxa"/>
          </w:tcPr>
          <w:p w14:paraId="1E16B123" w14:textId="6C73680F" w:rsidR="00B7394C" w:rsidRPr="006A6B04" w:rsidRDefault="00152A3E" w:rsidP="00B7394C">
            <w:pPr>
              <w:rPr>
                <w:rFonts w:cs="Times New Roman"/>
                <w:b/>
                <w:color w:val="0000FF"/>
                <w:sz w:val="22"/>
                <w:szCs w:val="22"/>
                <w:lang w:val="en-CA"/>
              </w:rPr>
            </w:pPr>
            <w:hyperlink r:id="rId174" w:history="1">
              <w:r w:rsidR="00B7394C" w:rsidRPr="006A6B04">
                <w:rPr>
                  <w:rStyle w:val="Hyperlink"/>
                  <w:rFonts w:eastAsia="Times New Roman" w:cs="Times New Roman"/>
                  <w:sz w:val="22"/>
                  <w:szCs w:val="22"/>
                  <w:lang w:eastAsia="en-CA"/>
                </w:rPr>
                <w:t>Tlicho Land Claims and Self-Government Act</w:t>
              </w:r>
            </w:hyperlink>
            <w:r w:rsidR="00B7394C" w:rsidRPr="006A6B04">
              <w:rPr>
                <w:rFonts w:eastAsia="Times New Roman" w:cs="Times New Roman"/>
                <w:color w:val="333333"/>
                <w:sz w:val="22"/>
                <w:szCs w:val="22"/>
                <w:lang w:eastAsia="en-CA"/>
              </w:rPr>
              <w:t>, SC 2005, c 1</w:t>
            </w:r>
          </w:p>
        </w:tc>
        <w:tc>
          <w:tcPr>
            <w:tcW w:w="696" w:type="dxa"/>
          </w:tcPr>
          <w:p w14:paraId="67965EF5" w14:textId="09E5FB21" w:rsidR="00B7394C" w:rsidRPr="00592FDA" w:rsidRDefault="00B7394C" w:rsidP="00B7394C">
            <w:pPr>
              <w:rPr>
                <w:rFonts w:ascii="Times New Roman" w:hAnsi="Times New Roman" w:cs="Times New Roman"/>
                <w:sz w:val="22"/>
                <w:szCs w:val="22"/>
              </w:rPr>
            </w:pPr>
          </w:p>
        </w:tc>
        <w:tc>
          <w:tcPr>
            <w:tcW w:w="696" w:type="dxa"/>
          </w:tcPr>
          <w:p w14:paraId="0EC5D5A4" w14:textId="77777777" w:rsidR="00B7394C" w:rsidRPr="00592FDA" w:rsidRDefault="00B7394C" w:rsidP="00B7394C">
            <w:pPr>
              <w:rPr>
                <w:rFonts w:ascii="Times New Roman" w:hAnsi="Times New Roman" w:cs="Times New Roman"/>
                <w:sz w:val="22"/>
                <w:szCs w:val="22"/>
              </w:rPr>
            </w:pPr>
          </w:p>
        </w:tc>
        <w:tc>
          <w:tcPr>
            <w:tcW w:w="696" w:type="dxa"/>
          </w:tcPr>
          <w:p w14:paraId="56A1B8FD" w14:textId="77777777" w:rsidR="00B7394C" w:rsidRPr="00592FDA" w:rsidRDefault="00B7394C" w:rsidP="00B7394C">
            <w:pPr>
              <w:rPr>
                <w:rFonts w:ascii="Times New Roman" w:hAnsi="Times New Roman" w:cs="Times New Roman"/>
                <w:sz w:val="22"/>
                <w:szCs w:val="22"/>
              </w:rPr>
            </w:pPr>
          </w:p>
        </w:tc>
        <w:tc>
          <w:tcPr>
            <w:tcW w:w="4180" w:type="dxa"/>
          </w:tcPr>
          <w:p w14:paraId="15429588" w14:textId="41799F6B" w:rsidR="00B7394C" w:rsidRPr="00DF79CF" w:rsidRDefault="00183DB6" w:rsidP="00B7394C">
            <w:pPr>
              <w:rPr>
                <w:sz w:val="22"/>
                <w:szCs w:val="22"/>
              </w:rPr>
            </w:pPr>
            <w:r>
              <w:rPr>
                <w:sz w:val="22"/>
                <w:szCs w:val="22"/>
              </w:rPr>
              <w:t>-recognizing rights of the Tlicho</w:t>
            </w:r>
          </w:p>
        </w:tc>
      </w:tr>
      <w:tr w:rsidR="00B7394C" w:rsidRPr="00592FDA" w14:paraId="7D3277E0" w14:textId="77777777" w:rsidTr="00FA3D63">
        <w:tc>
          <w:tcPr>
            <w:tcW w:w="653" w:type="dxa"/>
          </w:tcPr>
          <w:p w14:paraId="2646C926" w14:textId="77777777" w:rsidR="00B7394C" w:rsidRPr="00681457" w:rsidRDefault="00B7394C" w:rsidP="00B7394C">
            <w:pPr>
              <w:rPr>
                <w:rFonts w:ascii="Times New Roman" w:hAnsi="Times New Roman" w:cs="Times New Roman"/>
                <w:b/>
                <w:color w:val="0000FF"/>
                <w:sz w:val="22"/>
                <w:szCs w:val="22"/>
                <w:lang w:val="en-CA"/>
              </w:rPr>
            </w:pPr>
          </w:p>
        </w:tc>
        <w:tc>
          <w:tcPr>
            <w:tcW w:w="846" w:type="dxa"/>
          </w:tcPr>
          <w:p w14:paraId="049F888E" w14:textId="77777777" w:rsidR="00B7394C" w:rsidRPr="00681457" w:rsidRDefault="00B7394C" w:rsidP="00B7394C">
            <w:pPr>
              <w:rPr>
                <w:rFonts w:ascii="Times New Roman" w:hAnsi="Times New Roman" w:cs="Times New Roman"/>
                <w:b/>
                <w:color w:val="0000FF"/>
                <w:sz w:val="22"/>
                <w:szCs w:val="22"/>
                <w:lang w:val="en-CA"/>
              </w:rPr>
            </w:pPr>
          </w:p>
        </w:tc>
        <w:tc>
          <w:tcPr>
            <w:tcW w:w="3888" w:type="dxa"/>
          </w:tcPr>
          <w:p w14:paraId="77466994" w14:textId="4BE3B131" w:rsidR="00B7394C" w:rsidRPr="006A6B04" w:rsidRDefault="00152A3E" w:rsidP="00B7394C">
            <w:pPr>
              <w:rPr>
                <w:rFonts w:cs="Times New Roman"/>
                <w:b/>
                <w:color w:val="0000FF"/>
                <w:sz w:val="22"/>
                <w:szCs w:val="22"/>
                <w:lang w:val="en-CA"/>
              </w:rPr>
            </w:pPr>
            <w:hyperlink r:id="rId175" w:history="1">
              <w:r w:rsidR="00B7394C" w:rsidRPr="006A6B04">
                <w:rPr>
                  <w:rStyle w:val="Hyperlink"/>
                  <w:rFonts w:eastAsia="Times New Roman" w:cs="Times New Roman"/>
                  <w:sz w:val="22"/>
                  <w:szCs w:val="22"/>
                  <w:lang w:eastAsia="en-CA"/>
                </w:rPr>
                <w:t>Treaties of Peace (Italy, Romania, Hungary and Finland) Act, 1948</w:t>
              </w:r>
            </w:hyperlink>
            <w:r w:rsidR="00B7394C" w:rsidRPr="006A6B04">
              <w:rPr>
                <w:rFonts w:eastAsia="Times New Roman" w:cs="Times New Roman"/>
                <w:color w:val="333333"/>
                <w:sz w:val="22"/>
                <w:szCs w:val="22"/>
                <w:lang w:eastAsia="en-CA"/>
              </w:rPr>
              <w:t>, SC 1948, c 71</w:t>
            </w:r>
          </w:p>
        </w:tc>
        <w:tc>
          <w:tcPr>
            <w:tcW w:w="696" w:type="dxa"/>
          </w:tcPr>
          <w:p w14:paraId="634D433B" w14:textId="7E8EAAB4" w:rsidR="00B7394C" w:rsidRPr="00592FDA" w:rsidRDefault="00B7394C" w:rsidP="00B7394C">
            <w:pPr>
              <w:rPr>
                <w:rFonts w:ascii="Times New Roman" w:hAnsi="Times New Roman" w:cs="Times New Roman"/>
                <w:sz w:val="22"/>
                <w:szCs w:val="22"/>
              </w:rPr>
            </w:pPr>
          </w:p>
        </w:tc>
        <w:tc>
          <w:tcPr>
            <w:tcW w:w="696" w:type="dxa"/>
          </w:tcPr>
          <w:p w14:paraId="26192100" w14:textId="77777777" w:rsidR="00B7394C" w:rsidRPr="00592FDA" w:rsidRDefault="00B7394C" w:rsidP="00B7394C">
            <w:pPr>
              <w:rPr>
                <w:rFonts w:ascii="Times New Roman" w:hAnsi="Times New Roman" w:cs="Times New Roman"/>
                <w:sz w:val="22"/>
                <w:szCs w:val="22"/>
              </w:rPr>
            </w:pPr>
          </w:p>
        </w:tc>
        <w:tc>
          <w:tcPr>
            <w:tcW w:w="696" w:type="dxa"/>
          </w:tcPr>
          <w:p w14:paraId="2D13CC6D" w14:textId="77777777" w:rsidR="00B7394C" w:rsidRPr="00592FDA" w:rsidRDefault="00B7394C" w:rsidP="00B7394C">
            <w:pPr>
              <w:rPr>
                <w:rFonts w:ascii="Times New Roman" w:hAnsi="Times New Roman" w:cs="Times New Roman"/>
                <w:sz w:val="22"/>
                <w:szCs w:val="22"/>
              </w:rPr>
            </w:pPr>
          </w:p>
        </w:tc>
        <w:tc>
          <w:tcPr>
            <w:tcW w:w="4180" w:type="dxa"/>
          </w:tcPr>
          <w:p w14:paraId="6B9639C0" w14:textId="7C1586F6" w:rsidR="00B7394C" w:rsidRPr="00DF79CF" w:rsidRDefault="00CD5F06" w:rsidP="00B7394C">
            <w:pPr>
              <w:rPr>
                <w:sz w:val="22"/>
                <w:szCs w:val="22"/>
              </w:rPr>
            </w:pPr>
            <w:r>
              <w:rPr>
                <w:sz w:val="22"/>
                <w:szCs w:val="22"/>
              </w:rPr>
              <w:t>[Not included in database of consolidated legislature]</w:t>
            </w:r>
          </w:p>
        </w:tc>
      </w:tr>
      <w:tr w:rsidR="00B7394C" w:rsidRPr="00592FDA" w14:paraId="456D8ADA" w14:textId="77777777" w:rsidTr="00FA3D63">
        <w:tc>
          <w:tcPr>
            <w:tcW w:w="653" w:type="dxa"/>
          </w:tcPr>
          <w:p w14:paraId="59D6F6EB" w14:textId="77777777" w:rsidR="00B7394C" w:rsidRPr="00681457" w:rsidRDefault="00B7394C" w:rsidP="00B7394C">
            <w:pPr>
              <w:rPr>
                <w:rFonts w:ascii="Times New Roman" w:hAnsi="Times New Roman" w:cs="Times New Roman"/>
                <w:b/>
                <w:color w:val="0000FF"/>
                <w:sz w:val="22"/>
                <w:szCs w:val="22"/>
                <w:lang w:val="en-CA"/>
              </w:rPr>
            </w:pPr>
          </w:p>
        </w:tc>
        <w:tc>
          <w:tcPr>
            <w:tcW w:w="846" w:type="dxa"/>
          </w:tcPr>
          <w:p w14:paraId="26CB7249" w14:textId="77777777" w:rsidR="00B7394C" w:rsidRPr="00681457" w:rsidRDefault="00B7394C" w:rsidP="00B7394C">
            <w:pPr>
              <w:rPr>
                <w:rFonts w:ascii="Times New Roman" w:hAnsi="Times New Roman" w:cs="Times New Roman"/>
                <w:b/>
                <w:color w:val="0000FF"/>
                <w:sz w:val="22"/>
                <w:szCs w:val="22"/>
                <w:lang w:val="en-CA"/>
              </w:rPr>
            </w:pPr>
          </w:p>
        </w:tc>
        <w:tc>
          <w:tcPr>
            <w:tcW w:w="3888" w:type="dxa"/>
          </w:tcPr>
          <w:p w14:paraId="65EC16FC" w14:textId="31C94D82" w:rsidR="00B7394C" w:rsidRPr="006A6B04" w:rsidRDefault="00152A3E" w:rsidP="00B7394C">
            <w:pPr>
              <w:rPr>
                <w:rFonts w:cs="Times New Roman"/>
                <w:b/>
                <w:color w:val="0000FF"/>
                <w:sz w:val="22"/>
                <w:szCs w:val="22"/>
                <w:lang w:val="en-CA"/>
              </w:rPr>
            </w:pPr>
            <w:hyperlink r:id="rId176" w:history="1">
              <w:r w:rsidR="00B7394C" w:rsidRPr="006A6B04">
                <w:rPr>
                  <w:rStyle w:val="Hyperlink"/>
                  <w:rFonts w:eastAsia="Times New Roman" w:cs="Times New Roman"/>
                  <w:sz w:val="22"/>
                  <w:szCs w:val="22"/>
                  <w:lang w:eastAsia="en-CA"/>
                </w:rPr>
                <w:t>Tsawwassen First Nation Final Agreement Act</w:t>
              </w:r>
            </w:hyperlink>
            <w:r w:rsidR="00B7394C" w:rsidRPr="006A6B04">
              <w:rPr>
                <w:rFonts w:eastAsia="Times New Roman" w:cs="Times New Roman"/>
                <w:color w:val="333333"/>
                <w:sz w:val="22"/>
                <w:szCs w:val="22"/>
                <w:lang w:eastAsia="en-CA"/>
              </w:rPr>
              <w:t>, SC 2008, c 32</w:t>
            </w:r>
          </w:p>
        </w:tc>
        <w:tc>
          <w:tcPr>
            <w:tcW w:w="696" w:type="dxa"/>
          </w:tcPr>
          <w:p w14:paraId="2D3AB1CA" w14:textId="223063E3" w:rsidR="00B7394C" w:rsidRPr="00592FDA" w:rsidRDefault="00B7394C" w:rsidP="00B7394C">
            <w:pPr>
              <w:rPr>
                <w:rFonts w:ascii="Times New Roman" w:hAnsi="Times New Roman" w:cs="Times New Roman"/>
                <w:sz w:val="22"/>
                <w:szCs w:val="22"/>
              </w:rPr>
            </w:pPr>
          </w:p>
        </w:tc>
        <w:tc>
          <w:tcPr>
            <w:tcW w:w="696" w:type="dxa"/>
          </w:tcPr>
          <w:p w14:paraId="3FC36FF8" w14:textId="77777777" w:rsidR="00B7394C" w:rsidRPr="00592FDA" w:rsidRDefault="00B7394C" w:rsidP="00B7394C">
            <w:pPr>
              <w:rPr>
                <w:rFonts w:ascii="Times New Roman" w:hAnsi="Times New Roman" w:cs="Times New Roman"/>
                <w:sz w:val="22"/>
                <w:szCs w:val="22"/>
              </w:rPr>
            </w:pPr>
          </w:p>
        </w:tc>
        <w:tc>
          <w:tcPr>
            <w:tcW w:w="696" w:type="dxa"/>
          </w:tcPr>
          <w:p w14:paraId="47AB51EA" w14:textId="77777777" w:rsidR="00B7394C" w:rsidRPr="00592FDA" w:rsidRDefault="00B7394C" w:rsidP="00B7394C">
            <w:pPr>
              <w:rPr>
                <w:rFonts w:ascii="Times New Roman" w:hAnsi="Times New Roman" w:cs="Times New Roman"/>
                <w:sz w:val="22"/>
                <w:szCs w:val="22"/>
              </w:rPr>
            </w:pPr>
          </w:p>
        </w:tc>
        <w:tc>
          <w:tcPr>
            <w:tcW w:w="4180" w:type="dxa"/>
          </w:tcPr>
          <w:p w14:paraId="0D7DB317" w14:textId="77777777" w:rsidR="0037245F" w:rsidRPr="001009DC" w:rsidRDefault="0037245F" w:rsidP="0037245F">
            <w:pPr>
              <w:rPr>
                <w:rFonts w:ascii="Times" w:eastAsia="Times New Roman" w:hAnsi="Times" w:cs="Times New Roman"/>
                <w:sz w:val="20"/>
                <w:szCs w:val="20"/>
                <w:lang w:val="en-CA"/>
              </w:rPr>
            </w:pPr>
            <w:r>
              <w:rPr>
                <w:sz w:val="22"/>
                <w:szCs w:val="22"/>
              </w:rPr>
              <w:t>-certain parts of The Indian Act do not apply except for “</w:t>
            </w:r>
            <w:r w:rsidRPr="001009DC">
              <w:rPr>
                <w:rFonts w:ascii="Verdana" w:eastAsia="Times New Roman" w:hAnsi="Verdana" w:cs="Times New Roman"/>
                <w:color w:val="111111"/>
                <w:sz w:val="18"/>
                <w:szCs w:val="18"/>
                <w:shd w:val="clear" w:color="auto" w:fill="DDDDDD"/>
                <w:lang w:val="en-CA"/>
              </w:rPr>
              <w:t>the purpose of determining whether an individual is an </w:t>
            </w:r>
            <w:r w:rsidRPr="001009DC">
              <w:rPr>
                <w:rFonts w:ascii="Verdana" w:eastAsia="Times New Roman" w:hAnsi="Verdana" w:cs="Times New Roman"/>
                <w:sz w:val="18"/>
                <w:szCs w:val="18"/>
                <w:lang w:val="en-CA"/>
              </w:rPr>
              <w:t>Indian</w:t>
            </w:r>
            <w:r w:rsidRPr="001009DC">
              <w:rPr>
                <w:rFonts w:ascii="Verdana" w:eastAsia="Times New Roman" w:hAnsi="Verdana" w:cs="Times New Roman"/>
                <w:color w:val="111111"/>
                <w:sz w:val="18"/>
                <w:szCs w:val="18"/>
                <w:shd w:val="clear" w:color="auto" w:fill="DDDDDD"/>
                <w:lang w:val="en-CA"/>
              </w:rPr>
              <w:t>.</w:t>
            </w:r>
            <w:r>
              <w:rPr>
                <w:rFonts w:ascii="Verdana" w:eastAsia="Times New Roman" w:hAnsi="Verdana" w:cs="Times New Roman"/>
                <w:color w:val="111111"/>
                <w:sz w:val="18"/>
                <w:szCs w:val="18"/>
                <w:shd w:val="clear" w:color="auto" w:fill="DDDDDD"/>
                <w:lang w:val="en-CA"/>
              </w:rPr>
              <w:t>”</w:t>
            </w:r>
          </w:p>
          <w:p w14:paraId="1272492A" w14:textId="77777777" w:rsidR="00B7394C" w:rsidRPr="00DF79CF" w:rsidRDefault="00B7394C" w:rsidP="00B7394C">
            <w:pPr>
              <w:rPr>
                <w:sz w:val="22"/>
                <w:szCs w:val="22"/>
              </w:rPr>
            </w:pPr>
          </w:p>
        </w:tc>
      </w:tr>
      <w:tr w:rsidR="00B7394C" w:rsidRPr="00592FDA" w14:paraId="19E68474" w14:textId="77777777" w:rsidTr="00FA3D63">
        <w:tc>
          <w:tcPr>
            <w:tcW w:w="653" w:type="dxa"/>
          </w:tcPr>
          <w:p w14:paraId="1674A8B0" w14:textId="77777777" w:rsidR="00B7394C" w:rsidRPr="00681457" w:rsidRDefault="00B7394C" w:rsidP="00B7394C">
            <w:pPr>
              <w:rPr>
                <w:rFonts w:ascii="Times New Roman" w:hAnsi="Times New Roman" w:cs="Times New Roman"/>
                <w:b/>
                <w:color w:val="0000FF"/>
                <w:sz w:val="22"/>
                <w:szCs w:val="22"/>
                <w:lang w:val="en-CA"/>
              </w:rPr>
            </w:pPr>
          </w:p>
        </w:tc>
        <w:tc>
          <w:tcPr>
            <w:tcW w:w="846" w:type="dxa"/>
          </w:tcPr>
          <w:p w14:paraId="14781319" w14:textId="77777777" w:rsidR="00B7394C" w:rsidRPr="00681457" w:rsidRDefault="00B7394C" w:rsidP="00B7394C">
            <w:pPr>
              <w:rPr>
                <w:rFonts w:ascii="Times New Roman" w:hAnsi="Times New Roman" w:cs="Times New Roman"/>
                <w:b/>
                <w:color w:val="0000FF"/>
                <w:sz w:val="22"/>
                <w:szCs w:val="22"/>
                <w:lang w:val="en-CA"/>
              </w:rPr>
            </w:pPr>
          </w:p>
        </w:tc>
        <w:tc>
          <w:tcPr>
            <w:tcW w:w="3888" w:type="dxa"/>
          </w:tcPr>
          <w:p w14:paraId="5D817189" w14:textId="12AF327F" w:rsidR="00B7394C" w:rsidRPr="006A6B04" w:rsidRDefault="00152A3E" w:rsidP="00B7394C">
            <w:pPr>
              <w:rPr>
                <w:rFonts w:cs="Times New Roman"/>
                <w:b/>
                <w:color w:val="0000FF"/>
                <w:sz w:val="22"/>
                <w:szCs w:val="22"/>
                <w:lang w:val="en-CA"/>
              </w:rPr>
            </w:pPr>
            <w:hyperlink r:id="rId177" w:history="1">
              <w:r w:rsidR="00B7394C" w:rsidRPr="006A6B04">
                <w:rPr>
                  <w:rStyle w:val="Hyperlink"/>
                  <w:rFonts w:eastAsia="Times New Roman" w:cs="Times New Roman"/>
                  <w:sz w:val="22"/>
                  <w:szCs w:val="22"/>
                  <w:lang w:eastAsia="en-CA"/>
                </w:rPr>
                <w:t>Ukrainian Famine and Genocide (“Holodomor”) Memorial Day Act</w:t>
              </w:r>
            </w:hyperlink>
            <w:r w:rsidR="00B7394C" w:rsidRPr="006A6B04">
              <w:rPr>
                <w:rFonts w:eastAsia="Times New Roman" w:cs="Times New Roman"/>
                <w:color w:val="333333"/>
                <w:sz w:val="22"/>
                <w:szCs w:val="22"/>
                <w:lang w:eastAsia="en-CA"/>
              </w:rPr>
              <w:t>, SC 2008, c 19</w:t>
            </w:r>
          </w:p>
        </w:tc>
        <w:tc>
          <w:tcPr>
            <w:tcW w:w="696" w:type="dxa"/>
          </w:tcPr>
          <w:p w14:paraId="49ED6B3D" w14:textId="5D2AEE63" w:rsidR="00B7394C" w:rsidRPr="00592FDA" w:rsidRDefault="00B7394C" w:rsidP="00B7394C">
            <w:pPr>
              <w:rPr>
                <w:rFonts w:ascii="Times New Roman" w:hAnsi="Times New Roman" w:cs="Times New Roman"/>
                <w:sz w:val="22"/>
                <w:szCs w:val="22"/>
              </w:rPr>
            </w:pPr>
          </w:p>
        </w:tc>
        <w:tc>
          <w:tcPr>
            <w:tcW w:w="696" w:type="dxa"/>
          </w:tcPr>
          <w:p w14:paraId="3437CE2A" w14:textId="77777777" w:rsidR="00B7394C" w:rsidRPr="00592FDA" w:rsidRDefault="00B7394C" w:rsidP="00B7394C">
            <w:pPr>
              <w:rPr>
                <w:rFonts w:ascii="Times New Roman" w:hAnsi="Times New Roman" w:cs="Times New Roman"/>
                <w:sz w:val="22"/>
                <w:szCs w:val="22"/>
              </w:rPr>
            </w:pPr>
          </w:p>
        </w:tc>
        <w:tc>
          <w:tcPr>
            <w:tcW w:w="696" w:type="dxa"/>
          </w:tcPr>
          <w:p w14:paraId="5BECF447" w14:textId="77777777" w:rsidR="00B7394C" w:rsidRPr="00592FDA" w:rsidRDefault="00B7394C" w:rsidP="00B7394C">
            <w:pPr>
              <w:rPr>
                <w:rFonts w:ascii="Times New Roman" w:hAnsi="Times New Roman" w:cs="Times New Roman"/>
                <w:sz w:val="22"/>
                <w:szCs w:val="22"/>
              </w:rPr>
            </w:pPr>
          </w:p>
        </w:tc>
        <w:tc>
          <w:tcPr>
            <w:tcW w:w="4180" w:type="dxa"/>
          </w:tcPr>
          <w:p w14:paraId="2C642B86" w14:textId="033B795E" w:rsidR="00B7394C" w:rsidRPr="00DF79CF" w:rsidRDefault="007C2DFD" w:rsidP="00B7394C">
            <w:pPr>
              <w:rPr>
                <w:sz w:val="22"/>
                <w:szCs w:val="22"/>
              </w:rPr>
            </w:pPr>
            <w:r>
              <w:rPr>
                <w:sz w:val="22"/>
                <w:szCs w:val="22"/>
              </w:rPr>
              <w:t>.(recognizing Ukrainian famine as an act of genocide)</w:t>
            </w:r>
          </w:p>
        </w:tc>
      </w:tr>
      <w:tr w:rsidR="00B7394C" w:rsidRPr="00592FDA" w14:paraId="5428DC36" w14:textId="77777777" w:rsidTr="00FA3D63">
        <w:tc>
          <w:tcPr>
            <w:tcW w:w="653" w:type="dxa"/>
          </w:tcPr>
          <w:p w14:paraId="3E6CB453" w14:textId="77777777" w:rsidR="00B7394C" w:rsidRPr="00681457" w:rsidRDefault="00B7394C" w:rsidP="00B7394C">
            <w:pPr>
              <w:rPr>
                <w:rFonts w:ascii="Times New Roman" w:hAnsi="Times New Roman" w:cs="Times New Roman"/>
                <w:b/>
                <w:color w:val="0000FF"/>
                <w:sz w:val="22"/>
                <w:szCs w:val="22"/>
                <w:lang w:val="en-CA"/>
              </w:rPr>
            </w:pPr>
          </w:p>
        </w:tc>
        <w:tc>
          <w:tcPr>
            <w:tcW w:w="846" w:type="dxa"/>
          </w:tcPr>
          <w:p w14:paraId="6B4EA7FF" w14:textId="77777777" w:rsidR="00B7394C" w:rsidRPr="00681457" w:rsidRDefault="00B7394C" w:rsidP="00B7394C">
            <w:pPr>
              <w:rPr>
                <w:rFonts w:ascii="Times New Roman" w:hAnsi="Times New Roman" w:cs="Times New Roman"/>
                <w:b/>
                <w:color w:val="0000FF"/>
                <w:sz w:val="22"/>
                <w:szCs w:val="22"/>
                <w:lang w:val="en-CA"/>
              </w:rPr>
            </w:pPr>
          </w:p>
        </w:tc>
        <w:tc>
          <w:tcPr>
            <w:tcW w:w="3888" w:type="dxa"/>
          </w:tcPr>
          <w:p w14:paraId="438FC54B" w14:textId="4587DF84" w:rsidR="00B7394C" w:rsidRPr="006A6B04" w:rsidRDefault="00152A3E" w:rsidP="00B7394C">
            <w:pPr>
              <w:rPr>
                <w:rFonts w:cs="Times New Roman"/>
                <w:b/>
                <w:color w:val="0000FF"/>
                <w:sz w:val="22"/>
                <w:szCs w:val="22"/>
                <w:lang w:val="en-CA"/>
              </w:rPr>
            </w:pPr>
            <w:hyperlink r:id="rId178" w:history="1">
              <w:r w:rsidR="00B7394C" w:rsidRPr="006A6B04">
                <w:rPr>
                  <w:rStyle w:val="Hyperlink"/>
                  <w:rFonts w:eastAsia="Times New Roman" w:cs="Times New Roman"/>
                  <w:sz w:val="22"/>
                  <w:szCs w:val="22"/>
                  <w:lang w:eastAsia="en-CA"/>
                </w:rPr>
                <w:t>Veterans' Land Act</w:t>
              </w:r>
            </w:hyperlink>
            <w:r w:rsidR="00B7394C" w:rsidRPr="006A6B04">
              <w:rPr>
                <w:rFonts w:eastAsia="Times New Roman" w:cs="Times New Roman"/>
                <w:color w:val="333333"/>
                <w:sz w:val="22"/>
                <w:szCs w:val="22"/>
                <w:lang w:eastAsia="en-CA"/>
              </w:rPr>
              <w:t>, RSC 1970, c V-4</w:t>
            </w:r>
          </w:p>
        </w:tc>
        <w:tc>
          <w:tcPr>
            <w:tcW w:w="696" w:type="dxa"/>
          </w:tcPr>
          <w:p w14:paraId="7D909832" w14:textId="483CDC27" w:rsidR="00B7394C" w:rsidRPr="00592FDA" w:rsidRDefault="00B7394C" w:rsidP="00B7394C">
            <w:pPr>
              <w:rPr>
                <w:rFonts w:ascii="Times New Roman" w:hAnsi="Times New Roman" w:cs="Times New Roman"/>
                <w:sz w:val="22"/>
                <w:szCs w:val="22"/>
              </w:rPr>
            </w:pPr>
          </w:p>
        </w:tc>
        <w:tc>
          <w:tcPr>
            <w:tcW w:w="696" w:type="dxa"/>
          </w:tcPr>
          <w:p w14:paraId="2F2BC115" w14:textId="77777777" w:rsidR="00B7394C" w:rsidRPr="00592FDA" w:rsidRDefault="00B7394C" w:rsidP="00B7394C">
            <w:pPr>
              <w:rPr>
                <w:rFonts w:ascii="Times New Roman" w:hAnsi="Times New Roman" w:cs="Times New Roman"/>
                <w:sz w:val="22"/>
                <w:szCs w:val="22"/>
              </w:rPr>
            </w:pPr>
          </w:p>
        </w:tc>
        <w:tc>
          <w:tcPr>
            <w:tcW w:w="696" w:type="dxa"/>
          </w:tcPr>
          <w:p w14:paraId="3C9B137A" w14:textId="77777777" w:rsidR="00B7394C" w:rsidRPr="00592FDA" w:rsidRDefault="00B7394C" w:rsidP="00B7394C">
            <w:pPr>
              <w:rPr>
                <w:rFonts w:ascii="Times New Roman" w:hAnsi="Times New Roman" w:cs="Times New Roman"/>
                <w:sz w:val="22"/>
                <w:szCs w:val="22"/>
              </w:rPr>
            </w:pPr>
          </w:p>
        </w:tc>
        <w:tc>
          <w:tcPr>
            <w:tcW w:w="4180" w:type="dxa"/>
          </w:tcPr>
          <w:p w14:paraId="244708C9" w14:textId="29251784" w:rsidR="00B7394C" w:rsidRPr="00015498" w:rsidRDefault="00015498" w:rsidP="00B7394C">
            <w:pPr>
              <w:rPr>
                <w:b/>
                <w:sz w:val="22"/>
                <w:szCs w:val="22"/>
              </w:rPr>
            </w:pPr>
            <w:r>
              <w:rPr>
                <w:b/>
                <w:sz w:val="22"/>
                <w:szCs w:val="22"/>
              </w:rPr>
              <w:t>“Indian veteran” “Indian reserve lands”</w:t>
            </w:r>
          </w:p>
        </w:tc>
      </w:tr>
      <w:tr w:rsidR="00B7394C" w:rsidRPr="00592FDA" w14:paraId="427A779C" w14:textId="77777777" w:rsidTr="00FA3D63">
        <w:tc>
          <w:tcPr>
            <w:tcW w:w="653" w:type="dxa"/>
          </w:tcPr>
          <w:p w14:paraId="49E8979F" w14:textId="77777777" w:rsidR="00B7394C" w:rsidRPr="00681457" w:rsidRDefault="00B7394C" w:rsidP="00B7394C">
            <w:pPr>
              <w:rPr>
                <w:rFonts w:ascii="Times New Roman" w:hAnsi="Times New Roman" w:cs="Times New Roman"/>
                <w:b/>
                <w:color w:val="0000FF"/>
                <w:sz w:val="22"/>
                <w:szCs w:val="22"/>
                <w:lang w:val="en-CA"/>
              </w:rPr>
            </w:pPr>
          </w:p>
        </w:tc>
        <w:tc>
          <w:tcPr>
            <w:tcW w:w="846" w:type="dxa"/>
          </w:tcPr>
          <w:p w14:paraId="7B0D7989" w14:textId="77777777" w:rsidR="00B7394C" w:rsidRPr="00681457" w:rsidRDefault="00B7394C" w:rsidP="00B7394C">
            <w:pPr>
              <w:rPr>
                <w:rFonts w:ascii="Times New Roman" w:hAnsi="Times New Roman" w:cs="Times New Roman"/>
                <w:b/>
                <w:color w:val="0000FF"/>
                <w:sz w:val="22"/>
                <w:szCs w:val="22"/>
                <w:lang w:val="en-CA"/>
              </w:rPr>
            </w:pPr>
          </w:p>
        </w:tc>
        <w:tc>
          <w:tcPr>
            <w:tcW w:w="3888" w:type="dxa"/>
          </w:tcPr>
          <w:p w14:paraId="4EFC879C" w14:textId="07119B93" w:rsidR="00B7394C" w:rsidRPr="006A6B04" w:rsidRDefault="00152A3E" w:rsidP="00B7394C">
            <w:pPr>
              <w:rPr>
                <w:rFonts w:cs="Times New Roman"/>
                <w:b/>
                <w:color w:val="0000FF"/>
                <w:sz w:val="22"/>
                <w:szCs w:val="22"/>
                <w:lang w:val="en-CA"/>
              </w:rPr>
            </w:pPr>
            <w:hyperlink r:id="rId179" w:history="1">
              <w:r w:rsidR="00B7394C" w:rsidRPr="006A6B04">
                <w:rPr>
                  <w:rStyle w:val="Hyperlink"/>
                  <w:rFonts w:eastAsia="Times New Roman" w:cs="Times New Roman"/>
                  <w:sz w:val="22"/>
                  <w:szCs w:val="22"/>
                  <w:lang w:eastAsia="en-CA"/>
                </w:rPr>
                <w:t>Westbank First Nation Self-Government Act</w:t>
              </w:r>
            </w:hyperlink>
            <w:r w:rsidR="00B7394C" w:rsidRPr="006A6B04">
              <w:rPr>
                <w:rFonts w:eastAsia="Times New Roman" w:cs="Times New Roman"/>
                <w:color w:val="333333"/>
                <w:sz w:val="22"/>
                <w:szCs w:val="22"/>
                <w:lang w:eastAsia="en-CA"/>
              </w:rPr>
              <w:t>, SC 2004, c 17</w:t>
            </w:r>
          </w:p>
        </w:tc>
        <w:tc>
          <w:tcPr>
            <w:tcW w:w="696" w:type="dxa"/>
          </w:tcPr>
          <w:p w14:paraId="48EB5BD7" w14:textId="0F727686" w:rsidR="00B7394C" w:rsidRPr="00592FDA" w:rsidRDefault="00B7394C" w:rsidP="00B7394C">
            <w:pPr>
              <w:rPr>
                <w:rFonts w:ascii="Times New Roman" w:hAnsi="Times New Roman" w:cs="Times New Roman"/>
                <w:sz w:val="22"/>
                <w:szCs w:val="22"/>
              </w:rPr>
            </w:pPr>
          </w:p>
        </w:tc>
        <w:tc>
          <w:tcPr>
            <w:tcW w:w="696" w:type="dxa"/>
          </w:tcPr>
          <w:p w14:paraId="082F1DBA" w14:textId="77777777" w:rsidR="00B7394C" w:rsidRPr="00592FDA" w:rsidRDefault="00B7394C" w:rsidP="00B7394C">
            <w:pPr>
              <w:rPr>
                <w:rFonts w:ascii="Times New Roman" w:hAnsi="Times New Roman" w:cs="Times New Roman"/>
                <w:sz w:val="22"/>
                <w:szCs w:val="22"/>
              </w:rPr>
            </w:pPr>
          </w:p>
        </w:tc>
        <w:tc>
          <w:tcPr>
            <w:tcW w:w="696" w:type="dxa"/>
          </w:tcPr>
          <w:p w14:paraId="12941B26" w14:textId="77777777" w:rsidR="00B7394C" w:rsidRPr="00592FDA" w:rsidRDefault="00B7394C" w:rsidP="00B7394C">
            <w:pPr>
              <w:rPr>
                <w:rFonts w:ascii="Times New Roman" w:hAnsi="Times New Roman" w:cs="Times New Roman"/>
                <w:sz w:val="22"/>
                <w:szCs w:val="22"/>
              </w:rPr>
            </w:pPr>
          </w:p>
        </w:tc>
        <w:tc>
          <w:tcPr>
            <w:tcW w:w="4180" w:type="dxa"/>
          </w:tcPr>
          <w:p w14:paraId="56E24B95" w14:textId="3D69529D" w:rsidR="00B7394C" w:rsidRPr="00DF79CF" w:rsidRDefault="00074E36" w:rsidP="00B7394C">
            <w:pPr>
              <w:rPr>
                <w:sz w:val="22"/>
                <w:szCs w:val="22"/>
              </w:rPr>
            </w:pPr>
            <w:r>
              <w:rPr>
                <w:sz w:val="22"/>
                <w:szCs w:val="22"/>
              </w:rPr>
              <w:t>-The Indian Act, the First Nations Land Management Act, and the Indian Gas and Oil Act don’t apply to the Westbank First Nations people</w:t>
            </w:r>
          </w:p>
        </w:tc>
      </w:tr>
      <w:tr w:rsidR="00B7394C" w:rsidRPr="00592FDA" w14:paraId="551C707D" w14:textId="77777777" w:rsidTr="00FA3D63">
        <w:tc>
          <w:tcPr>
            <w:tcW w:w="653" w:type="dxa"/>
          </w:tcPr>
          <w:p w14:paraId="6E238A3F" w14:textId="77777777" w:rsidR="00B7394C" w:rsidRPr="00681457" w:rsidRDefault="00B7394C" w:rsidP="00B7394C">
            <w:pPr>
              <w:rPr>
                <w:rFonts w:ascii="Times New Roman" w:hAnsi="Times New Roman" w:cs="Times New Roman"/>
                <w:b/>
                <w:color w:val="0000FF"/>
                <w:sz w:val="22"/>
                <w:szCs w:val="22"/>
                <w:lang w:val="en-CA"/>
              </w:rPr>
            </w:pPr>
          </w:p>
        </w:tc>
        <w:tc>
          <w:tcPr>
            <w:tcW w:w="846" w:type="dxa"/>
          </w:tcPr>
          <w:p w14:paraId="647B9077" w14:textId="77777777" w:rsidR="00B7394C" w:rsidRPr="00681457" w:rsidRDefault="00B7394C" w:rsidP="00B7394C">
            <w:pPr>
              <w:rPr>
                <w:rFonts w:ascii="Times New Roman" w:hAnsi="Times New Roman" w:cs="Times New Roman"/>
                <w:b/>
                <w:color w:val="0000FF"/>
                <w:sz w:val="22"/>
                <w:szCs w:val="22"/>
                <w:lang w:val="en-CA"/>
              </w:rPr>
            </w:pPr>
          </w:p>
        </w:tc>
        <w:tc>
          <w:tcPr>
            <w:tcW w:w="3888" w:type="dxa"/>
          </w:tcPr>
          <w:p w14:paraId="73620F8D" w14:textId="5838B90E" w:rsidR="00B7394C" w:rsidRPr="006A6B04" w:rsidRDefault="00152A3E" w:rsidP="00B7394C">
            <w:pPr>
              <w:rPr>
                <w:rFonts w:cs="Times New Roman"/>
                <w:b/>
                <w:color w:val="0000FF"/>
                <w:sz w:val="22"/>
                <w:szCs w:val="22"/>
                <w:lang w:val="en-CA"/>
              </w:rPr>
            </w:pPr>
            <w:hyperlink r:id="rId180" w:history="1">
              <w:r w:rsidR="00B7394C" w:rsidRPr="006A6B04">
                <w:rPr>
                  <w:rStyle w:val="Hyperlink"/>
                  <w:rFonts w:eastAsia="Times New Roman" w:cs="Times New Roman"/>
                  <w:sz w:val="22"/>
                  <w:szCs w:val="22"/>
                  <w:lang w:eastAsia="en-CA"/>
                </w:rPr>
                <w:t>Yale First Nation Final Agreement Act</w:t>
              </w:r>
            </w:hyperlink>
            <w:r w:rsidR="00B7394C" w:rsidRPr="006A6B04">
              <w:rPr>
                <w:rFonts w:eastAsia="Times New Roman" w:cs="Times New Roman"/>
                <w:color w:val="333333"/>
                <w:sz w:val="22"/>
                <w:szCs w:val="22"/>
                <w:lang w:eastAsia="en-CA"/>
              </w:rPr>
              <w:t>, SC 2013, c 25</w:t>
            </w:r>
          </w:p>
        </w:tc>
        <w:tc>
          <w:tcPr>
            <w:tcW w:w="696" w:type="dxa"/>
          </w:tcPr>
          <w:p w14:paraId="13FB8AC3" w14:textId="077D73A8" w:rsidR="00B7394C" w:rsidRPr="00592FDA" w:rsidRDefault="00B7394C" w:rsidP="00B7394C">
            <w:pPr>
              <w:rPr>
                <w:rFonts w:ascii="Times New Roman" w:hAnsi="Times New Roman" w:cs="Times New Roman"/>
                <w:sz w:val="22"/>
                <w:szCs w:val="22"/>
              </w:rPr>
            </w:pPr>
          </w:p>
        </w:tc>
        <w:tc>
          <w:tcPr>
            <w:tcW w:w="696" w:type="dxa"/>
          </w:tcPr>
          <w:p w14:paraId="34071C1A" w14:textId="77777777" w:rsidR="00B7394C" w:rsidRPr="00592FDA" w:rsidRDefault="00B7394C" w:rsidP="00B7394C">
            <w:pPr>
              <w:rPr>
                <w:rFonts w:ascii="Times New Roman" w:hAnsi="Times New Roman" w:cs="Times New Roman"/>
                <w:sz w:val="22"/>
                <w:szCs w:val="22"/>
              </w:rPr>
            </w:pPr>
          </w:p>
        </w:tc>
        <w:tc>
          <w:tcPr>
            <w:tcW w:w="696" w:type="dxa"/>
          </w:tcPr>
          <w:p w14:paraId="0FCDF34E" w14:textId="77777777" w:rsidR="00B7394C" w:rsidRPr="00592FDA" w:rsidRDefault="00B7394C" w:rsidP="00B7394C">
            <w:pPr>
              <w:rPr>
                <w:rFonts w:ascii="Times New Roman" w:hAnsi="Times New Roman" w:cs="Times New Roman"/>
                <w:sz w:val="22"/>
                <w:szCs w:val="22"/>
              </w:rPr>
            </w:pPr>
          </w:p>
        </w:tc>
        <w:tc>
          <w:tcPr>
            <w:tcW w:w="4180" w:type="dxa"/>
          </w:tcPr>
          <w:p w14:paraId="6AFBB35A" w14:textId="1B419FBD" w:rsidR="00B7394C" w:rsidRPr="00DF79CF" w:rsidRDefault="004B1648" w:rsidP="00B7394C">
            <w:pPr>
              <w:rPr>
                <w:sz w:val="22"/>
                <w:szCs w:val="22"/>
              </w:rPr>
            </w:pPr>
            <w:r>
              <w:rPr>
                <w:sz w:val="22"/>
                <w:szCs w:val="22"/>
              </w:rPr>
              <w:t>-the Indian Act doesn’t apply except for the purpose of determining whether someone is an Indian</w:t>
            </w:r>
          </w:p>
        </w:tc>
      </w:tr>
      <w:tr w:rsidR="00B7394C" w:rsidRPr="00592FDA" w14:paraId="133D4A83" w14:textId="77777777" w:rsidTr="00FA3D63">
        <w:tc>
          <w:tcPr>
            <w:tcW w:w="653" w:type="dxa"/>
          </w:tcPr>
          <w:p w14:paraId="3F1461B9" w14:textId="77777777" w:rsidR="00B7394C" w:rsidRPr="00681457" w:rsidRDefault="00B7394C" w:rsidP="00B7394C">
            <w:pPr>
              <w:rPr>
                <w:rFonts w:ascii="Times New Roman" w:hAnsi="Times New Roman" w:cs="Times New Roman"/>
                <w:b/>
                <w:color w:val="0000FF"/>
                <w:sz w:val="22"/>
                <w:szCs w:val="22"/>
                <w:lang w:val="en-CA"/>
              </w:rPr>
            </w:pPr>
          </w:p>
        </w:tc>
        <w:tc>
          <w:tcPr>
            <w:tcW w:w="846" w:type="dxa"/>
          </w:tcPr>
          <w:p w14:paraId="0BF5C8C8" w14:textId="77777777" w:rsidR="00B7394C" w:rsidRPr="00681457" w:rsidRDefault="00B7394C" w:rsidP="00B7394C">
            <w:pPr>
              <w:rPr>
                <w:rFonts w:ascii="Times New Roman" w:hAnsi="Times New Roman" w:cs="Times New Roman"/>
                <w:b/>
                <w:color w:val="0000FF"/>
                <w:sz w:val="22"/>
                <w:szCs w:val="22"/>
                <w:lang w:val="en-CA"/>
              </w:rPr>
            </w:pPr>
          </w:p>
        </w:tc>
        <w:tc>
          <w:tcPr>
            <w:tcW w:w="3888" w:type="dxa"/>
          </w:tcPr>
          <w:p w14:paraId="6F245A93" w14:textId="132028C1" w:rsidR="00B7394C" w:rsidRPr="006A6B04" w:rsidRDefault="00152A3E" w:rsidP="00B7394C">
            <w:pPr>
              <w:rPr>
                <w:rFonts w:cs="Times New Roman"/>
                <w:b/>
                <w:color w:val="0000FF"/>
                <w:sz w:val="22"/>
                <w:szCs w:val="22"/>
                <w:lang w:val="en-CA"/>
              </w:rPr>
            </w:pPr>
            <w:hyperlink r:id="rId181" w:history="1">
              <w:r w:rsidR="00B7394C" w:rsidRPr="006A6B04">
                <w:rPr>
                  <w:rStyle w:val="Hyperlink"/>
                  <w:rFonts w:eastAsia="Times New Roman" w:cs="Times New Roman"/>
                  <w:sz w:val="22"/>
                  <w:szCs w:val="22"/>
                  <w:lang w:eastAsia="en-CA"/>
                </w:rPr>
                <w:t>York Factory First Nation Flooded Land Act</w:t>
              </w:r>
            </w:hyperlink>
            <w:r w:rsidR="00B7394C" w:rsidRPr="006A6B04">
              <w:rPr>
                <w:rFonts w:eastAsia="Times New Roman" w:cs="Times New Roman"/>
                <w:color w:val="333333"/>
                <w:sz w:val="22"/>
                <w:szCs w:val="22"/>
                <w:lang w:eastAsia="en-CA"/>
              </w:rPr>
              <w:t>, SC 1997, c 28</w:t>
            </w:r>
          </w:p>
        </w:tc>
        <w:tc>
          <w:tcPr>
            <w:tcW w:w="696" w:type="dxa"/>
          </w:tcPr>
          <w:p w14:paraId="60B3A2E6" w14:textId="60D716EF" w:rsidR="00B7394C" w:rsidRPr="00592FDA" w:rsidRDefault="00B7394C" w:rsidP="00B7394C">
            <w:pPr>
              <w:rPr>
                <w:rFonts w:ascii="Times New Roman" w:hAnsi="Times New Roman" w:cs="Times New Roman"/>
                <w:sz w:val="22"/>
                <w:szCs w:val="22"/>
              </w:rPr>
            </w:pPr>
          </w:p>
        </w:tc>
        <w:tc>
          <w:tcPr>
            <w:tcW w:w="696" w:type="dxa"/>
          </w:tcPr>
          <w:p w14:paraId="667D482A" w14:textId="77777777" w:rsidR="00B7394C" w:rsidRPr="00592FDA" w:rsidRDefault="00B7394C" w:rsidP="00B7394C">
            <w:pPr>
              <w:rPr>
                <w:rFonts w:ascii="Times New Roman" w:hAnsi="Times New Roman" w:cs="Times New Roman"/>
                <w:sz w:val="22"/>
                <w:szCs w:val="22"/>
              </w:rPr>
            </w:pPr>
          </w:p>
        </w:tc>
        <w:tc>
          <w:tcPr>
            <w:tcW w:w="696" w:type="dxa"/>
          </w:tcPr>
          <w:p w14:paraId="6F4661B3" w14:textId="77777777" w:rsidR="00B7394C" w:rsidRPr="00592FDA" w:rsidRDefault="00B7394C" w:rsidP="00B7394C">
            <w:pPr>
              <w:rPr>
                <w:rFonts w:ascii="Times New Roman" w:hAnsi="Times New Roman" w:cs="Times New Roman"/>
                <w:sz w:val="22"/>
                <w:szCs w:val="22"/>
              </w:rPr>
            </w:pPr>
          </w:p>
        </w:tc>
        <w:tc>
          <w:tcPr>
            <w:tcW w:w="4180" w:type="dxa"/>
          </w:tcPr>
          <w:p w14:paraId="00FCC19F" w14:textId="635A1694" w:rsidR="0077343C" w:rsidRDefault="0077343C" w:rsidP="0077343C">
            <w:pPr>
              <w:rPr>
                <w:rFonts w:eastAsia="Times New Roman" w:cs="Times New Roman"/>
              </w:rPr>
            </w:pPr>
            <w:r>
              <w:rPr>
                <w:sz w:val="22"/>
                <w:szCs w:val="22"/>
              </w:rPr>
              <w:t>“</w:t>
            </w:r>
            <w:r w:rsidRPr="0077343C">
              <w:rPr>
                <w:rStyle w:val="cmchighlight02"/>
                <w:rFonts w:ascii="Verdana" w:eastAsia="Times New Roman" w:hAnsi="Verdana" w:cs="Times New Roman"/>
                <w:b/>
                <w:sz w:val="19"/>
                <w:szCs w:val="19"/>
              </w:rPr>
              <w:t>Indian</w:t>
            </w:r>
            <w:r w:rsidRPr="0077343C">
              <w:rPr>
                <w:rStyle w:val="apple-converted-space"/>
                <w:rFonts w:ascii="Verdana" w:eastAsia="Times New Roman" w:hAnsi="Verdana" w:cs="Times New Roman"/>
                <w:b/>
                <w:color w:val="000000"/>
                <w:sz w:val="19"/>
                <w:szCs w:val="19"/>
                <w:shd w:val="clear" w:color="auto" w:fill="FFFFFF"/>
              </w:rPr>
              <w:t> </w:t>
            </w:r>
            <w:r w:rsidRPr="0077343C">
              <w:rPr>
                <w:rFonts w:ascii="Verdana" w:eastAsia="Times New Roman" w:hAnsi="Verdana" w:cs="Times New Roman"/>
                <w:b/>
                <w:color w:val="000000"/>
                <w:sz w:val="19"/>
                <w:szCs w:val="19"/>
                <w:shd w:val="clear" w:color="auto" w:fill="FFFFFF"/>
              </w:rPr>
              <w:t>moneys</w:t>
            </w:r>
            <w:r>
              <w:rPr>
                <w:rFonts w:ascii="Verdana" w:eastAsia="Times New Roman" w:hAnsi="Verdana" w:cs="Times New Roman"/>
                <w:color w:val="000000"/>
                <w:sz w:val="19"/>
                <w:szCs w:val="19"/>
                <w:shd w:val="clear" w:color="auto" w:fill="FFFFFF"/>
              </w:rPr>
              <w:t xml:space="preserve"> within the meaning of subsection 2(1) of the</w:t>
            </w:r>
            <w:r>
              <w:rPr>
                <w:rStyle w:val="apple-converted-space"/>
                <w:rFonts w:ascii="Verdana" w:eastAsia="Times New Roman" w:hAnsi="Verdana" w:cs="Times New Roman"/>
                <w:color w:val="000000"/>
                <w:sz w:val="19"/>
                <w:szCs w:val="19"/>
                <w:shd w:val="clear" w:color="auto" w:fill="FFFFFF"/>
              </w:rPr>
              <w:t> </w:t>
            </w:r>
            <w:hyperlink r:id="rId182" w:history="1">
              <w:r>
                <w:rPr>
                  <w:rStyle w:val="cmchighlight02"/>
                  <w:rFonts w:ascii="Verdana" w:eastAsia="Times New Roman" w:hAnsi="Verdana" w:cs="Times New Roman"/>
                  <w:i/>
                  <w:iCs/>
                  <w:color w:val="5A306B"/>
                  <w:sz w:val="19"/>
                  <w:szCs w:val="19"/>
                  <w:u w:val="single"/>
                  <w:shd w:val="clear" w:color="auto" w:fill="FFFFFF"/>
                </w:rPr>
                <w:t>Indian</w:t>
              </w:r>
              <w:r>
                <w:rPr>
                  <w:rStyle w:val="apple-converted-space"/>
                  <w:rFonts w:ascii="Verdana" w:eastAsia="Times New Roman" w:hAnsi="Verdana" w:cs="Times New Roman"/>
                  <w:i/>
                  <w:iCs/>
                  <w:color w:val="5A306B"/>
                  <w:sz w:val="19"/>
                  <w:szCs w:val="19"/>
                  <w:u w:val="single"/>
                  <w:shd w:val="clear" w:color="auto" w:fill="FFFFFF"/>
                </w:rPr>
                <w:t> </w:t>
              </w:r>
              <w:r>
                <w:rPr>
                  <w:rStyle w:val="Hyperlink"/>
                  <w:rFonts w:ascii="Verdana" w:eastAsia="Times New Roman" w:hAnsi="Verdana" w:cs="Times New Roman"/>
                  <w:i/>
                  <w:iCs/>
                  <w:color w:val="5A306B"/>
                  <w:sz w:val="19"/>
                  <w:szCs w:val="19"/>
                  <w:shd w:val="clear" w:color="auto" w:fill="FFFFFF"/>
                </w:rPr>
                <w:t>Act</w:t>
              </w:r>
            </w:hyperlink>
            <w:r>
              <w:rPr>
                <w:rFonts w:ascii="Verdana" w:eastAsia="Times New Roman" w:hAnsi="Verdana" w:cs="Times New Roman"/>
                <w:color w:val="000000"/>
                <w:sz w:val="19"/>
                <w:szCs w:val="19"/>
                <w:shd w:val="clear" w:color="auto" w:fill="FFFFFF"/>
              </w:rPr>
              <w:t>.”</w:t>
            </w:r>
          </w:p>
          <w:p w14:paraId="7A1F0630" w14:textId="5D9128B7" w:rsidR="00B7394C" w:rsidRPr="00DF79CF" w:rsidRDefault="00B7394C" w:rsidP="00B7394C">
            <w:pPr>
              <w:rPr>
                <w:sz w:val="22"/>
                <w:szCs w:val="22"/>
              </w:rPr>
            </w:pPr>
          </w:p>
        </w:tc>
      </w:tr>
      <w:tr w:rsidR="00B7394C" w:rsidRPr="00592FDA" w14:paraId="15891F7C" w14:textId="77777777" w:rsidTr="00FA3D63">
        <w:tc>
          <w:tcPr>
            <w:tcW w:w="653" w:type="dxa"/>
          </w:tcPr>
          <w:p w14:paraId="046D9E19" w14:textId="77777777" w:rsidR="00B7394C" w:rsidRPr="00681457" w:rsidRDefault="00B7394C" w:rsidP="00B7394C">
            <w:pPr>
              <w:rPr>
                <w:rFonts w:ascii="Times New Roman" w:hAnsi="Times New Roman" w:cs="Times New Roman"/>
                <w:b/>
                <w:color w:val="0000FF"/>
                <w:sz w:val="22"/>
                <w:szCs w:val="22"/>
                <w:lang w:val="en-CA"/>
              </w:rPr>
            </w:pPr>
          </w:p>
        </w:tc>
        <w:tc>
          <w:tcPr>
            <w:tcW w:w="846" w:type="dxa"/>
          </w:tcPr>
          <w:p w14:paraId="7C56E18C" w14:textId="77777777" w:rsidR="00B7394C" w:rsidRPr="00681457" w:rsidRDefault="00B7394C" w:rsidP="00B7394C">
            <w:pPr>
              <w:rPr>
                <w:rFonts w:ascii="Times New Roman" w:hAnsi="Times New Roman" w:cs="Times New Roman"/>
                <w:b/>
                <w:color w:val="0000FF"/>
                <w:sz w:val="22"/>
                <w:szCs w:val="22"/>
                <w:lang w:val="en-CA"/>
              </w:rPr>
            </w:pPr>
          </w:p>
        </w:tc>
        <w:tc>
          <w:tcPr>
            <w:tcW w:w="3888" w:type="dxa"/>
          </w:tcPr>
          <w:p w14:paraId="2C17A81A" w14:textId="3F676BC1" w:rsidR="00B7394C" w:rsidRPr="006A6B04" w:rsidRDefault="00152A3E" w:rsidP="00B7394C">
            <w:pPr>
              <w:rPr>
                <w:rFonts w:cs="Times New Roman"/>
                <w:b/>
                <w:color w:val="0000FF"/>
                <w:sz w:val="22"/>
                <w:szCs w:val="22"/>
                <w:lang w:val="en-CA"/>
              </w:rPr>
            </w:pPr>
            <w:hyperlink r:id="rId183" w:history="1">
              <w:r w:rsidR="00B7394C" w:rsidRPr="006A6B04">
                <w:rPr>
                  <w:rStyle w:val="Hyperlink"/>
                  <w:rFonts w:eastAsia="Times New Roman" w:cs="Times New Roman"/>
                  <w:sz w:val="22"/>
                  <w:szCs w:val="22"/>
                  <w:lang w:eastAsia="en-CA"/>
                </w:rPr>
                <w:t>Yukon Act</w:t>
              </w:r>
            </w:hyperlink>
            <w:r w:rsidR="00B7394C" w:rsidRPr="006A6B04">
              <w:rPr>
                <w:rFonts w:eastAsia="Times New Roman" w:cs="Times New Roman"/>
                <w:color w:val="333333"/>
                <w:sz w:val="22"/>
                <w:szCs w:val="22"/>
                <w:lang w:eastAsia="en-CA"/>
              </w:rPr>
              <w:t>, SC 2002, c 7</w:t>
            </w:r>
          </w:p>
        </w:tc>
        <w:tc>
          <w:tcPr>
            <w:tcW w:w="696" w:type="dxa"/>
          </w:tcPr>
          <w:p w14:paraId="2298CB2F" w14:textId="7912674A" w:rsidR="00B7394C" w:rsidRPr="00592FDA" w:rsidRDefault="00B7394C" w:rsidP="00B7394C">
            <w:pPr>
              <w:rPr>
                <w:rFonts w:ascii="Times New Roman" w:hAnsi="Times New Roman" w:cs="Times New Roman"/>
                <w:sz w:val="22"/>
                <w:szCs w:val="22"/>
              </w:rPr>
            </w:pPr>
          </w:p>
        </w:tc>
        <w:tc>
          <w:tcPr>
            <w:tcW w:w="696" w:type="dxa"/>
          </w:tcPr>
          <w:p w14:paraId="5AB78677" w14:textId="77777777" w:rsidR="00B7394C" w:rsidRPr="00592FDA" w:rsidRDefault="00B7394C" w:rsidP="00B7394C">
            <w:pPr>
              <w:rPr>
                <w:rFonts w:ascii="Times New Roman" w:hAnsi="Times New Roman" w:cs="Times New Roman"/>
                <w:sz w:val="22"/>
                <w:szCs w:val="22"/>
              </w:rPr>
            </w:pPr>
          </w:p>
        </w:tc>
        <w:tc>
          <w:tcPr>
            <w:tcW w:w="696" w:type="dxa"/>
          </w:tcPr>
          <w:p w14:paraId="4DAE6C81" w14:textId="77777777" w:rsidR="00B7394C" w:rsidRPr="00592FDA" w:rsidRDefault="00B7394C" w:rsidP="00B7394C">
            <w:pPr>
              <w:rPr>
                <w:rFonts w:ascii="Times New Roman" w:hAnsi="Times New Roman" w:cs="Times New Roman"/>
                <w:sz w:val="22"/>
                <w:szCs w:val="22"/>
              </w:rPr>
            </w:pPr>
          </w:p>
        </w:tc>
        <w:tc>
          <w:tcPr>
            <w:tcW w:w="4180" w:type="dxa"/>
          </w:tcPr>
          <w:p w14:paraId="37857292" w14:textId="260EABB1" w:rsidR="00B7394C" w:rsidRPr="0020225F" w:rsidRDefault="0020225F" w:rsidP="00B7394C">
            <w:pPr>
              <w:rPr>
                <w:sz w:val="22"/>
                <w:szCs w:val="22"/>
              </w:rPr>
            </w:pPr>
            <w:r>
              <w:rPr>
                <w:sz w:val="22"/>
                <w:szCs w:val="22"/>
              </w:rPr>
              <w:t>“</w:t>
            </w:r>
            <w:r>
              <w:rPr>
                <w:b/>
                <w:sz w:val="22"/>
                <w:szCs w:val="22"/>
              </w:rPr>
              <w:t>Indians</w:t>
            </w:r>
            <w:r>
              <w:rPr>
                <w:sz w:val="22"/>
                <w:szCs w:val="22"/>
              </w:rPr>
              <w:t xml:space="preserve"> and Inuit”</w:t>
            </w:r>
          </w:p>
        </w:tc>
      </w:tr>
      <w:tr w:rsidR="00B7394C" w:rsidRPr="00592FDA" w14:paraId="67812C7C" w14:textId="77777777" w:rsidTr="00FA3D63">
        <w:tc>
          <w:tcPr>
            <w:tcW w:w="653" w:type="dxa"/>
          </w:tcPr>
          <w:p w14:paraId="4889A6B9" w14:textId="77777777" w:rsidR="00B7394C" w:rsidRPr="00681457" w:rsidRDefault="00B7394C" w:rsidP="00B7394C">
            <w:pPr>
              <w:rPr>
                <w:rFonts w:ascii="Times New Roman" w:hAnsi="Times New Roman" w:cs="Times New Roman"/>
                <w:b/>
                <w:color w:val="0000FF"/>
                <w:sz w:val="22"/>
                <w:szCs w:val="22"/>
                <w:lang w:val="en-CA"/>
              </w:rPr>
            </w:pPr>
          </w:p>
        </w:tc>
        <w:tc>
          <w:tcPr>
            <w:tcW w:w="846" w:type="dxa"/>
          </w:tcPr>
          <w:p w14:paraId="63CDD668" w14:textId="77777777" w:rsidR="00B7394C" w:rsidRPr="00681457" w:rsidRDefault="00B7394C" w:rsidP="00B7394C">
            <w:pPr>
              <w:rPr>
                <w:rFonts w:ascii="Times New Roman" w:hAnsi="Times New Roman" w:cs="Times New Roman"/>
                <w:b/>
                <w:color w:val="0000FF"/>
                <w:sz w:val="22"/>
                <w:szCs w:val="22"/>
                <w:lang w:val="en-CA"/>
              </w:rPr>
            </w:pPr>
          </w:p>
        </w:tc>
        <w:tc>
          <w:tcPr>
            <w:tcW w:w="3888" w:type="dxa"/>
          </w:tcPr>
          <w:p w14:paraId="6AA72D65" w14:textId="7D9D9D75" w:rsidR="00B7394C" w:rsidRPr="006A6B04" w:rsidRDefault="00152A3E" w:rsidP="00B7394C">
            <w:pPr>
              <w:rPr>
                <w:rFonts w:cs="Times New Roman"/>
                <w:b/>
                <w:color w:val="0000FF"/>
                <w:sz w:val="22"/>
                <w:szCs w:val="22"/>
                <w:lang w:val="en-CA"/>
              </w:rPr>
            </w:pPr>
            <w:hyperlink r:id="rId184" w:history="1">
              <w:r w:rsidR="00B7394C" w:rsidRPr="006A6B04">
                <w:rPr>
                  <w:rStyle w:val="Hyperlink"/>
                  <w:rFonts w:eastAsia="Times New Roman" w:cs="Times New Roman"/>
                  <w:sz w:val="22"/>
                  <w:szCs w:val="22"/>
                  <w:lang w:eastAsia="en-CA"/>
                </w:rPr>
                <w:t>Yukon Environmental and Socio-economic Assessment Act</w:t>
              </w:r>
            </w:hyperlink>
            <w:r w:rsidR="00B7394C" w:rsidRPr="006A6B04">
              <w:rPr>
                <w:rFonts w:eastAsia="Times New Roman" w:cs="Times New Roman"/>
                <w:color w:val="333333"/>
                <w:sz w:val="22"/>
                <w:szCs w:val="22"/>
                <w:lang w:eastAsia="en-CA"/>
              </w:rPr>
              <w:t>, SC 2003, c 7</w:t>
            </w:r>
          </w:p>
        </w:tc>
        <w:tc>
          <w:tcPr>
            <w:tcW w:w="696" w:type="dxa"/>
          </w:tcPr>
          <w:p w14:paraId="2A855ED3" w14:textId="01A1DB3C" w:rsidR="00B7394C" w:rsidRPr="00592FDA" w:rsidRDefault="00B7394C" w:rsidP="00B7394C">
            <w:pPr>
              <w:rPr>
                <w:rFonts w:ascii="Times New Roman" w:hAnsi="Times New Roman" w:cs="Times New Roman"/>
                <w:sz w:val="22"/>
                <w:szCs w:val="22"/>
              </w:rPr>
            </w:pPr>
          </w:p>
        </w:tc>
        <w:tc>
          <w:tcPr>
            <w:tcW w:w="696" w:type="dxa"/>
          </w:tcPr>
          <w:p w14:paraId="5993840A" w14:textId="77777777" w:rsidR="00B7394C" w:rsidRPr="00592FDA" w:rsidRDefault="00B7394C" w:rsidP="00B7394C">
            <w:pPr>
              <w:rPr>
                <w:rFonts w:ascii="Times New Roman" w:hAnsi="Times New Roman" w:cs="Times New Roman"/>
                <w:sz w:val="22"/>
                <w:szCs w:val="22"/>
              </w:rPr>
            </w:pPr>
          </w:p>
        </w:tc>
        <w:tc>
          <w:tcPr>
            <w:tcW w:w="696" w:type="dxa"/>
          </w:tcPr>
          <w:p w14:paraId="0B3D671A" w14:textId="77777777" w:rsidR="00B7394C" w:rsidRPr="00592FDA" w:rsidRDefault="00B7394C" w:rsidP="00B7394C">
            <w:pPr>
              <w:rPr>
                <w:rFonts w:ascii="Times New Roman" w:hAnsi="Times New Roman" w:cs="Times New Roman"/>
                <w:sz w:val="22"/>
                <w:szCs w:val="22"/>
              </w:rPr>
            </w:pPr>
          </w:p>
        </w:tc>
        <w:tc>
          <w:tcPr>
            <w:tcW w:w="4180" w:type="dxa"/>
          </w:tcPr>
          <w:p w14:paraId="7A0D7995" w14:textId="50410A5F" w:rsidR="00F5637A" w:rsidRPr="00F5637A" w:rsidRDefault="00945998" w:rsidP="00F5637A">
            <w:pPr>
              <w:rPr>
                <w:rFonts w:ascii="Times" w:eastAsia="Times New Roman" w:hAnsi="Times" w:cs="Times New Roman"/>
                <w:sz w:val="20"/>
                <w:szCs w:val="20"/>
                <w:lang w:val="en-CA"/>
              </w:rPr>
            </w:pPr>
            <w:r>
              <w:rPr>
                <w:rFonts w:ascii="Verdana" w:eastAsia="Times New Roman" w:hAnsi="Verdana" w:cs="Times New Roman"/>
                <w:color w:val="000000"/>
                <w:sz w:val="19"/>
                <w:szCs w:val="19"/>
                <w:shd w:val="clear" w:color="auto" w:fill="FFFFFF"/>
                <w:lang w:val="en-CA"/>
              </w:rPr>
              <w:t>“</w:t>
            </w:r>
            <w:r w:rsidR="00F5637A" w:rsidRPr="00F5637A">
              <w:rPr>
                <w:rFonts w:ascii="Verdana" w:eastAsia="Times New Roman" w:hAnsi="Verdana" w:cs="Times New Roman"/>
                <w:color w:val="000000"/>
                <w:sz w:val="19"/>
                <w:szCs w:val="19"/>
                <w:shd w:val="clear" w:color="auto" w:fill="FFFFFF"/>
                <w:lang w:val="en-CA"/>
              </w:rPr>
              <w:t>“Yukon </w:t>
            </w:r>
            <w:r w:rsidR="00F5637A" w:rsidRPr="00F5637A">
              <w:rPr>
                <w:rFonts w:ascii="Verdana" w:eastAsia="Times New Roman" w:hAnsi="Verdana" w:cs="Times New Roman"/>
                <w:b/>
                <w:color w:val="000000"/>
                <w:sz w:val="19"/>
                <w:szCs w:val="19"/>
                <w:shd w:val="clear" w:color="auto" w:fill="FFFFFF"/>
                <w:lang w:val="en-CA"/>
              </w:rPr>
              <w:t>Indian</w:t>
            </w:r>
            <w:r w:rsidR="00F5637A" w:rsidRPr="00F5637A">
              <w:rPr>
                <w:rFonts w:ascii="Verdana" w:eastAsia="Times New Roman" w:hAnsi="Verdana" w:cs="Times New Roman"/>
                <w:color w:val="000000"/>
                <w:sz w:val="19"/>
                <w:szCs w:val="19"/>
                <w:shd w:val="clear" w:color="auto" w:fill="FFFFFF"/>
                <w:lang w:val="en-CA"/>
              </w:rPr>
              <w:t> person” means a person enrolled under a final agreement — other than the Gwich’in Agreement — or a person who is a Tetlit Gwich’in.</w:t>
            </w:r>
            <w:r>
              <w:rPr>
                <w:rFonts w:ascii="Verdana" w:eastAsia="Times New Roman" w:hAnsi="Verdana" w:cs="Times New Roman"/>
                <w:color w:val="000000"/>
                <w:sz w:val="19"/>
                <w:szCs w:val="19"/>
                <w:shd w:val="clear" w:color="auto" w:fill="FFFFFF"/>
                <w:lang w:val="en-CA"/>
              </w:rPr>
              <w:t>”</w:t>
            </w:r>
          </w:p>
          <w:p w14:paraId="4DA90066" w14:textId="52F1D8F8" w:rsidR="00B7394C" w:rsidRPr="00DF79CF" w:rsidRDefault="00B7394C" w:rsidP="00B7394C">
            <w:pPr>
              <w:rPr>
                <w:sz w:val="22"/>
                <w:szCs w:val="22"/>
              </w:rPr>
            </w:pPr>
          </w:p>
        </w:tc>
      </w:tr>
      <w:tr w:rsidR="00B7394C" w:rsidRPr="00592FDA" w14:paraId="06C2D492" w14:textId="77777777" w:rsidTr="00FA3D63">
        <w:tc>
          <w:tcPr>
            <w:tcW w:w="653" w:type="dxa"/>
          </w:tcPr>
          <w:p w14:paraId="61946C4F" w14:textId="77777777" w:rsidR="00B7394C" w:rsidRPr="00681457" w:rsidRDefault="00B7394C" w:rsidP="00B7394C">
            <w:pPr>
              <w:rPr>
                <w:rFonts w:ascii="Times New Roman" w:hAnsi="Times New Roman" w:cs="Times New Roman"/>
                <w:b/>
                <w:color w:val="0000FF"/>
                <w:sz w:val="22"/>
                <w:szCs w:val="22"/>
                <w:lang w:val="en-CA"/>
              </w:rPr>
            </w:pPr>
          </w:p>
        </w:tc>
        <w:tc>
          <w:tcPr>
            <w:tcW w:w="846" w:type="dxa"/>
          </w:tcPr>
          <w:p w14:paraId="160BF5AF" w14:textId="77777777" w:rsidR="00B7394C" w:rsidRPr="00681457" w:rsidRDefault="00B7394C" w:rsidP="00B7394C">
            <w:pPr>
              <w:rPr>
                <w:rFonts w:ascii="Times New Roman" w:hAnsi="Times New Roman" w:cs="Times New Roman"/>
                <w:b/>
                <w:color w:val="0000FF"/>
                <w:sz w:val="22"/>
                <w:szCs w:val="22"/>
                <w:lang w:val="en-CA"/>
              </w:rPr>
            </w:pPr>
          </w:p>
        </w:tc>
        <w:tc>
          <w:tcPr>
            <w:tcW w:w="3888" w:type="dxa"/>
          </w:tcPr>
          <w:p w14:paraId="63DCEC06" w14:textId="22AE833F" w:rsidR="00B7394C" w:rsidRPr="006A6B04" w:rsidRDefault="00152A3E" w:rsidP="00B7394C">
            <w:pPr>
              <w:rPr>
                <w:rFonts w:cs="Times New Roman"/>
                <w:b/>
                <w:color w:val="0000FF"/>
                <w:sz w:val="22"/>
                <w:szCs w:val="22"/>
                <w:lang w:val="en-CA"/>
              </w:rPr>
            </w:pPr>
            <w:hyperlink r:id="rId185" w:history="1">
              <w:r w:rsidR="00B7394C" w:rsidRPr="006A6B04">
                <w:rPr>
                  <w:rStyle w:val="Hyperlink"/>
                  <w:rFonts w:eastAsia="Times New Roman" w:cs="Times New Roman"/>
                  <w:sz w:val="22"/>
                  <w:szCs w:val="22"/>
                  <w:lang w:eastAsia="en-CA"/>
                </w:rPr>
                <w:t>Yukon First Nations Land Claims Settlement Act</w:t>
              </w:r>
            </w:hyperlink>
            <w:r w:rsidR="00B7394C" w:rsidRPr="006A6B04">
              <w:rPr>
                <w:rFonts w:eastAsia="Times New Roman" w:cs="Times New Roman"/>
                <w:color w:val="333333"/>
                <w:sz w:val="22"/>
                <w:szCs w:val="22"/>
                <w:lang w:eastAsia="en-CA"/>
              </w:rPr>
              <w:t>, SC 1994, c 34</w:t>
            </w:r>
          </w:p>
        </w:tc>
        <w:tc>
          <w:tcPr>
            <w:tcW w:w="696" w:type="dxa"/>
          </w:tcPr>
          <w:p w14:paraId="2D579DE3" w14:textId="534DCE45" w:rsidR="00B7394C" w:rsidRPr="00592FDA" w:rsidRDefault="00B7394C" w:rsidP="00B7394C">
            <w:pPr>
              <w:rPr>
                <w:rFonts w:ascii="Times New Roman" w:hAnsi="Times New Roman" w:cs="Times New Roman"/>
                <w:sz w:val="22"/>
                <w:szCs w:val="22"/>
              </w:rPr>
            </w:pPr>
          </w:p>
        </w:tc>
        <w:tc>
          <w:tcPr>
            <w:tcW w:w="696" w:type="dxa"/>
          </w:tcPr>
          <w:p w14:paraId="1550E309" w14:textId="77777777" w:rsidR="00B7394C" w:rsidRPr="00592FDA" w:rsidRDefault="00B7394C" w:rsidP="00B7394C">
            <w:pPr>
              <w:rPr>
                <w:rFonts w:ascii="Times New Roman" w:hAnsi="Times New Roman" w:cs="Times New Roman"/>
                <w:sz w:val="22"/>
                <w:szCs w:val="22"/>
              </w:rPr>
            </w:pPr>
          </w:p>
        </w:tc>
        <w:tc>
          <w:tcPr>
            <w:tcW w:w="696" w:type="dxa"/>
          </w:tcPr>
          <w:p w14:paraId="5B229461" w14:textId="77777777" w:rsidR="00B7394C" w:rsidRPr="00592FDA" w:rsidRDefault="00B7394C" w:rsidP="00B7394C">
            <w:pPr>
              <w:rPr>
                <w:rFonts w:ascii="Times New Roman" w:hAnsi="Times New Roman" w:cs="Times New Roman"/>
                <w:sz w:val="22"/>
                <w:szCs w:val="22"/>
              </w:rPr>
            </w:pPr>
          </w:p>
        </w:tc>
        <w:tc>
          <w:tcPr>
            <w:tcW w:w="4180" w:type="dxa"/>
          </w:tcPr>
          <w:p w14:paraId="58A32B59" w14:textId="7E8811EF" w:rsidR="00B7394C" w:rsidRPr="00945998" w:rsidRDefault="00945998" w:rsidP="00B7394C">
            <w:pPr>
              <w:rPr>
                <w:sz w:val="22"/>
                <w:szCs w:val="22"/>
              </w:rPr>
            </w:pPr>
            <w:r>
              <w:rPr>
                <w:sz w:val="22"/>
                <w:szCs w:val="22"/>
              </w:rPr>
              <w:t>“</w:t>
            </w:r>
            <w:r w:rsidR="00C64B27">
              <w:rPr>
                <w:sz w:val="22"/>
                <w:szCs w:val="22"/>
              </w:rPr>
              <w:t xml:space="preserve">Council for </w:t>
            </w:r>
            <w:r>
              <w:rPr>
                <w:sz w:val="22"/>
                <w:szCs w:val="22"/>
              </w:rPr>
              <w:t xml:space="preserve">Yukon </w:t>
            </w:r>
            <w:r>
              <w:rPr>
                <w:b/>
                <w:sz w:val="22"/>
                <w:szCs w:val="22"/>
              </w:rPr>
              <w:t>Indians</w:t>
            </w:r>
            <w:r>
              <w:rPr>
                <w:sz w:val="22"/>
                <w:szCs w:val="22"/>
              </w:rPr>
              <w:t>”</w:t>
            </w:r>
            <w:r w:rsidR="00C64B27">
              <w:rPr>
                <w:sz w:val="22"/>
                <w:szCs w:val="22"/>
              </w:rPr>
              <w:t xml:space="preserve"> (proper name?</w:t>
            </w:r>
            <w:r w:rsidR="006218EA">
              <w:rPr>
                <w:sz w:val="22"/>
                <w:szCs w:val="22"/>
              </w:rPr>
              <w:t>)</w:t>
            </w:r>
          </w:p>
        </w:tc>
      </w:tr>
      <w:tr w:rsidR="00B7394C" w:rsidRPr="00592FDA" w14:paraId="78785D48" w14:textId="77777777" w:rsidTr="00FA3D63">
        <w:tc>
          <w:tcPr>
            <w:tcW w:w="653" w:type="dxa"/>
          </w:tcPr>
          <w:p w14:paraId="7B619357" w14:textId="77777777" w:rsidR="00B7394C" w:rsidRPr="00681457" w:rsidRDefault="00B7394C" w:rsidP="00B7394C">
            <w:pPr>
              <w:rPr>
                <w:rFonts w:ascii="Times New Roman" w:hAnsi="Times New Roman" w:cs="Times New Roman"/>
                <w:b/>
                <w:color w:val="0000FF"/>
                <w:sz w:val="22"/>
                <w:szCs w:val="22"/>
                <w:lang w:val="en-CA"/>
              </w:rPr>
            </w:pPr>
          </w:p>
        </w:tc>
        <w:tc>
          <w:tcPr>
            <w:tcW w:w="846" w:type="dxa"/>
          </w:tcPr>
          <w:p w14:paraId="695E7A8C" w14:textId="77777777" w:rsidR="00B7394C" w:rsidRPr="00681457" w:rsidRDefault="00B7394C" w:rsidP="00B7394C">
            <w:pPr>
              <w:rPr>
                <w:rFonts w:ascii="Times New Roman" w:hAnsi="Times New Roman" w:cs="Times New Roman"/>
                <w:b/>
                <w:color w:val="0000FF"/>
                <w:sz w:val="22"/>
                <w:szCs w:val="22"/>
                <w:lang w:val="en-CA"/>
              </w:rPr>
            </w:pPr>
          </w:p>
        </w:tc>
        <w:tc>
          <w:tcPr>
            <w:tcW w:w="3888" w:type="dxa"/>
          </w:tcPr>
          <w:p w14:paraId="68903622" w14:textId="1BEDD78A" w:rsidR="00B7394C" w:rsidRPr="006A6B04" w:rsidRDefault="00152A3E" w:rsidP="00B7394C">
            <w:pPr>
              <w:rPr>
                <w:rFonts w:cs="Times New Roman"/>
                <w:b/>
                <w:color w:val="0000FF"/>
                <w:sz w:val="22"/>
                <w:szCs w:val="22"/>
                <w:lang w:val="en-CA"/>
              </w:rPr>
            </w:pPr>
            <w:hyperlink r:id="rId186" w:history="1">
              <w:r w:rsidR="00B7394C" w:rsidRPr="006A6B04">
                <w:rPr>
                  <w:rStyle w:val="Hyperlink"/>
                  <w:rFonts w:eastAsia="Times New Roman" w:cs="Times New Roman"/>
                  <w:sz w:val="22"/>
                  <w:szCs w:val="22"/>
                  <w:lang w:eastAsia="en-CA"/>
                </w:rPr>
                <w:t>Yukon First Nations Self-Government Act</w:t>
              </w:r>
            </w:hyperlink>
            <w:r w:rsidR="00B7394C" w:rsidRPr="006A6B04">
              <w:rPr>
                <w:rFonts w:eastAsia="Times New Roman" w:cs="Times New Roman"/>
                <w:color w:val="333333"/>
                <w:sz w:val="22"/>
                <w:szCs w:val="22"/>
                <w:lang w:eastAsia="en-CA"/>
              </w:rPr>
              <w:t>, SC 1994, c 35</w:t>
            </w:r>
          </w:p>
        </w:tc>
        <w:tc>
          <w:tcPr>
            <w:tcW w:w="696" w:type="dxa"/>
          </w:tcPr>
          <w:p w14:paraId="7F79980E" w14:textId="6FEB7850" w:rsidR="00B7394C" w:rsidRPr="00592FDA" w:rsidRDefault="00B7394C" w:rsidP="00B7394C">
            <w:pPr>
              <w:rPr>
                <w:rFonts w:ascii="Times New Roman" w:hAnsi="Times New Roman" w:cs="Times New Roman"/>
                <w:sz w:val="22"/>
                <w:szCs w:val="22"/>
              </w:rPr>
            </w:pPr>
          </w:p>
        </w:tc>
        <w:tc>
          <w:tcPr>
            <w:tcW w:w="696" w:type="dxa"/>
          </w:tcPr>
          <w:p w14:paraId="76CB4BE4" w14:textId="77777777" w:rsidR="00B7394C" w:rsidRPr="00592FDA" w:rsidRDefault="00B7394C" w:rsidP="00B7394C">
            <w:pPr>
              <w:rPr>
                <w:rFonts w:ascii="Times New Roman" w:hAnsi="Times New Roman" w:cs="Times New Roman"/>
                <w:sz w:val="22"/>
                <w:szCs w:val="22"/>
              </w:rPr>
            </w:pPr>
          </w:p>
        </w:tc>
        <w:tc>
          <w:tcPr>
            <w:tcW w:w="696" w:type="dxa"/>
          </w:tcPr>
          <w:p w14:paraId="702B5EF0" w14:textId="77777777" w:rsidR="00B7394C" w:rsidRPr="00592FDA" w:rsidRDefault="00B7394C" w:rsidP="00B7394C">
            <w:pPr>
              <w:rPr>
                <w:rFonts w:ascii="Times New Roman" w:hAnsi="Times New Roman" w:cs="Times New Roman"/>
                <w:sz w:val="22"/>
                <w:szCs w:val="22"/>
              </w:rPr>
            </w:pPr>
          </w:p>
        </w:tc>
        <w:tc>
          <w:tcPr>
            <w:tcW w:w="4180" w:type="dxa"/>
          </w:tcPr>
          <w:p w14:paraId="35C9A462" w14:textId="4E212F95" w:rsidR="00B7394C" w:rsidRDefault="00D14C00" w:rsidP="00B7394C">
            <w:pPr>
              <w:rPr>
                <w:b/>
                <w:sz w:val="22"/>
                <w:szCs w:val="22"/>
              </w:rPr>
            </w:pPr>
            <w:r>
              <w:rPr>
                <w:b/>
                <w:sz w:val="22"/>
                <w:szCs w:val="22"/>
              </w:rPr>
              <w:t>“Indian</w:t>
            </w:r>
            <w:r w:rsidR="002D7B51">
              <w:rPr>
                <w:b/>
                <w:sz w:val="22"/>
                <w:szCs w:val="22"/>
              </w:rPr>
              <w:t>(</w:t>
            </w:r>
            <w:r>
              <w:rPr>
                <w:b/>
                <w:sz w:val="22"/>
                <w:szCs w:val="22"/>
              </w:rPr>
              <w:t>s</w:t>
            </w:r>
            <w:r w:rsidR="002D7B51">
              <w:rPr>
                <w:b/>
                <w:sz w:val="22"/>
                <w:szCs w:val="22"/>
              </w:rPr>
              <w:t>)</w:t>
            </w:r>
            <w:r>
              <w:rPr>
                <w:b/>
                <w:sz w:val="22"/>
                <w:szCs w:val="22"/>
              </w:rPr>
              <w:t>”</w:t>
            </w:r>
          </w:p>
          <w:p w14:paraId="14052039" w14:textId="3A262B20" w:rsidR="00D14C00" w:rsidRPr="00D14C00" w:rsidRDefault="00761840" w:rsidP="00D14C00">
            <w:pPr>
              <w:pStyle w:val="subsection"/>
              <w:shd w:val="clear" w:color="auto" w:fill="FFFFFF"/>
              <w:spacing w:before="168" w:beforeAutospacing="0" w:after="120" w:afterAutospacing="0" w:line="288" w:lineRule="atLeast"/>
              <w:ind w:right="150"/>
              <w:rPr>
                <w:rFonts w:ascii="Verdana" w:hAnsi="Verdana" w:cs="Times New Roman"/>
                <w:color w:val="000000"/>
                <w:sz w:val="19"/>
                <w:szCs w:val="19"/>
              </w:rPr>
            </w:pPr>
            <w:r>
              <w:rPr>
                <w:b/>
                <w:sz w:val="22"/>
                <w:szCs w:val="22"/>
              </w:rPr>
              <w:t>s.16(2)</w:t>
            </w:r>
            <w:r w:rsidR="0093702A">
              <w:rPr>
                <w:b/>
                <w:sz w:val="22"/>
                <w:szCs w:val="22"/>
              </w:rPr>
              <w:t xml:space="preserve"> </w:t>
            </w:r>
            <w:r w:rsidR="00D14C00">
              <w:rPr>
                <w:b/>
                <w:sz w:val="22"/>
                <w:szCs w:val="22"/>
              </w:rPr>
              <w:t>“</w:t>
            </w:r>
            <w:r w:rsidR="00D14C00">
              <w:rPr>
                <w:rFonts w:ascii="Verdana" w:hAnsi="Verdana" w:cs="Times New Roman"/>
                <w:color w:val="000000"/>
                <w:sz w:val="19"/>
                <w:szCs w:val="19"/>
              </w:rPr>
              <w:t>The provisions of the</w:t>
            </w:r>
            <w:r w:rsidR="00D14C00">
              <w:rPr>
                <w:rStyle w:val="apple-converted-space"/>
                <w:rFonts w:ascii="Verdana" w:hAnsi="Verdana" w:cs="Times New Roman"/>
                <w:color w:val="000000"/>
                <w:sz w:val="19"/>
                <w:szCs w:val="19"/>
              </w:rPr>
              <w:t> </w:t>
            </w:r>
            <w:hyperlink r:id="rId187" w:history="1">
              <w:r w:rsidR="00D14C00">
                <w:rPr>
                  <w:rStyle w:val="cmchighlight05"/>
                  <w:rFonts w:ascii="Verdana" w:hAnsi="Verdana" w:cs="Times New Roman"/>
                  <w:i/>
                  <w:iCs/>
                  <w:color w:val="5A306B"/>
                  <w:sz w:val="19"/>
                  <w:szCs w:val="19"/>
                  <w:u w:val="single"/>
                </w:rPr>
                <w:t>Indian</w:t>
              </w:r>
              <w:r w:rsidR="00D14C00">
                <w:rPr>
                  <w:rStyle w:val="apple-converted-space"/>
                  <w:rFonts w:ascii="Verdana" w:hAnsi="Verdana" w:cs="Times New Roman"/>
                  <w:i/>
                  <w:iCs/>
                  <w:color w:val="5A306B"/>
                  <w:sz w:val="19"/>
                  <w:szCs w:val="19"/>
                  <w:u w:val="single"/>
                </w:rPr>
                <w:t> </w:t>
              </w:r>
              <w:r w:rsidR="00D14C00">
                <w:rPr>
                  <w:rStyle w:val="Hyperlink"/>
                  <w:rFonts w:ascii="Verdana" w:hAnsi="Verdana" w:cs="Times New Roman"/>
                  <w:i/>
                  <w:iCs/>
                  <w:color w:val="5A306B"/>
                  <w:sz w:val="19"/>
                  <w:szCs w:val="19"/>
                </w:rPr>
                <w:t>Act</w:t>
              </w:r>
            </w:hyperlink>
            <w:r w:rsidR="00D14C00">
              <w:rPr>
                <w:rStyle w:val="apple-converted-space"/>
                <w:rFonts w:ascii="Verdana" w:hAnsi="Verdana" w:cs="Times New Roman"/>
                <w:color w:val="000000"/>
                <w:sz w:val="19"/>
                <w:szCs w:val="19"/>
              </w:rPr>
              <w:t> </w:t>
            </w:r>
            <w:r w:rsidR="00D14C00">
              <w:rPr>
                <w:rFonts w:ascii="Verdana" w:hAnsi="Verdana" w:cs="Times New Roman"/>
                <w:color w:val="000000"/>
                <w:sz w:val="19"/>
                <w:szCs w:val="19"/>
              </w:rPr>
              <w:t>respecting the registration of persons as</w:t>
            </w:r>
            <w:r w:rsidR="00D14C00">
              <w:rPr>
                <w:rStyle w:val="apple-converted-space"/>
                <w:rFonts w:ascii="Verdana" w:hAnsi="Verdana" w:cs="Times New Roman"/>
                <w:color w:val="000000"/>
                <w:sz w:val="19"/>
                <w:szCs w:val="19"/>
              </w:rPr>
              <w:t> </w:t>
            </w:r>
            <w:r w:rsidR="00D14C00">
              <w:rPr>
                <w:rStyle w:val="cmchighlight05"/>
                <w:rFonts w:ascii="Verdana" w:hAnsi="Verdana" w:cs="Times New Roman"/>
                <w:color w:val="000000"/>
                <w:sz w:val="19"/>
                <w:szCs w:val="19"/>
              </w:rPr>
              <w:t>Indian</w:t>
            </w:r>
            <w:r w:rsidR="00D14C00">
              <w:rPr>
                <w:rFonts w:ascii="Verdana" w:hAnsi="Verdana" w:cs="Times New Roman"/>
                <w:color w:val="000000"/>
                <w:sz w:val="19"/>
                <w:szCs w:val="19"/>
              </w:rPr>
              <w:t>s and entitlement to registration as such apply to</w:t>
            </w:r>
            <w:r w:rsidR="00D14C00">
              <w:rPr>
                <w:rStyle w:val="apple-converted-space"/>
                <w:rFonts w:ascii="Verdana" w:hAnsi="Verdana" w:cs="Times New Roman"/>
                <w:color w:val="000000"/>
                <w:sz w:val="19"/>
                <w:szCs w:val="19"/>
              </w:rPr>
              <w:t> </w:t>
            </w:r>
            <w:r w:rsidR="00D14C00">
              <w:rPr>
                <w:rStyle w:val="cmchighlight02"/>
                <w:rFonts w:ascii="Verdana" w:hAnsi="Verdana" w:cs="Times New Roman"/>
                <w:color w:val="000000"/>
                <w:sz w:val="19"/>
                <w:szCs w:val="19"/>
              </w:rPr>
              <w:t>citizen</w:t>
            </w:r>
            <w:r w:rsidR="00D14C00">
              <w:rPr>
                <w:rFonts w:ascii="Verdana" w:hAnsi="Verdana" w:cs="Times New Roman"/>
                <w:color w:val="000000"/>
                <w:sz w:val="19"/>
                <w:szCs w:val="19"/>
              </w:rPr>
              <w:t>s of a</w:t>
            </w:r>
            <w:r w:rsidR="00D14C00">
              <w:rPr>
                <w:rStyle w:val="apple-converted-space"/>
                <w:rFonts w:ascii="Verdana" w:hAnsi="Verdana" w:cs="Times New Roman"/>
                <w:color w:val="000000"/>
                <w:sz w:val="19"/>
                <w:szCs w:val="19"/>
              </w:rPr>
              <w:t> </w:t>
            </w:r>
            <w:r w:rsidR="00D14C00">
              <w:rPr>
                <w:rStyle w:val="cmchighlight08"/>
                <w:rFonts w:ascii="Verdana" w:hAnsi="Verdana" w:cs="Times New Roman"/>
                <w:color w:val="000000"/>
                <w:sz w:val="19"/>
                <w:szCs w:val="19"/>
              </w:rPr>
              <w:t>first</w:t>
            </w:r>
            <w:r w:rsidR="00D14C00">
              <w:rPr>
                <w:rStyle w:val="apple-converted-space"/>
                <w:rFonts w:ascii="Verdana" w:hAnsi="Verdana" w:cs="Times New Roman"/>
                <w:color w:val="000000"/>
                <w:sz w:val="19"/>
                <w:szCs w:val="19"/>
              </w:rPr>
              <w:t> </w:t>
            </w:r>
            <w:r w:rsidR="00D14C00">
              <w:rPr>
                <w:rStyle w:val="cmchighlight03"/>
                <w:rFonts w:ascii="Verdana" w:hAnsi="Verdana" w:cs="Times New Roman"/>
                <w:color w:val="000000"/>
                <w:sz w:val="19"/>
                <w:szCs w:val="19"/>
              </w:rPr>
              <w:t>nation</w:t>
            </w:r>
            <w:r w:rsidR="00D14C00">
              <w:rPr>
                <w:rFonts w:ascii="Verdana" w:hAnsi="Verdana" w:cs="Times New Roman"/>
                <w:color w:val="000000"/>
                <w:sz w:val="19"/>
                <w:szCs w:val="19"/>
              </w:rPr>
              <w:t>.”</w:t>
            </w:r>
          </w:p>
          <w:p w14:paraId="4AE619CB" w14:textId="72643388" w:rsidR="00D14C00" w:rsidRPr="00D14C00" w:rsidRDefault="00D14C00" w:rsidP="00B7394C">
            <w:pPr>
              <w:rPr>
                <w:b/>
                <w:sz w:val="22"/>
                <w:szCs w:val="22"/>
              </w:rPr>
            </w:pPr>
          </w:p>
        </w:tc>
      </w:tr>
      <w:tr w:rsidR="00B7394C" w:rsidRPr="00592FDA" w14:paraId="498A1DCA" w14:textId="77777777" w:rsidTr="00FA3D63">
        <w:tc>
          <w:tcPr>
            <w:tcW w:w="653" w:type="dxa"/>
          </w:tcPr>
          <w:p w14:paraId="3C9F7982" w14:textId="77777777" w:rsidR="00B7394C" w:rsidRPr="00681457" w:rsidRDefault="00B7394C" w:rsidP="00B7394C">
            <w:pPr>
              <w:rPr>
                <w:rFonts w:ascii="Times New Roman" w:hAnsi="Times New Roman" w:cs="Times New Roman"/>
                <w:b/>
                <w:color w:val="0000FF"/>
                <w:sz w:val="22"/>
                <w:szCs w:val="22"/>
                <w:lang w:val="en-CA"/>
              </w:rPr>
            </w:pPr>
          </w:p>
        </w:tc>
        <w:tc>
          <w:tcPr>
            <w:tcW w:w="846" w:type="dxa"/>
          </w:tcPr>
          <w:p w14:paraId="4D054EDC" w14:textId="77777777" w:rsidR="00B7394C" w:rsidRPr="00681457" w:rsidRDefault="00B7394C" w:rsidP="00B7394C">
            <w:pPr>
              <w:rPr>
                <w:rFonts w:ascii="Times New Roman" w:hAnsi="Times New Roman" w:cs="Times New Roman"/>
                <w:b/>
                <w:color w:val="0000FF"/>
                <w:sz w:val="22"/>
                <w:szCs w:val="22"/>
                <w:lang w:val="en-CA"/>
              </w:rPr>
            </w:pPr>
          </w:p>
        </w:tc>
        <w:tc>
          <w:tcPr>
            <w:tcW w:w="3888" w:type="dxa"/>
          </w:tcPr>
          <w:p w14:paraId="5FAF3792" w14:textId="0E727FD5" w:rsidR="00B7394C" w:rsidRPr="006A6B04" w:rsidRDefault="00152A3E" w:rsidP="00B7394C">
            <w:pPr>
              <w:rPr>
                <w:rFonts w:cs="Times New Roman"/>
                <w:b/>
                <w:color w:val="0000FF"/>
                <w:sz w:val="22"/>
                <w:szCs w:val="22"/>
                <w:lang w:val="en-CA"/>
              </w:rPr>
            </w:pPr>
            <w:hyperlink r:id="rId188" w:history="1">
              <w:r w:rsidR="00B7394C" w:rsidRPr="006A6B04">
                <w:rPr>
                  <w:rStyle w:val="Hyperlink"/>
                  <w:rFonts w:eastAsia="Times New Roman" w:cs="Times New Roman"/>
                  <w:sz w:val="22"/>
                  <w:szCs w:val="22"/>
                  <w:lang w:eastAsia="en-CA"/>
                </w:rPr>
                <w:t>Yukon Surface Rights Board Act</w:t>
              </w:r>
            </w:hyperlink>
            <w:r w:rsidR="00B7394C" w:rsidRPr="006A6B04">
              <w:rPr>
                <w:rFonts w:eastAsia="Times New Roman" w:cs="Times New Roman"/>
                <w:color w:val="333333"/>
                <w:sz w:val="22"/>
                <w:szCs w:val="22"/>
                <w:lang w:eastAsia="en-CA"/>
              </w:rPr>
              <w:t>, SC 1994, c 43</w:t>
            </w:r>
          </w:p>
        </w:tc>
        <w:tc>
          <w:tcPr>
            <w:tcW w:w="696" w:type="dxa"/>
          </w:tcPr>
          <w:p w14:paraId="5FF3BA39" w14:textId="6449D074" w:rsidR="00B7394C" w:rsidRPr="00592FDA" w:rsidRDefault="00B7394C" w:rsidP="00B7394C">
            <w:pPr>
              <w:rPr>
                <w:rFonts w:ascii="Times New Roman" w:hAnsi="Times New Roman" w:cs="Times New Roman"/>
                <w:sz w:val="22"/>
                <w:szCs w:val="22"/>
              </w:rPr>
            </w:pPr>
          </w:p>
        </w:tc>
        <w:tc>
          <w:tcPr>
            <w:tcW w:w="696" w:type="dxa"/>
          </w:tcPr>
          <w:p w14:paraId="243C02E9" w14:textId="77777777" w:rsidR="00B7394C" w:rsidRPr="00592FDA" w:rsidRDefault="00B7394C" w:rsidP="00B7394C">
            <w:pPr>
              <w:rPr>
                <w:rFonts w:ascii="Times New Roman" w:hAnsi="Times New Roman" w:cs="Times New Roman"/>
                <w:sz w:val="22"/>
                <w:szCs w:val="22"/>
              </w:rPr>
            </w:pPr>
          </w:p>
        </w:tc>
        <w:tc>
          <w:tcPr>
            <w:tcW w:w="696" w:type="dxa"/>
          </w:tcPr>
          <w:p w14:paraId="2D487532" w14:textId="77777777" w:rsidR="00B7394C" w:rsidRPr="00592FDA" w:rsidRDefault="00B7394C" w:rsidP="00B7394C">
            <w:pPr>
              <w:rPr>
                <w:rFonts w:ascii="Times New Roman" w:hAnsi="Times New Roman" w:cs="Times New Roman"/>
                <w:sz w:val="22"/>
                <w:szCs w:val="22"/>
              </w:rPr>
            </w:pPr>
          </w:p>
        </w:tc>
        <w:tc>
          <w:tcPr>
            <w:tcW w:w="4180" w:type="dxa"/>
          </w:tcPr>
          <w:p w14:paraId="70A42796" w14:textId="36D4B575" w:rsidR="005A69A2" w:rsidRPr="005A69A2" w:rsidRDefault="005A69A2" w:rsidP="005A69A2">
            <w:pPr>
              <w:rPr>
                <w:rFonts w:ascii="Times" w:eastAsia="Times New Roman" w:hAnsi="Times" w:cs="Times New Roman"/>
                <w:sz w:val="20"/>
                <w:szCs w:val="20"/>
                <w:lang w:val="en-CA"/>
              </w:rPr>
            </w:pPr>
            <w:r>
              <w:rPr>
                <w:rFonts w:ascii="Verdana" w:eastAsia="Times New Roman" w:hAnsi="Verdana" w:cs="Times New Roman"/>
                <w:color w:val="000000"/>
                <w:sz w:val="19"/>
                <w:szCs w:val="19"/>
                <w:shd w:val="clear" w:color="auto" w:fill="FFFFFF"/>
                <w:lang w:val="en-CA"/>
              </w:rPr>
              <w:t>“</w:t>
            </w:r>
            <w:r w:rsidRPr="005A69A2">
              <w:rPr>
                <w:rFonts w:ascii="Verdana" w:eastAsia="Times New Roman" w:hAnsi="Verdana" w:cs="Times New Roman"/>
                <w:color w:val="000000"/>
                <w:sz w:val="19"/>
                <w:szCs w:val="19"/>
                <w:shd w:val="clear" w:color="auto" w:fill="FFFFFF"/>
                <w:lang w:val="en-CA"/>
              </w:rPr>
              <w:t>“Yukon </w:t>
            </w:r>
            <w:r w:rsidRPr="005A69A2">
              <w:rPr>
                <w:rFonts w:ascii="Verdana" w:eastAsia="Times New Roman" w:hAnsi="Verdana" w:cs="Times New Roman"/>
                <w:b/>
                <w:color w:val="000000"/>
                <w:sz w:val="19"/>
                <w:szCs w:val="19"/>
                <w:shd w:val="clear" w:color="auto" w:fill="FFFFFF"/>
                <w:lang w:val="en-CA"/>
              </w:rPr>
              <w:t>Indian</w:t>
            </w:r>
            <w:r w:rsidRPr="005A69A2">
              <w:rPr>
                <w:rFonts w:ascii="Verdana" w:eastAsia="Times New Roman" w:hAnsi="Verdana" w:cs="Times New Roman"/>
                <w:color w:val="000000"/>
                <w:sz w:val="19"/>
                <w:szCs w:val="19"/>
                <w:shd w:val="clear" w:color="auto" w:fill="FFFFFF"/>
                <w:lang w:val="en-CA"/>
              </w:rPr>
              <w:t> person” means a person enrolled as such under a final agreement.</w:t>
            </w:r>
            <w:r>
              <w:rPr>
                <w:rFonts w:ascii="Verdana" w:eastAsia="Times New Roman" w:hAnsi="Verdana" w:cs="Times New Roman"/>
                <w:color w:val="000000"/>
                <w:sz w:val="19"/>
                <w:szCs w:val="19"/>
                <w:shd w:val="clear" w:color="auto" w:fill="FFFFFF"/>
                <w:lang w:val="en-CA"/>
              </w:rPr>
              <w:t>”</w:t>
            </w:r>
          </w:p>
          <w:p w14:paraId="4FC4BCC1" w14:textId="77777777" w:rsidR="00B7394C" w:rsidRPr="009F3CA9" w:rsidRDefault="00B7394C" w:rsidP="00B7394C"/>
        </w:tc>
      </w:tr>
    </w:tbl>
    <w:p w14:paraId="2F6DEE18" w14:textId="77777777" w:rsidR="003372C3" w:rsidRPr="00592FDA" w:rsidRDefault="003372C3" w:rsidP="00592FDA">
      <w:pPr>
        <w:jc w:val="center"/>
        <w:rPr>
          <w:rFonts w:ascii="Times New Roman" w:hAnsi="Times New Roman" w:cs="Times New Roman"/>
          <w:sz w:val="28"/>
          <w:szCs w:val="28"/>
        </w:rPr>
      </w:pPr>
    </w:p>
    <w:p w14:paraId="2753DAC6" w14:textId="77777777" w:rsidR="00592FDA" w:rsidRPr="00592FDA" w:rsidRDefault="00592FDA">
      <w:pPr>
        <w:rPr>
          <w:rFonts w:ascii="Times New Roman" w:hAnsi="Times New Roman" w:cs="Times New Roman"/>
        </w:rPr>
      </w:pPr>
    </w:p>
    <w:sectPr w:rsidR="00592FDA" w:rsidRPr="00592FDA" w:rsidSect="00592FDA">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52E9B" w14:textId="77777777" w:rsidR="00D14C00" w:rsidRDefault="00D14C00" w:rsidP="00D643F9">
      <w:r>
        <w:separator/>
      </w:r>
    </w:p>
  </w:endnote>
  <w:endnote w:type="continuationSeparator" w:id="0">
    <w:p w14:paraId="33D7D807" w14:textId="77777777" w:rsidR="00D14C00" w:rsidRDefault="00D14C00" w:rsidP="00D6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Malgun Gothic"/>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C9F6A" w14:textId="77777777" w:rsidR="00D14C00" w:rsidRDefault="00D14C00" w:rsidP="00D643F9">
      <w:r>
        <w:separator/>
      </w:r>
    </w:p>
  </w:footnote>
  <w:footnote w:type="continuationSeparator" w:id="0">
    <w:p w14:paraId="2B83D916" w14:textId="77777777" w:rsidR="00D14C00" w:rsidRDefault="00D14C00" w:rsidP="00D643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3D61"/>
    <w:multiLevelType w:val="hybridMultilevel"/>
    <w:tmpl w:val="85D264C2"/>
    <w:lvl w:ilvl="0" w:tplc="44ACCFA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F4281"/>
    <w:multiLevelType w:val="hybridMultilevel"/>
    <w:tmpl w:val="DBE8D5E4"/>
    <w:lvl w:ilvl="0" w:tplc="311E956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B54C5"/>
    <w:multiLevelType w:val="hybridMultilevel"/>
    <w:tmpl w:val="432C6C78"/>
    <w:lvl w:ilvl="0" w:tplc="89D64ABA">
      <w:start w:val="1"/>
      <w:numFmt w:val="bullet"/>
      <w:lvlText w:val="-"/>
      <w:lvlJc w:val="left"/>
      <w:pPr>
        <w:ind w:left="720" w:hanging="360"/>
      </w:pPr>
      <w:rPr>
        <w:rFonts w:ascii="Cambria" w:eastAsiaTheme="minorEastAsia"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F6F1127"/>
    <w:multiLevelType w:val="hybridMultilevel"/>
    <w:tmpl w:val="C338F2AE"/>
    <w:lvl w:ilvl="0" w:tplc="4FF49D3E">
      <w:start w:val="7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766F8"/>
    <w:multiLevelType w:val="hybridMultilevel"/>
    <w:tmpl w:val="E780B580"/>
    <w:lvl w:ilvl="0" w:tplc="4FF49D3E">
      <w:start w:val="1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6F6AB1"/>
    <w:multiLevelType w:val="multilevel"/>
    <w:tmpl w:val="B408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C14B75"/>
    <w:multiLevelType w:val="multilevel"/>
    <w:tmpl w:val="1F02F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F13BFE"/>
    <w:multiLevelType w:val="hybridMultilevel"/>
    <w:tmpl w:val="691CD15E"/>
    <w:lvl w:ilvl="0" w:tplc="41D88CBC">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0133B"/>
    <w:multiLevelType w:val="hybridMultilevel"/>
    <w:tmpl w:val="47FAA974"/>
    <w:lvl w:ilvl="0" w:tplc="4FF49D3E">
      <w:start w:val="7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0"/>
  </w:num>
  <w:num w:numId="5">
    <w:abstractNumId w:val="3"/>
  </w:num>
  <w:num w:numId="6">
    <w:abstractNumId w:val="8"/>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DA"/>
    <w:rsid w:val="00000211"/>
    <w:rsid w:val="0000024D"/>
    <w:rsid w:val="00000C1E"/>
    <w:rsid w:val="00001235"/>
    <w:rsid w:val="00001481"/>
    <w:rsid w:val="00001634"/>
    <w:rsid w:val="0000372E"/>
    <w:rsid w:val="0000537C"/>
    <w:rsid w:val="00005EA3"/>
    <w:rsid w:val="0000634E"/>
    <w:rsid w:val="00011561"/>
    <w:rsid w:val="00013CE9"/>
    <w:rsid w:val="00014E7E"/>
    <w:rsid w:val="00015498"/>
    <w:rsid w:val="0001745A"/>
    <w:rsid w:val="0002173E"/>
    <w:rsid w:val="00023496"/>
    <w:rsid w:val="00024C95"/>
    <w:rsid w:val="00024F2E"/>
    <w:rsid w:val="000257AD"/>
    <w:rsid w:val="00025BB0"/>
    <w:rsid w:val="00027781"/>
    <w:rsid w:val="000278CA"/>
    <w:rsid w:val="00027B46"/>
    <w:rsid w:val="00034555"/>
    <w:rsid w:val="00037639"/>
    <w:rsid w:val="00037FBB"/>
    <w:rsid w:val="000451CF"/>
    <w:rsid w:val="00045AD1"/>
    <w:rsid w:val="00045C1E"/>
    <w:rsid w:val="00047DDA"/>
    <w:rsid w:val="00051300"/>
    <w:rsid w:val="00051CA7"/>
    <w:rsid w:val="00053D42"/>
    <w:rsid w:val="0005506E"/>
    <w:rsid w:val="00055827"/>
    <w:rsid w:val="00056506"/>
    <w:rsid w:val="000566AA"/>
    <w:rsid w:val="000567DD"/>
    <w:rsid w:val="00056BF1"/>
    <w:rsid w:val="00060D38"/>
    <w:rsid w:val="00062B07"/>
    <w:rsid w:val="000631AA"/>
    <w:rsid w:val="00063261"/>
    <w:rsid w:val="0006390E"/>
    <w:rsid w:val="00070495"/>
    <w:rsid w:val="00072080"/>
    <w:rsid w:val="000726E9"/>
    <w:rsid w:val="0007283F"/>
    <w:rsid w:val="000730BF"/>
    <w:rsid w:val="00073D0F"/>
    <w:rsid w:val="00074313"/>
    <w:rsid w:val="00074E36"/>
    <w:rsid w:val="000755E8"/>
    <w:rsid w:val="00075A9F"/>
    <w:rsid w:val="000821CE"/>
    <w:rsid w:val="000835F9"/>
    <w:rsid w:val="00083692"/>
    <w:rsid w:val="00083A32"/>
    <w:rsid w:val="00083C48"/>
    <w:rsid w:val="00085826"/>
    <w:rsid w:val="00087EBB"/>
    <w:rsid w:val="000903A2"/>
    <w:rsid w:val="000904C6"/>
    <w:rsid w:val="00090AB7"/>
    <w:rsid w:val="00090D99"/>
    <w:rsid w:val="0009171B"/>
    <w:rsid w:val="00092104"/>
    <w:rsid w:val="0009249F"/>
    <w:rsid w:val="000944DF"/>
    <w:rsid w:val="00095D96"/>
    <w:rsid w:val="00096D35"/>
    <w:rsid w:val="00097163"/>
    <w:rsid w:val="00097A19"/>
    <w:rsid w:val="000A0174"/>
    <w:rsid w:val="000A21CD"/>
    <w:rsid w:val="000A43B8"/>
    <w:rsid w:val="000A5ABD"/>
    <w:rsid w:val="000A74A0"/>
    <w:rsid w:val="000B08CC"/>
    <w:rsid w:val="000B0D25"/>
    <w:rsid w:val="000B158E"/>
    <w:rsid w:val="000B21B7"/>
    <w:rsid w:val="000B397B"/>
    <w:rsid w:val="000B3CE0"/>
    <w:rsid w:val="000B412D"/>
    <w:rsid w:val="000B49BE"/>
    <w:rsid w:val="000B638B"/>
    <w:rsid w:val="000B7ACD"/>
    <w:rsid w:val="000C0D86"/>
    <w:rsid w:val="000C12DF"/>
    <w:rsid w:val="000C1553"/>
    <w:rsid w:val="000C184A"/>
    <w:rsid w:val="000C19C7"/>
    <w:rsid w:val="000C27B8"/>
    <w:rsid w:val="000D03A2"/>
    <w:rsid w:val="000D3D78"/>
    <w:rsid w:val="000D4AE2"/>
    <w:rsid w:val="000D65B1"/>
    <w:rsid w:val="000D65F7"/>
    <w:rsid w:val="000D702A"/>
    <w:rsid w:val="000D7279"/>
    <w:rsid w:val="000D79DD"/>
    <w:rsid w:val="000E1146"/>
    <w:rsid w:val="000E1A71"/>
    <w:rsid w:val="000E40C8"/>
    <w:rsid w:val="000E4172"/>
    <w:rsid w:val="000E4469"/>
    <w:rsid w:val="000E47A4"/>
    <w:rsid w:val="000E4834"/>
    <w:rsid w:val="000E567F"/>
    <w:rsid w:val="000E5835"/>
    <w:rsid w:val="000E6663"/>
    <w:rsid w:val="000E7EF9"/>
    <w:rsid w:val="000F1490"/>
    <w:rsid w:val="000F313E"/>
    <w:rsid w:val="000F777A"/>
    <w:rsid w:val="0010063F"/>
    <w:rsid w:val="001009DC"/>
    <w:rsid w:val="001016F0"/>
    <w:rsid w:val="00103BDF"/>
    <w:rsid w:val="001045F0"/>
    <w:rsid w:val="00104CA1"/>
    <w:rsid w:val="00105EA2"/>
    <w:rsid w:val="001060E4"/>
    <w:rsid w:val="00106418"/>
    <w:rsid w:val="001064D5"/>
    <w:rsid w:val="00106FE5"/>
    <w:rsid w:val="00107AEE"/>
    <w:rsid w:val="00110AD9"/>
    <w:rsid w:val="00110CFD"/>
    <w:rsid w:val="0011152F"/>
    <w:rsid w:val="00111C09"/>
    <w:rsid w:val="001127D3"/>
    <w:rsid w:val="00113DFF"/>
    <w:rsid w:val="0011705C"/>
    <w:rsid w:val="0012139D"/>
    <w:rsid w:val="001225B7"/>
    <w:rsid w:val="00123928"/>
    <w:rsid w:val="00123FC1"/>
    <w:rsid w:val="001259EC"/>
    <w:rsid w:val="00125A12"/>
    <w:rsid w:val="0012628F"/>
    <w:rsid w:val="001263EB"/>
    <w:rsid w:val="001311D0"/>
    <w:rsid w:val="00131EA4"/>
    <w:rsid w:val="0013237B"/>
    <w:rsid w:val="0013284A"/>
    <w:rsid w:val="00132C49"/>
    <w:rsid w:val="0013618E"/>
    <w:rsid w:val="00136A34"/>
    <w:rsid w:val="00137A20"/>
    <w:rsid w:val="001406DA"/>
    <w:rsid w:val="00141E4E"/>
    <w:rsid w:val="001421DE"/>
    <w:rsid w:val="00143797"/>
    <w:rsid w:val="001439EE"/>
    <w:rsid w:val="00143BB7"/>
    <w:rsid w:val="00146302"/>
    <w:rsid w:val="00147410"/>
    <w:rsid w:val="00147E74"/>
    <w:rsid w:val="00152A3E"/>
    <w:rsid w:val="00154710"/>
    <w:rsid w:val="00160A83"/>
    <w:rsid w:val="00160DAA"/>
    <w:rsid w:val="00162193"/>
    <w:rsid w:val="00164F7B"/>
    <w:rsid w:val="00166484"/>
    <w:rsid w:val="00173302"/>
    <w:rsid w:val="00173B19"/>
    <w:rsid w:val="00176319"/>
    <w:rsid w:val="00176707"/>
    <w:rsid w:val="001773F9"/>
    <w:rsid w:val="00180151"/>
    <w:rsid w:val="00182609"/>
    <w:rsid w:val="001830E0"/>
    <w:rsid w:val="00183DB6"/>
    <w:rsid w:val="00183E55"/>
    <w:rsid w:val="001850B9"/>
    <w:rsid w:val="0018527B"/>
    <w:rsid w:val="00187CEF"/>
    <w:rsid w:val="00187E46"/>
    <w:rsid w:val="00190A01"/>
    <w:rsid w:val="00192C80"/>
    <w:rsid w:val="0019318D"/>
    <w:rsid w:val="00193C26"/>
    <w:rsid w:val="00194E81"/>
    <w:rsid w:val="001A0E5D"/>
    <w:rsid w:val="001A1105"/>
    <w:rsid w:val="001A3560"/>
    <w:rsid w:val="001A4E50"/>
    <w:rsid w:val="001A53B1"/>
    <w:rsid w:val="001A6974"/>
    <w:rsid w:val="001A7D27"/>
    <w:rsid w:val="001B579F"/>
    <w:rsid w:val="001C088E"/>
    <w:rsid w:val="001C089C"/>
    <w:rsid w:val="001C13FC"/>
    <w:rsid w:val="001C1EBC"/>
    <w:rsid w:val="001C21B5"/>
    <w:rsid w:val="001C2843"/>
    <w:rsid w:val="001C331B"/>
    <w:rsid w:val="001C3DD0"/>
    <w:rsid w:val="001C4A80"/>
    <w:rsid w:val="001C5500"/>
    <w:rsid w:val="001C56C1"/>
    <w:rsid w:val="001C6F69"/>
    <w:rsid w:val="001C7F57"/>
    <w:rsid w:val="001D0886"/>
    <w:rsid w:val="001D1CA9"/>
    <w:rsid w:val="001D22C1"/>
    <w:rsid w:val="001D341E"/>
    <w:rsid w:val="001D3B86"/>
    <w:rsid w:val="001D46D6"/>
    <w:rsid w:val="001D63E1"/>
    <w:rsid w:val="001D6CE0"/>
    <w:rsid w:val="001E0167"/>
    <w:rsid w:val="001E0BD0"/>
    <w:rsid w:val="001E3786"/>
    <w:rsid w:val="001E6731"/>
    <w:rsid w:val="001E700D"/>
    <w:rsid w:val="001F228E"/>
    <w:rsid w:val="001F3369"/>
    <w:rsid w:val="001F5EA2"/>
    <w:rsid w:val="001F771E"/>
    <w:rsid w:val="00200D12"/>
    <w:rsid w:val="0020225F"/>
    <w:rsid w:val="00203255"/>
    <w:rsid w:val="00203276"/>
    <w:rsid w:val="0020427B"/>
    <w:rsid w:val="002070A5"/>
    <w:rsid w:val="0020735B"/>
    <w:rsid w:val="00212461"/>
    <w:rsid w:val="00213E34"/>
    <w:rsid w:val="0021463E"/>
    <w:rsid w:val="00214FC5"/>
    <w:rsid w:val="00217341"/>
    <w:rsid w:val="002227BD"/>
    <w:rsid w:val="00223632"/>
    <w:rsid w:val="00224D51"/>
    <w:rsid w:val="002251EF"/>
    <w:rsid w:val="002253E1"/>
    <w:rsid w:val="00227CF2"/>
    <w:rsid w:val="00230C02"/>
    <w:rsid w:val="00232A35"/>
    <w:rsid w:val="0023427C"/>
    <w:rsid w:val="00235689"/>
    <w:rsid w:val="00235860"/>
    <w:rsid w:val="002361D0"/>
    <w:rsid w:val="00236557"/>
    <w:rsid w:val="002365C5"/>
    <w:rsid w:val="00236878"/>
    <w:rsid w:val="00236A60"/>
    <w:rsid w:val="00237664"/>
    <w:rsid w:val="00240AAF"/>
    <w:rsid w:val="002428B8"/>
    <w:rsid w:val="002430C6"/>
    <w:rsid w:val="00243562"/>
    <w:rsid w:val="00246EF2"/>
    <w:rsid w:val="00250ACB"/>
    <w:rsid w:val="00250C4C"/>
    <w:rsid w:val="00251F6F"/>
    <w:rsid w:val="00253F11"/>
    <w:rsid w:val="00254620"/>
    <w:rsid w:val="00255929"/>
    <w:rsid w:val="002571B2"/>
    <w:rsid w:val="002609D4"/>
    <w:rsid w:val="0026319D"/>
    <w:rsid w:val="00263754"/>
    <w:rsid w:val="002650F2"/>
    <w:rsid w:val="0026676A"/>
    <w:rsid w:val="00266AED"/>
    <w:rsid w:val="00266B60"/>
    <w:rsid w:val="00266BE2"/>
    <w:rsid w:val="00267664"/>
    <w:rsid w:val="00267771"/>
    <w:rsid w:val="002726FA"/>
    <w:rsid w:val="00273ABF"/>
    <w:rsid w:val="0027424F"/>
    <w:rsid w:val="00274AD7"/>
    <w:rsid w:val="00275301"/>
    <w:rsid w:val="00275D9C"/>
    <w:rsid w:val="00281843"/>
    <w:rsid w:val="00281A72"/>
    <w:rsid w:val="0028298A"/>
    <w:rsid w:val="0028399C"/>
    <w:rsid w:val="00285833"/>
    <w:rsid w:val="0028714C"/>
    <w:rsid w:val="00291174"/>
    <w:rsid w:val="00292B4D"/>
    <w:rsid w:val="002941EB"/>
    <w:rsid w:val="0029513B"/>
    <w:rsid w:val="00296259"/>
    <w:rsid w:val="00296F88"/>
    <w:rsid w:val="0029785B"/>
    <w:rsid w:val="002A0C15"/>
    <w:rsid w:val="002A27A0"/>
    <w:rsid w:val="002A4A47"/>
    <w:rsid w:val="002A740F"/>
    <w:rsid w:val="002A76CD"/>
    <w:rsid w:val="002A7C58"/>
    <w:rsid w:val="002B0852"/>
    <w:rsid w:val="002B0E9B"/>
    <w:rsid w:val="002B2F54"/>
    <w:rsid w:val="002B4C00"/>
    <w:rsid w:val="002C09D5"/>
    <w:rsid w:val="002C282F"/>
    <w:rsid w:val="002C527B"/>
    <w:rsid w:val="002C6563"/>
    <w:rsid w:val="002C6EBE"/>
    <w:rsid w:val="002C75C6"/>
    <w:rsid w:val="002D175D"/>
    <w:rsid w:val="002D2065"/>
    <w:rsid w:val="002D2604"/>
    <w:rsid w:val="002D34C0"/>
    <w:rsid w:val="002D5062"/>
    <w:rsid w:val="002D6530"/>
    <w:rsid w:val="002D7B51"/>
    <w:rsid w:val="002E061A"/>
    <w:rsid w:val="002E2A8A"/>
    <w:rsid w:val="002E2CA8"/>
    <w:rsid w:val="002E3786"/>
    <w:rsid w:val="002E3A30"/>
    <w:rsid w:val="002E4B15"/>
    <w:rsid w:val="002E653C"/>
    <w:rsid w:val="002F09E1"/>
    <w:rsid w:val="002F0A1F"/>
    <w:rsid w:val="002F0BB3"/>
    <w:rsid w:val="002F38BF"/>
    <w:rsid w:val="002F3CEB"/>
    <w:rsid w:val="002F41BA"/>
    <w:rsid w:val="002F51B8"/>
    <w:rsid w:val="003037E9"/>
    <w:rsid w:val="00305036"/>
    <w:rsid w:val="00305A44"/>
    <w:rsid w:val="00307CB9"/>
    <w:rsid w:val="0031006A"/>
    <w:rsid w:val="0031175E"/>
    <w:rsid w:val="00315009"/>
    <w:rsid w:val="00315256"/>
    <w:rsid w:val="003155B6"/>
    <w:rsid w:val="003159D0"/>
    <w:rsid w:val="00315AC4"/>
    <w:rsid w:val="003175BB"/>
    <w:rsid w:val="00321933"/>
    <w:rsid w:val="003222D8"/>
    <w:rsid w:val="00322786"/>
    <w:rsid w:val="00324D09"/>
    <w:rsid w:val="0032725F"/>
    <w:rsid w:val="00327829"/>
    <w:rsid w:val="00330699"/>
    <w:rsid w:val="0033069E"/>
    <w:rsid w:val="00331EFB"/>
    <w:rsid w:val="00332CD3"/>
    <w:rsid w:val="003372C3"/>
    <w:rsid w:val="00337B65"/>
    <w:rsid w:val="00337BBF"/>
    <w:rsid w:val="00340594"/>
    <w:rsid w:val="003410F7"/>
    <w:rsid w:val="003412E6"/>
    <w:rsid w:val="00343403"/>
    <w:rsid w:val="003438B9"/>
    <w:rsid w:val="003454D8"/>
    <w:rsid w:val="003455E5"/>
    <w:rsid w:val="00345605"/>
    <w:rsid w:val="0034708C"/>
    <w:rsid w:val="00347A8C"/>
    <w:rsid w:val="00353094"/>
    <w:rsid w:val="003531A0"/>
    <w:rsid w:val="00353BF9"/>
    <w:rsid w:val="00353FAB"/>
    <w:rsid w:val="003548AD"/>
    <w:rsid w:val="00354EDC"/>
    <w:rsid w:val="003560FB"/>
    <w:rsid w:val="0035644D"/>
    <w:rsid w:val="00356EEB"/>
    <w:rsid w:val="0035717D"/>
    <w:rsid w:val="00360A48"/>
    <w:rsid w:val="00363172"/>
    <w:rsid w:val="00363845"/>
    <w:rsid w:val="00365B9C"/>
    <w:rsid w:val="003676C7"/>
    <w:rsid w:val="0037245F"/>
    <w:rsid w:val="003726DE"/>
    <w:rsid w:val="003732DA"/>
    <w:rsid w:val="00373497"/>
    <w:rsid w:val="00376C2C"/>
    <w:rsid w:val="003777F3"/>
    <w:rsid w:val="00377870"/>
    <w:rsid w:val="0038004E"/>
    <w:rsid w:val="003813A4"/>
    <w:rsid w:val="003823A6"/>
    <w:rsid w:val="00382B53"/>
    <w:rsid w:val="0038328A"/>
    <w:rsid w:val="00383597"/>
    <w:rsid w:val="003846E2"/>
    <w:rsid w:val="00384856"/>
    <w:rsid w:val="00384EF7"/>
    <w:rsid w:val="00385FE7"/>
    <w:rsid w:val="003879D4"/>
    <w:rsid w:val="003902D4"/>
    <w:rsid w:val="00390A42"/>
    <w:rsid w:val="003931E3"/>
    <w:rsid w:val="00393DCF"/>
    <w:rsid w:val="00395C9E"/>
    <w:rsid w:val="003A0472"/>
    <w:rsid w:val="003A1429"/>
    <w:rsid w:val="003A1AEA"/>
    <w:rsid w:val="003A2EC7"/>
    <w:rsid w:val="003A3A26"/>
    <w:rsid w:val="003A4BA5"/>
    <w:rsid w:val="003A7633"/>
    <w:rsid w:val="003A7811"/>
    <w:rsid w:val="003B059F"/>
    <w:rsid w:val="003B096F"/>
    <w:rsid w:val="003B239D"/>
    <w:rsid w:val="003B3C6B"/>
    <w:rsid w:val="003B4B67"/>
    <w:rsid w:val="003B5A67"/>
    <w:rsid w:val="003B6A4F"/>
    <w:rsid w:val="003B6B6B"/>
    <w:rsid w:val="003B75D0"/>
    <w:rsid w:val="003C02DD"/>
    <w:rsid w:val="003C1A2E"/>
    <w:rsid w:val="003C1D6A"/>
    <w:rsid w:val="003C2B4E"/>
    <w:rsid w:val="003D45AE"/>
    <w:rsid w:val="003D52C5"/>
    <w:rsid w:val="003D5E6A"/>
    <w:rsid w:val="003E18A1"/>
    <w:rsid w:val="003E3158"/>
    <w:rsid w:val="003E32B4"/>
    <w:rsid w:val="003E32D1"/>
    <w:rsid w:val="003E384B"/>
    <w:rsid w:val="003E517B"/>
    <w:rsid w:val="003E5D8F"/>
    <w:rsid w:val="003E5F05"/>
    <w:rsid w:val="003F369E"/>
    <w:rsid w:val="003F3CD8"/>
    <w:rsid w:val="003F5F8E"/>
    <w:rsid w:val="004004E6"/>
    <w:rsid w:val="00400978"/>
    <w:rsid w:val="00400D5E"/>
    <w:rsid w:val="004012F9"/>
    <w:rsid w:val="00401A4D"/>
    <w:rsid w:val="00402354"/>
    <w:rsid w:val="004037D7"/>
    <w:rsid w:val="00404177"/>
    <w:rsid w:val="004057D3"/>
    <w:rsid w:val="0041105F"/>
    <w:rsid w:val="00411F21"/>
    <w:rsid w:val="004151C3"/>
    <w:rsid w:val="00416157"/>
    <w:rsid w:val="00416FEA"/>
    <w:rsid w:val="00417430"/>
    <w:rsid w:val="00417842"/>
    <w:rsid w:val="00417BC5"/>
    <w:rsid w:val="00425B73"/>
    <w:rsid w:val="00425BB5"/>
    <w:rsid w:val="004261CD"/>
    <w:rsid w:val="004265C8"/>
    <w:rsid w:val="00431030"/>
    <w:rsid w:val="00431EC3"/>
    <w:rsid w:val="00433993"/>
    <w:rsid w:val="00434E67"/>
    <w:rsid w:val="00435092"/>
    <w:rsid w:val="004353E0"/>
    <w:rsid w:val="00435EA2"/>
    <w:rsid w:val="00436FFD"/>
    <w:rsid w:val="00437210"/>
    <w:rsid w:val="004401B5"/>
    <w:rsid w:val="004401E8"/>
    <w:rsid w:val="004407BB"/>
    <w:rsid w:val="00442CBA"/>
    <w:rsid w:val="00446046"/>
    <w:rsid w:val="004464FC"/>
    <w:rsid w:val="0044688D"/>
    <w:rsid w:val="00450352"/>
    <w:rsid w:val="00451051"/>
    <w:rsid w:val="00451A90"/>
    <w:rsid w:val="00457AC4"/>
    <w:rsid w:val="00457EE0"/>
    <w:rsid w:val="0046062E"/>
    <w:rsid w:val="00461301"/>
    <w:rsid w:val="004617E4"/>
    <w:rsid w:val="00461E3A"/>
    <w:rsid w:val="00462B07"/>
    <w:rsid w:val="00463DC8"/>
    <w:rsid w:val="0046581B"/>
    <w:rsid w:val="0047012B"/>
    <w:rsid w:val="00470C1D"/>
    <w:rsid w:val="00471234"/>
    <w:rsid w:val="004729C5"/>
    <w:rsid w:val="00472B1D"/>
    <w:rsid w:val="00472DE8"/>
    <w:rsid w:val="004730E6"/>
    <w:rsid w:val="00475FFE"/>
    <w:rsid w:val="00477BC8"/>
    <w:rsid w:val="00480AA5"/>
    <w:rsid w:val="00481148"/>
    <w:rsid w:val="0048233B"/>
    <w:rsid w:val="00482D1A"/>
    <w:rsid w:val="004836C6"/>
    <w:rsid w:val="0048388C"/>
    <w:rsid w:val="00484739"/>
    <w:rsid w:val="00484B9A"/>
    <w:rsid w:val="00484BB0"/>
    <w:rsid w:val="00485C65"/>
    <w:rsid w:val="004864A5"/>
    <w:rsid w:val="00486FB9"/>
    <w:rsid w:val="00490788"/>
    <w:rsid w:val="0049243B"/>
    <w:rsid w:val="004927A4"/>
    <w:rsid w:val="00492CBD"/>
    <w:rsid w:val="004938A6"/>
    <w:rsid w:val="00493F95"/>
    <w:rsid w:val="00495CF5"/>
    <w:rsid w:val="00495E16"/>
    <w:rsid w:val="00497766"/>
    <w:rsid w:val="004A0DBD"/>
    <w:rsid w:val="004A36B5"/>
    <w:rsid w:val="004A3C9E"/>
    <w:rsid w:val="004A42EC"/>
    <w:rsid w:val="004A6E7C"/>
    <w:rsid w:val="004B1648"/>
    <w:rsid w:val="004B4612"/>
    <w:rsid w:val="004B53DB"/>
    <w:rsid w:val="004B6927"/>
    <w:rsid w:val="004C0863"/>
    <w:rsid w:val="004C0E56"/>
    <w:rsid w:val="004C7A8F"/>
    <w:rsid w:val="004D0B54"/>
    <w:rsid w:val="004D1729"/>
    <w:rsid w:val="004D2105"/>
    <w:rsid w:val="004D2382"/>
    <w:rsid w:val="004D38D4"/>
    <w:rsid w:val="004D3B9F"/>
    <w:rsid w:val="004D5A40"/>
    <w:rsid w:val="004D6448"/>
    <w:rsid w:val="004D6DCA"/>
    <w:rsid w:val="004D787A"/>
    <w:rsid w:val="004E2A64"/>
    <w:rsid w:val="004E2CE5"/>
    <w:rsid w:val="004E2E3F"/>
    <w:rsid w:val="004E399A"/>
    <w:rsid w:val="004E5E69"/>
    <w:rsid w:val="004E6575"/>
    <w:rsid w:val="004E7856"/>
    <w:rsid w:val="004F0808"/>
    <w:rsid w:val="004F0880"/>
    <w:rsid w:val="004F209E"/>
    <w:rsid w:val="004F2968"/>
    <w:rsid w:val="004F763D"/>
    <w:rsid w:val="004F7CE6"/>
    <w:rsid w:val="005001C2"/>
    <w:rsid w:val="00500485"/>
    <w:rsid w:val="00503947"/>
    <w:rsid w:val="005046FF"/>
    <w:rsid w:val="00506DBA"/>
    <w:rsid w:val="00507AA1"/>
    <w:rsid w:val="0051078E"/>
    <w:rsid w:val="00511745"/>
    <w:rsid w:val="0051361C"/>
    <w:rsid w:val="00513FDB"/>
    <w:rsid w:val="00514DB9"/>
    <w:rsid w:val="00515CB5"/>
    <w:rsid w:val="00516BC2"/>
    <w:rsid w:val="00516F5F"/>
    <w:rsid w:val="00517231"/>
    <w:rsid w:val="005214A0"/>
    <w:rsid w:val="0052154E"/>
    <w:rsid w:val="00521C29"/>
    <w:rsid w:val="00524493"/>
    <w:rsid w:val="00524B58"/>
    <w:rsid w:val="005251EF"/>
    <w:rsid w:val="00526D99"/>
    <w:rsid w:val="00526EA5"/>
    <w:rsid w:val="00527D61"/>
    <w:rsid w:val="0053080D"/>
    <w:rsid w:val="00533F3F"/>
    <w:rsid w:val="00534AA7"/>
    <w:rsid w:val="005402F8"/>
    <w:rsid w:val="00540FEB"/>
    <w:rsid w:val="005421CA"/>
    <w:rsid w:val="005423BA"/>
    <w:rsid w:val="00543F0B"/>
    <w:rsid w:val="005528A8"/>
    <w:rsid w:val="005531A5"/>
    <w:rsid w:val="00553D07"/>
    <w:rsid w:val="00554319"/>
    <w:rsid w:val="00556234"/>
    <w:rsid w:val="0055736D"/>
    <w:rsid w:val="00557DCB"/>
    <w:rsid w:val="00560A60"/>
    <w:rsid w:val="0056118C"/>
    <w:rsid w:val="00570031"/>
    <w:rsid w:val="00570BAE"/>
    <w:rsid w:val="00572AAF"/>
    <w:rsid w:val="00572BE8"/>
    <w:rsid w:val="005750B9"/>
    <w:rsid w:val="00575494"/>
    <w:rsid w:val="0057552B"/>
    <w:rsid w:val="00576C92"/>
    <w:rsid w:val="0057757F"/>
    <w:rsid w:val="0057767C"/>
    <w:rsid w:val="005779DE"/>
    <w:rsid w:val="00582076"/>
    <w:rsid w:val="005828FF"/>
    <w:rsid w:val="005833BA"/>
    <w:rsid w:val="00583A8B"/>
    <w:rsid w:val="00590927"/>
    <w:rsid w:val="00590EA2"/>
    <w:rsid w:val="00592FDA"/>
    <w:rsid w:val="005931CC"/>
    <w:rsid w:val="0059447F"/>
    <w:rsid w:val="00594BC8"/>
    <w:rsid w:val="0059615E"/>
    <w:rsid w:val="00597A0C"/>
    <w:rsid w:val="005A146C"/>
    <w:rsid w:val="005A1C28"/>
    <w:rsid w:val="005A233F"/>
    <w:rsid w:val="005A3FD7"/>
    <w:rsid w:val="005A41C6"/>
    <w:rsid w:val="005A4EE5"/>
    <w:rsid w:val="005A4F58"/>
    <w:rsid w:val="005A59B7"/>
    <w:rsid w:val="005A68A7"/>
    <w:rsid w:val="005A69A2"/>
    <w:rsid w:val="005B0F82"/>
    <w:rsid w:val="005B2195"/>
    <w:rsid w:val="005B2465"/>
    <w:rsid w:val="005B3172"/>
    <w:rsid w:val="005B3D4A"/>
    <w:rsid w:val="005B4898"/>
    <w:rsid w:val="005B6366"/>
    <w:rsid w:val="005B69E2"/>
    <w:rsid w:val="005B7D3B"/>
    <w:rsid w:val="005C00D5"/>
    <w:rsid w:val="005C0328"/>
    <w:rsid w:val="005C1BE8"/>
    <w:rsid w:val="005C1C36"/>
    <w:rsid w:val="005C27A9"/>
    <w:rsid w:val="005C2EDA"/>
    <w:rsid w:val="005C43C3"/>
    <w:rsid w:val="005C6ACB"/>
    <w:rsid w:val="005C6BE6"/>
    <w:rsid w:val="005D0405"/>
    <w:rsid w:val="005D2554"/>
    <w:rsid w:val="005D428C"/>
    <w:rsid w:val="005D5857"/>
    <w:rsid w:val="005D62D3"/>
    <w:rsid w:val="005E0051"/>
    <w:rsid w:val="005E00E5"/>
    <w:rsid w:val="005E0B65"/>
    <w:rsid w:val="005E1444"/>
    <w:rsid w:val="005E15CF"/>
    <w:rsid w:val="005E398F"/>
    <w:rsid w:val="005E5C47"/>
    <w:rsid w:val="005E7496"/>
    <w:rsid w:val="005F07C7"/>
    <w:rsid w:val="005F2182"/>
    <w:rsid w:val="005F3DEE"/>
    <w:rsid w:val="005F46AD"/>
    <w:rsid w:val="005F52F6"/>
    <w:rsid w:val="006029AB"/>
    <w:rsid w:val="00603C03"/>
    <w:rsid w:val="00605874"/>
    <w:rsid w:val="00606C06"/>
    <w:rsid w:val="006116BA"/>
    <w:rsid w:val="00612B6B"/>
    <w:rsid w:val="00612DE4"/>
    <w:rsid w:val="00613182"/>
    <w:rsid w:val="006143A5"/>
    <w:rsid w:val="00620D95"/>
    <w:rsid w:val="006218EA"/>
    <w:rsid w:val="00622061"/>
    <w:rsid w:val="00623BDD"/>
    <w:rsid w:val="00623F56"/>
    <w:rsid w:val="006242BF"/>
    <w:rsid w:val="00624355"/>
    <w:rsid w:val="00626127"/>
    <w:rsid w:val="00627524"/>
    <w:rsid w:val="006308F9"/>
    <w:rsid w:val="00630F7E"/>
    <w:rsid w:val="00633DE8"/>
    <w:rsid w:val="00637773"/>
    <w:rsid w:val="0064120D"/>
    <w:rsid w:val="0064209A"/>
    <w:rsid w:val="006431E8"/>
    <w:rsid w:val="00645508"/>
    <w:rsid w:val="006456EB"/>
    <w:rsid w:val="006504E5"/>
    <w:rsid w:val="00651387"/>
    <w:rsid w:val="00651FC8"/>
    <w:rsid w:val="00652157"/>
    <w:rsid w:val="00653702"/>
    <w:rsid w:val="0065588E"/>
    <w:rsid w:val="00656152"/>
    <w:rsid w:val="00656F93"/>
    <w:rsid w:val="00657A33"/>
    <w:rsid w:val="00657B5A"/>
    <w:rsid w:val="006603C7"/>
    <w:rsid w:val="00661556"/>
    <w:rsid w:val="00664340"/>
    <w:rsid w:val="006714A8"/>
    <w:rsid w:val="00671B58"/>
    <w:rsid w:val="00671E0E"/>
    <w:rsid w:val="00674DFC"/>
    <w:rsid w:val="00677177"/>
    <w:rsid w:val="006801D0"/>
    <w:rsid w:val="006812B8"/>
    <w:rsid w:val="00681457"/>
    <w:rsid w:val="0068161E"/>
    <w:rsid w:val="00681DB1"/>
    <w:rsid w:val="00683824"/>
    <w:rsid w:val="006838AF"/>
    <w:rsid w:val="00684AD2"/>
    <w:rsid w:val="006861BE"/>
    <w:rsid w:val="00690161"/>
    <w:rsid w:val="00690E53"/>
    <w:rsid w:val="006912F2"/>
    <w:rsid w:val="006943A6"/>
    <w:rsid w:val="00695369"/>
    <w:rsid w:val="00695B22"/>
    <w:rsid w:val="00697CE9"/>
    <w:rsid w:val="006A2B78"/>
    <w:rsid w:val="006A3132"/>
    <w:rsid w:val="006A3D73"/>
    <w:rsid w:val="006A5172"/>
    <w:rsid w:val="006A524C"/>
    <w:rsid w:val="006A53C4"/>
    <w:rsid w:val="006A54C8"/>
    <w:rsid w:val="006A5603"/>
    <w:rsid w:val="006A6B04"/>
    <w:rsid w:val="006A77D7"/>
    <w:rsid w:val="006B012F"/>
    <w:rsid w:val="006B1EFF"/>
    <w:rsid w:val="006B2A2E"/>
    <w:rsid w:val="006B45DC"/>
    <w:rsid w:val="006B77D4"/>
    <w:rsid w:val="006B791B"/>
    <w:rsid w:val="006C0D02"/>
    <w:rsid w:val="006C1761"/>
    <w:rsid w:val="006C2E66"/>
    <w:rsid w:val="006C38C4"/>
    <w:rsid w:val="006C42DB"/>
    <w:rsid w:val="006C504E"/>
    <w:rsid w:val="006C6EE4"/>
    <w:rsid w:val="006C7FAB"/>
    <w:rsid w:val="006D037B"/>
    <w:rsid w:val="006D1281"/>
    <w:rsid w:val="006D260B"/>
    <w:rsid w:val="006D6CA6"/>
    <w:rsid w:val="006D7549"/>
    <w:rsid w:val="006E00B8"/>
    <w:rsid w:val="006E05A4"/>
    <w:rsid w:val="006E0745"/>
    <w:rsid w:val="006E0ED6"/>
    <w:rsid w:val="006E1E64"/>
    <w:rsid w:val="006E2A53"/>
    <w:rsid w:val="006E5962"/>
    <w:rsid w:val="006E7159"/>
    <w:rsid w:val="006F0B66"/>
    <w:rsid w:val="006F0CE0"/>
    <w:rsid w:val="006F1A14"/>
    <w:rsid w:val="006F27A4"/>
    <w:rsid w:val="006F2CBA"/>
    <w:rsid w:val="00700A75"/>
    <w:rsid w:val="00700B74"/>
    <w:rsid w:val="00702C63"/>
    <w:rsid w:val="00703B3C"/>
    <w:rsid w:val="0070414A"/>
    <w:rsid w:val="00704820"/>
    <w:rsid w:val="00705A3A"/>
    <w:rsid w:val="007063B5"/>
    <w:rsid w:val="00706695"/>
    <w:rsid w:val="00712099"/>
    <w:rsid w:val="00712755"/>
    <w:rsid w:val="00713472"/>
    <w:rsid w:val="0071503A"/>
    <w:rsid w:val="00720754"/>
    <w:rsid w:val="00720971"/>
    <w:rsid w:val="00721162"/>
    <w:rsid w:val="0072128B"/>
    <w:rsid w:val="007232C2"/>
    <w:rsid w:val="0072411E"/>
    <w:rsid w:val="00725DC1"/>
    <w:rsid w:val="00726013"/>
    <w:rsid w:val="00726191"/>
    <w:rsid w:val="0072630E"/>
    <w:rsid w:val="007274E1"/>
    <w:rsid w:val="00727529"/>
    <w:rsid w:val="00731430"/>
    <w:rsid w:val="0073154A"/>
    <w:rsid w:val="00732471"/>
    <w:rsid w:val="00732697"/>
    <w:rsid w:val="00732DDC"/>
    <w:rsid w:val="00733D1C"/>
    <w:rsid w:val="0073666A"/>
    <w:rsid w:val="007368E8"/>
    <w:rsid w:val="007400FE"/>
    <w:rsid w:val="007408DF"/>
    <w:rsid w:val="00741613"/>
    <w:rsid w:val="00741B48"/>
    <w:rsid w:val="00742FFE"/>
    <w:rsid w:val="007434E9"/>
    <w:rsid w:val="00746845"/>
    <w:rsid w:val="00746F00"/>
    <w:rsid w:val="007475C6"/>
    <w:rsid w:val="007520D3"/>
    <w:rsid w:val="00752CAB"/>
    <w:rsid w:val="00756647"/>
    <w:rsid w:val="007569D9"/>
    <w:rsid w:val="007573D5"/>
    <w:rsid w:val="007602C9"/>
    <w:rsid w:val="00761840"/>
    <w:rsid w:val="00762059"/>
    <w:rsid w:val="00763A72"/>
    <w:rsid w:val="0076423D"/>
    <w:rsid w:val="00766BDD"/>
    <w:rsid w:val="00770C3B"/>
    <w:rsid w:val="007710CB"/>
    <w:rsid w:val="00771F5C"/>
    <w:rsid w:val="0077338B"/>
    <w:rsid w:val="0077343C"/>
    <w:rsid w:val="00774474"/>
    <w:rsid w:val="00775FB3"/>
    <w:rsid w:val="00776BE5"/>
    <w:rsid w:val="0077786F"/>
    <w:rsid w:val="00780014"/>
    <w:rsid w:val="0078025E"/>
    <w:rsid w:val="007816A9"/>
    <w:rsid w:val="00782F65"/>
    <w:rsid w:val="007835A6"/>
    <w:rsid w:val="0078444E"/>
    <w:rsid w:val="0078452E"/>
    <w:rsid w:val="00785585"/>
    <w:rsid w:val="00786B2E"/>
    <w:rsid w:val="00786FA0"/>
    <w:rsid w:val="00787A5E"/>
    <w:rsid w:val="00787D96"/>
    <w:rsid w:val="007915F2"/>
    <w:rsid w:val="007938DD"/>
    <w:rsid w:val="00795FDD"/>
    <w:rsid w:val="00797152"/>
    <w:rsid w:val="007A278F"/>
    <w:rsid w:val="007A2EBE"/>
    <w:rsid w:val="007A5C09"/>
    <w:rsid w:val="007A7E97"/>
    <w:rsid w:val="007B0D0A"/>
    <w:rsid w:val="007B1827"/>
    <w:rsid w:val="007B1CC8"/>
    <w:rsid w:val="007B2719"/>
    <w:rsid w:val="007B4CA1"/>
    <w:rsid w:val="007C1D2C"/>
    <w:rsid w:val="007C1F84"/>
    <w:rsid w:val="007C2C87"/>
    <w:rsid w:val="007C2DFD"/>
    <w:rsid w:val="007C4BDC"/>
    <w:rsid w:val="007C611F"/>
    <w:rsid w:val="007C73D3"/>
    <w:rsid w:val="007D35F3"/>
    <w:rsid w:val="007D3E21"/>
    <w:rsid w:val="007D45A8"/>
    <w:rsid w:val="007D6C65"/>
    <w:rsid w:val="007D71A7"/>
    <w:rsid w:val="007E0197"/>
    <w:rsid w:val="007E132E"/>
    <w:rsid w:val="007E1DCB"/>
    <w:rsid w:val="007E1F56"/>
    <w:rsid w:val="007E66B3"/>
    <w:rsid w:val="007E6CD0"/>
    <w:rsid w:val="007E7670"/>
    <w:rsid w:val="007F10E3"/>
    <w:rsid w:val="007F1ED6"/>
    <w:rsid w:val="007F3A29"/>
    <w:rsid w:val="007F44BF"/>
    <w:rsid w:val="007F592A"/>
    <w:rsid w:val="007F5B57"/>
    <w:rsid w:val="007F750E"/>
    <w:rsid w:val="007F77CA"/>
    <w:rsid w:val="00800173"/>
    <w:rsid w:val="008006FA"/>
    <w:rsid w:val="008017B4"/>
    <w:rsid w:val="0080259C"/>
    <w:rsid w:val="00802C47"/>
    <w:rsid w:val="008050C8"/>
    <w:rsid w:val="00805111"/>
    <w:rsid w:val="008066FB"/>
    <w:rsid w:val="00806D53"/>
    <w:rsid w:val="008070D3"/>
    <w:rsid w:val="0080776B"/>
    <w:rsid w:val="00812D06"/>
    <w:rsid w:val="00812D56"/>
    <w:rsid w:val="00812E1C"/>
    <w:rsid w:val="00813257"/>
    <w:rsid w:val="00814996"/>
    <w:rsid w:val="00815967"/>
    <w:rsid w:val="00815B7C"/>
    <w:rsid w:val="00815F98"/>
    <w:rsid w:val="008168A8"/>
    <w:rsid w:val="00820763"/>
    <w:rsid w:val="00827CAB"/>
    <w:rsid w:val="00831891"/>
    <w:rsid w:val="00831DB1"/>
    <w:rsid w:val="00831EED"/>
    <w:rsid w:val="008331FB"/>
    <w:rsid w:val="00833908"/>
    <w:rsid w:val="00834475"/>
    <w:rsid w:val="00834D5E"/>
    <w:rsid w:val="00834FF1"/>
    <w:rsid w:val="00841B9F"/>
    <w:rsid w:val="00842A74"/>
    <w:rsid w:val="00843EC6"/>
    <w:rsid w:val="008452C4"/>
    <w:rsid w:val="008457D2"/>
    <w:rsid w:val="00847CB3"/>
    <w:rsid w:val="00851718"/>
    <w:rsid w:val="00852117"/>
    <w:rsid w:val="008521CF"/>
    <w:rsid w:val="00852304"/>
    <w:rsid w:val="008527BF"/>
    <w:rsid w:val="00853FF6"/>
    <w:rsid w:val="00855369"/>
    <w:rsid w:val="00855A5F"/>
    <w:rsid w:val="00857EE1"/>
    <w:rsid w:val="00860701"/>
    <w:rsid w:val="00863381"/>
    <w:rsid w:val="00863770"/>
    <w:rsid w:val="00866A72"/>
    <w:rsid w:val="0087120B"/>
    <w:rsid w:val="00871376"/>
    <w:rsid w:val="00872F9A"/>
    <w:rsid w:val="00873C83"/>
    <w:rsid w:val="0087518B"/>
    <w:rsid w:val="00875A2E"/>
    <w:rsid w:val="008760B8"/>
    <w:rsid w:val="00876F71"/>
    <w:rsid w:val="00877334"/>
    <w:rsid w:val="008775DB"/>
    <w:rsid w:val="00877CCC"/>
    <w:rsid w:val="00880773"/>
    <w:rsid w:val="00880895"/>
    <w:rsid w:val="00881273"/>
    <w:rsid w:val="00881FAF"/>
    <w:rsid w:val="00883357"/>
    <w:rsid w:val="008865E3"/>
    <w:rsid w:val="00886C06"/>
    <w:rsid w:val="00890CAF"/>
    <w:rsid w:val="00892847"/>
    <w:rsid w:val="00894B70"/>
    <w:rsid w:val="00894FDA"/>
    <w:rsid w:val="008958AD"/>
    <w:rsid w:val="0089596C"/>
    <w:rsid w:val="008967E9"/>
    <w:rsid w:val="008A44B4"/>
    <w:rsid w:val="008A44E8"/>
    <w:rsid w:val="008A7272"/>
    <w:rsid w:val="008A7C5A"/>
    <w:rsid w:val="008B08DB"/>
    <w:rsid w:val="008B12D6"/>
    <w:rsid w:val="008B3A74"/>
    <w:rsid w:val="008B6F06"/>
    <w:rsid w:val="008B72EE"/>
    <w:rsid w:val="008C10B6"/>
    <w:rsid w:val="008C124E"/>
    <w:rsid w:val="008C1749"/>
    <w:rsid w:val="008C242D"/>
    <w:rsid w:val="008C5B47"/>
    <w:rsid w:val="008C6F1E"/>
    <w:rsid w:val="008C7ED9"/>
    <w:rsid w:val="008D0ACD"/>
    <w:rsid w:val="008D1F3D"/>
    <w:rsid w:val="008D21AB"/>
    <w:rsid w:val="008D4F33"/>
    <w:rsid w:val="008D5C73"/>
    <w:rsid w:val="008D6445"/>
    <w:rsid w:val="008D6E08"/>
    <w:rsid w:val="008D71E2"/>
    <w:rsid w:val="008E2AD9"/>
    <w:rsid w:val="008E3131"/>
    <w:rsid w:val="008E42D5"/>
    <w:rsid w:val="008E51D7"/>
    <w:rsid w:val="008E77AD"/>
    <w:rsid w:val="008E78B5"/>
    <w:rsid w:val="008F02A4"/>
    <w:rsid w:val="008F31FA"/>
    <w:rsid w:val="008F6304"/>
    <w:rsid w:val="0090070E"/>
    <w:rsid w:val="0090181A"/>
    <w:rsid w:val="00901B68"/>
    <w:rsid w:val="00901FBF"/>
    <w:rsid w:val="009021D9"/>
    <w:rsid w:val="009025EC"/>
    <w:rsid w:val="00903734"/>
    <w:rsid w:val="009065FB"/>
    <w:rsid w:val="00906A87"/>
    <w:rsid w:val="00910033"/>
    <w:rsid w:val="00913148"/>
    <w:rsid w:val="00915E7E"/>
    <w:rsid w:val="00916B45"/>
    <w:rsid w:val="00917B5E"/>
    <w:rsid w:val="00920290"/>
    <w:rsid w:val="009209E3"/>
    <w:rsid w:val="009222DF"/>
    <w:rsid w:val="00922C34"/>
    <w:rsid w:val="00926B07"/>
    <w:rsid w:val="00930089"/>
    <w:rsid w:val="00931AE6"/>
    <w:rsid w:val="009323DF"/>
    <w:rsid w:val="009344BB"/>
    <w:rsid w:val="00934734"/>
    <w:rsid w:val="009353FF"/>
    <w:rsid w:val="00936036"/>
    <w:rsid w:val="0093702A"/>
    <w:rsid w:val="00944A0C"/>
    <w:rsid w:val="00945998"/>
    <w:rsid w:val="009460E5"/>
    <w:rsid w:val="00946F0F"/>
    <w:rsid w:val="00947F01"/>
    <w:rsid w:val="0095382F"/>
    <w:rsid w:val="00955367"/>
    <w:rsid w:val="00955DEA"/>
    <w:rsid w:val="0096073E"/>
    <w:rsid w:val="00960F16"/>
    <w:rsid w:val="00962C02"/>
    <w:rsid w:val="00963700"/>
    <w:rsid w:val="0096545E"/>
    <w:rsid w:val="00965C7A"/>
    <w:rsid w:val="00970E40"/>
    <w:rsid w:val="00973875"/>
    <w:rsid w:val="00973E71"/>
    <w:rsid w:val="00975BC2"/>
    <w:rsid w:val="009760EF"/>
    <w:rsid w:val="0097757B"/>
    <w:rsid w:val="00977CE1"/>
    <w:rsid w:val="00980C28"/>
    <w:rsid w:val="00981827"/>
    <w:rsid w:val="00983F5E"/>
    <w:rsid w:val="00984091"/>
    <w:rsid w:val="00990656"/>
    <w:rsid w:val="00991D6A"/>
    <w:rsid w:val="009931C0"/>
    <w:rsid w:val="00994B1E"/>
    <w:rsid w:val="00995C8B"/>
    <w:rsid w:val="009973EE"/>
    <w:rsid w:val="009A10AE"/>
    <w:rsid w:val="009A13C8"/>
    <w:rsid w:val="009A17BB"/>
    <w:rsid w:val="009A3E32"/>
    <w:rsid w:val="009A4B09"/>
    <w:rsid w:val="009A5D7A"/>
    <w:rsid w:val="009A6309"/>
    <w:rsid w:val="009B0B1C"/>
    <w:rsid w:val="009B3BF9"/>
    <w:rsid w:val="009B430B"/>
    <w:rsid w:val="009B7963"/>
    <w:rsid w:val="009C2F8D"/>
    <w:rsid w:val="009C52BB"/>
    <w:rsid w:val="009C5506"/>
    <w:rsid w:val="009C6713"/>
    <w:rsid w:val="009D0083"/>
    <w:rsid w:val="009D3405"/>
    <w:rsid w:val="009D3553"/>
    <w:rsid w:val="009D5C49"/>
    <w:rsid w:val="009D5CDD"/>
    <w:rsid w:val="009D75FC"/>
    <w:rsid w:val="009D78BE"/>
    <w:rsid w:val="009E0941"/>
    <w:rsid w:val="009E0F5A"/>
    <w:rsid w:val="009E2161"/>
    <w:rsid w:val="009E2395"/>
    <w:rsid w:val="009E3EF3"/>
    <w:rsid w:val="009E41C2"/>
    <w:rsid w:val="009E4B7D"/>
    <w:rsid w:val="009E51E4"/>
    <w:rsid w:val="009E6357"/>
    <w:rsid w:val="009F0228"/>
    <w:rsid w:val="009F099D"/>
    <w:rsid w:val="009F26E4"/>
    <w:rsid w:val="009F3CA9"/>
    <w:rsid w:val="009F3FC9"/>
    <w:rsid w:val="009F66A1"/>
    <w:rsid w:val="009F788C"/>
    <w:rsid w:val="00A0229A"/>
    <w:rsid w:val="00A0230A"/>
    <w:rsid w:val="00A058F9"/>
    <w:rsid w:val="00A1161D"/>
    <w:rsid w:val="00A11D01"/>
    <w:rsid w:val="00A1647C"/>
    <w:rsid w:val="00A17290"/>
    <w:rsid w:val="00A17362"/>
    <w:rsid w:val="00A20BA3"/>
    <w:rsid w:val="00A2201C"/>
    <w:rsid w:val="00A25F56"/>
    <w:rsid w:val="00A264A5"/>
    <w:rsid w:val="00A26B29"/>
    <w:rsid w:val="00A2749E"/>
    <w:rsid w:val="00A302C4"/>
    <w:rsid w:val="00A3641A"/>
    <w:rsid w:val="00A37DFE"/>
    <w:rsid w:val="00A40C4A"/>
    <w:rsid w:val="00A43F9E"/>
    <w:rsid w:val="00A44A5B"/>
    <w:rsid w:val="00A45156"/>
    <w:rsid w:val="00A46002"/>
    <w:rsid w:val="00A46780"/>
    <w:rsid w:val="00A4698D"/>
    <w:rsid w:val="00A47012"/>
    <w:rsid w:val="00A475A4"/>
    <w:rsid w:val="00A5100B"/>
    <w:rsid w:val="00A51759"/>
    <w:rsid w:val="00A51831"/>
    <w:rsid w:val="00A52969"/>
    <w:rsid w:val="00A54FF3"/>
    <w:rsid w:val="00A56AA1"/>
    <w:rsid w:val="00A60175"/>
    <w:rsid w:val="00A60646"/>
    <w:rsid w:val="00A619F0"/>
    <w:rsid w:val="00A61E18"/>
    <w:rsid w:val="00A62EB1"/>
    <w:rsid w:val="00A63029"/>
    <w:rsid w:val="00A63034"/>
    <w:rsid w:val="00A639EE"/>
    <w:rsid w:val="00A63C59"/>
    <w:rsid w:val="00A65370"/>
    <w:rsid w:val="00A66A57"/>
    <w:rsid w:val="00A679AE"/>
    <w:rsid w:val="00A7140E"/>
    <w:rsid w:val="00A719B5"/>
    <w:rsid w:val="00A71DC6"/>
    <w:rsid w:val="00A763C1"/>
    <w:rsid w:val="00A77F99"/>
    <w:rsid w:val="00A8069C"/>
    <w:rsid w:val="00A83672"/>
    <w:rsid w:val="00A83899"/>
    <w:rsid w:val="00A8695E"/>
    <w:rsid w:val="00A86C6B"/>
    <w:rsid w:val="00A92ACB"/>
    <w:rsid w:val="00A943B0"/>
    <w:rsid w:val="00A95198"/>
    <w:rsid w:val="00A95CC5"/>
    <w:rsid w:val="00AA08B3"/>
    <w:rsid w:val="00AA0CFA"/>
    <w:rsid w:val="00AA2735"/>
    <w:rsid w:val="00AB0198"/>
    <w:rsid w:val="00AB201B"/>
    <w:rsid w:val="00AB21C3"/>
    <w:rsid w:val="00AB29BE"/>
    <w:rsid w:val="00AB6E52"/>
    <w:rsid w:val="00AB710F"/>
    <w:rsid w:val="00AB718D"/>
    <w:rsid w:val="00AB7C7B"/>
    <w:rsid w:val="00AC1F0C"/>
    <w:rsid w:val="00AC3261"/>
    <w:rsid w:val="00AC4612"/>
    <w:rsid w:val="00AC4D35"/>
    <w:rsid w:val="00AC71F6"/>
    <w:rsid w:val="00AC77C3"/>
    <w:rsid w:val="00AD125A"/>
    <w:rsid w:val="00AD28D1"/>
    <w:rsid w:val="00AD2AB0"/>
    <w:rsid w:val="00AD4D8B"/>
    <w:rsid w:val="00AD600D"/>
    <w:rsid w:val="00AD7356"/>
    <w:rsid w:val="00AD78E3"/>
    <w:rsid w:val="00AE0391"/>
    <w:rsid w:val="00AE1B25"/>
    <w:rsid w:val="00AE3FF4"/>
    <w:rsid w:val="00AE498A"/>
    <w:rsid w:val="00AE4F2D"/>
    <w:rsid w:val="00AE5D21"/>
    <w:rsid w:val="00AE66AC"/>
    <w:rsid w:val="00AE6F17"/>
    <w:rsid w:val="00AF06E3"/>
    <w:rsid w:val="00AF090C"/>
    <w:rsid w:val="00AF1BB4"/>
    <w:rsid w:val="00AF3687"/>
    <w:rsid w:val="00AF387E"/>
    <w:rsid w:val="00AF400B"/>
    <w:rsid w:val="00AF4C02"/>
    <w:rsid w:val="00AF4C9C"/>
    <w:rsid w:val="00AF4F05"/>
    <w:rsid w:val="00B03356"/>
    <w:rsid w:val="00B04D2B"/>
    <w:rsid w:val="00B11A71"/>
    <w:rsid w:val="00B11B91"/>
    <w:rsid w:val="00B12D8F"/>
    <w:rsid w:val="00B136BD"/>
    <w:rsid w:val="00B15CE7"/>
    <w:rsid w:val="00B20D33"/>
    <w:rsid w:val="00B2128B"/>
    <w:rsid w:val="00B22561"/>
    <w:rsid w:val="00B22A1E"/>
    <w:rsid w:val="00B23250"/>
    <w:rsid w:val="00B24D06"/>
    <w:rsid w:val="00B26105"/>
    <w:rsid w:val="00B27004"/>
    <w:rsid w:val="00B33C6B"/>
    <w:rsid w:val="00B33F14"/>
    <w:rsid w:val="00B34222"/>
    <w:rsid w:val="00B34E7A"/>
    <w:rsid w:val="00B36042"/>
    <w:rsid w:val="00B360F8"/>
    <w:rsid w:val="00B37E81"/>
    <w:rsid w:val="00B4118A"/>
    <w:rsid w:val="00B41D64"/>
    <w:rsid w:val="00B4221B"/>
    <w:rsid w:val="00B426F5"/>
    <w:rsid w:val="00B4442A"/>
    <w:rsid w:val="00B45725"/>
    <w:rsid w:val="00B4669A"/>
    <w:rsid w:val="00B474FB"/>
    <w:rsid w:val="00B50AC1"/>
    <w:rsid w:val="00B51D99"/>
    <w:rsid w:val="00B526EF"/>
    <w:rsid w:val="00B5368C"/>
    <w:rsid w:val="00B5433D"/>
    <w:rsid w:val="00B5739D"/>
    <w:rsid w:val="00B57F4D"/>
    <w:rsid w:val="00B64D82"/>
    <w:rsid w:val="00B65039"/>
    <w:rsid w:val="00B65175"/>
    <w:rsid w:val="00B65A5B"/>
    <w:rsid w:val="00B704DF"/>
    <w:rsid w:val="00B708A2"/>
    <w:rsid w:val="00B72065"/>
    <w:rsid w:val="00B7265B"/>
    <w:rsid w:val="00B7394C"/>
    <w:rsid w:val="00B7418D"/>
    <w:rsid w:val="00B75A72"/>
    <w:rsid w:val="00B75ECB"/>
    <w:rsid w:val="00B762F1"/>
    <w:rsid w:val="00B763EA"/>
    <w:rsid w:val="00B80E99"/>
    <w:rsid w:val="00B80FF0"/>
    <w:rsid w:val="00B817D5"/>
    <w:rsid w:val="00B82C32"/>
    <w:rsid w:val="00B85AE1"/>
    <w:rsid w:val="00B86E19"/>
    <w:rsid w:val="00B873CD"/>
    <w:rsid w:val="00B8761B"/>
    <w:rsid w:val="00B91AC9"/>
    <w:rsid w:val="00B927B1"/>
    <w:rsid w:val="00B93EA3"/>
    <w:rsid w:val="00B963A1"/>
    <w:rsid w:val="00B96758"/>
    <w:rsid w:val="00B9678A"/>
    <w:rsid w:val="00B968A5"/>
    <w:rsid w:val="00B9770D"/>
    <w:rsid w:val="00BA2865"/>
    <w:rsid w:val="00BA2F3E"/>
    <w:rsid w:val="00BA335C"/>
    <w:rsid w:val="00BA3442"/>
    <w:rsid w:val="00BA5CB1"/>
    <w:rsid w:val="00BA685D"/>
    <w:rsid w:val="00BA79C1"/>
    <w:rsid w:val="00BB284B"/>
    <w:rsid w:val="00BB369C"/>
    <w:rsid w:val="00BB5CFB"/>
    <w:rsid w:val="00BB64AF"/>
    <w:rsid w:val="00BB6F28"/>
    <w:rsid w:val="00BB76FA"/>
    <w:rsid w:val="00BC11B8"/>
    <w:rsid w:val="00BC2942"/>
    <w:rsid w:val="00BC3E82"/>
    <w:rsid w:val="00BC5F7C"/>
    <w:rsid w:val="00BC60FF"/>
    <w:rsid w:val="00BD05A8"/>
    <w:rsid w:val="00BD68D8"/>
    <w:rsid w:val="00BD7483"/>
    <w:rsid w:val="00BD7722"/>
    <w:rsid w:val="00BE09A7"/>
    <w:rsid w:val="00BE271F"/>
    <w:rsid w:val="00BE32F0"/>
    <w:rsid w:val="00BE51E9"/>
    <w:rsid w:val="00BE5F09"/>
    <w:rsid w:val="00BE6AB6"/>
    <w:rsid w:val="00BE7413"/>
    <w:rsid w:val="00BF0679"/>
    <w:rsid w:val="00BF3045"/>
    <w:rsid w:val="00BF5B63"/>
    <w:rsid w:val="00BF5D1D"/>
    <w:rsid w:val="00BF608F"/>
    <w:rsid w:val="00BF644F"/>
    <w:rsid w:val="00BF6D88"/>
    <w:rsid w:val="00C00AFB"/>
    <w:rsid w:val="00C02FC7"/>
    <w:rsid w:val="00C03839"/>
    <w:rsid w:val="00C06A09"/>
    <w:rsid w:val="00C07878"/>
    <w:rsid w:val="00C136E9"/>
    <w:rsid w:val="00C13FE9"/>
    <w:rsid w:val="00C1430B"/>
    <w:rsid w:val="00C151A2"/>
    <w:rsid w:val="00C16C46"/>
    <w:rsid w:val="00C2021D"/>
    <w:rsid w:val="00C22039"/>
    <w:rsid w:val="00C22AD5"/>
    <w:rsid w:val="00C23155"/>
    <w:rsid w:val="00C23756"/>
    <w:rsid w:val="00C2418F"/>
    <w:rsid w:val="00C26243"/>
    <w:rsid w:val="00C27001"/>
    <w:rsid w:val="00C27EB2"/>
    <w:rsid w:val="00C31448"/>
    <w:rsid w:val="00C31AA4"/>
    <w:rsid w:val="00C3287A"/>
    <w:rsid w:val="00C33F03"/>
    <w:rsid w:val="00C34381"/>
    <w:rsid w:val="00C35EEC"/>
    <w:rsid w:val="00C3683A"/>
    <w:rsid w:val="00C407A2"/>
    <w:rsid w:val="00C40822"/>
    <w:rsid w:val="00C40B46"/>
    <w:rsid w:val="00C41707"/>
    <w:rsid w:val="00C43FBA"/>
    <w:rsid w:val="00C44061"/>
    <w:rsid w:val="00C51601"/>
    <w:rsid w:val="00C52B5A"/>
    <w:rsid w:val="00C54552"/>
    <w:rsid w:val="00C549D7"/>
    <w:rsid w:val="00C55367"/>
    <w:rsid w:val="00C57EBA"/>
    <w:rsid w:val="00C619A4"/>
    <w:rsid w:val="00C62572"/>
    <w:rsid w:val="00C64B27"/>
    <w:rsid w:val="00C660B3"/>
    <w:rsid w:val="00C707CE"/>
    <w:rsid w:val="00C70989"/>
    <w:rsid w:val="00C717CE"/>
    <w:rsid w:val="00C801ED"/>
    <w:rsid w:val="00C837B1"/>
    <w:rsid w:val="00C83A55"/>
    <w:rsid w:val="00C8537E"/>
    <w:rsid w:val="00C855C5"/>
    <w:rsid w:val="00C859AD"/>
    <w:rsid w:val="00C86439"/>
    <w:rsid w:val="00C87215"/>
    <w:rsid w:val="00C87DDD"/>
    <w:rsid w:val="00C9126D"/>
    <w:rsid w:val="00C9161C"/>
    <w:rsid w:val="00C92820"/>
    <w:rsid w:val="00C9473B"/>
    <w:rsid w:val="00CA08AF"/>
    <w:rsid w:val="00CA339D"/>
    <w:rsid w:val="00CA51D2"/>
    <w:rsid w:val="00CA5912"/>
    <w:rsid w:val="00CA7564"/>
    <w:rsid w:val="00CA7A4E"/>
    <w:rsid w:val="00CB0B19"/>
    <w:rsid w:val="00CB14F0"/>
    <w:rsid w:val="00CB1C6E"/>
    <w:rsid w:val="00CC1728"/>
    <w:rsid w:val="00CC2054"/>
    <w:rsid w:val="00CC34C7"/>
    <w:rsid w:val="00CC35B4"/>
    <w:rsid w:val="00CC40E9"/>
    <w:rsid w:val="00CC6348"/>
    <w:rsid w:val="00CC6362"/>
    <w:rsid w:val="00CC666D"/>
    <w:rsid w:val="00CC6964"/>
    <w:rsid w:val="00CC6977"/>
    <w:rsid w:val="00CC7663"/>
    <w:rsid w:val="00CD2F94"/>
    <w:rsid w:val="00CD3C0D"/>
    <w:rsid w:val="00CD4679"/>
    <w:rsid w:val="00CD5F06"/>
    <w:rsid w:val="00CD6E58"/>
    <w:rsid w:val="00CE2EC7"/>
    <w:rsid w:val="00CE3AB0"/>
    <w:rsid w:val="00CF1890"/>
    <w:rsid w:val="00CF24DE"/>
    <w:rsid w:val="00CF32F1"/>
    <w:rsid w:val="00CF57F0"/>
    <w:rsid w:val="00CF6201"/>
    <w:rsid w:val="00CF7C0E"/>
    <w:rsid w:val="00D005E4"/>
    <w:rsid w:val="00D00641"/>
    <w:rsid w:val="00D01686"/>
    <w:rsid w:val="00D02BA9"/>
    <w:rsid w:val="00D02ED7"/>
    <w:rsid w:val="00D035B9"/>
    <w:rsid w:val="00D05087"/>
    <w:rsid w:val="00D07298"/>
    <w:rsid w:val="00D13F96"/>
    <w:rsid w:val="00D145F3"/>
    <w:rsid w:val="00D14C00"/>
    <w:rsid w:val="00D15BD3"/>
    <w:rsid w:val="00D2028D"/>
    <w:rsid w:val="00D21149"/>
    <w:rsid w:val="00D252A6"/>
    <w:rsid w:val="00D25E30"/>
    <w:rsid w:val="00D31E8B"/>
    <w:rsid w:val="00D36461"/>
    <w:rsid w:val="00D36574"/>
    <w:rsid w:val="00D36F18"/>
    <w:rsid w:val="00D37609"/>
    <w:rsid w:val="00D40B2A"/>
    <w:rsid w:val="00D41390"/>
    <w:rsid w:val="00D41906"/>
    <w:rsid w:val="00D41968"/>
    <w:rsid w:val="00D42DE3"/>
    <w:rsid w:val="00D43096"/>
    <w:rsid w:val="00D43B04"/>
    <w:rsid w:val="00D4413D"/>
    <w:rsid w:val="00D4493E"/>
    <w:rsid w:val="00D44B1D"/>
    <w:rsid w:val="00D44E86"/>
    <w:rsid w:val="00D45415"/>
    <w:rsid w:val="00D4544C"/>
    <w:rsid w:val="00D4775B"/>
    <w:rsid w:val="00D51E58"/>
    <w:rsid w:val="00D51FB0"/>
    <w:rsid w:val="00D544AD"/>
    <w:rsid w:val="00D549A9"/>
    <w:rsid w:val="00D54BAB"/>
    <w:rsid w:val="00D55864"/>
    <w:rsid w:val="00D569D3"/>
    <w:rsid w:val="00D573CB"/>
    <w:rsid w:val="00D60F18"/>
    <w:rsid w:val="00D643F9"/>
    <w:rsid w:val="00D64C84"/>
    <w:rsid w:val="00D64CFA"/>
    <w:rsid w:val="00D66953"/>
    <w:rsid w:val="00D66ADD"/>
    <w:rsid w:val="00D712B0"/>
    <w:rsid w:val="00D71EE8"/>
    <w:rsid w:val="00D72F7B"/>
    <w:rsid w:val="00D755DF"/>
    <w:rsid w:val="00D77A05"/>
    <w:rsid w:val="00D8210D"/>
    <w:rsid w:val="00D83274"/>
    <w:rsid w:val="00D848EB"/>
    <w:rsid w:val="00D859EF"/>
    <w:rsid w:val="00D860C0"/>
    <w:rsid w:val="00D86D30"/>
    <w:rsid w:val="00D87F11"/>
    <w:rsid w:val="00D9007B"/>
    <w:rsid w:val="00D907D1"/>
    <w:rsid w:val="00D93BDB"/>
    <w:rsid w:val="00D93ED2"/>
    <w:rsid w:val="00D942DA"/>
    <w:rsid w:val="00D947BF"/>
    <w:rsid w:val="00DA240F"/>
    <w:rsid w:val="00DA3CAA"/>
    <w:rsid w:val="00DA4EAF"/>
    <w:rsid w:val="00DA7B49"/>
    <w:rsid w:val="00DA7DFD"/>
    <w:rsid w:val="00DB07CC"/>
    <w:rsid w:val="00DB0E0A"/>
    <w:rsid w:val="00DB1B11"/>
    <w:rsid w:val="00DB1D81"/>
    <w:rsid w:val="00DB69D4"/>
    <w:rsid w:val="00DB7173"/>
    <w:rsid w:val="00DC04FE"/>
    <w:rsid w:val="00DC0B7E"/>
    <w:rsid w:val="00DC118D"/>
    <w:rsid w:val="00DC14FB"/>
    <w:rsid w:val="00DC1D8D"/>
    <w:rsid w:val="00DC23C0"/>
    <w:rsid w:val="00DC569F"/>
    <w:rsid w:val="00DC5C91"/>
    <w:rsid w:val="00DC6B72"/>
    <w:rsid w:val="00DC70B6"/>
    <w:rsid w:val="00DC7119"/>
    <w:rsid w:val="00DD1001"/>
    <w:rsid w:val="00DD1257"/>
    <w:rsid w:val="00DD42F9"/>
    <w:rsid w:val="00DD442A"/>
    <w:rsid w:val="00DD5611"/>
    <w:rsid w:val="00DE21CE"/>
    <w:rsid w:val="00DE2DA4"/>
    <w:rsid w:val="00DE478C"/>
    <w:rsid w:val="00DE4F60"/>
    <w:rsid w:val="00DE58E6"/>
    <w:rsid w:val="00DF2771"/>
    <w:rsid w:val="00DF2E0A"/>
    <w:rsid w:val="00DF68D8"/>
    <w:rsid w:val="00DF6CF8"/>
    <w:rsid w:val="00DF79CF"/>
    <w:rsid w:val="00E001A9"/>
    <w:rsid w:val="00E00E06"/>
    <w:rsid w:val="00E00ECB"/>
    <w:rsid w:val="00E01C99"/>
    <w:rsid w:val="00E02A1D"/>
    <w:rsid w:val="00E03C45"/>
    <w:rsid w:val="00E117B9"/>
    <w:rsid w:val="00E12807"/>
    <w:rsid w:val="00E16A5F"/>
    <w:rsid w:val="00E16B41"/>
    <w:rsid w:val="00E200D0"/>
    <w:rsid w:val="00E2046C"/>
    <w:rsid w:val="00E22308"/>
    <w:rsid w:val="00E23472"/>
    <w:rsid w:val="00E23D1D"/>
    <w:rsid w:val="00E23ED6"/>
    <w:rsid w:val="00E2463F"/>
    <w:rsid w:val="00E252A4"/>
    <w:rsid w:val="00E25D19"/>
    <w:rsid w:val="00E268D1"/>
    <w:rsid w:val="00E27FAB"/>
    <w:rsid w:val="00E27FEA"/>
    <w:rsid w:val="00E35C17"/>
    <w:rsid w:val="00E37CEE"/>
    <w:rsid w:val="00E4065D"/>
    <w:rsid w:val="00E416F4"/>
    <w:rsid w:val="00E4471E"/>
    <w:rsid w:val="00E44D98"/>
    <w:rsid w:val="00E4551B"/>
    <w:rsid w:val="00E47722"/>
    <w:rsid w:val="00E47E84"/>
    <w:rsid w:val="00E52049"/>
    <w:rsid w:val="00E520A3"/>
    <w:rsid w:val="00E53F9F"/>
    <w:rsid w:val="00E544EC"/>
    <w:rsid w:val="00E55EF0"/>
    <w:rsid w:val="00E564BA"/>
    <w:rsid w:val="00E56C3E"/>
    <w:rsid w:val="00E57523"/>
    <w:rsid w:val="00E60049"/>
    <w:rsid w:val="00E65288"/>
    <w:rsid w:val="00E65889"/>
    <w:rsid w:val="00E71D56"/>
    <w:rsid w:val="00E723AD"/>
    <w:rsid w:val="00E7314F"/>
    <w:rsid w:val="00E7315F"/>
    <w:rsid w:val="00E75AD6"/>
    <w:rsid w:val="00E763CC"/>
    <w:rsid w:val="00E77A5B"/>
    <w:rsid w:val="00E81236"/>
    <w:rsid w:val="00E82330"/>
    <w:rsid w:val="00E83097"/>
    <w:rsid w:val="00E84E26"/>
    <w:rsid w:val="00E854D4"/>
    <w:rsid w:val="00E85B79"/>
    <w:rsid w:val="00E85DCA"/>
    <w:rsid w:val="00E86C1C"/>
    <w:rsid w:val="00E86E79"/>
    <w:rsid w:val="00E90A50"/>
    <w:rsid w:val="00E917D3"/>
    <w:rsid w:val="00E91DC1"/>
    <w:rsid w:val="00E941EB"/>
    <w:rsid w:val="00E94783"/>
    <w:rsid w:val="00E94955"/>
    <w:rsid w:val="00E95463"/>
    <w:rsid w:val="00E963B4"/>
    <w:rsid w:val="00EA0A84"/>
    <w:rsid w:val="00EA2BD0"/>
    <w:rsid w:val="00EA2E4D"/>
    <w:rsid w:val="00EA30B4"/>
    <w:rsid w:val="00EA4354"/>
    <w:rsid w:val="00EA7A3C"/>
    <w:rsid w:val="00EB1C36"/>
    <w:rsid w:val="00EB2741"/>
    <w:rsid w:val="00EB73D7"/>
    <w:rsid w:val="00EC0CE9"/>
    <w:rsid w:val="00EC108A"/>
    <w:rsid w:val="00EC10A3"/>
    <w:rsid w:val="00EC56AB"/>
    <w:rsid w:val="00EC77D0"/>
    <w:rsid w:val="00ED16D3"/>
    <w:rsid w:val="00ED2FB0"/>
    <w:rsid w:val="00ED44FB"/>
    <w:rsid w:val="00ED5154"/>
    <w:rsid w:val="00ED5A97"/>
    <w:rsid w:val="00ED7525"/>
    <w:rsid w:val="00EE09C8"/>
    <w:rsid w:val="00EE0CAF"/>
    <w:rsid w:val="00EE1A48"/>
    <w:rsid w:val="00EE1D5A"/>
    <w:rsid w:val="00EE5C4E"/>
    <w:rsid w:val="00EE6ACE"/>
    <w:rsid w:val="00EE7ADB"/>
    <w:rsid w:val="00EF02DE"/>
    <w:rsid w:val="00EF40E7"/>
    <w:rsid w:val="00EF4F85"/>
    <w:rsid w:val="00EF703D"/>
    <w:rsid w:val="00EF7045"/>
    <w:rsid w:val="00EF79EE"/>
    <w:rsid w:val="00F001BA"/>
    <w:rsid w:val="00F01727"/>
    <w:rsid w:val="00F0250F"/>
    <w:rsid w:val="00F051C7"/>
    <w:rsid w:val="00F0564E"/>
    <w:rsid w:val="00F076F3"/>
    <w:rsid w:val="00F112F4"/>
    <w:rsid w:val="00F124A0"/>
    <w:rsid w:val="00F1496C"/>
    <w:rsid w:val="00F14E6A"/>
    <w:rsid w:val="00F157CB"/>
    <w:rsid w:val="00F177CE"/>
    <w:rsid w:val="00F2067E"/>
    <w:rsid w:val="00F2206A"/>
    <w:rsid w:val="00F22EB6"/>
    <w:rsid w:val="00F23839"/>
    <w:rsid w:val="00F2437B"/>
    <w:rsid w:val="00F24404"/>
    <w:rsid w:val="00F2475E"/>
    <w:rsid w:val="00F25D2D"/>
    <w:rsid w:val="00F26877"/>
    <w:rsid w:val="00F300F4"/>
    <w:rsid w:val="00F31AD9"/>
    <w:rsid w:val="00F36F87"/>
    <w:rsid w:val="00F377FA"/>
    <w:rsid w:val="00F4189F"/>
    <w:rsid w:val="00F42279"/>
    <w:rsid w:val="00F422F8"/>
    <w:rsid w:val="00F42A7A"/>
    <w:rsid w:val="00F45ECF"/>
    <w:rsid w:val="00F46394"/>
    <w:rsid w:val="00F475B8"/>
    <w:rsid w:val="00F4773E"/>
    <w:rsid w:val="00F5001F"/>
    <w:rsid w:val="00F50CFD"/>
    <w:rsid w:val="00F515CF"/>
    <w:rsid w:val="00F5176E"/>
    <w:rsid w:val="00F51E0D"/>
    <w:rsid w:val="00F52928"/>
    <w:rsid w:val="00F54760"/>
    <w:rsid w:val="00F54FDE"/>
    <w:rsid w:val="00F5637A"/>
    <w:rsid w:val="00F56C50"/>
    <w:rsid w:val="00F5747F"/>
    <w:rsid w:val="00F57AF4"/>
    <w:rsid w:val="00F6006C"/>
    <w:rsid w:val="00F60701"/>
    <w:rsid w:val="00F611F9"/>
    <w:rsid w:val="00F61F2A"/>
    <w:rsid w:val="00F64148"/>
    <w:rsid w:val="00F647BD"/>
    <w:rsid w:val="00F648E0"/>
    <w:rsid w:val="00F64AF6"/>
    <w:rsid w:val="00F65884"/>
    <w:rsid w:val="00F66948"/>
    <w:rsid w:val="00F725CC"/>
    <w:rsid w:val="00F72E9F"/>
    <w:rsid w:val="00F80279"/>
    <w:rsid w:val="00F822B6"/>
    <w:rsid w:val="00F83918"/>
    <w:rsid w:val="00F849A1"/>
    <w:rsid w:val="00F86F66"/>
    <w:rsid w:val="00F87420"/>
    <w:rsid w:val="00F90DB7"/>
    <w:rsid w:val="00F9108B"/>
    <w:rsid w:val="00F91750"/>
    <w:rsid w:val="00F92264"/>
    <w:rsid w:val="00F92C4B"/>
    <w:rsid w:val="00F9562B"/>
    <w:rsid w:val="00F963F6"/>
    <w:rsid w:val="00F9778A"/>
    <w:rsid w:val="00FA0D0B"/>
    <w:rsid w:val="00FA26A3"/>
    <w:rsid w:val="00FA3C30"/>
    <w:rsid w:val="00FA3D63"/>
    <w:rsid w:val="00FA5823"/>
    <w:rsid w:val="00FA5C7A"/>
    <w:rsid w:val="00FA6963"/>
    <w:rsid w:val="00FA6964"/>
    <w:rsid w:val="00FB02CE"/>
    <w:rsid w:val="00FB0729"/>
    <w:rsid w:val="00FB1639"/>
    <w:rsid w:val="00FB2690"/>
    <w:rsid w:val="00FB321F"/>
    <w:rsid w:val="00FB3DBE"/>
    <w:rsid w:val="00FB5205"/>
    <w:rsid w:val="00FB55F0"/>
    <w:rsid w:val="00FB5AFF"/>
    <w:rsid w:val="00FB5B0D"/>
    <w:rsid w:val="00FB5C04"/>
    <w:rsid w:val="00FB7AA8"/>
    <w:rsid w:val="00FB7E1F"/>
    <w:rsid w:val="00FC067E"/>
    <w:rsid w:val="00FC1249"/>
    <w:rsid w:val="00FC2015"/>
    <w:rsid w:val="00FC3218"/>
    <w:rsid w:val="00FC35EE"/>
    <w:rsid w:val="00FC3EDE"/>
    <w:rsid w:val="00FC73ED"/>
    <w:rsid w:val="00FD121B"/>
    <w:rsid w:val="00FD27E2"/>
    <w:rsid w:val="00FD2D1D"/>
    <w:rsid w:val="00FD3C93"/>
    <w:rsid w:val="00FD43FB"/>
    <w:rsid w:val="00FD4612"/>
    <w:rsid w:val="00FD7A07"/>
    <w:rsid w:val="00FE0580"/>
    <w:rsid w:val="00FE0CBD"/>
    <w:rsid w:val="00FE2884"/>
    <w:rsid w:val="00FE2CAF"/>
    <w:rsid w:val="00FE2E96"/>
    <w:rsid w:val="00FE4FE3"/>
    <w:rsid w:val="00FE5573"/>
    <w:rsid w:val="00FE561D"/>
    <w:rsid w:val="00FF525D"/>
    <w:rsid w:val="00FF6DC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ED909A"/>
  <w15:docId w15:val="{85AD73C2-5600-4EB3-A76D-8CD74065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15009"/>
    <w:pPr>
      <w:spacing w:before="100" w:beforeAutospacing="1" w:after="100" w:afterAutospacing="1"/>
      <w:outlineLvl w:val="0"/>
    </w:pPr>
    <w:rPr>
      <w:rFonts w:ascii="Times" w:hAnsi="Times"/>
      <w:b/>
      <w:bCs/>
      <w:kern w:val="36"/>
      <w:sz w:val="48"/>
      <w:szCs w:val="48"/>
      <w:lang w:val="en-CA"/>
    </w:rPr>
  </w:style>
  <w:style w:type="paragraph" w:styleId="Heading6">
    <w:name w:val="heading 6"/>
    <w:basedOn w:val="Normal"/>
    <w:next w:val="Normal"/>
    <w:link w:val="Heading6Char"/>
    <w:rsid w:val="00D14C0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2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2C80"/>
    <w:pPr>
      <w:ind w:left="720"/>
      <w:contextualSpacing/>
    </w:pPr>
  </w:style>
  <w:style w:type="paragraph" w:styleId="Header">
    <w:name w:val="header"/>
    <w:basedOn w:val="Normal"/>
    <w:link w:val="HeaderChar"/>
    <w:uiPriority w:val="99"/>
    <w:unhideWhenUsed/>
    <w:rsid w:val="00D643F9"/>
    <w:pPr>
      <w:tabs>
        <w:tab w:val="center" w:pos="4320"/>
        <w:tab w:val="right" w:pos="8640"/>
      </w:tabs>
    </w:pPr>
  </w:style>
  <w:style w:type="character" w:customStyle="1" w:styleId="HeaderChar">
    <w:name w:val="Header Char"/>
    <w:basedOn w:val="DefaultParagraphFont"/>
    <w:link w:val="Header"/>
    <w:uiPriority w:val="99"/>
    <w:rsid w:val="00D643F9"/>
  </w:style>
  <w:style w:type="paragraph" w:styleId="Footer">
    <w:name w:val="footer"/>
    <w:basedOn w:val="Normal"/>
    <w:link w:val="FooterChar"/>
    <w:uiPriority w:val="99"/>
    <w:unhideWhenUsed/>
    <w:rsid w:val="00D643F9"/>
    <w:pPr>
      <w:tabs>
        <w:tab w:val="center" w:pos="4320"/>
        <w:tab w:val="right" w:pos="8640"/>
      </w:tabs>
    </w:pPr>
  </w:style>
  <w:style w:type="character" w:customStyle="1" w:styleId="FooterChar">
    <w:name w:val="Footer Char"/>
    <w:basedOn w:val="DefaultParagraphFont"/>
    <w:link w:val="Footer"/>
    <w:uiPriority w:val="99"/>
    <w:rsid w:val="00D643F9"/>
  </w:style>
  <w:style w:type="character" w:styleId="CommentReference">
    <w:name w:val="annotation reference"/>
    <w:basedOn w:val="DefaultParagraphFont"/>
    <w:uiPriority w:val="99"/>
    <w:semiHidden/>
    <w:unhideWhenUsed/>
    <w:rsid w:val="00F56C50"/>
    <w:rPr>
      <w:sz w:val="18"/>
      <w:szCs w:val="18"/>
    </w:rPr>
  </w:style>
  <w:style w:type="paragraph" w:styleId="CommentText">
    <w:name w:val="annotation text"/>
    <w:basedOn w:val="Normal"/>
    <w:link w:val="CommentTextChar"/>
    <w:uiPriority w:val="99"/>
    <w:semiHidden/>
    <w:unhideWhenUsed/>
    <w:rsid w:val="00F56C50"/>
  </w:style>
  <w:style w:type="character" w:customStyle="1" w:styleId="CommentTextChar">
    <w:name w:val="Comment Text Char"/>
    <w:basedOn w:val="DefaultParagraphFont"/>
    <w:link w:val="CommentText"/>
    <w:uiPriority w:val="99"/>
    <w:semiHidden/>
    <w:rsid w:val="00F56C50"/>
  </w:style>
  <w:style w:type="paragraph" w:styleId="CommentSubject">
    <w:name w:val="annotation subject"/>
    <w:basedOn w:val="CommentText"/>
    <w:next w:val="CommentText"/>
    <w:link w:val="CommentSubjectChar"/>
    <w:uiPriority w:val="99"/>
    <w:semiHidden/>
    <w:unhideWhenUsed/>
    <w:rsid w:val="00F56C50"/>
    <w:rPr>
      <w:b/>
      <w:bCs/>
      <w:sz w:val="20"/>
      <w:szCs w:val="20"/>
    </w:rPr>
  </w:style>
  <w:style w:type="character" w:customStyle="1" w:styleId="CommentSubjectChar">
    <w:name w:val="Comment Subject Char"/>
    <w:basedOn w:val="CommentTextChar"/>
    <w:link w:val="CommentSubject"/>
    <w:uiPriority w:val="99"/>
    <w:semiHidden/>
    <w:rsid w:val="00F56C50"/>
    <w:rPr>
      <w:b/>
      <w:bCs/>
      <w:sz w:val="20"/>
      <w:szCs w:val="20"/>
    </w:rPr>
  </w:style>
  <w:style w:type="paragraph" w:styleId="BalloonText">
    <w:name w:val="Balloon Text"/>
    <w:basedOn w:val="Normal"/>
    <w:link w:val="BalloonTextChar"/>
    <w:uiPriority w:val="99"/>
    <w:semiHidden/>
    <w:unhideWhenUsed/>
    <w:rsid w:val="00F56C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6C50"/>
    <w:rPr>
      <w:rFonts w:ascii="Lucida Grande" w:hAnsi="Lucida Grande" w:cs="Lucida Grande"/>
      <w:sz w:val="18"/>
      <w:szCs w:val="18"/>
    </w:rPr>
  </w:style>
  <w:style w:type="character" w:styleId="Hyperlink">
    <w:name w:val="Hyperlink"/>
    <w:basedOn w:val="DefaultParagraphFont"/>
    <w:uiPriority w:val="99"/>
    <w:unhideWhenUsed/>
    <w:rsid w:val="00A4698D"/>
    <w:rPr>
      <w:color w:val="0000FF" w:themeColor="hyperlink"/>
      <w:u w:val="single"/>
    </w:rPr>
  </w:style>
  <w:style w:type="character" w:customStyle="1" w:styleId="apple-converted-space">
    <w:name w:val="apple-converted-space"/>
    <w:basedOn w:val="DefaultParagraphFont"/>
    <w:rsid w:val="00A4698D"/>
  </w:style>
  <w:style w:type="character" w:styleId="FollowedHyperlink">
    <w:name w:val="FollowedHyperlink"/>
    <w:basedOn w:val="DefaultParagraphFont"/>
    <w:rsid w:val="006A6B04"/>
    <w:rPr>
      <w:color w:val="800080" w:themeColor="followedHyperlink"/>
      <w:u w:val="single"/>
    </w:rPr>
  </w:style>
  <w:style w:type="character" w:styleId="Emphasis">
    <w:name w:val="Emphasis"/>
    <w:basedOn w:val="DefaultParagraphFont"/>
    <w:uiPriority w:val="20"/>
    <w:qFormat/>
    <w:rsid w:val="00435092"/>
    <w:rPr>
      <w:i/>
      <w:iCs/>
      <w:color w:val="auto"/>
    </w:rPr>
  </w:style>
  <w:style w:type="character" w:customStyle="1" w:styleId="cmchighlight08">
    <w:name w:val="cmchighlight08"/>
    <w:basedOn w:val="DefaultParagraphFont"/>
    <w:rsid w:val="00435092"/>
  </w:style>
  <w:style w:type="character" w:customStyle="1" w:styleId="cmchighlight04">
    <w:name w:val="cmchighlight04"/>
    <w:basedOn w:val="DefaultParagraphFont"/>
    <w:rsid w:val="00435092"/>
  </w:style>
  <w:style w:type="character" w:customStyle="1" w:styleId="cmchighlight05">
    <w:name w:val="cmchighlight05"/>
    <w:basedOn w:val="DefaultParagraphFont"/>
    <w:rsid w:val="00630F7E"/>
  </w:style>
  <w:style w:type="character" w:styleId="HTMLCite">
    <w:name w:val="HTML Cite"/>
    <w:basedOn w:val="DefaultParagraphFont"/>
    <w:uiPriority w:val="99"/>
    <w:unhideWhenUsed/>
    <w:rsid w:val="00630F7E"/>
    <w:rPr>
      <w:i/>
      <w:iCs/>
    </w:rPr>
  </w:style>
  <w:style w:type="character" w:customStyle="1" w:styleId="cmchighlight06">
    <w:name w:val="cmchighlight06"/>
    <w:basedOn w:val="DefaultParagraphFont"/>
    <w:rsid w:val="00630F7E"/>
  </w:style>
  <w:style w:type="character" w:customStyle="1" w:styleId="cmchighlight03">
    <w:name w:val="cmchighlight03"/>
    <w:basedOn w:val="DefaultParagraphFont"/>
    <w:rsid w:val="007C1D2C"/>
  </w:style>
  <w:style w:type="character" w:customStyle="1" w:styleId="cmchighlight02">
    <w:name w:val="cmchighlight02"/>
    <w:basedOn w:val="DefaultParagraphFont"/>
    <w:rsid w:val="00F611F9"/>
  </w:style>
  <w:style w:type="character" w:styleId="HTMLDefinition">
    <w:name w:val="HTML Definition"/>
    <w:basedOn w:val="DefaultParagraphFont"/>
    <w:uiPriority w:val="99"/>
    <w:unhideWhenUsed/>
    <w:rsid w:val="00F051C7"/>
    <w:rPr>
      <w:i/>
      <w:iCs/>
    </w:rPr>
  </w:style>
  <w:style w:type="character" w:customStyle="1" w:styleId="cmchighlight01">
    <w:name w:val="cmchighlight01"/>
    <w:basedOn w:val="DefaultParagraphFont"/>
    <w:rsid w:val="00356EEB"/>
  </w:style>
  <w:style w:type="paragraph" w:customStyle="1" w:styleId="paragraph">
    <w:name w:val="paragraph"/>
    <w:basedOn w:val="Normal"/>
    <w:rsid w:val="00A63029"/>
    <w:pPr>
      <w:spacing w:before="100" w:beforeAutospacing="1" w:after="100" w:afterAutospacing="1"/>
    </w:pPr>
    <w:rPr>
      <w:rFonts w:ascii="Times" w:hAnsi="Times"/>
      <w:sz w:val="20"/>
      <w:szCs w:val="20"/>
      <w:lang w:val="en-CA"/>
    </w:rPr>
  </w:style>
  <w:style w:type="character" w:customStyle="1" w:styleId="Heading1Char">
    <w:name w:val="Heading 1 Char"/>
    <w:basedOn w:val="DefaultParagraphFont"/>
    <w:link w:val="Heading1"/>
    <w:uiPriority w:val="9"/>
    <w:rsid w:val="00315009"/>
    <w:rPr>
      <w:rFonts w:ascii="Times" w:hAnsi="Times"/>
      <w:b/>
      <w:bCs/>
      <w:kern w:val="36"/>
      <w:sz w:val="48"/>
      <w:szCs w:val="48"/>
      <w:lang w:val="en-CA"/>
    </w:rPr>
  </w:style>
  <w:style w:type="paragraph" w:customStyle="1" w:styleId="section">
    <w:name w:val="section"/>
    <w:basedOn w:val="Normal"/>
    <w:rsid w:val="00315009"/>
    <w:pPr>
      <w:spacing w:before="100" w:beforeAutospacing="1" w:after="100" w:afterAutospacing="1"/>
    </w:pPr>
    <w:rPr>
      <w:rFonts w:ascii="Times" w:hAnsi="Times"/>
      <w:sz w:val="20"/>
      <w:szCs w:val="20"/>
      <w:lang w:val="en-CA"/>
    </w:rPr>
  </w:style>
  <w:style w:type="character" w:customStyle="1" w:styleId="Heading6Char">
    <w:name w:val="Heading 6 Char"/>
    <w:basedOn w:val="DefaultParagraphFont"/>
    <w:link w:val="Heading6"/>
    <w:rsid w:val="00D14C00"/>
    <w:rPr>
      <w:rFonts w:asciiTheme="majorHAnsi" w:eastAsiaTheme="majorEastAsia" w:hAnsiTheme="majorHAnsi" w:cstheme="majorBidi"/>
      <w:i/>
      <w:iCs/>
      <w:color w:val="243F60" w:themeColor="accent1" w:themeShade="7F"/>
    </w:rPr>
  </w:style>
  <w:style w:type="paragraph" w:customStyle="1" w:styleId="subsection">
    <w:name w:val="subsection"/>
    <w:basedOn w:val="Normal"/>
    <w:rsid w:val="00D14C00"/>
    <w:pPr>
      <w:spacing w:before="100" w:beforeAutospacing="1" w:after="100" w:afterAutospacing="1"/>
    </w:pPr>
    <w:rPr>
      <w:rFonts w:ascii="Times" w:hAnsi="Times"/>
      <w:sz w:val="20"/>
      <w:szCs w:val="20"/>
      <w:lang w:val="en-CA"/>
    </w:rPr>
  </w:style>
  <w:style w:type="character" w:customStyle="1" w:styleId="wb-invisible">
    <w:name w:val="wb-invisible"/>
    <w:basedOn w:val="DefaultParagraphFont"/>
    <w:rsid w:val="00D14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900">
      <w:bodyDiv w:val="1"/>
      <w:marLeft w:val="0"/>
      <w:marRight w:val="0"/>
      <w:marTop w:val="0"/>
      <w:marBottom w:val="0"/>
      <w:divBdr>
        <w:top w:val="none" w:sz="0" w:space="0" w:color="auto"/>
        <w:left w:val="none" w:sz="0" w:space="0" w:color="auto"/>
        <w:bottom w:val="none" w:sz="0" w:space="0" w:color="auto"/>
        <w:right w:val="none" w:sz="0" w:space="0" w:color="auto"/>
      </w:divBdr>
    </w:div>
    <w:div w:id="15739171">
      <w:bodyDiv w:val="1"/>
      <w:marLeft w:val="0"/>
      <w:marRight w:val="0"/>
      <w:marTop w:val="0"/>
      <w:marBottom w:val="0"/>
      <w:divBdr>
        <w:top w:val="none" w:sz="0" w:space="0" w:color="auto"/>
        <w:left w:val="none" w:sz="0" w:space="0" w:color="auto"/>
        <w:bottom w:val="none" w:sz="0" w:space="0" w:color="auto"/>
        <w:right w:val="none" w:sz="0" w:space="0" w:color="auto"/>
      </w:divBdr>
    </w:div>
    <w:div w:id="16665316">
      <w:bodyDiv w:val="1"/>
      <w:marLeft w:val="0"/>
      <w:marRight w:val="0"/>
      <w:marTop w:val="0"/>
      <w:marBottom w:val="0"/>
      <w:divBdr>
        <w:top w:val="none" w:sz="0" w:space="0" w:color="auto"/>
        <w:left w:val="none" w:sz="0" w:space="0" w:color="auto"/>
        <w:bottom w:val="none" w:sz="0" w:space="0" w:color="auto"/>
        <w:right w:val="none" w:sz="0" w:space="0" w:color="auto"/>
      </w:divBdr>
    </w:div>
    <w:div w:id="34698083">
      <w:bodyDiv w:val="1"/>
      <w:marLeft w:val="0"/>
      <w:marRight w:val="0"/>
      <w:marTop w:val="0"/>
      <w:marBottom w:val="0"/>
      <w:divBdr>
        <w:top w:val="none" w:sz="0" w:space="0" w:color="auto"/>
        <w:left w:val="none" w:sz="0" w:space="0" w:color="auto"/>
        <w:bottom w:val="none" w:sz="0" w:space="0" w:color="auto"/>
        <w:right w:val="none" w:sz="0" w:space="0" w:color="auto"/>
      </w:divBdr>
    </w:div>
    <w:div w:id="36391334">
      <w:bodyDiv w:val="1"/>
      <w:marLeft w:val="0"/>
      <w:marRight w:val="0"/>
      <w:marTop w:val="0"/>
      <w:marBottom w:val="0"/>
      <w:divBdr>
        <w:top w:val="none" w:sz="0" w:space="0" w:color="auto"/>
        <w:left w:val="none" w:sz="0" w:space="0" w:color="auto"/>
        <w:bottom w:val="none" w:sz="0" w:space="0" w:color="auto"/>
        <w:right w:val="none" w:sz="0" w:space="0" w:color="auto"/>
      </w:divBdr>
    </w:div>
    <w:div w:id="36661684">
      <w:bodyDiv w:val="1"/>
      <w:marLeft w:val="0"/>
      <w:marRight w:val="0"/>
      <w:marTop w:val="0"/>
      <w:marBottom w:val="0"/>
      <w:divBdr>
        <w:top w:val="none" w:sz="0" w:space="0" w:color="auto"/>
        <w:left w:val="none" w:sz="0" w:space="0" w:color="auto"/>
        <w:bottom w:val="none" w:sz="0" w:space="0" w:color="auto"/>
        <w:right w:val="none" w:sz="0" w:space="0" w:color="auto"/>
      </w:divBdr>
    </w:div>
    <w:div w:id="42141280">
      <w:bodyDiv w:val="1"/>
      <w:marLeft w:val="0"/>
      <w:marRight w:val="0"/>
      <w:marTop w:val="0"/>
      <w:marBottom w:val="0"/>
      <w:divBdr>
        <w:top w:val="none" w:sz="0" w:space="0" w:color="auto"/>
        <w:left w:val="none" w:sz="0" w:space="0" w:color="auto"/>
        <w:bottom w:val="none" w:sz="0" w:space="0" w:color="auto"/>
        <w:right w:val="none" w:sz="0" w:space="0" w:color="auto"/>
      </w:divBdr>
    </w:div>
    <w:div w:id="43677891">
      <w:bodyDiv w:val="1"/>
      <w:marLeft w:val="0"/>
      <w:marRight w:val="0"/>
      <w:marTop w:val="0"/>
      <w:marBottom w:val="0"/>
      <w:divBdr>
        <w:top w:val="none" w:sz="0" w:space="0" w:color="auto"/>
        <w:left w:val="none" w:sz="0" w:space="0" w:color="auto"/>
        <w:bottom w:val="none" w:sz="0" w:space="0" w:color="auto"/>
        <w:right w:val="none" w:sz="0" w:space="0" w:color="auto"/>
      </w:divBdr>
    </w:div>
    <w:div w:id="49428838">
      <w:bodyDiv w:val="1"/>
      <w:marLeft w:val="0"/>
      <w:marRight w:val="0"/>
      <w:marTop w:val="0"/>
      <w:marBottom w:val="0"/>
      <w:divBdr>
        <w:top w:val="none" w:sz="0" w:space="0" w:color="auto"/>
        <w:left w:val="none" w:sz="0" w:space="0" w:color="auto"/>
        <w:bottom w:val="none" w:sz="0" w:space="0" w:color="auto"/>
        <w:right w:val="none" w:sz="0" w:space="0" w:color="auto"/>
      </w:divBdr>
    </w:div>
    <w:div w:id="72438727">
      <w:bodyDiv w:val="1"/>
      <w:marLeft w:val="0"/>
      <w:marRight w:val="0"/>
      <w:marTop w:val="0"/>
      <w:marBottom w:val="0"/>
      <w:divBdr>
        <w:top w:val="none" w:sz="0" w:space="0" w:color="auto"/>
        <w:left w:val="none" w:sz="0" w:space="0" w:color="auto"/>
        <w:bottom w:val="none" w:sz="0" w:space="0" w:color="auto"/>
        <w:right w:val="none" w:sz="0" w:space="0" w:color="auto"/>
      </w:divBdr>
    </w:div>
    <w:div w:id="85153814">
      <w:bodyDiv w:val="1"/>
      <w:marLeft w:val="0"/>
      <w:marRight w:val="0"/>
      <w:marTop w:val="0"/>
      <w:marBottom w:val="0"/>
      <w:divBdr>
        <w:top w:val="none" w:sz="0" w:space="0" w:color="auto"/>
        <w:left w:val="none" w:sz="0" w:space="0" w:color="auto"/>
        <w:bottom w:val="none" w:sz="0" w:space="0" w:color="auto"/>
        <w:right w:val="none" w:sz="0" w:space="0" w:color="auto"/>
      </w:divBdr>
    </w:div>
    <w:div w:id="122429164">
      <w:bodyDiv w:val="1"/>
      <w:marLeft w:val="0"/>
      <w:marRight w:val="0"/>
      <w:marTop w:val="0"/>
      <w:marBottom w:val="0"/>
      <w:divBdr>
        <w:top w:val="none" w:sz="0" w:space="0" w:color="auto"/>
        <w:left w:val="none" w:sz="0" w:space="0" w:color="auto"/>
        <w:bottom w:val="none" w:sz="0" w:space="0" w:color="auto"/>
        <w:right w:val="none" w:sz="0" w:space="0" w:color="auto"/>
      </w:divBdr>
    </w:div>
    <w:div w:id="122694906">
      <w:bodyDiv w:val="1"/>
      <w:marLeft w:val="0"/>
      <w:marRight w:val="0"/>
      <w:marTop w:val="0"/>
      <w:marBottom w:val="0"/>
      <w:divBdr>
        <w:top w:val="none" w:sz="0" w:space="0" w:color="auto"/>
        <w:left w:val="none" w:sz="0" w:space="0" w:color="auto"/>
        <w:bottom w:val="none" w:sz="0" w:space="0" w:color="auto"/>
        <w:right w:val="none" w:sz="0" w:space="0" w:color="auto"/>
      </w:divBdr>
    </w:div>
    <w:div w:id="132214643">
      <w:bodyDiv w:val="1"/>
      <w:marLeft w:val="0"/>
      <w:marRight w:val="0"/>
      <w:marTop w:val="0"/>
      <w:marBottom w:val="0"/>
      <w:divBdr>
        <w:top w:val="none" w:sz="0" w:space="0" w:color="auto"/>
        <w:left w:val="none" w:sz="0" w:space="0" w:color="auto"/>
        <w:bottom w:val="none" w:sz="0" w:space="0" w:color="auto"/>
        <w:right w:val="none" w:sz="0" w:space="0" w:color="auto"/>
      </w:divBdr>
    </w:div>
    <w:div w:id="144471100">
      <w:bodyDiv w:val="1"/>
      <w:marLeft w:val="0"/>
      <w:marRight w:val="0"/>
      <w:marTop w:val="0"/>
      <w:marBottom w:val="0"/>
      <w:divBdr>
        <w:top w:val="none" w:sz="0" w:space="0" w:color="auto"/>
        <w:left w:val="none" w:sz="0" w:space="0" w:color="auto"/>
        <w:bottom w:val="none" w:sz="0" w:space="0" w:color="auto"/>
        <w:right w:val="none" w:sz="0" w:space="0" w:color="auto"/>
      </w:divBdr>
    </w:div>
    <w:div w:id="153837115">
      <w:bodyDiv w:val="1"/>
      <w:marLeft w:val="0"/>
      <w:marRight w:val="0"/>
      <w:marTop w:val="0"/>
      <w:marBottom w:val="0"/>
      <w:divBdr>
        <w:top w:val="none" w:sz="0" w:space="0" w:color="auto"/>
        <w:left w:val="none" w:sz="0" w:space="0" w:color="auto"/>
        <w:bottom w:val="none" w:sz="0" w:space="0" w:color="auto"/>
        <w:right w:val="none" w:sz="0" w:space="0" w:color="auto"/>
      </w:divBdr>
    </w:div>
    <w:div w:id="161510967">
      <w:bodyDiv w:val="1"/>
      <w:marLeft w:val="0"/>
      <w:marRight w:val="0"/>
      <w:marTop w:val="0"/>
      <w:marBottom w:val="0"/>
      <w:divBdr>
        <w:top w:val="none" w:sz="0" w:space="0" w:color="auto"/>
        <w:left w:val="none" w:sz="0" w:space="0" w:color="auto"/>
        <w:bottom w:val="none" w:sz="0" w:space="0" w:color="auto"/>
        <w:right w:val="none" w:sz="0" w:space="0" w:color="auto"/>
      </w:divBdr>
    </w:div>
    <w:div w:id="170727469">
      <w:bodyDiv w:val="1"/>
      <w:marLeft w:val="0"/>
      <w:marRight w:val="0"/>
      <w:marTop w:val="0"/>
      <w:marBottom w:val="0"/>
      <w:divBdr>
        <w:top w:val="none" w:sz="0" w:space="0" w:color="auto"/>
        <w:left w:val="none" w:sz="0" w:space="0" w:color="auto"/>
        <w:bottom w:val="none" w:sz="0" w:space="0" w:color="auto"/>
        <w:right w:val="none" w:sz="0" w:space="0" w:color="auto"/>
      </w:divBdr>
    </w:div>
    <w:div w:id="177739969">
      <w:bodyDiv w:val="1"/>
      <w:marLeft w:val="0"/>
      <w:marRight w:val="0"/>
      <w:marTop w:val="0"/>
      <w:marBottom w:val="0"/>
      <w:divBdr>
        <w:top w:val="none" w:sz="0" w:space="0" w:color="auto"/>
        <w:left w:val="none" w:sz="0" w:space="0" w:color="auto"/>
        <w:bottom w:val="none" w:sz="0" w:space="0" w:color="auto"/>
        <w:right w:val="none" w:sz="0" w:space="0" w:color="auto"/>
      </w:divBdr>
    </w:div>
    <w:div w:id="179243881">
      <w:bodyDiv w:val="1"/>
      <w:marLeft w:val="0"/>
      <w:marRight w:val="0"/>
      <w:marTop w:val="0"/>
      <w:marBottom w:val="0"/>
      <w:divBdr>
        <w:top w:val="none" w:sz="0" w:space="0" w:color="auto"/>
        <w:left w:val="none" w:sz="0" w:space="0" w:color="auto"/>
        <w:bottom w:val="none" w:sz="0" w:space="0" w:color="auto"/>
        <w:right w:val="none" w:sz="0" w:space="0" w:color="auto"/>
      </w:divBdr>
    </w:div>
    <w:div w:id="189531971">
      <w:bodyDiv w:val="1"/>
      <w:marLeft w:val="0"/>
      <w:marRight w:val="0"/>
      <w:marTop w:val="0"/>
      <w:marBottom w:val="0"/>
      <w:divBdr>
        <w:top w:val="none" w:sz="0" w:space="0" w:color="auto"/>
        <w:left w:val="none" w:sz="0" w:space="0" w:color="auto"/>
        <w:bottom w:val="none" w:sz="0" w:space="0" w:color="auto"/>
        <w:right w:val="none" w:sz="0" w:space="0" w:color="auto"/>
      </w:divBdr>
    </w:div>
    <w:div w:id="192691115">
      <w:bodyDiv w:val="1"/>
      <w:marLeft w:val="0"/>
      <w:marRight w:val="0"/>
      <w:marTop w:val="0"/>
      <w:marBottom w:val="0"/>
      <w:divBdr>
        <w:top w:val="none" w:sz="0" w:space="0" w:color="auto"/>
        <w:left w:val="none" w:sz="0" w:space="0" w:color="auto"/>
        <w:bottom w:val="none" w:sz="0" w:space="0" w:color="auto"/>
        <w:right w:val="none" w:sz="0" w:space="0" w:color="auto"/>
      </w:divBdr>
    </w:div>
    <w:div w:id="208955769">
      <w:bodyDiv w:val="1"/>
      <w:marLeft w:val="0"/>
      <w:marRight w:val="0"/>
      <w:marTop w:val="0"/>
      <w:marBottom w:val="0"/>
      <w:divBdr>
        <w:top w:val="none" w:sz="0" w:space="0" w:color="auto"/>
        <w:left w:val="none" w:sz="0" w:space="0" w:color="auto"/>
        <w:bottom w:val="none" w:sz="0" w:space="0" w:color="auto"/>
        <w:right w:val="none" w:sz="0" w:space="0" w:color="auto"/>
      </w:divBdr>
    </w:div>
    <w:div w:id="211354357">
      <w:bodyDiv w:val="1"/>
      <w:marLeft w:val="0"/>
      <w:marRight w:val="0"/>
      <w:marTop w:val="0"/>
      <w:marBottom w:val="0"/>
      <w:divBdr>
        <w:top w:val="none" w:sz="0" w:space="0" w:color="auto"/>
        <w:left w:val="none" w:sz="0" w:space="0" w:color="auto"/>
        <w:bottom w:val="none" w:sz="0" w:space="0" w:color="auto"/>
        <w:right w:val="none" w:sz="0" w:space="0" w:color="auto"/>
      </w:divBdr>
    </w:div>
    <w:div w:id="236482974">
      <w:bodyDiv w:val="1"/>
      <w:marLeft w:val="0"/>
      <w:marRight w:val="0"/>
      <w:marTop w:val="0"/>
      <w:marBottom w:val="0"/>
      <w:divBdr>
        <w:top w:val="none" w:sz="0" w:space="0" w:color="auto"/>
        <w:left w:val="none" w:sz="0" w:space="0" w:color="auto"/>
        <w:bottom w:val="none" w:sz="0" w:space="0" w:color="auto"/>
        <w:right w:val="none" w:sz="0" w:space="0" w:color="auto"/>
      </w:divBdr>
    </w:div>
    <w:div w:id="242837569">
      <w:bodyDiv w:val="1"/>
      <w:marLeft w:val="0"/>
      <w:marRight w:val="0"/>
      <w:marTop w:val="0"/>
      <w:marBottom w:val="0"/>
      <w:divBdr>
        <w:top w:val="none" w:sz="0" w:space="0" w:color="auto"/>
        <w:left w:val="none" w:sz="0" w:space="0" w:color="auto"/>
        <w:bottom w:val="none" w:sz="0" w:space="0" w:color="auto"/>
        <w:right w:val="none" w:sz="0" w:space="0" w:color="auto"/>
      </w:divBdr>
    </w:div>
    <w:div w:id="278756098">
      <w:bodyDiv w:val="1"/>
      <w:marLeft w:val="0"/>
      <w:marRight w:val="0"/>
      <w:marTop w:val="0"/>
      <w:marBottom w:val="0"/>
      <w:divBdr>
        <w:top w:val="none" w:sz="0" w:space="0" w:color="auto"/>
        <w:left w:val="none" w:sz="0" w:space="0" w:color="auto"/>
        <w:bottom w:val="none" w:sz="0" w:space="0" w:color="auto"/>
        <w:right w:val="none" w:sz="0" w:space="0" w:color="auto"/>
      </w:divBdr>
    </w:div>
    <w:div w:id="279336990">
      <w:bodyDiv w:val="1"/>
      <w:marLeft w:val="0"/>
      <w:marRight w:val="0"/>
      <w:marTop w:val="0"/>
      <w:marBottom w:val="0"/>
      <w:divBdr>
        <w:top w:val="none" w:sz="0" w:space="0" w:color="auto"/>
        <w:left w:val="none" w:sz="0" w:space="0" w:color="auto"/>
        <w:bottom w:val="none" w:sz="0" w:space="0" w:color="auto"/>
        <w:right w:val="none" w:sz="0" w:space="0" w:color="auto"/>
      </w:divBdr>
    </w:div>
    <w:div w:id="290286476">
      <w:bodyDiv w:val="1"/>
      <w:marLeft w:val="0"/>
      <w:marRight w:val="0"/>
      <w:marTop w:val="0"/>
      <w:marBottom w:val="0"/>
      <w:divBdr>
        <w:top w:val="none" w:sz="0" w:space="0" w:color="auto"/>
        <w:left w:val="none" w:sz="0" w:space="0" w:color="auto"/>
        <w:bottom w:val="none" w:sz="0" w:space="0" w:color="auto"/>
        <w:right w:val="none" w:sz="0" w:space="0" w:color="auto"/>
      </w:divBdr>
    </w:div>
    <w:div w:id="295180920">
      <w:bodyDiv w:val="1"/>
      <w:marLeft w:val="0"/>
      <w:marRight w:val="0"/>
      <w:marTop w:val="0"/>
      <w:marBottom w:val="0"/>
      <w:divBdr>
        <w:top w:val="none" w:sz="0" w:space="0" w:color="auto"/>
        <w:left w:val="none" w:sz="0" w:space="0" w:color="auto"/>
        <w:bottom w:val="none" w:sz="0" w:space="0" w:color="auto"/>
        <w:right w:val="none" w:sz="0" w:space="0" w:color="auto"/>
      </w:divBdr>
    </w:div>
    <w:div w:id="299961878">
      <w:bodyDiv w:val="1"/>
      <w:marLeft w:val="0"/>
      <w:marRight w:val="0"/>
      <w:marTop w:val="0"/>
      <w:marBottom w:val="0"/>
      <w:divBdr>
        <w:top w:val="none" w:sz="0" w:space="0" w:color="auto"/>
        <w:left w:val="none" w:sz="0" w:space="0" w:color="auto"/>
        <w:bottom w:val="none" w:sz="0" w:space="0" w:color="auto"/>
        <w:right w:val="none" w:sz="0" w:space="0" w:color="auto"/>
      </w:divBdr>
    </w:div>
    <w:div w:id="301931747">
      <w:bodyDiv w:val="1"/>
      <w:marLeft w:val="0"/>
      <w:marRight w:val="0"/>
      <w:marTop w:val="0"/>
      <w:marBottom w:val="0"/>
      <w:divBdr>
        <w:top w:val="none" w:sz="0" w:space="0" w:color="auto"/>
        <w:left w:val="none" w:sz="0" w:space="0" w:color="auto"/>
        <w:bottom w:val="none" w:sz="0" w:space="0" w:color="auto"/>
        <w:right w:val="none" w:sz="0" w:space="0" w:color="auto"/>
      </w:divBdr>
    </w:div>
    <w:div w:id="312224488">
      <w:bodyDiv w:val="1"/>
      <w:marLeft w:val="0"/>
      <w:marRight w:val="0"/>
      <w:marTop w:val="0"/>
      <w:marBottom w:val="0"/>
      <w:divBdr>
        <w:top w:val="none" w:sz="0" w:space="0" w:color="auto"/>
        <w:left w:val="none" w:sz="0" w:space="0" w:color="auto"/>
        <w:bottom w:val="none" w:sz="0" w:space="0" w:color="auto"/>
        <w:right w:val="none" w:sz="0" w:space="0" w:color="auto"/>
      </w:divBdr>
    </w:div>
    <w:div w:id="325717612">
      <w:bodyDiv w:val="1"/>
      <w:marLeft w:val="0"/>
      <w:marRight w:val="0"/>
      <w:marTop w:val="0"/>
      <w:marBottom w:val="0"/>
      <w:divBdr>
        <w:top w:val="none" w:sz="0" w:space="0" w:color="auto"/>
        <w:left w:val="none" w:sz="0" w:space="0" w:color="auto"/>
        <w:bottom w:val="none" w:sz="0" w:space="0" w:color="auto"/>
        <w:right w:val="none" w:sz="0" w:space="0" w:color="auto"/>
      </w:divBdr>
    </w:div>
    <w:div w:id="327370783">
      <w:bodyDiv w:val="1"/>
      <w:marLeft w:val="0"/>
      <w:marRight w:val="0"/>
      <w:marTop w:val="0"/>
      <w:marBottom w:val="0"/>
      <w:divBdr>
        <w:top w:val="none" w:sz="0" w:space="0" w:color="auto"/>
        <w:left w:val="none" w:sz="0" w:space="0" w:color="auto"/>
        <w:bottom w:val="none" w:sz="0" w:space="0" w:color="auto"/>
        <w:right w:val="none" w:sz="0" w:space="0" w:color="auto"/>
      </w:divBdr>
    </w:div>
    <w:div w:id="329254982">
      <w:bodyDiv w:val="1"/>
      <w:marLeft w:val="0"/>
      <w:marRight w:val="0"/>
      <w:marTop w:val="0"/>
      <w:marBottom w:val="0"/>
      <w:divBdr>
        <w:top w:val="none" w:sz="0" w:space="0" w:color="auto"/>
        <w:left w:val="none" w:sz="0" w:space="0" w:color="auto"/>
        <w:bottom w:val="none" w:sz="0" w:space="0" w:color="auto"/>
        <w:right w:val="none" w:sz="0" w:space="0" w:color="auto"/>
      </w:divBdr>
    </w:div>
    <w:div w:id="345206385">
      <w:bodyDiv w:val="1"/>
      <w:marLeft w:val="0"/>
      <w:marRight w:val="0"/>
      <w:marTop w:val="0"/>
      <w:marBottom w:val="0"/>
      <w:divBdr>
        <w:top w:val="none" w:sz="0" w:space="0" w:color="auto"/>
        <w:left w:val="none" w:sz="0" w:space="0" w:color="auto"/>
        <w:bottom w:val="none" w:sz="0" w:space="0" w:color="auto"/>
        <w:right w:val="none" w:sz="0" w:space="0" w:color="auto"/>
      </w:divBdr>
    </w:div>
    <w:div w:id="363100205">
      <w:bodyDiv w:val="1"/>
      <w:marLeft w:val="0"/>
      <w:marRight w:val="0"/>
      <w:marTop w:val="0"/>
      <w:marBottom w:val="0"/>
      <w:divBdr>
        <w:top w:val="none" w:sz="0" w:space="0" w:color="auto"/>
        <w:left w:val="none" w:sz="0" w:space="0" w:color="auto"/>
        <w:bottom w:val="none" w:sz="0" w:space="0" w:color="auto"/>
        <w:right w:val="none" w:sz="0" w:space="0" w:color="auto"/>
      </w:divBdr>
    </w:div>
    <w:div w:id="365178015">
      <w:bodyDiv w:val="1"/>
      <w:marLeft w:val="0"/>
      <w:marRight w:val="0"/>
      <w:marTop w:val="0"/>
      <w:marBottom w:val="0"/>
      <w:divBdr>
        <w:top w:val="none" w:sz="0" w:space="0" w:color="auto"/>
        <w:left w:val="none" w:sz="0" w:space="0" w:color="auto"/>
        <w:bottom w:val="none" w:sz="0" w:space="0" w:color="auto"/>
        <w:right w:val="none" w:sz="0" w:space="0" w:color="auto"/>
      </w:divBdr>
    </w:div>
    <w:div w:id="383988026">
      <w:bodyDiv w:val="1"/>
      <w:marLeft w:val="0"/>
      <w:marRight w:val="0"/>
      <w:marTop w:val="0"/>
      <w:marBottom w:val="0"/>
      <w:divBdr>
        <w:top w:val="none" w:sz="0" w:space="0" w:color="auto"/>
        <w:left w:val="none" w:sz="0" w:space="0" w:color="auto"/>
        <w:bottom w:val="none" w:sz="0" w:space="0" w:color="auto"/>
        <w:right w:val="none" w:sz="0" w:space="0" w:color="auto"/>
      </w:divBdr>
    </w:div>
    <w:div w:id="386993787">
      <w:bodyDiv w:val="1"/>
      <w:marLeft w:val="0"/>
      <w:marRight w:val="0"/>
      <w:marTop w:val="0"/>
      <w:marBottom w:val="0"/>
      <w:divBdr>
        <w:top w:val="none" w:sz="0" w:space="0" w:color="auto"/>
        <w:left w:val="none" w:sz="0" w:space="0" w:color="auto"/>
        <w:bottom w:val="none" w:sz="0" w:space="0" w:color="auto"/>
        <w:right w:val="none" w:sz="0" w:space="0" w:color="auto"/>
      </w:divBdr>
    </w:div>
    <w:div w:id="410857023">
      <w:bodyDiv w:val="1"/>
      <w:marLeft w:val="0"/>
      <w:marRight w:val="0"/>
      <w:marTop w:val="0"/>
      <w:marBottom w:val="0"/>
      <w:divBdr>
        <w:top w:val="none" w:sz="0" w:space="0" w:color="auto"/>
        <w:left w:val="none" w:sz="0" w:space="0" w:color="auto"/>
        <w:bottom w:val="none" w:sz="0" w:space="0" w:color="auto"/>
        <w:right w:val="none" w:sz="0" w:space="0" w:color="auto"/>
      </w:divBdr>
    </w:div>
    <w:div w:id="413933857">
      <w:bodyDiv w:val="1"/>
      <w:marLeft w:val="0"/>
      <w:marRight w:val="0"/>
      <w:marTop w:val="0"/>
      <w:marBottom w:val="0"/>
      <w:divBdr>
        <w:top w:val="none" w:sz="0" w:space="0" w:color="auto"/>
        <w:left w:val="none" w:sz="0" w:space="0" w:color="auto"/>
        <w:bottom w:val="none" w:sz="0" w:space="0" w:color="auto"/>
        <w:right w:val="none" w:sz="0" w:space="0" w:color="auto"/>
      </w:divBdr>
    </w:div>
    <w:div w:id="430667885">
      <w:bodyDiv w:val="1"/>
      <w:marLeft w:val="0"/>
      <w:marRight w:val="0"/>
      <w:marTop w:val="0"/>
      <w:marBottom w:val="0"/>
      <w:divBdr>
        <w:top w:val="none" w:sz="0" w:space="0" w:color="auto"/>
        <w:left w:val="none" w:sz="0" w:space="0" w:color="auto"/>
        <w:bottom w:val="none" w:sz="0" w:space="0" w:color="auto"/>
        <w:right w:val="none" w:sz="0" w:space="0" w:color="auto"/>
      </w:divBdr>
    </w:div>
    <w:div w:id="431123650">
      <w:bodyDiv w:val="1"/>
      <w:marLeft w:val="0"/>
      <w:marRight w:val="0"/>
      <w:marTop w:val="0"/>
      <w:marBottom w:val="0"/>
      <w:divBdr>
        <w:top w:val="none" w:sz="0" w:space="0" w:color="auto"/>
        <w:left w:val="none" w:sz="0" w:space="0" w:color="auto"/>
        <w:bottom w:val="none" w:sz="0" w:space="0" w:color="auto"/>
        <w:right w:val="none" w:sz="0" w:space="0" w:color="auto"/>
      </w:divBdr>
    </w:div>
    <w:div w:id="453141294">
      <w:bodyDiv w:val="1"/>
      <w:marLeft w:val="0"/>
      <w:marRight w:val="0"/>
      <w:marTop w:val="0"/>
      <w:marBottom w:val="0"/>
      <w:divBdr>
        <w:top w:val="none" w:sz="0" w:space="0" w:color="auto"/>
        <w:left w:val="none" w:sz="0" w:space="0" w:color="auto"/>
        <w:bottom w:val="none" w:sz="0" w:space="0" w:color="auto"/>
        <w:right w:val="none" w:sz="0" w:space="0" w:color="auto"/>
      </w:divBdr>
    </w:div>
    <w:div w:id="456875018">
      <w:bodyDiv w:val="1"/>
      <w:marLeft w:val="0"/>
      <w:marRight w:val="0"/>
      <w:marTop w:val="0"/>
      <w:marBottom w:val="0"/>
      <w:divBdr>
        <w:top w:val="none" w:sz="0" w:space="0" w:color="auto"/>
        <w:left w:val="none" w:sz="0" w:space="0" w:color="auto"/>
        <w:bottom w:val="none" w:sz="0" w:space="0" w:color="auto"/>
        <w:right w:val="none" w:sz="0" w:space="0" w:color="auto"/>
      </w:divBdr>
    </w:div>
    <w:div w:id="460079711">
      <w:bodyDiv w:val="1"/>
      <w:marLeft w:val="0"/>
      <w:marRight w:val="0"/>
      <w:marTop w:val="0"/>
      <w:marBottom w:val="0"/>
      <w:divBdr>
        <w:top w:val="none" w:sz="0" w:space="0" w:color="auto"/>
        <w:left w:val="none" w:sz="0" w:space="0" w:color="auto"/>
        <w:bottom w:val="none" w:sz="0" w:space="0" w:color="auto"/>
        <w:right w:val="none" w:sz="0" w:space="0" w:color="auto"/>
      </w:divBdr>
    </w:div>
    <w:div w:id="462039580">
      <w:bodyDiv w:val="1"/>
      <w:marLeft w:val="0"/>
      <w:marRight w:val="0"/>
      <w:marTop w:val="0"/>
      <w:marBottom w:val="0"/>
      <w:divBdr>
        <w:top w:val="none" w:sz="0" w:space="0" w:color="auto"/>
        <w:left w:val="none" w:sz="0" w:space="0" w:color="auto"/>
        <w:bottom w:val="none" w:sz="0" w:space="0" w:color="auto"/>
        <w:right w:val="none" w:sz="0" w:space="0" w:color="auto"/>
      </w:divBdr>
    </w:div>
    <w:div w:id="471873305">
      <w:bodyDiv w:val="1"/>
      <w:marLeft w:val="0"/>
      <w:marRight w:val="0"/>
      <w:marTop w:val="0"/>
      <w:marBottom w:val="0"/>
      <w:divBdr>
        <w:top w:val="none" w:sz="0" w:space="0" w:color="auto"/>
        <w:left w:val="none" w:sz="0" w:space="0" w:color="auto"/>
        <w:bottom w:val="none" w:sz="0" w:space="0" w:color="auto"/>
        <w:right w:val="none" w:sz="0" w:space="0" w:color="auto"/>
      </w:divBdr>
    </w:div>
    <w:div w:id="475613591">
      <w:bodyDiv w:val="1"/>
      <w:marLeft w:val="0"/>
      <w:marRight w:val="0"/>
      <w:marTop w:val="0"/>
      <w:marBottom w:val="0"/>
      <w:divBdr>
        <w:top w:val="none" w:sz="0" w:space="0" w:color="auto"/>
        <w:left w:val="none" w:sz="0" w:space="0" w:color="auto"/>
        <w:bottom w:val="none" w:sz="0" w:space="0" w:color="auto"/>
        <w:right w:val="none" w:sz="0" w:space="0" w:color="auto"/>
      </w:divBdr>
    </w:div>
    <w:div w:id="482476161">
      <w:bodyDiv w:val="1"/>
      <w:marLeft w:val="0"/>
      <w:marRight w:val="0"/>
      <w:marTop w:val="0"/>
      <w:marBottom w:val="0"/>
      <w:divBdr>
        <w:top w:val="none" w:sz="0" w:space="0" w:color="auto"/>
        <w:left w:val="none" w:sz="0" w:space="0" w:color="auto"/>
        <w:bottom w:val="none" w:sz="0" w:space="0" w:color="auto"/>
        <w:right w:val="none" w:sz="0" w:space="0" w:color="auto"/>
      </w:divBdr>
    </w:div>
    <w:div w:id="487944374">
      <w:bodyDiv w:val="1"/>
      <w:marLeft w:val="0"/>
      <w:marRight w:val="0"/>
      <w:marTop w:val="0"/>
      <w:marBottom w:val="0"/>
      <w:divBdr>
        <w:top w:val="none" w:sz="0" w:space="0" w:color="auto"/>
        <w:left w:val="none" w:sz="0" w:space="0" w:color="auto"/>
        <w:bottom w:val="none" w:sz="0" w:space="0" w:color="auto"/>
        <w:right w:val="none" w:sz="0" w:space="0" w:color="auto"/>
      </w:divBdr>
    </w:div>
    <w:div w:id="504176123">
      <w:bodyDiv w:val="1"/>
      <w:marLeft w:val="0"/>
      <w:marRight w:val="0"/>
      <w:marTop w:val="0"/>
      <w:marBottom w:val="0"/>
      <w:divBdr>
        <w:top w:val="none" w:sz="0" w:space="0" w:color="auto"/>
        <w:left w:val="none" w:sz="0" w:space="0" w:color="auto"/>
        <w:bottom w:val="none" w:sz="0" w:space="0" w:color="auto"/>
        <w:right w:val="none" w:sz="0" w:space="0" w:color="auto"/>
      </w:divBdr>
    </w:div>
    <w:div w:id="510027907">
      <w:bodyDiv w:val="1"/>
      <w:marLeft w:val="0"/>
      <w:marRight w:val="0"/>
      <w:marTop w:val="0"/>
      <w:marBottom w:val="0"/>
      <w:divBdr>
        <w:top w:val="none" w:sz="0" w:space="0" w:color="auto"/>
        <w:left w:val="none" w:sz="0" w:space="0" w:color="auto"/>
        <w:bottom w:val="none" w:sz="0" w:space="0" w:color="auto"/>
        <w:right w:val="none" w:sz="0" w:space="0" w:color="auto"/>
      </w:divBdr>
    </w:div>
    <w:div w:id="519855558">
      <w:bodyDiv w:val="1"/>
      <w:marLeft w:val="0"/>
      <w:marRight w:val="0"/>
      <w:marTop w:val="0"/>
      <w:marBottom w:val="0"/>
      <w:divBdr>
        <w:top w:val="none" w:sz="0" w:space="0" w:color="auto"/>
        <w:left w:val="none" w:sz="0" w:space="0" w:color="auto"/>
        <w:bottom w:val="none" w:sz="0" w:space="0" w:color="auto"/>
        <w:right w:val="none" w:sz="0" w:space="0" w:color="auto"/>
      </w:divBdr>
    </w:div>
    <w:div w:id="529534493">
      <w:bodyDiv w:val="1"/>
      <w:marLeft w:val="0"/>
      <w:marRight w:val="0"/>
      <w:marTop w:val="0"/>
      <w:marBottom w:val="0"/>
      <w:divBdr>
        <w:top w:val="none" w:sz="0" w:space="0" w:color="auto"/>
        <w:left w:val="none" w:sz="0" w:space="0" w:color="auto"/>
        <w:bottom w:val="none" w:sz="0" w:space="0" w:color="auto"/>
        <w:right w:val="none" w:sz="0" w:space="0" w:color="auto"/>
      </w:divBdr>
    </w:div>
    <w:div w:id="534585029">
      <w:bodyDiv w:val="1"/>
      <w:marLeft w:val="0"/>
      <w:marRight w:val="0"/>
      <w:marTop w:val="0"/>
      <w:marBottom w:val="0"/>
      <w:divBdr>
        <w:top w:val="none" w:sz="0" w:space="0" w:color="auto"/>
        <w:left w:val="none" w:sz="0" w:space="0" w:color="auto"/>
        <w:bottom w:val="none" w:sz="0" w:space="0" w:color="auto"/>
        <w:right w:val="none" w:sz="0" w:space="0" w:color="auto"/>
      </w:divBdr>
    </w:div>
    <w:div w:id="544492095">
      <w:bodyDiv w:val="1"/>
      <w:marLeft w:val="0"/>
      <w:marRight w:val="0"/>
      <w:marTop w:val="0"/>
      <w:marBottom w:val="0"/>
      <w:divBdr>
        <w:top w:val="none" w:sz="0" w:space="0" w:color="auto"/>
        <w:left w:val="none" w:sz="0" w:space="0" w:color="auto"/>
        <w:bottom w:val="none" w:sz="0" w:space="0" w:color="auto"/>
        <w:right w:val="none" w:sz="0" w:space="0" w:color="auto"/>
      </w:divBdr>
    </w:div>
    <w:div w:id="564141862">
      <w:bodyDiv w:val="1"/>
      <w:marLeft w:val="0"/>
      <w:marRight w:val="0"/>
      <w:marTop w:val="0"/>
      <w:marBottom w:val="0"/>
      <w:divBdr>
        <w:top w:val="none" w:sz="0" w:space="0" w:color="auto"/>
        <w:left w:val="none" w:sz="0" w:space="0" w:color="auto"/>
        <w:bottom w:val="none" w:sz="0" w:space="0" w:color="auto"/>
        <w:right w:val="none" w:sz="0" w:space="0" w:color="auto"/>
      </w:divBdr>
    </w:div>
    <w:div w:id="566770711">
      <w:bodyDiv w:val="1"/>
      <w:marLeft w:val="0"/>
      <w:marRight w:val="0"/>
      <w:marTop w:val="0"/>
      <w:marBottom w:val="0"/>
      <w:divBdr>
        <w:top w:val="none" w:sz="0" w:space="0" w:color="auto"/>
        <w:left w:val="none" w:sz="0" w:space="0" w:color="auto"/>
        <w:bottom w:val="none" w:sz="0" w:space="0" w:color="auto"/>
        <w:right w:val="none" w:sz="0" w:space="0" w:color="auto"/>
      </w:divBdr>
    </w:div>
    <w:div w:id="576136586">
      <w:bodyDiv w:val="1"/>
      <w:marLeft w:val="0"/>
      <w:marRight w:val="0"/>
      <w:marTop w:val="0"/>
      <w:marBottom w:val="0"/>
      <w:divBdr>
        <w:top w:val="none" w:sz="0" w:space="0" w:color="auto"/>
        <w:left w:val="none" w:sz="0" w:space="0" w:color="auto"/>
        <w:bottom w:val="none" w:sz="0" w:space="0" w:color="auto"/>
        <w:right w:val="none" w:sz="0" w:space="0" w:color="auto"/>
      </w:divBdr>
    </w:div>
    <w:div w:id="583999750">
      <w:bodyDiv w:val="1"/>
      <w:marLeft w:val="0"/>
      <w:marRight w:val="0"/>
      <w:marTop w:val="0"/>
      <w:marBottom w:val="0"/>
      <w:divBdr>
        <w:top w:val="none" w:sz="0" w:space="0" w:color="auto"/>
        <w:left w:val="none" w:sz="0" w:space="0" w:color="auto"/>
        <w:bottom w:val="none" w:sz="0" w:space="0" w:color="auto"/>
        <w:right w:val="none" w:sz="0" w:space="0" w:color="auto"/>
      </w:divBdr>
      <w:divsChild>
        <w:div w:id="818153613">
          <w:marLeft w:val="0"/>
          <w:marRight w:val="0"/>
          <w:marTop w:val="0"/>
          <w:marBottom w:val="0"/>
          <w:divBdr>
            <w:top w:val="none" w:sz="0" w:space="0" w:color="auto"/>
            <w:left w:val="none" w:sz="0" w:space="0" w:color="auto"/>
            <w:bottom w:val="none" w:sz="0" w:space="0" w:color="auto"/>
            <w:right w:val="none" w:sz="0" w:space="0" w:color="auto"/>
          </w:divBdr>
        </w:div>
        <w:div w:id="389695714">
          <w:marLeft w:val="0"/>
          <w:marRight w:val="0"/>
          <w:marTop w:val="0"/>
          <w:marBottom w:val="0"/>
          <w:divBdr>
            <w:top w:val="none" w:sz="0" w:space="0" w:color="auto"/>
            <w:left w:val="none" w:sz="0" w:space="0" w:color="auto"/>
            <w:bottom w:val="none" w:sz="0" w:space="0" w:color="auto"/>
            <w:right w:val="none" w:sz="0" w:space="0" w:color="auto"/>
          </w:divBdr>
        </w:div>
      </w:divsChild>
    </w:div>
    <w:div w:id="590814922">
      <w:bodyDiv w:val="1"/>
      <w:marLeft w:val="0"/>
      <w:marRight w:val="0"/>
      <w:marTop w:val="0"/>
      <w:marBottom w:val="0"/>
      <w:divBdr>
        <w:top w:val="none" w:sz="0" w:space="0" w:color="auto"/>
        <w:left w:val="none" w:sz="0" w:space="0" w:color="auto"/>
        <w:bottom w:val="none" w:sz="0" w:space="0" w:color="auto"/>
        <w:right w:val="none" w:sz="0" w:space="0" w:color="auto"/>
      </w:divBdr>
    </w:div>
    <w:div w:id="593443015">
      <w:bodyDiv w:val="1"/>
      <w:marLeft w:val="0"/>
      <w:marRight w:val="0"/>
      <w:marTop w:val="0"/>
      <w:marBottom w:val="0"/>
      <w:divBdr>
        <w:top w:val="none" w:sz="0" w:space="0" w:color="auto"/>
        <w:left w:val="none" w:sz="0" w:space="0" w:color="auto"/>
        <w:bottom w:val="none" w:sz="0" w:space="0" w:color="auto"/>
        <w:right w:val="none" w:sz="0" w:space="0" w:color="auto"/>
      </w:divBdr>
    </w:div>
    <w:div w:id="594170830">
      <w:bodyDiv w:val="1"/>
      <w:marLeft w:val="0"/>
      <w:marRight w:val="0"/>
      <w:marTop w:val="0"/>
      <w:marBottom w:val="0"/>
      <w:divBdr>
        <w:top w:val="none" w:sz="0" w:space="0" w:color="auto"/>
        <w:left w:val="none" w:sz="0" w:space="0" w:color="auto"/>
        <w:bottom w:val="none" w:sz="0" w:space="0" w:color="auto"/>
        <w:right w:val="none" w:sz="0" w:space="0" w:color="auto"/>
      </w:divBdr>
    </w:div>
    <w:div w:id="594368154">
      <w:bodyDiv w:val="1"/>
      <w:marLeft w:val="0"/>
      <w:marRight w:val="0"/>
      <w:marTop w:val="0"/>
      <w:marBottom w:val="0"/>
      <w:divBdr>
        <w:top w:val="none" w:sz="0" w:space="0" w:color="auto"/>
        <w:left w:val="none" w:sz="0" w:space="0" w:color="auto"/>
        <w:bottom w:val="none" w:sz="0" w:space="0" w:color="auto"/>
        <w:right w:val="none" w:sz="0" w:space="0" w:color="auto"/>
      </w:divBdr>
    </w:div>
    <w:div w:id="598484315">
      <w:bodyDiv w:val="1"/>
      <w:marLeft w:val="0"/>
      <w:marRight w:val="0"/>
      <w:marTop w:val="0"/>
      <w:marBottom w:val="0"/>
      <w:divBdr>
        <w:top w:val="none" w:sz="0" w:space="0" w:color="auto"/>
        <w:left w:val="none" w:sz="0" w:space="0" w:color="auto"/>
        <w:bottom w:val="none" w:sz="0" w:space="0" w:color="auto"/>
        <w:right w:val="none" w:sz="0" w:space="0" w:color="auto"/>
      </w:divBdr>
    </w:div>
    <w:div w:id="603154348">
      <w:bodyDiv w:val="1"/>
      <w:marLeft w:val="0"/>
      <w:marRight w:val="0"/>
      <w:marTop w:val="0"/>
      <w:marBottom w:val="0"/>
      <w:divBdr>
        <w:top w:val="none" w:sz="0" w:space="0" w:color="auto"/>
        <w:left w:val="none" w:sz="0" w:space="0" w:color="auto"/>
        <w:bottom w:val="none" w:sz="0" w:space="0" w:color="auto"/>
        <w:right w:val="none" w:sz="0" w:space="0" w:color="auto"/>
      </w:divBdr>
    </w:div>
    <w:div w:id="612398222">
      <w:bodyDiv w:val="1"/>
      <w:marLeft w:val="0"/>
      <w:marRight w:val="0"/>
      <w:marTop w:val="0"/>
      <w:marBottom w:val="0"/>
      <w:divBdr>
        <w:top w:val="none" w:sz="0" w:space="0" w:color="auto"/>
        <w:left w:val="none" w:sz="0" w:space="0" w:color="auto"/>
        <w:bottom w:val="none" w:sz="0" w:space="0" w:color="auto"/>
        <w:right w:val="none" w:sz="0" w:space="0" w:color="auto"/>
      </w:divBdr>
    </w:div>
    <w:div w:id="620721938">
      <w:bodyDiv w:val="1"/>
      <w:marLeft w:val="0"/>
      <w:marRight w:val="0"/>
      <w:marTop w:val="0"/>
      <w:marBottom w:val="0"/>
      <w:divBdr>
        <w:top w:val="none" w:sz="0" w:space="0" w:color="auto"/>
        <w:left w:val="none" w:sz="0" w:space="0" w:color="auto"/>
        <w:bottom w:val="none" w:sz="0" w:space="0" w:color="auto"/>
        <w:right w:val="none" w:sz="0" w:space="0" w:color="auto"/>
      </w:divBdr>
    </w:div>
    <w:div w:id="634986734">
      <w:bodyDiv w:val="1"/>
      <w:marLeft w:val="0"/>
      <w:marRight w:val="0"/>
      <w:marTop w:val="0"/>
      <w:marBottom w:val="0"/>
      <w:divBdr>
        <w:top w:val="none" w:sz="0" w:space="0" w:color="auto"/>
        <w:left w:val="none" w:sz="0" w:space="0" w:color="auto"/>
        <w:bottom w:val="none" w:sz="0" w:space="0" w:color="auto"/>
        <w:right w:val="none" w:sz="0" w:space="0" w:color="auto"/>
      </w:divBdr>
    </w:div>
    <w:div w:id="634990674">
      <w:bodyDiv w:val="1"/>
      <w:marLeft w:val="0"/>
      <w:marRight w:val="0"/>
      <w:marTop w:val="0"/>
      <w:marBottom w:val="0"/>
      <w:divBdr>
        <w:top w:val="none" w:sz="0" w:space="0" w:color="auto"/>
        <w:left w:val="none" w:sz="0" w:space="0" w:color="auto"/>
        <w:bottom w:val="none" w:sz="0" w:space="0" w:color="auto"/>
        <w:right w:val="none" w:sz="0" w:space="0" w:color="auto"/>
      </w:divBdr>
    </w:div>
    <w:div w:id="639503343">
      <w:bodyDiv w:val="1"/>
      <w:marLeft w:val="0"/>
      <w:marRight w:val="0"/>
      <w:marTop w:val="0"/>
      <w:marBottom w:val="0"/>
      <w:divBdr>
        <w:top w:val="none" w:sz="0" w:space="0" w:color="auto"/>
        <w:left w:val="none" w:sz="0" w:space="0" w:color="auto"/>
        <w:bottom w:val="none" w:sz="0" w:space="0" w:color="auto"/>
        <w:right w:val="none" w:sz="0" w:space="0" w:color="auto"/>
      </w:divBdr>
    </w:div>
    <w:div w:id="648749883">
      <w:bodyDiv w:val="1"/>
      <w:marLeft w:val="0"/>
      <w:marRight w:val="0"/>
      <w:marTop w:val="0"/>
      <w:marBottom w:val="0"/>
      <w:divBdr>
        <w:top w:val="none" w:sz="0" w:space="0" w:color="auto"/>
        <w:left w:val="none" w:sz="0" w:space="0" w:color="auto"/>
        <w:bottom w:val="none" w:sz="0" w:space="0" w:color="auto"/>
        <w:right w:val="none" w:sz="0" w:space="0" w:color="auto"/>
      </w:divBdr>
    </w:div>
    <w:div w:id="656956269">
      <w:bodyDiv w:val="1"/>
      <w:marLeft w:val="0"/>
      <w:marRight w:val="0"/>
      <w:marTop w:val="0"/>
      <w:marBottom w:val="0"/>
      <w:divBdr>
        <w:top w:val="none" w:sz="0" w:space="0" w:color="auto"/>
        <w:left w:val="none" w:sz="0" w:space="0" w:color="auto"/>
        <w:bottom w:val="none" w:sz="0" w:space="0" w:color="auto"/>
        <w:right w:val="none" w:sz="0" w:space="0" w:color="auto"/>
      </w:divBdr>
    </w:div>
    <w:div w:id="657004224">
      <w:bodyDiv w:val="1"/>
      <w:marLeft w:val="0"/>
      <w:marRight w:val="0"/>
      <w:marTop w:val="0"/>
      <w:marBottom w:val="0"/>
      <w:divBdr>
        <w:top w:val="none" w:sz="0" w:space="0" w:color="auto"/>
        <w:left w:val="none" w:sz="0" w:space="0" w:color="auto"/>
        <w:bottom w:val="none" w:sz="0" w:space="0" w:color="auto"/>
        <w:right w:val="none" w:sz="0" w:space="0" w:color="auto"/>
      </w:divBdr>
    </w:div>
    <w:div w:id="659238097">
      <w:bodyDiv w:val="1"/>
      <w:marLeft w:val="0"/>
      <w:marRight w:val="0"/>
      <w:marTop w:val="0"/>
      <w:marBottom w:val="0"/>
      <w:divBdr>
        <w:top w:val="none" w:sz="0" w:space="0" w:color="auto"/>
        <w:left w:val="none" w:sz="0" w:space="0" w:color="auto"/>
        <w:bottom w:val="none" w:sz="0" w:space="0" w:color="auto"/>
        <w:right w:val="none" w:sz="0" w:space="0" w:color="auto"/>
      </w:divBdr>
    </w:div>
    <w:div w:id="659885826">
      <w:bodyDiv w:val="1"/>
      <w:marLeft w:val="0"/>
      <w:marRight w:val="0"/>
      <w:marTop w:val="0"/>
      <w:marBottom w:val="0"/>
      <w:divBdr>
        <w:top w:val="none" w:sz="0" w:space="0" w:color="auto"/>
        <w:left w:val="none" w:sz="0" w:space="0" w:color="auto"/>
        <w:bottom w:val="none" w:sz="0" w:space="0" w:color="auto"/>
        <w:right w:val="none" w:sz="0" w:space="0" w:color="auto"/>
      </w:divBdr>
    </w:div>
    <w:div w:id="660156244">
      <w:bodyDiv w:val="1"/>
      <w:marLeft w:val="0"/>
      <w:marRight w:val="0"/>
      <w:marTop w:val="0"/>
      <w:marBottom w:val="0"/>
      <w:divBdr>
        <w:top w:val="none" w:sz="0" w:space="0" w:color="auto"/>
        <w:left w:val="none" w:sz="0" w:space="0" w:color="auto"/>
        <w:bottom w:val="none" w:sz="0" w:space="0" w:color="auto"/>
        <w:right w:val="none" w:sz="0" w:space="0" w:color="auto"/>
      </w:divBdr>
    </w:div>
    <w:div w:id="664359457">
      <w:bodyDiv w:val="1"/>
      <w:marLeft w:val="0"/>
      <w:marRight w:val="0"/>
      <w:marTop w:val="0"/>
      <w:marBottom w:val="0"/>
      <w:divBdr>
        <w:top w:val="none" w:sz="0" w:space="0" w:color="auto"/>
        <w:left w:val="none" w:sz="0" w:space="0" w:color="auto"/>
        <w:bottom w:val="none" w:sz="0" w:space="0" w:color="auto"/>
        <w:right w:val="none" w:sz="0" w:space="0" w:color="auto"/>
      </w:divBdr>
    </w:div>
    <w:div w:id="670179845">
      <w:bodyDiv w:val="1"/>
      <w:marLeft w:val="0"/>
      <w:marRight w:val="0"/>
      <w:marTop w:val="0"/>
      <w:marBottom w:val="0"/>
      <w:divBdr>
        <w:top w:val="none" w:sz="0" w:space="0" w:color="auto"/>
        <w:left w:val="none" w:sz="0" w:space="0" w:color="auto"/>
        <w:bottom w:val="none" w:sz="0" w:space="0" w:color="auto"/>
        <w:right w:val="none" w:sz="0" w:space="0" w:color="auto"/>
      </w:divBdr>
    </w:div>
    <w:div w:id="671684363">
      <w:bodyDiv w:val="1"/>
      <w:marLeft w:val="0"/>
      <w:marRight w:val="0"/>
      <w:marTop w:val="0"/>
      <w:marBottom w:val="0"/>
      <w:divBdr>
        <w:top w:val="none" w:sz="0" w:space="0" w:color="auto"/>
        <w:left w:val="none" w:sz="0" w:space="0" w:color="auto"/>
        <w:bottom w:val="none" w:sz="0" w:space="0" w:color="auto"/>
        <w:right w:val="none" w:sz="0" w:space="0" w:color="auto"/>
      </w:divBdr>
    </w:div>
    <w:div w:id="675811810">
      <w:bodyDiv w:val="1"/>
      <w:marLeft w:val="0"/>
      <w:marRight w:val="0"/>
      <w:marTop w:val="0"/>
      <w:marBottom w:val="0"/>
      <w:divBdr>
        <w:top w:val="none" w:sz="0" w:space="0" w:color="auto"/>
        <w:left w:val="none" w:sz="0" w:space="0" w:color="auto"/>
        <w:bottom w:val="none" w:sz="0" w:space="0" w:color="auto"/>
        <w:right w:val="none" w:sz="0" w:space="0" w:color="auto"/>
      </w:divBdr>
    </w:div>
    <w:div w:id="712657750">
      <w:bodyDiv w:val="1"/>
      <w:marLeft w:val="0"/>
      <w:marRight w:val="0"/>
      <w:marTop w:val="0"/>
      <w:marBottom w:val="0"/>
      <w:divBdr>
        <w:top w:val="none" w:sz="0" w:space="0" w:color="auto"/>
        <w:left w:val="none" w:sz="0" w:space="0" w:color="auto"/>
        <w:bottom w:val="none" w:sz="0" w:space="0" w:color="auto"/>
        <w:right w:val="none" w:sz="0" w:space="0" w:color="auto"/>
      </w:divBdr>
    </w:div>
    <w:div w:id="713698123">
      <w:bodyDiv w:val="1"/>
      <w:marLeft w:val="0"/>
      <w:marRight w:val="0"/>
      <w:marTop w:val="0"/>
      <w:marBottom w:val="0"/>
      <w:divBdr>
        <w:top w:val="none" w:sz="0" w:space="0" w:color="auto"/>
        <w:left w:val="none" w:sz="0" w:space="0" w:color="auto"/>
        <w:bottom w:val="none" w:sz="0" w:space="0" w:color="auto"/>
        <w:right w:val="none" w:sz="0" w:space="0" w:color="auto"/>
      </w:divBdr>
    </w:div>
    <w:div w:id="716589915">
      <w:bodyDiv w:val="1"/>
      <w:marLeft w:val="0"/>
      <w:marRight w:val="0"/>
      <w:marTop w:val="0"/>
      <w:marBottom w:val="0"/>
      <w:divBdr>
        <w:top w:val="none" w:sz="0" w:space="0" w:color="auto"/>
        <w:left w:val="none" w:sz="0" w:space="0" w:color="auto"/>
        <w:bottom w:val="none" w:sz="0" w:space="0" w:color="auto"/>
        <w:right w:val="none" w:sz="0" w:space="0" w:color="auto"/>
      </w:divBdr>
    </w:div>
    <w:div w:id="731579965">
      <w:bodyDiv w:val="1"/>
      <w:marLeft w:val="0"/>
      <w:marRight w:val="0"/>
      <w:marTop w:val="0"/>
      <w:marBottom w:val="0"/>
      <w:divBdr>
        <w:top w:val="none" w:sz="0" w:space="0" w:color="auto"/>
        <w:left w:val="none" w:sz="0" w:space="0" w:color="auto"/>
        <w:bottom w:val="none" w:sz="0" w:space="0" w:color="auto"/>
        <w:right w:val="none" w:sz="0" w:space="0" w:color="auto"/>
      </w:divBdr>
    </w:div>
    <w:div w:id="748695142">
      <w:bodyDiv w:val="1"/>
      <w:marLeft w:val="0"/>
      <w:marRight w:val="0"/>
      <w:marTop w:val="0"/>
      <w:marBottom w:val="0"/>
      <w:divBdr>
        <w:top w:val="none" w:sz="0" w:space="0" w:color="auto"/>
        <w:left w:val="none" w:sz="0" w:space="0" w:color="auto"/>
        <w:bottom w:val="none" w:sz="0" w:space="0" w:color="auto"/>
        <w:right w:val="none" w:sz="0" w:space="0" w:color="auto"/>
      </w:divBdr>
    </w:div>
    <w:div w:id="757672206">
      <w:bodyDiv w:val="1"/>
      <w:marLeft w:val="0"/>
      <w:marRight w:val="0"/>
      <w:marTop w:val="0"/>
      <w:marBottom w:val="0"/>
      <w:divBdr>
        <w:top w:val="none" w:sz="0" w:space="0" w:color="auto"/>
        <w:left w:val="none" w:sz="0" w:space="0" w:color="auto"/>
        <w:bottom w:val="none" w:sz="0" w:space="0" w:color="auto"/>
        <w:right w:val="none" w:sz="0" w:space="0" w:color="auto"/>
      </w:divBdr>
    </w:div>
    <w:div w:id="760680388">
      <w:bodyDiv w:val="1"/>
      <w:marLeft w:val="0"/>
      <w:marRight w:val="0"/>
      <w:marTop w:val="0"/>
      <w:marBottom w:val="0"/>
      <w:divBdr>
        <w:top w:val="none" w:sz="0" w:space="0" w:color="auto"/>
        <w:left w:val="none" w:sz="0" w:space="0" w:color="auto"/>
        <w:bottom w:val="none" w:sz="0" w:space="0" w:color="auto"/>
        <w:right w:val="none" w:sz="0" w:space="0" w:color="auto"/>
      </w:divBdr>
    </w:div>
    <w:div w:id="761804500">
      <w:bodyDiv w:val="1"/>
      <w:marLeft w:val="0"/>
      <w:marRight w:val="0"/>
      <w:marTop w:val="0"/>
      <w:marBottom w:val="0"/>
      <w:divBdr>
        <w:top w:val="none" w:sz="0" w:space="0" w:color="auto"/>
        <w:left w:val="none" w:sz="0" w:space="0" w:color="auto"/>
        <w:bottom w:val="none" w:sz="0" w:space="0" w:color="auto"/>
        <w:right w:val="none" w:sz="0" w:space="0" w:color="auto"/>
      </w:divBdr>
    </w:div>
    <w:div w:id="776290447">
      <w:bodyDiv w:val="1"/>
      <w:marLeft w:val="0"/>
      <w:marRight w:val="0"/>
      <w:marTop w:val="0"/>
      <w:marBottom w:val="0"/>
      <w:divBdr>
        <w:top w:val="none" w:sz="0" w:space="0" w:color="auto"/>
        <w:left w:val="none" w:sz="0" w:space="0" w:color="auto"/>
        <w:bottom w:val="none" w:sz="0" w:space="0" w:color="auto"/>
        <w:right w:val="none" w:sz="0" w:space="0" w:color="auto"/>
      </w:divBdr>
    </w:div>
    <w:div w:id="818418599">
      <w:bodyDiv w:val="1"/>
      <w:marLeft w:val="0"/>
      <w:marRight w:val="0"/>
      <w:marTop w:val="0"/>
      <w:marBottom w:val="0"/>
      <w:divBdr>
        <w:top w:val="none" w:sz="0" w:space="0" w:color="auto"/>
        <w:left w:val="none" w:sz="0" w:space="0" w:color="auto"/>
        <w:bottom w:val="none" w:sz="0" w:space="0" w:color="auto"/>
        <w:right w:val="none" w:sz="0" w:space="0" w:color="auto"/>
      </w:divBdr>
    </w:div>
    <w:div w:id="821044243">
      <w:bodyDiv w:val="1"/>
      <w:marLeft w:val="0"/>
      <w:marRight w:val="0"/>
      <w:marTop w:val="0"/>
      <w:marBottom w:val="0"/>
      <w:divBdr>
        <w:top w:val="none" w:sz="0" w:space="0" w:color="auto"/>
        <w:left w:val="none" w:sz="0" w:space="0" w:color="auto"/>
        <w:bottom w:val="none" w:sz="0" w:space="0" w:color="auto"/>
        <w:right w:val="none" w:sz="0" w:space="0" w:color="auto"/>
      </w:divBdr>
    </w:div>
    <w:div w:id="822309904">
      <w:bodyDiv w:val="1"/>
      <w:marLeft w:val="0"/>
      <w:marRight w:val="0"/>
      <w:marTop w:val="0"/>
      <w:marBottom w:val="0"/>
      <w:divBdr>
        <w:top w:val="none" w:sz="0" w:space="0" w:color="auto"/>
        <w:left w:val="none" w:sz="0" w:space="0" w:color="auto"/>
        <w:bottom w:val="none" w:sz="0" w:space="0" w:color="auto"/>
        <w:right w:val="none" w:sz="0" w:space="0" w:color="auto"/>
      </w:divBdr>
    </w:div>
    <w:div w:id="824735100">
      <w:bodyDiv w:val="1"/>
      <w:marLeft w:val="0"/>
      <w:marRight w:val="0"/>
      <w:marTop w:val="0"/>
      <w:marBottom w:val="0"/>
      <w:divBdr>
        <w:top w:val="none" w:sz="0" w:space="0" w:color="auto"/>
        <w:left w:val="none" w:sz="0" w:space="0" w:color="auto"/>
        <w:bottom w:val="none" w:sz="0" w:space="0" w:color="auto"/>
        <w:right w:val="none" w:sz="0" w:space="0" w:color="auto"/>
      </w:divBdr>
    </w:div>
    <w:div w:id="833297467">
      <w:bodyDiv w:val="1"/>
      <w:marLeft w:val="0"/>
      <w:marRight w:val="0"/>
      <w:marTop w:val="0"/>
      <w:marBottom w:val="0"/>
      <w:divBdr>
        <w:top w:val="none" w:sz="0" w:space="0" w:color="auto"/>
        <w:left w:val="none" w:sz="0" w:space="0" w:color="auto"/>
        <w:bottom w:val="none" w:sz="0" w:space="0" w:color="auto"/>
        <w:right w:val="none" w:sz="0" w:space="0" w:color="auto"/>
      </w:divBdr>
    </w:div>
    <w:div w:id="846361530">
      <w:bodyDiv w:val="1"/>
      <w:marLeft w:val="0"/>
      <w:marRight w:val="0"/>
      <w:marTop w:val="0"/>
      <w:marBottom w:val="0"/>
      <w:divBdr>
        <w:top w:val="none" w:sz="0" w:space="0" w:color="auto"/>
        <w:left w:val="none" w:sz="0" w:space="0" w:color="auto"/>
        <w:bottom w:val="none" w:sz="0" w:space="0" w:color="auto"/>
        <w:right w:val="none" w:sz="0" w:space="0" w:color="auto"/>
      </w:divBdr>
    </w:div>
    <w:div w:id="847212114">
      <w:bodyDiv w:val="1"/>
      <w:marLeft w:val="0"/>
      <w:marRight w:val="0"/>
      <w:marTop w:val="0"/>
      <w:marBottom w:val="0"/>
      <w:divBdr>
        <w:top w:val="none" w:sz="0" w:space="0" w:color="auto"/>
        <w:left w:val="none" w:sz="0" w:space="0" w:color="auto"/>
        <w:bottom w:val="none" w:sz="0" w:space="0" w:color="auto"/>
        <w:right w:val="none" w:sz="0" w:space="0" w:color="auto"/>
      </w:divBdr>
    </w:div>
    <w:div w:id="855921093">
      <w:bodyDiv w:val="1"/>
      <w:marLeft w:val="0"/>
      <w:marRight w:val="0"/>
      <w:marTop w:val="0"/>
      <w:marBottom w:val="0"/>
      <w:divBdr>
        <w:top w:val="none" w:sz="0" w:space="0" w:color="auto"/>
        <w:left w:val="none" w:sz="0" w:space="0" w:color="auto"/>
        <w:bottom w:val="none" w:sz="0" w:space="0" w:color="auto"/>
        <w:right w:val="none" w:sz="0" w:space="0" w:color="auto"/>
      </w:divBdr>
    </w:div>
    <w:div w:id="862674402">
      <w:bodyDiv w:val="1"/>
      <w:marLeft w:val="0"/>
      <w:marRight w:val="0"/>
      <w:marTop w:val="0"/>
      <w:marBottom w:val="0"/>
      <w:divBdr>
        <w:top w:val="none" w:sz="0" w:space="0" w:color="auto"/>
        <w:left w:val="none" w:sz="0" w:space="0" w:color="auto"/>
        <w:bottom w:val="none" w:sz="0" w:space="0" w:color="auto"/>
        <w:right w:val="none" w:sz="0" w:space="0" w:color="auto"/>
      </w:divBdr>
    </w:div>
    <w:div w:id="872500513">
      <w:bodyDiv w:val="1"/>
      <w:marLeft w:val="0"/>
      <w:marRight w:val="0"/>
      <w:marTop w:val="0"/>
      <w:marBottom w:val="0"/>
      <w:divBdr>
        <w:top w:val="none" w:sz="0" w:space="0" w:color="auto"/>
        <w:left w:val="none" w:sz="0" w:space="0" w:color="auto"/>
        <w:bottom w:val="none" w:sz="0" w:space="0" w:color="auto"/>
        <w:right w:val="none" w:sz="0" w:space="0" w:color="auto"/>
      </w:divBdr>
    </w:div>
    <w:div w:id="872886067">
      <w:bodyDiv w:val="1"/>
      <w:marLeft w:val="0"/>
      <w:marRight w:val="0"/>
      <w:marTop w:val="0"/>
      <w:marBottom w:val="0"/>
      <w:divBdr>
        <w:top w:val="none" w:sz="0" w:space="0" w:color="auto"/>
        <w:left w:val="none" w:sz="0" w:space="0" w:color="auto"/>
        <w:bottom w:val="none" w:sz="0" w:space="0" w:color="auto"/>
        <w:right w:val="none" w:sz="0" w:space="0" w:color="auto"/>
      </w:divBdr>
    </w:div>
    <w:div w:id="876048237">
      <w:bodyDiv w:val="1"/>
      <w:marLeft w:val="0"/>
      <w:marRight w:val="0"/>
      <w:marTop w:val="0"/>
      <w:marBottom w:val="0"/>
      <w:divBdr>
        <w:top w:val="none" w:sz="0" w:space="0" w:color="auto"/>
        <w:left w:val="none" w:sz="0" w:space="0" w:color="auto"/>
        <w:bottom w:val="none" w:sz="0" w:space="0" w:color="auto"/>
        <w:right w:val="none" w:sz="0" w:space="0" w:color="auto"/>
      </w:divBdr>
    </w:div>
    <w:div w:id="886573435">
      <w:bodyDiv w:val="1"/>
      <w:marLeft w:val="0"/>
      <w:marRight w:val="0"/>
      <w:marTop w:val="0"/>
      <w:marBottom w:val="0"/>
      <w:divBdr>
        <w:top w:val="none" w:sz="0" w:space="0" w:color="auto"/>
        <w:left w:val="none" w:sz="0" w:space="0" w:color="auto"/>
        <w:bottom w:val="none" w:sz="0" w:space="0" w:color="auto"/>
        <w:right w:val="none" w:sz="0" w:space="0" w:color="auto"/>
      </w:divBdr>
    </w:div>
    <w:div w:id="887688423">
      <w:bodyDiv w:val="1"/>
      <w:marLeft w:val="0"/>
      <w:marRight w:val="0"/>
      <w:marTop w:val="0"/>
      <w:marBottom w:val="0"/>
      <w:divBdr>
        <w:top w:val="none" w:sz="0" w:space="0" w:color="auto"/>
        <w:left w:val="none" w:sz="0" w:space="0" w:color="auto"/>
        <w:bottom w:val="none" w:sz="0" w:space="0" w:color="auto"/>
        <w:right w:val="none" w:sz="0" w:space="0" w:color="auto"/>
      </w:divBdr>
    </w:div>
    <w:div w:id="892812720">
      <w:bodyDiv w:val="1"/>
      <w:marLeft w:val="0"/>
      <w:marRight w:val="0"/>
      <w:marTop w:val="0"/>
      <w:marBottom w:val="0"/>
      <w:divBdr>
        <w:top w:val="none" w:sz="0" w:space="0" w:color="auto"/>
        <w:left w:val="none" w:sz="0" w:space="0" w:color="auto"/>
        <w:bottom w:val="none" w:sz="0" w:space="0" w:color="auto"/>
        <w:right w:val="none" w:sz="0" w:space="0" w:color="auto"/>
      </w:divBdr>
    </w:div>
    <w:div w:id="895507207">
      <w:bodyDiv w:val="1"/>
      <w:marLeft w:val="0"/>
      <w:marRight w:val="0"/>
      <w:marTop w:val="0"/>
      <w:marBottom w:val="0"/>
      <w:divBdr>
        <w:top w:val="none" w:sz="0" w:space="0" w:color="auto"/>
        <w:left w:val="none" w:sz="0" w:space="0" w:color="auto"/>
        <w:bottom w:val="none" w:sz="0" w:space="0" w:color="auto"/>
        <w:right w:val="none" w:sz="0" w:space="0" w:color="auto"/>
      </w:divBdr>
    </w:div>
    <w:div w:id="899293381">
      <w:bodyDiv w:val="1"/>
      <w:marLeft w:val="0"/>
      <w:marRight w:val="0"/>
      <w:marTop w:val="0"/>
      <w:marBottom w:val="0"/>
      <w:divBdr>
        <w:top w:val="none" w:sz="0" w:space="0" w:color="auto"/>
        <w:left w:val="none" w:sz="0" w:space="0" w:color="auto"/>
        <w:bottom w:val="none" w:sz="0" w:space="0" w:color="auto"/>
        <w:right w:val="none" w:sz="0" w:space="0" w:color="auto"/>
      </w:divBdr>
    </w:div>
    <w:div w:id="903757041">
      <w:bodyDiv w:val="1"/>
      <w:marLeft w:val="0"/>
      <w:marRight w:val="0"/>
      <w:marTop w:val="0"/>
      <w:marBottom w:val="0"/>
      <w:divBdr>
        <w:top w:val="none" w:sz="0" w:space="0" w:color="auto"/>
        <w:left w:val="none" w:sz="0" w:space="0" w:color="auto"/>
        <w:bottom w:val="none" w:sz="0" w:space="0" w:color="auto"/>
        <w:right w:val="none" w:sz="0" w:space="0" w:color="auto"/>
      </w:divBdr>
    </w:div>
    <w:div w:id="911505613">
      <w:bodyDiv w:val="1"/>
      <w:marLeft w:val="0"/>
      <w:marRight w:val="0"/>
      <w:marTop w:val="0"/>
      <w:marBottom w:val="0"/>
      <w:divBdr>
        <w:top w:val="none" w:sz="0" w:space="0" w:color="auto"/>
        <w:left w:val="none" w:sz="0" w:space="0" w:color="auto"/>
        <w:bottom w:val="none" w:sz="0" w:space="0" w:color="auto"/>
        <w:right w:val="none" w:sz="0" w:space="0" w:color="auto"/>
      </w:divBdr>
    </w:div>
    <w:div w:id="925115115">
      <w:bodyDiv w:val="1"/>
      <w:marLeft w:val="0"/>
      <w:marRight w:val="0"/>
      <w:marTop w:val="0"/>
      <w:marBottom w:val="0"/>
      <w:divBdr>
        <w:top w:val="none" w:sz="0" w:space="0" w:color="auto"/>
        <w:left w:val="none" w:sz="0" w:space="0" w:color="auto"/>
        <w:bottom w:val="none" w:sz="0" w:space="0" w:color="auto"/>
        <w:right w:val="none" w:sz="0" w:space="0" w:color="auto"/>
      </w:divBdr>
    </w:div>
    <w:div w:id="925385779">
      <w:bodyDiv w:val="1"/>
      <w:marLeft w:val="0"/>
      <w:marRight w:val="0"/>
      <w:marTop w:val="0"/>
      <w:marBottom w:val="0"/>
      <w:divBdr>
        <w:top w:val="none" w:sz="0" w:space="0" w:color="auto"/>
        <w:left w:val="none" w:sz="0" w:space="0" w:color="auto"/>
        <w:bottom w:val="none" w:sz="0" w:space="0" w:color="auto"/>
        <w:right w:val="none" w:sz="0" w:space="0" w:color="auto"/>
      </w:divBdr>
    </w:div>
    <w:div w:id="933514566">
      <w:bodyDiv w:val="1"/>
      <w:marLeft w:val="0"/>
      <w:marRight w:val="0"/>
      <w:marTop w:val="0"/>
      <w:marBottom w:val="0"/>
      <w:divBdr>
        <w:top w:val="none" w:sz="0" w:space="0" w:color="auto"/>
        <w:left w:val="none" w:sz="0" w:space="0" w:color="auto"/>
        <w:bottom w:val="none" w:sz="0" w:space="0" w:color="auto"/>
        <w:right w:val="none" w:sz="0" w:space="0" w:color="auto"/>
      </w:divBdr>
    </w:div>
    <w:div w:id="938104438">
      <w:bodyDiv w:val="1"/>
      <w:marLeft w:val="0"/>
      <w:marRight w:val="0"/>
      <w:marTop w:val="0"/>
      <w:marBottom w:val="0"/>
      <w:divBdr>
        <w:top w:val="none" w:sz="0" w:space="0" w:color="auto"/>
        <w:left w:val="none" w:sz="0" w:space="0" w:color="auto"/>
        <w:bottom w:val="none" w:sz="0" w:space="0" w:color="auto"/>
        <w:right w:val="none" w:sz="0" w:space="0" w:color="auto"/>
      </w:divBdr>
    </w:div>
    <w:div w:id="939214354">
      <w:bodyDiv w:val="1"/>
      <w:marLeft w:val="0"/>
      <w:marRight w:val="0"/>
      <w:marTop w:val="0"/>
      <w:marBottom w:val="0"/>
      <w:divBdr>
        <w:top w:val="none" w:sz="0" w:space="0" w:color="auto"/>
        <w:left w:val="none" w:sz="0" w:space="0" w:color="auto"/>
        <w:bottom w:val="none" w:sz="0" w:space="0" w:color="auto"/>
        <w:right w:val="none" w:sz="0" w:space="0" w:color="auto"/>
      </w:divBdr>
    </w:div>
    <w:div w:id="958872253">
      <w:bodyDiv w:val="1"/>
      <w:marLeft w:val="0"/>
      <w:marRight w:val="0"/>
      <w:marTop w:val="0"/>
      <w:marBottom w:val="0"/>
      <w:divBdr>
        <w:top w:val="none" w:sz="0" w:space="0" w:color="auto"/>
        <w:left w:val="none" w:sz="0" w:space="0" w:color="auto"/>
        <w:bottom w:val="none" w:sz="0" w:space="0" w:color="auto"/>
        <w:right w:val="none" w:sz="0" w:space="0" w:color="auto"/>
      </w:divBdr>
    </w:div>
    <w:div w:id="960769561">
      <w:bodyDiv w:val="1"/>
      <w:marLeft w:val="0"/>
      <w:marRight w:val="0"/>
      <w:marTop w:val="0"/>
      <w:marBottom w:val="0"/>
      <w:divBdr>
        <w:top w:val="none" w:sz="0" w:space="0" w:color="auto"/>
        <w:left w:val="none" w:sz="0" w:space="0" w:color="auto"/>
        <w:bottom w:val="none" w:sz="0" w:space="0" w:color="auto"/>
        <w:right w:val="none" w:sz="0" w:space="0" w:color="auto"/>
      </w:divBdr>
    </w:div>
    <w:div w:id="962151303">
      <w:bodyDiv w:val="1"/>
      <w:marLeft w:val="0"/>
      <w:marRight w:val="0"/>
      <w:marTop w:val="0"/>
      <w:marBottom w:val="0"/>
      <w:divBdr>
        <w:top w:val="none" w:sz="0" w:space="0" w:color="auto"/>
        <w:left w:val="none" w:sz="0" w:space="0" w:color="auto"/>
        <w:bottom w:val="none" w:sz="0" w:space="0" w:color="auto"/>
        <w:right w:val="none" w:sz="0" w:space="0" w:color="auto"/>
      </w:divBdr>
    </w:div>
    <w:div w:id="963848277">
      <w:bodyDiv w:val="1"/>
      <w:marLeft w:val="0"/>
      <w:marRight w:val="0"/>
      <w:marTop w:val="0"/>
      <w:marBottom w:val="0"/>
      <w:divBdr>
        <w:top w:val="none" w:sz="0" w:space="0" w:color="auto"/>
        <w:left w:val="none" w:sz="0" w:space="0" w:color="auto"/>
        <w:bottom w:val="none" w:sz="0" w:space="0" w:color="auto"/>
        <w:right w:val="none" w:sz="0" w:space="0" w:color="auto"/>
      </w:divBdr>
    </w:div>
    <w:div w:id="975182126">
      <w:bodyDiv w:val="1"/>
      <w:marLeft w:val="0"/>
      <w:marRight w:val="0"/>
      <w:marTop w:val="0"/>
      <w:marBottom w:val="0"/>
      <w:divBdr>
        <w:top w:val="none" w:sz="0" w:space="0" w:color="auto"/>
        <w:left w:val="none" w:sz="0" w:space="0" w:color="auto"/>
        <w:bottom w:val="none" w:sz="0" w:space="0" w:color="auto"/>
        <w:right w:val="none" w:sz="0" w:space="0" w:color="auto"/>
      </w:divBdr>
    </w:div>
    <w:div w:id="978800996">
      <w:bodyDiv w:val="1"/>
      <w:marLeft w:val="0"/>
      <w:marRight w:val="0"/>
      <w:marTop w:val="0"/>
      <w:marBottom w:val="0"/>
      <w:divBdr>
        <w:top w:val="none" w:sz="0" w:space="0" w:color="auto"/>
        <w:left w:val="none" w:sz="0" w:space="0" w:color="auto"/>
        <w:bottom w:val="none" w:sz="0" w:space="0" w:color="auto"/>
        <w:right w:val="none" w:sz="0" w:space="0" w:color="auto"/>
      </w:divBdr>
    </w:div>
    <w:div w:id="983268715">
      <w:bodyDiv w:val="1"/>
      <w:marLeft w:val="0"/>
      <w:marRight w:val="0"/>
      <w:marTop w:val="0"/>
      <w:marBottom w:val="0"/>
      <w:divBdr>
        <w:top w:val="none" w:sz="0" w:space="0" w:color="auto"/>
        <w:left w:val="none" w:sz="0" w:space="0" w:color="auto"/>
        <w:bottom w:val="none" w:sz="0" w:space="0" w:color="auto"/>
        <w:right w:val="none" w:sz="0" w:space="0" w:color="auto"/>
      </w:divBdr>
    </w:div>
    <w:div w:id="983971634">
      <w:bodyDiv w:val="1"/>
      <w:marLeft w:val="0"/>
      <w:marRight w:val="0"/>
      <w:marTop w:val="0"/>
      <w:marBottom w:val="0"/>
      <w:divBdr>
        <w:top w:val="none" w:sz="0" w:space="0" w:color="auto"/>
        <w:left w:val="none" w:sz="0" w:space="0" w:color="auto"/>
        <w:bottom w:val="none" w:sz="0" w:space="0" w:color="auto"/>
        <w:right w:val="none" w:sz="0" w:space="0" w:color="auto"/>
      </w:divBdr>
    </w:div>
    <w:div w:id="985470862">
      <w:bodyDiv w:val="1"/>
      <w:marLeft w:val="0"/>
      <w:marRight w:val="0"/>
      <w:marTop w:val="0"/>
      <w:marBottom w:val="0"/>
      <w:divBdr>
        <w:top w:val="none" w:sz="0" w:space="0" w:color="auto"/>
        <w:left w:val="none" w:sz="0" w:space="0" w:color="auto"/>
        <w:bottom w:val="none" w:sz="0" w:space="0" w:color="auto"/>
        <w:right w:val="none" w:sz="0" w:space="0" w:color="auto"/>
      </w:divBdr>
    </w:div>
    <w:div w:id="986014661">
      <w:bodyDiv w:val="1"/>
      <w:marLeft w:val="0"/>
      <w:marRight w:val="0"/>
      <w:marTop w:val="0"/>
      <w:marBottom w:val="0"/>
      <w:divBdr>
        <w:top w:val="none" w:sz="0" w:space="0" w:color="auto"/>
        <w:left w:val="none" w:sz="0" w:space="0" w:color="auto"/>
        <w:bottom w:val="none" w:sz="0" w:space="0" w:color="auto"/>
        <w:right w:val="none" w:sz="0" w:space="0" w:color="auto"/>
      </w:divBdr>
    </w:div>
    <w:div w:id="990914099">
      <w:bodyDiv w:val="1"/>
      <w:marLeft w:val="0"/>
      <w:marRight w:val="0"/>
      <w:marTop w:val="0"/>
      <w:marBottom w:val="0"/>
      <w:divBdr>
        <w:top w:val="none" w:sz="0" w:space="0" w:color="auto"/>
        <w:left w:val="none" w:sz="0" w:space="0" w:color="auto"/>
        <w:bottom w:val="none" w:sz="0" w:space="0" w:color="auto"/>
        <w:right w:val="none" w:sz="0" w:space="0" w:color="auto"/>
      </w:divBdr>
    </w:div>
    <w:div w:id="998730164">
      <w:bodyDiv w:val="1"/>
      <w:marLeft w:val="0"/>
      <w:marRight w:val="0"/>
      <w:marTop w:val="0"/>
      <w:marBottom w:val="0"/>
      <w:divBdr>
        <w:top w:val="none" w:sz="0" w:space="0" w:color="auto"/>
        <w:left w:val="none" w:sz="0" w:space="0" w:color="auto"/>
        <w:bottom w:val="none" w:sz="0" w:space="0" w:color="auto"/>
        <w:right w:val="none" w:sz="0" w:space="0" w:color="auto"/>
      </w:divBdr>
    </w:div>
    <w:div w:id="1012992549">
      <w:bodyDiv w:val="1"/>
      <w:marLeft w:val="0"/>
      <w:marRight w:val="0"/>
      <w:marTop w:val="0"/>
      <w:marBottom w:val="0"/>
      <w:divBdr>
        <w:top w:val="none" w:sz="0" w:space="0" w:color="auto"/>
        <w:left w:val="none" w:sz="0" w:space="0" w:color="auto"/>
        <w:bottom w:val="none" w:sz="0" w:space="0" w:color="auto"/>
        <w:right w:val="none" w:sz="0" w:space="0" w:color="auto"/>
      </w:divBdr>
    </w:div>
    <w:div w:id="1030495268">
      <w:bodyDiv w:val="1"/>
      <w:marLeft w:val="0"/>
      <w:marRight w:val="0"/>
      <w:marTop w:val="0"/>
      <w:marBottom w:val="0"/>
      <w:divBdr>
        <w:top w:val="none" w:sz="0" w:space="0" w:color="auto"/>
        <w:left w:val="none" w:sz="0" w:space="0" w:color="auto"/>
        <w:bottom w:val="none" w:sz="0" w:space="0" w:color="auto"/>
        <w:right w:val="none" w:sz="0" w:space="0" w:color="auto"/>
      </w:divBdr>
    </w:div>
    <w:div w:id="1052458685">
      <w:bodyDiv w:val="1"/>
      <w:marLeft w:val="0"/>
      <w:marRight w:val="0"/>
      <w:marTop w:val="0"/>
      <w:marBottom w:val="0"/>
      <w:divBdr>
        <w:top w:val="none" w:sz="0" w:space="0" w:color="auto"/>
        <w:left w:val="none" w:sz="0" w:space="0" w:color="auto"/>
        <w:bottom w:val="none" w:sz="0" w:space="0" w:color="auto"/>
        <w:right w:val="none" w:sz="0" w:space="0" w:color="auto"/>
      </w:divBdr>
    </w:div>
    <w:div w:id="1052655226">
      <w:bodyDiv w:val="1"/>
      <w:marLeft w:val="0"/>
      <w:marRight w:val="0"/>
      <w:marTop w:val="0"/>
      <w:marBottom w:val="0"/>
      <w:divBdr>
        <w:top w:val="none" w:sz="0" w:space="0" w:color="auto"/>
        <w:left w:val="none" w:sz="0" w:space="0" w:color="auto"/>
        <w:bottom w:val="none" w:sz="0" w:space="0" w:color="auto"/>
        <w:right w:val="none" w:sz="0" w:space="0" w:color="auto"/>
      </w:divBdr>
    </w:div>
    <w:div w:id="1062102523">
      <w:bodyDiv w:val="1"/>
      <w:marLeft w:val="0"/>
      <w:marRight w:val="0"/>
      <w:marTop w:val="0"/>
      <w:marBottom w:val="0"/>
      <w:divBdr>
        <w:top w:val="none" w:sz="0" w:space="0" w:color="auto"/>
        <w:left w:val="none" w:sz="0" w:space="0" w:color="auto"/>
        <w:bottom w:val="none" w:sz="0" w:space="0" w:color="auto"/>
        <w:right w:val="none" w:sz="0" w:space="0" w:color="auto"/>
      </w:divBdr>
    </w:div>
    <w:div w:id="1064376350">
      <w:bodyDiv w:val="1"/>
      <w:marLeft w:val="0"/>
      <w:marRight w:val="0"/>
      <w:marTop w:val="0"/>
      <w:marBottom w:val="0"/>
      <w:divBdr>
        <w:top w:val="none" w:sz="0" w:space="0" w:color="auto"/>
        <w:left w:val="none" w:sz="0" w:space="0" w:color="auto"/>
        <w:bottom w:val="none" w:sz="0" w:space="0" w:color="auto"/>
        <w:right w:val="none" w:sz="0" w:space="0" w:color="auto"/>
      </w:divBdr>
    </w:div>
    <w:div w:id="1069576819">
      <w:bodyDiv w:val="1"/>
      <w:marLeft w:val="0"/>
      <w:marRight w:val="0"/>
      <w:marTop w:val="0"/>
      <w:marBottom w:val="0"/>
      <w:divBdr>
        <w:top w:val="none" w:sz="0" w:space="0" w:color="auto"/>
        <w:left w:val="none" w:sz="0" w:space="0" w:color="auto"/>
        <w:bottom w:val="none" w:sz="0" w:space="0" w:color="auto"/>
        <w:right w:val="none" w:sz="0" w:space="0" w:color="auto"/>
      </w:divBdr>
    </w:div>
    <w:div w:id="1073233652">
      <w:bodyDiv w:val="1"/>
      <w:marLeft w:val="0"/>
      <w:marRight w:val="0"/>
      <w:marTop w:val="0"/>
      <w:marBottom w:val="0"/>
      <w:divBdr>
        <w:top w:val="none" w:sz="0" w:space="0" w:color="auto"/>
        <w:left w:val="none" w:sz="0" w:space="0" w:color="auto"/>
        <w:bottom w:val="none" w:sz="0" w:space="0" w:color="auto"/>
        <w:right w:val="none" w:sz="0" w:space="0" w:color="auto"/>
      </w:divBdr>
    </w:div>
    <w:div w:id="1073435297">
      <w:bodyDiv w:val="1"/>
      <w:marLeft w:val="0"/>
      <w:marRight w:val="0"/>
      <w:marTop w:val="0"/>
      <w:marBottom w:val="0"/>
      <w:divBdr>
        <w:top w:val="none" w:sz="0" w:space="0" w:color="auto"/>
        <w:left w:val="none" w:sz="0" w:space="0" w:color="auto"/>
        <w:bottom w:val="none" w:sz="0" w:space="0" w:color="auto"/>
        <w:right w:val="none" w:sz="0" w:space="0" w:color="auto"/>
      </w:divBdr>
    </w:div>
    <w:div w:id="1074667554">
      <w:bodyDiv w:val="1"/>
      <w:marLeft w:val="0"/>
      <w:marRight w:val="0"/>
      <w:marTop w:val="0"/>
      <w:marBottom w:val="0"/>
      <w:divBdr>
        <w:top w:val="none" w:sz="0" w:space="0" w:color="auto"/>
        <w:left w:val="none" w:sz="0" w:space="0" w:color="auto"/>
        <w:bottom w:val="none" w:sz="0" w:space="0" w:color="auto"/>
        <w:right w:val="none" w:sz="0" w:space="0" w:color="auto"/>
      </w:divBdr>
    </w:div>
    <w:div w:id="1081178921">
      <w:bodyDiv w:val="1"/>
      <w:marLeft w:val="0"/>
      <w:marRight w:val="0"/>
      <w:marTop w:val="0"/>
      <w:marBottom w:val="0"/>
      <w:divBdr>
        <w:top w:val="none" w:sz="0" w:space="0" w:color="auto"/>
        <w:left w:val="none" w:sz="0" w:space="0" w:color="auto"/>
        <w:bottom w:val="none" w:sz="0" w:space="0" w:color="auto"/>
        <w:right w:val="none" w:sz="0" w:space="0" w:color="auto"/>
      </w:divBdr>
    </w:div>
    <w:div w:id="1100023873">
      <w:bodyDiv w:val="1"/>
      <w:marLeft w:val="0"/>
      <w:marRight w:val="0"/>
      <w:marTop w:val="0"/>
      <w:marBottom w:val="0"/>
      <w:divBdr>
        <w:top w:val="none" w:sz="0" w:space="0" w:color="auto"/>
        <w:left w:val="none" w:sz="0" w:space="0" w:color="auto"/>
        <w:bottom w:val="none" w:sz="0" w:space="0" w:color="auto"/>
        <w:right w:val="none" w:sz="0" w:space="0" w:color="auto"/>
      </w:divBdr>
    </w:div>
    <w:div w:id="1105274831">
      <w:bodyDiv w:val="1"/>
      <w:marLeft w:val="0"/>
      <w:marRight w:val="0"/>
      <w:marTop w:val="0"/>
      <w:marBottom w:val="0"/>
      <w:divBdr>
        <w:top w:val="none" w:sz="0" w:space="0" w:color="auto"/>
        <w:left w:val="none" w:sz="0" w:space="0" w:color="auto"/>
        <w:bottom w:val="none" w:sz="0" w:space="0" w:color="auto"/>
        <w:right w:val="none" w:sz="0" w:space="0" w:color="auto"/>
      </w:divBdr>
    </w:div>
    <w:div w:id="1135561636">
      <w:bodyDiv w:val="1"/>
      <w:marLeft w:val="0"/>
      <w:marRight w:val="0"/>
      <w:marTop w:val="0"/>
      <w:marBottom w:val="0"/>
      <w:divBdr>
        <w:top w:val="none" w:sz="0" w:space="0" w:color="auto"/>
        <w:left w:val="none" w:sz="0" w:space="0" w:color="auto"/>
        <w:bottom w:val="none" w:sz="0" w:space="0" w:color="auto"/>
        <w:right w:val="none" w:sz="0" w:space="0" w:color="auto"/>
      </w:divBdr>
    </w:div>
    <w:div w:id="1150363212">
      <w:bodyDiv w:val="1"/>
      <w:marLeft w:val="0"/>
      <w:marRight w:val="0"/>
      <w:marTop w:val="0"/>
      <w:marBottom w:val="0"/>
      <w:divBdr>
        <w:top w:val="none" w:sz="0" w:space="0" w:color="auto"/>
        <w:left w:val="none" w:sz="0" w:space="0" w:color="auto"/>
        <w:bottom w:val="none" w:sz="0" w:space="0" w:color="auto"/>
        <w:right w:val="none" w:sz="0" w:space="0" w:color="auto"/>
      </w:divBdr>
    </w:div>
    <w:div w:id="1164005358">
      <w:bodyDiv w:val="1"/>
      <w:marLeft w:val="0"/>
      <w:marRight w:val="0"/>
      <w:marTop w:val="0"/>
      <w:marBottom w:val="0"/>
      <w:divBdr>
        <w:top w:val="none" w:sz="0" w:space="0" w:color="auto"/>
        <w:left w:val="none" w:sz="0" w:space="0" w:color="auto"/>
        <w:bottom w:val="none" w:sz="0" w:space="0" w:color="auto"/>
        <w:right w:val="none" w:sz="0" w:space="0" w:color="auto"/>
      </w:divBdr>
    </w:div>
    <w:div w:id="1165047919">
      <w:bodyDiv w:val="1"/>
      <w:marLeft w:val="0"/>
      <w:marRight w:val="0"/>
      <w:marTop w:val="0"/>
      <w:marBottom w:val="0"/>
      <w:divBdr>
        <w:top w:val="none" w:sz="0" w:space="0" w:color="auto"/>
        <w:left w:val="none" w:sz="0" w:space="0" w:color="auto"/>
        <w:bottom w:val="none" w:sz="0" w:space="0" w:color="auto"/>
        <w:right w:val="none" w:sz="0" w:space="0" w:color="auto"/>
      </w:divBdr>
    </w:div>
    <w:div w:id="1171603075">
      <w:bodyDiv w:val="1"/>
      <w:marLeft w:val="0"/>
      <w:marRight w:val="0"/>
      <w:marTop w:val="0"/>
      <w:marBottom w:val="0"/>
      <w:divBdr>
        <w:top w:val="none" w:sz="0" w:space="0" w:color="auto"/>
        <w:left w:val="none" w:sz="0" w:space="0" w:color="auto"/>
        <w:bottom w:val="none" w:sz="0" w:space="0" w:color="auto"/>
        <w:right w:val="none" w:sz="0" w:space="0" w:color="auto"/>
      </w:divBdr>
    </w:div>
    <w:div w:id="1187258371">
      <w:bodyDiv w:val="1"/>
      <w:marLeft w:val="0"/>
      <w:marRight w:val="0"/>
      <w:marTop w:val="0"/>
      <w:marBottom w:val="0"/>
      <w:divBdr>
        <w:top w:val="none" w:sz="0" w:space="0" w:color="auto"/>
        <w:left w:val="none" w:sz="0" w:space="0" w:color="auto"/>
        <w:bottom w:val="none" w:sz="0" w:space="0" w:color="auto"/>
        <w:right w:val="none" w:sz="0" w:space="0" w:color="auto"/>
      </w:divBdr>
    </w:div>
    <w:div w:id="1209221430">
      <w:bodyDiv w:val="1"/>
      <w:marLeft w:val="0"/>
      <w:marRight w:val="0"/>
      <w:marTop w:val="0"/>
      <w:marBottom w:val="0"/>
      <w:divBdr>
        <w:top w:val="none" w:sz="0" w:space="0" w:color="auto"/>
        <w:left w:val="none" w:sz="0" w:space="0" w:color="auto"/>
        <w:bottom w:val="none" w:sz="0" w:space="0" w:color="auto"/>
        <w:right w:val="none" w:sz="0" w:space="0" w:color="auto"/>
      </w:divBdr>
    </w:div>
    <w:div w:id="1222980847">
      <w:bodyDiv w:val="1"/>
      <w:marLeft w:val="0"/>
      <w:marRight w:val="0"/>
      <w:marTop w:val="0"/>
      <w:marBottom w:val="0"/>
      <w:divBdr>
        <w:top w:val="none" w:sz="0" w:space="0" w:color="auto"/>
        <w:left w:val="none" w:sz="0" w:space="0" w:color="auto"/>
        <w:bottom w:val="none" w:sz="0" w:space="0" w:color="auto"/>
        <w:right w:val="none" w:sz="0" w:space="0" w:color="auto"/>
      </w:divBdr>
    </w:div>
    <w:div w:id="1225722765">
      <w:bodyDiv w:val="1"/>
      <w:marLeft w:val="0"/>
      <w:marRight w:val="0"/>
      <w:marTop w:val="0"/>
      <w:marBottom w:val="0"/>
      <w:divBdr>
        <w:top w:val="none" w:sz="0" w:space="0" w:color="auto"/>
        <w:left w:val="none" w:sz="0" w:space="0" w:color="auto"/>
        <w:bottom w:val="none" w:sz="0" w:space="0" w:color="auto"/>
        <w:right w:val="none" w:sz="0" w:space="0" w:color="auto"/>
      </w:divBdr>
    </w:div>
    <w:div w:id="1229995645">
      <w:bodyDiv w:val="1"/>
      <w:marLeft w:val="0"/>
      <w:marRight w:val="0"/>
      <w:marTop w:val="0"/>
      <w:marBottom w:val="0"/>
      <w:divBdr>
        <w:top w:val="none" w:sz="0" w:space="0" w:color="auto"/>
        <w:left w:val="none" w:sz="0" w:space="0" w:color="auto"/>
        <w:bottom w:val="none" w:sz="0" w:space="0" w:color="auto"/>
        <w:right w:val="none" w:sz="0" w:space="0" w:color="auto"/>
      </w:divBdr>
    </w:div>
    <w:div w:id="1253930839">
      <w:bodyDiv w:val="1"/>
      <w:marLeft w:val="0"/>
      <w:marRight w:val="0"/>
      <w:marTop w:val="0"/>
      <w:marBottom w:val="0"/>
      <w:divBdr>
        <w:top w:val="none" w:sz="0" w:space="0" w:color="auto"/>
        <w:left w:val="none" w:sz="0" w:space="0" w:color="auto"/>
        <w:bottom w:val="none" w:sz="0" w:space="0" w:color="auto"/>
        <w:right w:val="none" w:sz="0" w:space="0" w:color="auto"/>
      </w:divBdr>
    </w:div>
    <w:div w:id="1259093543">
      <w:bodyDiv w:val="1"/>
      <w:marLeft w:val="0"/>
      <w:marRight w:val="0"/>
      <w:marTop w:val="0"/>
      <w:marBottom w:val="0"/>
      <w:divBdr>
        <w:top w:val="none" w:sz="0" w:space="0" w:color="auto"/>
        <w:left w:val="none" w:sz="0" w:space="0" w:color="auto"/>
        <w:bottom w:val="none" w:sz="0" w:space="0" w:color="auto"/>
        <w:right w:val="none" w:sz="0" w:space="0" w:color="auto"/>
      </w:divBdr>
    </w:div>
    <w:div w:id="1265186031">
      <w:bodyDiv w:val="1"/>
      <w:marLeft w:val="0"/>
      <w:marRight w:val="0"/>
      <w:marTop w:val="0"/>
      <w:marBottom w:val="0"/>
      <w:divBdr>
        <w:top w:val="none" w:sz="0" w:space="0" w:color="auto"/>
        <w:left w:val="none" w:sz="0" w:space="0" w:color="auto"/>
        <w:bottom w:val="none" w:sz="0" w:space="0" w:color="auto"/>
        <w:right w:val="none" w:sz="0" w:space="0" w:color="auto"/>
      </w:divBdr>
    </w:div>
    <w:div w:id="1274364181">
      <w:bodyDiv w:val="1"/>
      <w:marLeft w:val="0"/>
      <w:marRight w:val="0"/>
      <w:marTop w:val="0"/>
      <w:marBottom w:val="0"/>
      <w:divBdr>
        <w:top w:val="none" w:sz="0" w:space="0" w:color="auto"/>
        <w:left w:val="none" w:sz="0" w:space="0" w:color="auto"/>
        <w:bottom w:val="none" w:sz="0" w:space="0" w:color="auto"/>
        <w:right w:val="none" w:sz="0" w:space="0" w:color="auto"/>
      </w:divBdr>
    </w:div>
    <w:div w:id="1276059484">
      <w:bodyDiv w:val="1"/>
      <w:marLeft w:val="0"/>
      <w:marRight w:val="0"/>
      <w:marTop w:val="0"/>
      <w:marBottom w:val="0"/>
      <w:divBdr>
        <w:top w:val="none" w:sz="0" w:space="0" w:color="auto"/>
        <w:left w:val="none" w:sz="0" w:space="0" w:color="auto"/>
        <w:bottom w:val="none" w:sz="0" w:space="0" w:color="auto"/>
        <w:right w:val="none" w:sz="0" w:space="0" w:color="auto"/>
      </w:divBdr>
    </w:div>
    <w:div w:id="1278558383">
      <w:bodyDiv w:val="1"/>
      <w:marLeft w:val="0"/>
      <w:marRight w:val="0"/>
      <w:marTop w:val="0"/>
      <w:marBottom w:val="0"/>
      <w:divBdr>
        <w:top w:val="none" w:sz="0" w:space="0" w:color="auto"/>
        <w:left w:val="none" w:sz="0" w:space="0" w:color="auto"/>
        <w:bottom w:val="none" w:sz="0" w:space="0" w:color="auto"/>
        <w:right w:val="none" w:sz="0" w:space="0" w:color="auto"/>
      </w:divBdr>
    </w:div>
    <w:div w:id="1287811657">
      <w:bodyDiv w:val="1"/>
      <w:marLeft w:val="0"/>
      <w:marRight w:val="0"/>
      <w:marTop w:val="0"/>
      <w:marBottom w:val="0"/>
      <w:divBdr>
        <w:top w:val="none" w:sz="0" w:space="0" w:color="auto"/>
        <w:left w:val="none" w:sz="0" w:space="0" w:color="auto"/>
        <w:bottom w:val="none" w:sz="0" w:space="0" w:color="auto"/>
        <w:right w:val="none" w:sz="0" w:space="0" w:color="auto"/>
      </w:divBdr>
    </w:div>
    <w:div w:id="1303000402">
      <w:bodyDiv w:val="1"/>
      <w:marLeft w:val="0"/>
      <w:marRight w:val="0"/>
      <w:marTop w:val="0"/>
      <w:marBottom w:val="0"/>
      <w:divBdr>
        <w:top w:val="none" w:sz="0" w:space="0" w:color="auto"/>
        <w:left w:val="none" w:sz="0" w:space="0" w:color="auto"/>
        <w:bottom w:val="none" w:sz="0" w:space="0" w:color="auto"/>
        <w:right w:val="none" w:sz="0" w:space="0" w:color="auto"/>
      </w:divBdr>
    </w:div>
    <w:div w:id="1308053232">
      <w:bodyDiv w:val="1"/>
      <w:marLeft w:val="0"/>
      <w:marRight w:val="0"/>
      <w:marTop w:val="0"/>
      <w:marBottom w:val="0"/>
      <w:divBdr>
        <w:top w:val="none" w:sz="0" w:space="0" w:color="auto"/>
        <w:left w:val="none" w:sz="0" w:space="0" w:color="auto"/>
        <w:bottom w:val="none" w:sz="0" w:space="0" w:color="auto"/>
        <w:right w:val="none" w:sz="0" w:space="0" w:color="auto"/>
      </w:divBdr>
    </w:div>
    <w:div w:id="1310402241">
      <w:bodyDiv w:val="1"/>
      <w:marLeft w:val="0"/>
      <w:marRight w:val="0"/>
      <w:marTop w:val="0"/>
      <w:marBottom w:val="0"/>
      <w:divBdr>
        <w:top w:val="none" w:sz="0" w:space="0" w:color="auto"/>
        <w:left w:val="none" w:sz="0" w:space="0" w:color="auto"/>
        <w:bottom w:val="none" w:sz="0" w:space="0" w:color="auto"/>
        <w:right w:val="none" w:sz="0" w:space="0" w:color="auto"/>
      </w:divBdr>
    </w:div>
    <w:div w:id="1314724160">
      <w:bodyDiv w:val="1"/>
      <w:marLeft w:val="0"/>
      <w:marRight w:val="0"/>
      <w:marTop w:val="0"/>
      <w:marBottom w:val="0"/>
      <w:divBdr>
        <w:top w:val="none" w:sz="0" w:space="0" w:color="auto"/>
        <w:left w:val="none" w:sz="0" w:space="0" w:color="auto"/>
        <w:bottom w:val="none" w:sz="0" w:space="0" w:color="auto"/>
        <w:right w:val="none" w:sz="0" w:space="0" w:color="auto"/>
      </w:divBdr>
    </w:div>
    <w:div w:id="1319725979">
      <w:bodyDiv w:val="1"/>
      <w:marLeft w:val="0"/>
      <w:marRight w:val="0"/>
      <w:marTop w:val="0"/>
      <w:marBottom w:val="0"/>
      <w:divBdr>
        <w:top w:val="none" w:sz="0" w:space="0" w:color="auto"/>
        <w:left w:val="none" w:sz="0" w:space="0" w:color="auto"/>
        <w:bottom w:val="none" w:sz="0" w:space="0" w:color="auto"/>
        <w:right w:val="none" w:sz="0" w:space="0" w:color="auto"/>
      </w:divBdr>
    </w:div>
    <w:div w:id="1322201326">
      <w:bodyDiv w:val="1"/>
      <w:marLeft w:val="0"/>
      <w:marRight w:val="0"/>
      <w:marTop w:val="0"/>
      <w:marBottom w:val="0"/>
      <w:divBdr>
        <w:top w:val="none" w:sz="0" w:space="0" w:color="auto"/>
        <w:left w:val="none" w:sz="0" w:space="0" w:color="auto"/>
        <w:bottom w:val="none" w:sz="0" w:space="0" w:color="auto"/>
        <w:right w:val="none" w:sz="0" w:space="0" w:color="auto"/>
      </w:divBdr>
    </w:div>
    <w:div w:id="1359817181">
      <w:bodyDiv w:val="1"/>
      <w:marLeft w:val="0"/>
      <w:marRight w:val="0"/>
      <w:marTop w:val="0"/>
      <w:marBottom w:val="0"/>
      <w:divBdr>
        <w:top w:val="none" w:sz="0" w:space="0" w:color="auto"/>
        <w:left w:val="none" w:sz="0" w:space="0" w:color="auto"/>
        <w:bottom w:val="none" w:sz="0" w:space="0" w:color="auto"/>
        <w:right w:val="none" w:sz="0" w:space="0" w:color="auto"/>
      </w:divBdr>
    </w:div>
    <w:div w:id="1365014228">
      <w:bodyDiv w:val="1"/>
      <w:marLeft w:val="0"/>
      <w:marRight w:val="0"/>
      <w:marTop w:val="0"/>
      <w:marBottom w:val="0"/>
      <w:divBdr>
        <w:top w:val="none" w:sz="0" w:space="0" w:color="auto"/>
        <w:left w:val="none" w:sz="0" w:space="0" w:color="auto"/>
        <w:bottom w:val="none" w:sz="0" w:space="0" w:color="auto"/>
        <w:right w:val="none" w:sz="0" w:space="0" w:color="auto"/>
      </w:divBdr>
    </w:div>
    <w:div w:id="1367949551">
      <w:bodyDiv w:val="1"/>
      <w:marLeft w:val="0"/>
      <w:marRight w:val="0"/>
      <w:marTop w:val="0"/>
      <w:marBottom w:val="0"/>
      <w:divBdr>
        <w:top w:val="none" w:sz="0" w:space="0" w:color="auto"/>
        <w:left w:val="none" w:sz="0" w:space="0" w:color="auto"/>
        <w:bottom w:val="none" w:sz="0" w:space="0" w:color="auto"/>
        <w:right w:val="none" w:sz="0" w:space="0" w:color="auto"/>
      </w:divBdr>
    </w:div>
    <w:div w:id="1378502984">
      <w:bodyDiv w:val="1"/>
      <w:marLeft w:val="0"/>
      <w:marRight w:val="0"/>
      <w:marTop w:val="0"/>
      <w:marBottom w:val="0"/>
      <w:divBdr>
        <w:top w:val="none" w:sz="0" w:space="0" w:color="auto"/>
        <w:left w:val="none" w:sz="0" w:space="0" w:color="auto"/>
        <w:bottom w:val="none" w:sz="0" w:space="0" w:color="auto"/>
        <w:right w:val="none" w:sz="0" w:space="0" w:color="auto"/>
      </w:divBdr>
    </w:div>
    <w:div w:id="1403412607">
      <w:bodyDiv w:val="1"/>
      <w:marLeft w:val="0"/>
      <w:marRight w:val="0"/>
      <w:marTop w:val="0"/>
      <w:marBottom w:val="0"/>
      <w:divBdr>
        <w:top w:val="none" w:sz="0" w:space="0" w:color="auto"/>
        <w:left w:val="none" w:sz="0" w:space="0" w:color="auto"/>
        <w:bottom w:val="none" w:sz="0" w:space="0" w:color="auto"/>
        <w:right w:val="none" w:sz="0" w:space="0" w:color="auto"/>
      </w:divBdr>
    </w:div>
    <w:div w:id="1421559580">
      <w:bodyDiv w:val="1"/>
      <w:marLeft w:val="0"/>
      <w:marRight w:val="0"/>
      <w:marTop w:val="0"/>
      <w:marBottom w:val="0"/>
      <w:divBdr>
        <w:top w:val="none" w:sz="0" w:space="0" w:color="auto"/>
        <w:left w:val="none" w:sz="0" w:space="0" w:color="auto"/>
        <w:bottom w:val="none" w:sz="0" w:space="0" w:color="auto"/>
        <w:right w:val="none" w:sz="0" w:space="0" w:color="auto"/>
      </w:divBdr>
    </w:div>
    <w:div w:id="1430157038">
      <w:bodyDiv w:val="1"/>
      <w:marLeft w:val="0"/>
      <w:marRight w:val="0"/>
      <w:marTop w:val="0"/>
      <w:marBottom w:val="0"/>
      <w:divBdr>
        <w:top w:val="none" w:sz="0" w:space="0" w:color="auto"/>
        <w:left w:val="none" w:sz="0" w:space="0" w:color="auto"/>
        <w:bottom w:val="none" w:sz="0" w:space="0" w:color="auto"/>
        <w:right w:val="none" w:sz="0" w:space="0" w:color="auto"/>
      </w:divBdr>
    </w:div>
    <w:div w:id="1436362636">
      <w:bodyDiv w:val="1"/>
      <w:marLeft w:val="0"/>
      <w:marRight w:val="0"/>
      <w:marTop w:val="0"/>
      <w:marBottom w:val="0"/>
      <w:divBdr>
        <w:top w:val="none" w:sz="0" w:space="0" w:color="auto"/>
        <w:left w:val="none" w:sz="0" w:space="0" w:color="auto"/>
        <w:bottom w:val="none" w:sz="0" w:space="0" w:color="auto"/>
        <w:right w:val="none" w:sz="0" w:space="0" w:color="auto"/>
      </w:divBdr>
    </w:div>
    <w:div w:id="1447652560">
      <w:bodyDiv w:val="1"/>
      <w:marLeft w:val="0"/>
      <w:marRight w:val="0"/>
      <w:marTop w:val="0"/>
      <w:marBottom w:val="0"/>
      <w:divBdr>
        <w:top w:val="none" w:sz="0" w:space="0" w:color="auto"/>
        <w:left w:val="none" w:sz="0" w:space="0" w:color="auto"/>
        <w:bottom w:val="none" w:sz="0" w:space="0" w:color="auto"/>
        <w:right w:val="none" w:sz="0" w:space="0" w:color="auto"/>
      </w:divBdr>
    </w:div>
    <w:div w:id="1462839996">
      <w:bodyDiv w:val="1"/>
      <w:marLeft w:val="0"/>
      <w:marRight w:val="0"/>
      <w:marTop w:val="0"/>
      <w:marBottom w:val="0"/>
      <w:divBdr>
        <w:top w:val="none" w:sz="0" w:space="0" w:color="auto"/>
        <w:left w:val="none" w:sz="0" w:space="0" w:color="auto"/>
        <w:bottom w:val="none" w:sz="0" w:space="0" w:color="auto"/>
        <w:right w:val="none" w:sz="0" w:space="0" w:color="auto"/>
      </w:divBdr>
    </w:div>
    <w:div w:id="1467351378">
      <w:bodyDiv w:val="1"/>
      <w:marLeft w:val="0"/>
      <w:marRight w:val="0"/>
      <w:marTop w:val="0"/>
      <w:marBottom w:val="0"/>
      <w:divBdr>
        <w:top w:val="none" w:sz="0" w:space="0" w:color="auto"/>
        <w:left w:val="none" w:sz="0" w:space="0" w:color="auto"/>
        <w:bottom w:val="none" w:sz="0" w:space="0" w:color="auto"/>
        <w:right w:val="none" w:sz="0" w:space="0" w:color="auto"/>
      </w:divBdr>
    </w:div>
    <w:div w:id="1471360787">
      <w:bodyDiv w:val="1"/>
      <w:marLeft w:val="0"/>
      <w:marRight w:val="0"/>
      <w:marTop w:val="0"/>
      <w:marBottom w:val="0"/>
      <w:divBdr>
        <w:top w:val="none" w:sz="0" w:space="0" w:color="auto"/>
        <w:left w:val="none" w:sz="0" w:space="0" w:color="auto"/>
        <w:bottom w:val="none" w:sz="0" w:space="0" w:color="auto"/>
        <w:right w:val="none" w:sz="0" w:space="0" w:color="auto"/>
      </w:divBdr>
    </w:div>
    <w:div w:id="1490094575">
      <w:bodyDiv w:val="1"/>
      <w:marLeft w:val="0"/>
      <w:marRight w:val="0"/>
      <w:marTop w:val="0"/>
      <w:marBottom w:val="0"/>
      <w:divBdr>
        <w:top w:val="none" w:sz="0" w:space="0" w:color="auto"/>
        <w:left w:val="none" w:sz="0" w:space="0" w:color="auto"/>
        <w:bottom w:val="none" w:sz="0" w:space="0" w:color="auto"/>
        <w:right w:val="none" w:sz="0" w:space="0" w:color="auto"/>
      </w:divBdr>
    </w:div>
    <w:div w:id="1494759571">
      <w:bodyDiv w:val="1"/>
      <w:marLeft w:val="0"/>
      <w:marRight w:val="0"/>
      <w:marTop w:val="0"/>
      <w:marBottom w:val="0"/>
      <w:divBdr>
        <w:top w:val="none" w:sz="0" w:space="0" w:color="auto"/>
        <w:left w:val="none" w:sz="0" w:space="0" w:color="auto"/>
        <w:bottom w:val="none" w:sz="0" w:space="0" w:color="auto"/>
        <w:right w:val="none" w:sz="0" w:space="0" w:color="auto"/>
      </w:divBdr>
    </w:div>
    <w:div w:id="1503930455">
      <w:bodyDiv w:val="1"/>
      <w:marLeft w:val="0"/>
      <w:marRight w:val="0"/>
      <w:marTop w:val="0"/>
      <w:marBottom w:val="0"/>
      <w:divBdr>
        <w:top w:val="none" w:sz="0" w:space="0" w:color="auto"/>
        <w:left w:val="none" w:sz="0" w:space="0" w:color="auto"/>
        <w:bottom w:val="none" w:sz="0" w:space="0" w:color="auto"/>
        <w:right w:val="none" w:sz="0" w:space="0" w:color="auto"/>
      </w:divBdr>
    </w:div>
    <w:div w:id="1515266128">
      <w:bodyDiv w:val="1"/>
      <w:marLeft w:val="0"/>
      <w:marRight w:val="0"/>
      <w:marTop w:val="0"/>
      <w:marBottom w:val="0"/>
      <w:divBdr>
        <w:top w:val="none" w:sz="0" w:space="0" w:color="auto"/>
        <w:left w:val="none" w:sz="0" w:space="0" w:color="auto"/>
        <w:bottom w:val="none" w:sz="0" w:space="0" w:color="auto"/>
        <w:right w:val="none" w:sz="0" w:space="0" w:color="auto"/>
      </w:divBdr>
    </w:div>
    <w:div w:id="1542400647">
      <w:bodyDiv w:val="1"/>
      <w:marLeft w:val="0"/>
      <w:marRight w:val="0"/>
      <w:marTop w:val="0"/>
      <w:marBottom w:val="0"/>
      <w:divBdr>
        <w:top w:val="none" w:sz="0" w:space="0" w:color="auto"/>
        <w:left w:val="none" w:sz="0" w:space="0" w:color="auto"/>
        <w:bottom w:val="none" w:sz="0" w:space="0" w:color="auto"/>
        <w:right w:val="none" w:sz="0" w:space="0" w:color="auto"/>
      </w:divBdr>
    </w:div>
    <w:div w:id="1559121976">
      <w:bodyDiv w:val="1"/>
      <w:marLeft w:val="0"/>
      <w:marRight w:val="0"/>
      <w:marTop w:val="0"/>
      <w:marBottom w:val="0"/>
      <w:divBdr>
        <w:top w:val="none" w:sz="0" w:space="0" w:color="auto"/>
        <w:left w:val="none" w:sz="0" w:space="0" w:color="auto"/>
        <w:bottom w:val="none" w:sz="0" w:space="0" w:color="auto"/>
        <w:right w:val="none" w:sz="0" w:space="0" w:color="auto"/>
      </w:divBdr>
    </w:div>
    <w:div w:id="1593779488">
      <w:bodyDiv w:val="1"/>
      <w:marLeft w:val="0"/>
      <w:marRight w:val="0"/>
      <w:marTop w:val="0"/>
      <w:marBottom w:val="0"/>
      <w:divBdr>
        <w:top w:val="none" w:sz="0" w:space="0" w:color="auto"/>
        <w:left w:val="none" w:sz="0" w:space="0" w:color="auto"/>
        <w:bottom w:val="none" w:sz="0" w:space="0" w:color="auto"/>
        <w:right w:val="none" w:sz="0" w:space="0" w:color="auto"/>
      </w:divBdr>
    </w:div>
    <w:div w:id="1599949398">
      <w:bodyDiv w:val="1"/>
      <w:marLeft w:val="0"/>
      <w:marRight w:val="0"/>
      <w:marTop w:val="0"/>
      <w:marBottom w:val="0"/>
      <w:divBdr>
        <w:top w:val="none" w:sz="0" w:space="0" w:color="auto"/>
        <w:left w:val="none" w:sz="0" w:space="0" w:color="auto"/>
        <w:bottom w:val="none" w:sz="0" w:space="0" w:color="auto"/>
        <w:right w:val="none" w:sz="0" w:space="0" w:color="auto"/>
      </w:divBdr>
    </w:div>
    <w:div w:id="1604920624">
      <w:bodyDiv w:val="1"/>
      <w:marLeft w:val="0"/>
      <w:marRight w:val="0"/>
      <w:marTop w:val="0"/>
      <w:marBottom w:val="0"/>
      <w:divBdr>
        <w:top w:val="none" w:sz="0" w:space="0" w:color="auto"/>
        <w:left w:val="none" w:sz="0" w:space="0" w:color="auto"/>
        <w:bottom w:val="none" w:sz="0" w:space="0" w:color="auto"/>
        <w:right w:val="none" w:sz="0" w:space="0" w:color="auto"/>
      </w:divBdr>
    </w:div>
    <w:div w:id="1612542313">
      <w:bodyDiv w:val="1"/>
      <w:marLeft w:val="0"/>
      <w:marRight w:val="0"/>
      <w:marTop w:val="0"/>
      <w:marBottom w:val="0"/>
      <w:divBdr>
        <w:top w:val="none" w:sz="0" w:space="0" w:color="auto"/>
        <w:left w:val="none" w:sz="0" w:space="0" w:color="auto"/>
        <w:bottom w:val="none" w:sz="0" w:space="0" w:color="auto"/>
        <w:right w:val="none" w:sz="0" w:space="0" w:color="auto"/>
      </w:divBdr>
    </w:div>
    <w:div w:id="1614480531">
      <w:bodyDiv w:val="1"/>
      <w:marLeft w:val="0"/>
      <w:marRight w:val="0"/>
      <w:marTop w:val="0"/>
      <w:marBottom w:val="0"/>
      <w:divBdr>
        <w:top w:val="none" w:sz="0" w:space="0" w:color="auto"/>
        <w:left w:val="none" w:sz="0" w:space="0" w:color="auto"/>
        <w:bottom w:val="none" w:sz="0" w:space="0" w:color="auto"/>
        <w:right w:val="none" w:sz="0" w:space="0" w:color="auto"/>
      </w:divBdr>
    </w:div>
    <w:div w:id="1618097384">
      <w:bodyDiv w:val="1"/>
      <w:marLeft w:val="0"/>
      <w:marRight w:val="0"/>
      <w:marTop w:val="0"/>
      <w:marBottom w:val="0"/>
      <w:divBdr>
        <w:top w:val="none" w:sz="0" w:space="0" w:color="auto"/>
        <w:left w:val="none" w:sz="0" w:space="0" w:color="auto"/>
        <w:bottom w:val="none" w:sz="0" w:space="0" w:color="auto"/>
        <w:right w:val="none" w:sz="0" w:space="0" w:color="auto"/>
      </w:divBdr>
    </w:div>
    <w:div w:id="1619069685">
      <w:bodyDiv w:val="1"/>
      <w:marLeft w:val="0"/>
      <w:marRight w:val="0"/>
      <w:marTop w:val="0"/>
      <w:marBottom w:val="0"/>
      <w:divBdr>
        <w:top w:val="none" w:sz="0" w:space="0" w:color="auto"/>
        <w:left w:val="none" w:sz="0" w:space="0" w:color="auto"/>
        <w:bottom w:val="none" w:sz="0" w:space="0" w:color="auto"/>
        <w:right w:val="none" w:sz="0" w:space="0" w:color="auto"/>
      </w:divBdr>
    </w:div>
    <w:div w:id="1626276662">
      <w:bodyDiv w:val="1"/>
      <w:marLeft w:val="0"/>
      <w:marRight w:val="0"/>
      <w:marTop w:val="0"/>
      <w:marBottom w:val="0"/>
      <w:divBdr>
        <w:top w:val="none" w:sz="0" w:space="0" w:color="auto"/>
        <w:left w:val="none" w:sz="0" w:space="0" w:color="auto"/>
        <w:bottom w:val="none" w:sz="0" w:space="0" w:color="auto"/>
        <w:right w:val="none" w:sz="0" w:space="0" w:color="auto"/>
      </w:divBdr>
    </w:div>
    <w:div w:id="1632437342">
      <w:bodyDiv w:val="1"/>
      <w:marLeft w:val="0"/>
      <w:marRight w:val="0"/>
      <w:marTop w:val="0"/>
      <w:marBottom w:val="0"/>
      <w:divBdr>
        <w:top w:val="none" w:sz="0" w:space="0" w:color="auto"/>
        <w:left w:val="none" w:sz="0" w:space="0" w:color="auto"/>
        <w:bottom w:val="none" w:sz="0" w:space="0" w:color="auto"/>
        <w:right w:val="none" w:sz="0" w:space="0" w:color="auto"/>
      </w:divBdr>
    </w:div>
    <w:div w:id="1635482441">
      <w:bodyDiv w:val="1"/>
      <w:marLeft w:val="0"/>
      <w:marRight w:val="0"/>
      <w:marTop w:val="0"/>
      <w:marBottom w:val="0"/>
      <w:divBdr>
        <w:top w:val="none" w:sz="0" w:space="0" w:color="auto"/>
        <w:left w:val="none" w:sz="0" w:space="0" w:color="auto"/>
        <w:bottom w:val="none" w:sz="0" w:space="0" w:color="auto"/>
        <w:right w:val="none" w:sz="0" w:space="0" w:color="auto"/>
      </w:divBdr>
    </w:div>
    <w:div w:id="1646473262">
      <w:bodyDiv w:val="1"/>
      <w:marLeft w:val="0"/>
      <w:marRight w:val="0"/>
      <w:marTop w:val="0"/>
      <w:marBottom w:val="0"/>
      <w:divBdr>
        <w:top w:val="none" w:sz="0" w:space="0" w:color="auto"/>
        <w:left w:val="none" w:sz="0" w:space="0" w:color="auto"/>
        <w:bottom w:val="none" w:sz="0" w:space="0" w:color="auto"/>
        <w:right w:val="none" w:sz="0" w:space="0" w:color="auto"/>
      </w:divBdr>
    </w:div>
    <w:div w:id="1646859828">
      <w:bodyDiv w:val="1"/>
      <w:marLeft w:val="0"/>
      <w:marRight w:val="0"/>
      <w:marTop w:val="0"/>
      <w:marBottom w:val="0"/>
      <w:divBdr>
        <w:top w:val="none" w:sz="0" w:space="0" w:color="auto"/>
        <w:left w:val="none" w:sz="0" w:space="0" w:color="auto"/>
        <w:bottom w:val="none" w:sz="0" w:space="0" w:color="auto"/>
        <w:right w:val="none" w:sz="0" w:space="0" w:color="auto"/>
      </w:divBdr>
    </w:div>
    <w:div w:id="1661425335">
      <w:bodyDiv w:val="1"/>
      <w:marLeft w:val="0"/>
      <w:marRight w:val="0"/>
      <w:marTop w:val="0"/>
      <w:marBottom w:val="0"/>
      <w:divBdr>
        <w:top w:val="none" w:sz="0" w:space="0" w:color="auto"/>
        <w:left w:val="none" w:sz="0" w:space="0" w:color="auto"/>
        <w:bottom w:val="none" w:sz="0" w:space="0" w:color="auto"/>
        <w:right w:val="none" w:sz="0" w:space="0" w:color="auto"/>
      </w:divBdr>
    </w:div>
    <w:div w:id="1666325228">
      <w:bodyDiv w:val="1"/>
      <w:marLeft w:val="0"/>
      <w:marRight w:val="0"/>
      <w:marTop w:val="0"/>
      <w:marBottom w:val="0"/>
      <w:divBdr>
        <w:top w:val="none" w:sz="0" w:space="0" w:color="auto"/>
        <w:left w:val="none" w:sz="0" w:space="0" w:color="auto"/>
        <w:bottom w:val="none" w:sz="0" w:space="0" w:color="auto"/>
        <w:right w:val="none" w:sz="0" w:space="0" w:color="auto"/>
      </w:divBdr>
    </w:div>
    <w:div w:id="1668442080">
      <w:bodyDiv w:val="1"/>
      <w:marLeft w:val="0"/>
      <w:marRight w:val="0"/>
      <w:marTop w:val="0"/>
      <w:marBottom w:val="0"/>
      <w:divBdr>
        <w:top w:val="none" w:sz="0" w:space="0" w:color="auto"/>
        <w:left w:val="none" w:sz="0" w:space="0" w:color="auto"/>
        <w:bottom w:val="none" w:sz="0" w:space="0" w:color="auto"/>
        <w:right w:val="none" w:sz="0" w:space="0" w:color="auto"/>
      </w:divBdr>
    </w:div>
    <w:div w:id="1690254081">
      <w:bodyDiv w:val="1"/>
      <w:marLeft w:val="0"/>
      <w:marRight w:val="0"/>
      <w:marTop w:val="0"/>
      <w:marBottom w:val="0"/>
      <w:divBdr>
        <w:top w:val="none" w:sz="0" w:space="0" w:color="auto"/>
        <w:left w:val="none" w:sz="0" w:space="0" w:color="auto"/>
        <w:bottom w:val="none" w:sz="0" w:space="0" w:color="auto"/>
        <w:right w:val="none" w:sz="0" w:space="0" w:color="auto"/>
      </w:divBdr>
    </w:div>
    <w:div w:id="1691372400">
      <w:bodyDiv w:val="1"/>
      <w:marLeft w:val="0"/>
      <w:marRight w:val="0"/>
      <w:marTop w:val="0"/>
      <w:marBottom w:val="0"/>
      <w:divBdr>
        <w:top w:val="none" w:sz="0" w:space="0" w:color="auto"/>
        <w:left w:val="none" w:sz="0" w:space="0" w:color="auto"/>
        <w:bottom w:val="none" w:sz="0" w:space="0" w:color="auto"/>
        <w:right w:val="none" w:sz="0" w:space="0" w:color="auto"/>
      </w:divBdr>
    </w:div>
    <w:div w:id="1693533093">
      <w:bodyDiv w:val="1"/>
      <w:marLeft w:val="0"/>
      <w:marRight w:val="0"/>
      <w:marTop w:val="0"/>
      <w:marBottom w:val="0"/>
      <w:divBdr>
        <w:top w:val="none" w:sz="0" w:space="0" w:color="auto"/>
        <w:left w:val="none" w:sz="0" w:space="0" w:color="auto"/>
        <w:bottom w:val="none" w:sz="0" w:space="0" w:color="auto"/>
        <w:right w:val="none" w:sz="0" w:space="0" w:color="auto"/>
      </w:divBdr>
    </w:div>
    <w:div w:id="1701666904">
      <w:bodyDiv w:val="1"/>
      <w:marLeft w:val="0"/>
      <w:marRight w:val="0"/>
      <w:marTop w:val="0"/>
      <w:marBottom w:val="0"/>
      <w:divBdr>
        <w:top w:val="none" w:sz="0" w:space="0" w:color="auto"/>
        <w:left w:val="none" w:sz="0" w:space="0" w:color="auto"/>
        <w:bottom w:val="none" w:sz="0" w:space="0" w:color="auto"/>
        <w:right w:val="none" w:sz="0" w:space="0" w:color="auto"/>
      </w:divBdr>
    </w:div>
    <w:div w:id="1713841764">
      <w:bodyDiv w:val="1"/>
      <w:marLeft w:val="0"/>
      <w:marRight w:val="0"/>
      <w:marTop w:val="0"/>
      <w:marBottom w:val="0"/>
      <w:divBdr>
        <w:top w:val="none" w:sz="0" w:space="0" w:color="auto"/>
        <w:left w:val="none" w:sz="0" w:space="0" w:color="auto"/>
        <w:bottom w:val="none" w:sz="0" w:space="0" w:color="auto"/>
        <w:right w:val="none" w:sz="0" w:space="0" w:color="auto"/>
      </w:divBdr>
    </w:div>
    <w:div w:id="1725324542">
      <w:bodyDiv w:val="1"/>
      <w:marLeft w:val="0"/>
      <w:marRight w:val="0"/>
      <w:marTop w:val="0"/>
      <w:marBottom w:val="0"/>
      <w:divBdr>
        <w:top w:val="none" w:sz="0" w:space="0" w:color="auto"/>
        <w:left w:val="none" w:sz="0" w:space="0" w:color="auto"/>
        <w:bottom w:val="none" w:sz="0" w:space="0" w:color="auto"/>
        <w:right w:val="none" w:sz="0" w:space="0" w:color="auto"/>
      </w:divBdr>
    </w:div>
    <w:div w:id="1728609597">
      <w:bodyDiv w:val="1"/>
      <w:marLeft w:val="0"/>
      <w:marRight w:val="0"/>
      <w:marTop w:val="0"/>
      <w:marBottom w:val="0"/>
      <w:divBdr>
        <w:top w:val="none" w:sz="0" w:space="0" w:color="auto"/>
        <w:left w:val="none" w:sz="0" w:space="0" w:color="auto"/>
        <w:bottom w:val="none" w:sz="0" w:space="0" w:color="auto"/>
        <w:right w:val="none" w:sz="0" w:space="0" w:color="auto"/>
      </w:divBdr>
    </w:div>
    <w:div w:id="1740205584">
      <w:bodyDiv w:val="1"/>
      <w:marLeft w:val="0"/>
      <w:marRight w:val="0"/>
      <w:marTop w:val="0"/>
      <w:marBottom w:val="0"/>
      <w:divBdr>
        <w:top w:val="none" w:sz="0" w:space="0" w:color="auto"/>
        <w:left w:val="none" w:sz="0" w:space="0" w:color="auto"/>
        <w:bottom w:val="none" w:sz="0" w:space="0" w:color="auto"/>
        <w:right w:val="none" w:sz="0" w:space="0" w:color="auto"/>
      </w:divBdr>
    </w:div>
    <w:div w:id="1743091648">
      <w:bodyDiv w:val="1"/>
      <w:marLeft w:val="0"/>
      <w:marRight w:val="0"/>
      <w:marTop w:val="0"/>
      <w:marBottom w:val="0"/>
      <w:divBdr>
        <w:top w:val="none" w:sz="0" w:space="0" w:color="auto"/>
        <w:left w:val="none" w:sz="0" w:space="0" w:color="auto"/>
        <w:bottom w:val="none" w:sz="0" w:space="0" w:color="auto"/>
        <w:right w:val="none" w:sz="0" w:space="0" w:color="auto"/>
      </w:divBdr>
    </w:div>
    <w:div w:id="1749421554">
      <w:bodyDiv w:val="1"/>
      <w:marLeft w:val="0"/>
      <w:marRight w:val="0"/>
      <w:marTop w:val="0"/>
      <w:marBottom w:val="0"/>
      <w:divBdr>
        <w:top w:val="none" w:sz="0" w:space="0" w:color="auto"/>
        <w:left w:val="none" w:sz="0" w:space="0" w:color="auto"/>
        <w:bottom w:val="none" w:sz="0" w:space="0" w:color="auto"/>
        <w:right w:val="none" w:sz="0" w:space="0" w:color="auto"/>
      </w:divBdr>
    </w:div>
    <w:div w:id="1753507148">
      <w:bodyDiv w:val="1"/>
      <w:marLeft w:val="0"/>
      <w:marRight w:val="0"/>
      <w:marTop w:val="0"/>
      <w:marBottom w:val="0"/>
      <w:divBdr>
        <w:top w:val="none" w:sz="0" w:space="0" w:color="auto"/>
        <w:left w:val="none" w:sz="0" w:space="0" w:color="auto"/>
        <w:bottom w:val="none" w:sz="0" w:space="0" w:color="auto"/>
        <w:right w:val="none" w:sz="0" w:space="0" w:color="auto"/>
      </w:divBdr>
    </w:div>
    <w:div w:id="1754470115">
      <w:bodyDiv w:val="1"/>
      <w:marLeft w:val="0"/>
      <w:marRight w:val="0"/>
      <w:marTop w:val="0"/>
      <w:marBottom w:val="0"/>
      <w:divBdr>
        <w:top w:val="none" w:sz="0" w:space="0" w:color="auto"/>
        <w:left w:val="none" w:sz="0" w:space="0" w:color="auto"/>
        <w:bottom w:val="none" w:sz="0" w:space="0" w:color="auto"/>
        <w:right w:val="none" w:sz="0" w:space="0" w:color="auto"/>
      </w:divBdr>
    </w:div>
    <w:div w:id="1761292868">
      <w:bodyDiv w:val="1"/>
      <w:marLeft w:val="0"/>
      <w:marRight w:val="0"/>
      <w:marTop w:val="0"/>
      <w:marBottom w:val="0"/>
      <w:divBdr>
        <w:top w:val="none" w:sz="0" w:space="0" w:color="auto"/>
        <w:left w:val="none" w:sz="0" w:space="0" w:color="auto"/>
        <w:bottom w:val="none" w:sz="0" w:space="0" w:color="auto"/>
        <w:right w:val="none" w:sz="0" w:space="0" w:color="auto"/>
      </w:divBdr>
    </w:div>
    <w:div w:id="1767383626">
      <w:bodyDiv w:val="1"/>
      <w:marLeft w:val="0"/>
      <w:marRight w:val="0"/>
      <w:marTop w:val="0"/>
      <w:marBottom w:val="0"/>
      <w:divBdr>
        <w:top w:val="none" w:sz="0" w:space="0" w:color="auto"/>
        <w:left w:val="none" w:sz="0" w:space="0" w:color="auto"/>
        <w:bottom w:val="none" w:sz="0" w:space="0" w:color="auto"/>
        <w:right w:val="none" w:sz="0" w:space="0" w:color="auto"/>
      </w:divBdr>
    </w:div>
    <w:div w:id="1771387759">
      <w:bodyDiv w:val="1"/>
      <w:marLeft w:val="0"/>
      <w:marRight w:val="0"/>
      <w:marTop w:val="0"/>
      <w:marBottom w:val="0"/>
      <w:divBdr>
        <w:top w:val="none" w:sz="0" w:space="0" w:color="auto"/>
        <w:left w:val="none" w:sz="0" w:space="0" w:color="auto"/>
        <w:bottom w:val="none" w:sz="0" w:space="0" w:color="auto"/>
        <w:right w:val="none" w:sz="0" w:space="0" w:color="auto"/>
      </w:divBdr>
    </w:div>
    <w:div w:id="1773162158">
      <w:bodyDiv w:val="1"/>
      <w:marLeft w:val="0"/>
      <w:marRight w:val="0"/>
      <w:marTop w:val="0"/>
      <w:marBottom w:val="0"/>
      <w:divBdr>
        <w:top w:val="none" w:sz="0" w:space="0" w:color="auto"/>
        <w:left w:val="none" w:sz="0" w:space="0" w:color="auto"/>
        <w:bottom w:val="none" w:sz="0" w:space="0" w:color="auto"/>
        <w:right w:val="none" w:sz="0" w:space="0" w:color="auto"/>
      </w:divBdr>
    </w:div>
    <w:div w:id="1787657045">
      <w:bodyDiv w:val="1"/>
      <w:marLeft w:val="0"/>
      <w:marRight w:val="0"/>
      <w:marTop w:val="0"/>
      <w:marBottom w:val="0"/>
      <w:divBdr>
        <w:top w:val="none" w:sz="0" w:space="0" w:color="auto"/>
        <w:left w:val="none" w:sz="0" w:space="0" w:color="auto"/>
        <w:bottom w:val="none" w:sz="0" w:space="0" w:color="auto"/>
        <w:right w:val="none" w:sz="0" w:space="0" w:color="auto"/>
      </w:divBdr>
    </w:div>
    <w:div w:id="1797799627">
      <w:bodyDiv w:val="1"/>
      <w:marLeft w:val="0"/>
      <w:marRight w:val="0"/>
      <w:marTop w:val="0"/>
      <w:marBottom w:val="0"/>
      <w:divBdr>
        <w:top w:val="none" w:sz="0" w:space="0" w:color="auto"/>
        <w:left w:val="none" w:sz="0" w:space="0" w:color="auto"/>
        <w:bottom w:val="none" w:sz="0" w:space="0" w:color="auto"/>
        <w:right w:val="none" w:sz="0" w:space="0" w:color="auto"/>
      </w:divBdr>
    </w:div>
    <w:div w:id="1820262731">
      <w:bodyDiv w:val="1"/>
      <w:marLeft w:val="0"/>
      <w:marRight w:val="0"/>
      <w:marTop w:val="0"/>
      <w:marBottom w:val="0"/>
      <w:divBdr>
        <w:top w:val="none" w:sz="0" w:space="0" w:color="auto"/>
        <w:left w:val="none" w:sz="0" w:space="0" w:color="auto"/>
        <w:bottom w:val="none" w:sz="0" w:space="0" w:color="auto"/>
        <w:right w:val="none" w:sz="0" w:space="0" w:color="auto"/>
      </w:divBdr>
    </w:div>
    <w:div w:id="1822696081">
      <w:bodyDiv w:val="1"/>
      <w:marLeft w:val="0"/>
      <w:marRight w:val="0"/>
      <w:marTop w:val="0"/>
      <w:marBottom w:val="0"/>
      <w:divBdr>
        <w:top w:val="none" w:sz="0" w:space="0" w:color="auto"/>
        <w:left w:val="none" w:sz="0" w:space="0" w:color="auto"/>
        <w:bottom w:val="none" w:sz="0" w:space="0" w:color="auto"/>
        <w:right w:val="none" w:sz="0" w:space="0" w:color="auto"/>
      </w:divBdr>
    </w:div>
    <w:div w:id="1825049614">
      <w:bodyDiv w:val="1"/>
      <w:marLeft w:val="0"/>
      <w:marRight w:val="0"/>
      <w:marTop w:val="0"/>
      <w:marBottom w:val="0"/>
      <w:divBdr>
        <w:top w:val="none" w:sz="0" w:space="0" w:color="auto"/>
        <w:left w:val="none" w:sz="0" w:space="0" w:color="auto"/>
        <w:bottom w:val="none" w:sz="0" w:space="0" w:color="auto"/>
        <w:right w:val="none" w:sz="0" w:space="0" w:color="auto"/>
      </w:divBdr>
    </w:div>
    <w:div w:id="1833255302">
      <w:bodyDiv w:val="1"/>
      <w:marLeft w:val="0"/>
      <w:marRight w:val="0"/>
      <w:marTop w:val="0"/>
      <w:marBottom w:val="0"/>
      <w:divBdr>
        <w:top w:val="none" w:sz="0" w:space="0" w:color="auto"/>
        <w:left w:val="none" w:sz="0" w:space="0" w:color="auto"/>
        <w:bottom w:val="none" w:sz="0" w:space="0" w:color="auto"/>
        <w:right w:val="none" w:sz="0" w:space="0" w:color="auto"/>
      </w:divBdr>
    </w:div>
    <w:div w:id="1841844204">
      <w:bodyDiv w:val="1"/>
      <w:marLeft w:val="0"/>
      <w:marRight w:val="0"/>
      <w:marTop w:val="0"/>
      <w:marBottom w:val="0"/>
      <w:divBdr>
        <w:top w:val="none" w:sz="0" w:space="0" w:color="auto"/>
        <w:left w:val="none" w:sz="0" w:space="0" w:color="auto"/>
        <w:bottom w:val="none" w:sz="0" w:space="0" w:color="auto"/>
        <w:right w:val="none" w:sz="0" w:space="0" w:color="auto"/>
      </w:divBdr>
    </w:div>
    <w:div w:id="1847820218">
      <w:bodyDiv w:val="1"/>
      <w:marLeft w:val="0"/>
      <w:marRight w:val="0"/>
      <w:marTop w:val="0"/>
      <w:marBottom w:val="0"/>
      <w:divBdr>
        <w:top w:val="none" w:sz="0" w:space="0" w:color="auto"/>
        <w:left w:val="none" w:sz="0" w:space="0" w:color="auto"/>
        <w:bottom w:val="none" w:sz="0" w:space="0" w:color="auto"/>
        <w:right w:val="none" w:sz="0" w:space="0" w:color="auto"/>
      </w:divBdr>
    </w:div>
    <w:div w:id="1849171624">
      <w:bodyDiv w:val="1"/>
      <w:marLeft w:val="0"/>
      <w:marRight w:val="0"/>
      <w:marTop w:val="0"/>
      <w:marBottom w:val="0"/>
      <w:divBdr>
        <w:top w:val="none" w:sz="0" w:space="0" w:color="auto"/>
        <w:left w:val="none" w:sz="0" w:space="0" w:color="auto"/>
        <w:bottom w:val="none" w:sz="0" w:space="0" w:color="auto"/>
        <w:right w:val="none" w:sz="0" w:space="0" w:color="auto"/>
      </w:divBdr>
    </w:div>
    <w:div w:id="1854608663">
      <w:bodyDiv w:val="1"/>
      <w:marLeft w:val="0"/>
      <w:marRight w:val="0"/>
      <w:marTop w:val="0"/>
      <w:marBottom w:val="0"/>
      <w:divBdr>
        <w:top w:val="none" w:sz="0" w:space="0" w:color="auto"/>
        <w:left w:val="none" w:sz="0" w:space="0" w:color="auto"/>
        <w:bottom w:val="none" w:sz="0" w:space="0" w:color="auto"/>
        <w:right w:val="none" w:sz="0" w:space="0" w:color="auto"/>
      </w:divBdr>
    </w:div>
    <w:div w:id="1854831518">
      <w:bodyDiv w:val="1"/>
      <w:marLeft w:val="0"/>
      <w:marRight w:val="0"/>
      <w:marTop w:val="0"/>
      <w:marBottom w:val="0"/>
      <w:divBdr>
        <w:top w:val="none" w:sz="0" w:space="0" w:color="auto"/>
        <w:left w:val="none" w:sz="0" w:space="0" w:color="auto"/>
        <w:bottom w:val="none" w:sz="0" w:space="0" w:color="auto"/>
        <w:right w:val="none" w:sz="0" w:space="0" w:color="auto"/>
      </w:divBdr>
    </w:div>
    <w:div w:id="1858424070">
      <w:bodyDiv w:val="1"/>
      <w:marLeft w:val="0"/>
      <w:marRight w:val="0"/>
      <w:marTop w:val="0"/>
      <w:marBottom w:val="0"/>
      <w:divBdr>
        <w:top w:val="none" w:sz="0" w:space="0" w:color="auto"/>
        <w:left w:val="none" w:sz="0" w:space="0" w:color="auto"/>
        <w:bottom w:val="none" w:sz="0" w:space="0" w:color="auto"/>
        <w:right w:val="none" w:sz="0" w:space="0" w:color="auto"/>
      </w:divBdr>
    </w:div>
    <w:div w:id="1862358310">
      <w:bodyDiv w:val="1"/>
      <w:marLeft w:val="0"/>
      <w:marRight w:val="0"/>
      <w:marTop w:val="0"/>
      <w:marBottom w:val="0"/>
      <w:divBdr>
        <w:top w:val="none" w:sz="0" w:space="0" w:color="auto"/>
        <w:left w:val="none" w:sz="0" w:space="0" w:color="auto"/>
        <w:bottom w:val="none" w:sz="0" w:space="0" w:color="auto"/>
        <w:right w:val="none" w:sz="0" w:space="0" w:color="auto"/>
      </w:divBdr>
    </w:div>
    <w:div w:id="1863392937">
      <w:bodyDiv w:val="1"/>
      <w:marLeft w:val="0"/>
      <w:marRight w:val="0"/>
      <w:marTop w:val="0"/>
      <w:marBottom w:val="0"/>
      <w:divBdr>
        <w:top w:val="none" w:sz="0" w:space="0" w:color="auto"/>
        <w:left w:val="none" w:sz="0" w:space="0" w:color="auto"/>
        <w:bottom w:val="none" w:sz="0" w:space="0" w:color="auto"/>
        <w:right w:val="none" w:sz="0" w:space="0" w:color="auto"/>
      </w:divBdr>
    </w:div>
    <w:div w:id="1876380219">
      <w:bodyDiv w:val="1"/>
      <w:marLeft w:val="0"/>
      <w:marRight w:val="0"/>
      <w:marTop w:val="0"/>
      <w:marBottom w:val="0"/>
      <w:divBdr>
        <w:top w:val="none" w:sz="0" w:space="0" w:color="auto"/>
        <w:left w:val="none" w:sz="0" w:space="0" w:color="auto"/>
        <w:bottom w:val="none" w:sz="0" w:space="0" w:color="auto"/>
        <w:right w:val="none" w:sz="0" w:space="0" w:color="auto"/>
      </w:divBdr>
    </w:div>
    <w:div w:id="1886257285">
      <w:bodyDiv w:val="1"/>
      <w:marLeft w:val="0"/>
      <w:marRight w:val="0"/>
      <w:marTop w:val="0"/>
      <w:marBottom w:val="0"/>
      <w:divBdr>
        <w:top w:val="none" w:sz="0" w:space="0" w:color="auto"/>
        <w:left w:val="none" w:sz="0" w:space="0" w:color="auto"/>
        <w:bottom w:val="none" w:sz="0" w:space="0" w:color="auto"/>
        <w:right w:val="none" w:sz="0" w:space="0" w:color="auto"/>
      </w:divBdr>
    </w:div>
    <w:div w:id="1891913968">
      <w:bodyDiv w:val="1"/>
      <w:marLeft w:val="0"/>
      <w:marRight w:val="0"/>
      <w:marTop w:val="0"/>
      <w:marBottom w:val="0"/>
      <w:divBdr>
        <w:top w:val="none" w:sz="0" w:space="0" w:color="auto"/>
        <w:left w:val="none" w:sz="0" w:space="0" w:color="auto"/>
        <w:bottom w:val="none" w:sz="0" w:space="0" w:color="auto"/>
        <w:right w:val="none" w:sz="0" w:space="0" w:color="auto"/>
      </w:divBdr>
    </w:div>
    <w:div w:id="1892108306">
      <w:bodyDiv w:val="1"/>
      <w:marLeft w:val="0"/>
      <w:marRight w:val="0"/>
      <w:marTop w:val="0"/>
      <w:marBottom w:val="0"/>
      <w:divBdr>
        <w:top w:val="none" w:sz="0" w:space="0" w:color="auto"/>
        <w:left w:val="none" w:sz="0" w:space="0" w:color="auto"/>
        <w:bottom w:val="none" w:sz="0" w:space="0" w:color="auto"/>
        <w:right w:val="none" w:sz="0" w:space="0" w:color="auto"/>
      </w:divBdr>
    </w:div>
    <w:div w:id="1897350063">
      <w:bodyDiv w:val="1"/>
      <w:marLeft w:val="0"/>
      <w:marRight w:val="0"/>
      <w:marTop w:val="0"/>
      <w:marBottom w:val="0"/>
      <w:divBdr>
        <w:top w:val="none" w:sz="0" w:space="0" w:color="auto"/>
        <w:left w:val="none" w:sz="0" w:space="0" w:color="auto"/>
        <w:bottom w:val="none" w:sz="0" w:space="0" w:color="auto"/>
        <w:right w:val="none" w:sz="0" w:space="0" w:color="auto"/>
      </w:divBdr>
    </w:div>
    <w:div w:id="1901133841">
      <w:bodyDiv w:val="1"/>
      <w:marLeft w:val="0"/>
      <w:marRight w:val="0"/>
      <w:marTop w:val="0"/>
      <w:marBottom w:val="0"/>
      <w:divBdr>
        <w:top w:val="none" w:sz="0" w:space="0" w:color="auto"/>
        <w:left w:val="none" w:sz="0" w:space="0" w:color="auto"/>
        <w:bottom w:val="none" w:sz="0" w:space="0" w:color="auto"/>
        <w:right w:val="none" w:sz="0" w:space="0" w:color="auto"/>
      </w:divBdr>
    </w:div>
    <w:div w:id="1902711042">
      <w:bodyDiv w:val="1"/>
      <w:marLeft w:val="0"/>
      <w:marRight w:val="0"/>
      <w:marTop w:val="0"/>
      <w:marBottom w:val="0"/>
      <w:divBdr>
        <w:top w:val="none" w:sz="0" w:space="0" w:color="auto"/>
        <w:left w:val="none" w:sz="0" w:space="0" w:color="auto"/>
        <w:bottom w:val="none" w:sz="0" w:space="0" w:color="auto"/>
        <w:right w:val="none" w:sz="0" w:space="0" w:color="auto"/>
      </w:divBdr>
    </w:div>
    <w:div w:id="1905405038">
      <w:bodyDiv w:val="1"/>
      <w:marLeft w:val="0"/>
      <w:marRight w:val="0"/>
      <w:marTop w:val="0"/>
      <w:marBottom w:val="0"/>
      <w:divBdr>
        <w:top w:val="none" w:sz="0" w:space="0" w:color="auto"/>
        <w:left w:val="none" w:sz="0" w:space="0" w:color="auto"/>
        <w:bottom w:val="none" w:sz="0" w:space="0" w:color="auto"/>
        <w:right w:val="none" w:sz="0" w:space="0" w:color="auto"/>
      </w:divBdr>
    </w:div>
    <w:div w:id="1909227328">
      <w:bodyDiv w:val="1"/>
      <w:marLeft w:val="0"/>
      <w:marRight w:val="0"/>
      <w:marTop w:val="0"/>
      <w:marBottom w:val="0"/>
      <w:divBdr>
        <w:top w:val="none" w:sz="0" w:space="0" w:color="auto"/>
        <w:left w:val="none" w:sz="0" w:space="0" w:color="auto"/>
        <w:bottom w:val="none" w:sz="0" w:space="0" w:color="auto"/>
        <w:right w:val="none" w:sz="0" w:space="0" w:color="auto"/>
      </w:divBdr>
    </w:div>
    <w:div w:id="1918325603">
      <w:bodyDiv w:val="1"/>
      <w:marLeft w:val="0"/>
      <w:marRight w:val="0"/>
      <w:marTop w:val="0"/>
      <w:marBottom w:val="0"/>
      <w:divBdr>
        <w:top w:val="none" w:sz="0" w:space="0" w:color="auto"/>
        <w:left w:val="none" w:sz="0" w:space="0" w:color="auto"/>
        <w:bottom w:val="none" w:sz="0" w:space="0" w:color="auto"/>
        <w:right w:val="none" w:sz="0" w:space="0" w:color="auto"/>
      </w:divBdr>
    </w:div>
    <w:div w:id="1919290805">
      <w:bodyDiv w:val="1"/>
      <w:marLeft w:val="0"/>
      <w:marRight w:val="0"/>
      <w:marTop w:val="0"/>
      <w:marBottom w:val="0"/>
      <w:divBdr>
        <w:top w:val="none" w:sz="0" w:space="0" w:color="auto"/>
        <w:left w:val="none" w:sz="0" w:space="0" w:color="auto"/>
        <w:bottom w:val="none" w:sz="0" w:space="0" w:color="auto"/>
        <w:right w:val="none" w:sz="0" w:space="0" w:color="auto"/>
      </w:divBdr>
    </w:div>
    <w:div w:id="1923417220">
      <w:bodyDiv w:val="1"/>
      <w:marLeft w:val="0"/>
      <w:marRight w:val="0"/>
      <w:marTop w:val="0"/>
      <w:marBottom w:val="0"/>
      <w:divBdr>
        <w:top w:val="none" w:sz="0" w:space="0" w:color="auto"/>
        <w:left w:val="none" w:sz="0" w:space="0" w:color="auto"/>
        <w:bottom w:val="none" w:sz="0" w:space="0" w:color="auto"/>
        <w:right w:val="none" w:sz="0" w:space="0" w:color="auto"/>
      </w:divBdr>
    </w:div>
    <w:div w:id="1932426096">
      <w:bodyDiv w:val="1"/>
      <w:marLeft w:val="0"/>
      <w:marRight w:val="0"/>
      <w:marTop w:val="0"/>
      <w:marBottom w:val="0"/>
      <w:divBdr>
        <w:top w:val="none" w:sz="0" w:space="0" w:color="auto"/>
        <w:left w:val="none" w:sz="0" w:space="0" w:color="auto"/>
        <w:bottom w:val="none" w:sz="0" w:space="0" w:color="auto"/>
        <w:right w:val="none" w:sz="0" w:space="0" w:color="auto"/>
      </w:divBdr>
    </w:div>
    <w:div w:id="1940792844">
      <w:bodyDiv w:val="1"/>
      <w:marLeft w:val="0"/>
      <w:marRight w:val="0"/>
      <w:marTop w:val="0"/>
      <w:marBottom w:val="0"/>
      <w:divBdr>
        <w:top w:val="none" w:sz="0" w:space="0" w:color="auto"/>
        <w:left w:val="none" w:sz="0" w:space="0" w:color="auto"/>
        <w:bottom w:val="none" w:sz="0" w:space="0" w:color="auto"/>
        <w:right w:val="none" w:sz="0" w:space="0" w:color="auto"/>
      </w:divBdr>
    </w:div>
    <w:div w:id="1944263155">
      <w:bodyDiv w:val="1"/>
      <w:marLeft w:val="0"/>
      <w:marRight w:val="0"/>
      <w:marTop w:val="0"/>
      <w:marBottom w:val="0"/>
      <w:divBdr>
        <w:top w:val="none" w:sz="0" w:space="0" w:color="auto"/>
        <w:left w:val="none" w:sz="0" w:space="0" w:color="auto"/>
        <w:bottom w:val="none" w:sz="0" w:space="0" w:color="auto"/>
        <w:right w:val="none" w:sz="0" w:space="0" w:color="auto"/>
      </w:divBdr>
    </w:div>
    <w:div w:id="1948079287">
      <w:bodyDiv w:val="1"/>
      <w:marLeft w:val="0"/>
      <w:marRight w:val="0"/>
      <w:marTop w:val="0"/>
      <w:marBottom w:val="0"/>
      <w:divBdr>
        <w:top w:val="none" w:sz="0" w:space="0" w:color="auto"/>
        <w:left w:val="none" w:sz="0" w:space="0" w:color="auto"/>
        <w:bottom w:val="none" w:sz="0" w:space="0" w:color="auto"/>
        <w:right w:val="none" w:sz="0" w:space="0" w:color="auto"/>
      </w:divBdr>
    </w:div>
    <w:div w:id="1968898326">
      <w:bodyDiv w:val="1"/>
      <w:marLeft w:val="0"/>
      <w:marRight w:val="0"/>
      <w:marTop w:val="0"/>
      <w:marBottom w:val="0"/>
      <w:divBdr>
        <w:top w:val="none" w:sz="0" w:space="0" w:color="auto"/>
        <w:left w:val="none" w:sz="0" w:space="0" w:color="auto"/>
        <w:bottom w:val="none" w:sz="0" w:space="0" w:color="auto"/>
        <w:right w:val="none" w:sz="0" w:space="0" w:color="auto"/>
      </w:divBdr>
    </w:div>
    <w:div w:id="1969967442">
      <w:bodyDiv w:val="1"/>
      <w:marLeft w:val="0"/>
      <w:marRight w:val="0"/>
      <w:marTop w:val="0"/>
      <w:marBottom w:val="0"/>
      <w:divBdr>
        <w:top w:val="none" w:sz="0" w:space="0" w:color="auto"/>
        <w:left w:val="none" w:sz="0" w:space="0" w:color="auto"/>
        <w:bottom w:val="none" w:sz="0" w:space="0" w:color="auto"/>
        <w:right w:val="none" w:sz="0" w:space="0" w:color="auto"/>
      </w:divBdr>
    </w:div>
    <w:div w:id="1981617037">
      <w:bodyDiv w:val="1"/>
      <w:marLeft w:val="0"/>
      <w:marRight w:val="0"/>
      <w:marTop w:val="0"/>
      <w:marBottom w:val="0"/>
      <w:divBdr>
        <w:top w:val="none" w:sz="0" w:space="0" w:color="auto"/>
        <w:left w:val="none" w:sz="0" w:space="0" w:color="auto"/>
        <w:bottom w:val="none" w:sz="0" w:space="0" w:color="auto"/>
        <w:right w:val="none" w:sz="0" w:space="0" w:color="auto"/>
      </w:divBdr>
    </w:div>
    <w:div w:id="1990211291">
      <w:bodyDiv w:val="1"/>
      <w:marLeft w:val="0"/>
      <w:marRight w:val="0"/>
      <w:marTop w:val="0"/>
      <w:marBottom w:val="0"/>
      <w:divBdr>
        <w:top w:val="none" w:sz="0" w:space="0" w:color="auto"/>
        <w:left w:val="none" w:sz="0" w:space="0" w:color="auto"/>
        <w:bottom w:val="none" w:sz="0" w:space="0" w:color="auto"/>
        <w:right w:val="none" w:sz="0" w:space="0" w:color="auto"/>
      </w:divBdr>
    </w:div>
    <w:div w:id="1993436891">
      <w:bodyDiv w:val="1"/>
      <w:marLeft w:val="0"/>
      <w:marRight w:val="0"/>
      <w:marTop w:val="0"/>
      <w:marBottom w:val="0"/>
      <w:divBdr>
        <w:top w:val="none" w:sz="0" w:space="0" w:color="auto"/>
        <w:left w:val="none" w:sz="0" w:space="0" w:color="auto"/>
        <w:bottom w:val="none" w:sz="0" w:space="0" w:color="auto"/>
        <w:right w:val="none" w:sz="0" w:space="0" w:color="auto"/>
      </w:divBdr>
    </w:div>
    <w:div w:id="1999456489">
      <w:bodyDiv w:val="1"/>
      <w:marLeft w:val="0"/>
      <w:marRight w:val="0"/>
      <w:marTop w:val="0"/>
      <w:marBottom w:val="0"/>
      <w:divBdr>
        <w:top w:val="none" w:sz="0" w:space="0" w:color="auto"/>
        <w:left w:val="none" w:sz="0" w:space="0" w:color="auto"/>
        <w:bottom w:val="none" w:sz="0" w:space="0" w:color="auto"/>
        <w:right w:val="none" w:sz="0" w:space="0" w:color="auto"/>
      </w:divBdr>
    </w:div>
    <w:div w:id="2002393378">
      <w:bodyDiv w:val="1"/>
      <w:marLeft w:val="0"/>
      <w:marRight w:val="0"/>
      <w:marTop w:val="0"/>
      <w:marBottom w:val="0"/>
      <w:divBdr>
        <w:top w:val="none" w:sz="0" w:space="0" w:color="auto"/>
        <w:left w:val="none" w:sz="0" w:space="0" w:color="auto"/>
        <w:bottom w:val="none" w:sz="0" w:space="0" w:color="auto"/>
        <w:right w:val="none" w:sz="0" w:space="0" w:color="auto"/>
      </w:divBdr>
    </w:div>
    <w:div w:id="2012833704">
      <w:bodyDiv w:val="1"/>
      <w:marLeft w:val="0"/>
      <w:marRight w:val="0"/>
      <w:marTop w:val="0"/>
      <w:marBottom w:val="0"/>
      <w:divBdr>
        <w:top w:val="none" w:sz="0" w:space="0" w:color="auto"/>
        <w:left w:val="none" w:sz="0" w:space="0" w:color="auto"/>
        <w:bottom w:val="none" w:sz="0" w:space="0" w:color="auto"/>
        <w:right w:val="none" w:sz="0" w:space="0" w:color="auto"/>
      </w:divBdr>
    </w:div>
    <w:div w:id="2018996014">
      <w:bodyDiv w:val="1"/>
      <w:marLeft w:val="0"/>
      <w:marRight w:val="0"/>
      <w:marTop w:val="0"/>
      <w:marBottom w:val="0"/>
      <w:divBdr>
        <w:top w:val="none" w:sz="0" w:space="0" w:color="auto"/>
        <w:left w:val="none" w:sz="0" w:space="0" w:color="auto"/>
        <w:bottom w:val="none" w:sz="0" w:space="0" w:color="auto"/>
        <w:right w:val="none" w:sz="0" w:space="0" w:color="auto"/>
      </w:divBdr>
    </w:div>
    <w:div w:id="2025352825">
      <w:bodyDiv w:val="1"/>
      <w:marLeft w:val="0"/>
      <w:marRight w:val="0"/>
      <w:marTop w:val="0"/>
      <w:marBottom w:val="0"/>
      <w:divBdr>
        <w:top w:val="none" w:sz="0" w:space="0" w:color="auto"/>
        <w:left w:val="none" w:sz="0" w:space="0" w:color="auto"/>
        <w:bottom w:val="none" w:sz="0" w:space="0" w:color="auto"/>
        <w:right w:val="none" w:sz="0" w:space="0" w:color="auto"/>
      </w:divBdr>
    </w:div>
    <w:div w:id="2029942453">
      <w:bodyDiv w:val="1"/>
      <w:marLeft w:val="0"/>
      <w:marRight w:val="0"/>
      <w:marTop w:val="0"/>
      <w:marBottom w:val="0"/>
      <w:divBdr>
        <w:top w:val="none" w:sz="0" w:space="0" w:color="auto"/>
        <w:left w:val="none" w:sz="0" w:space="0" w:color="auto"/>
        <w:bottom w:val="none" w:sz="0" w:space="0" w:color="auto"/>
        <w:right w:val="none" w:sz="0" w:space="0" w:color="auto"/>
      </w:divBdr>
    </w:div>
    <w:div w:id="2035572028">
      <w:bodyDiv w:val="1"/>
      <w:marLeft w:val="0"/>
      <w:marRight w:val="0"/>
      <w:marTop w:val="0"/>
      <w:marBottom w:val="0"/>
      <w:divBdr>
        <w:top w:val="none" w:sz="0" w:space="0" w:color="auto"/>
        <w:left w:val="none" w:sz="0" w:space="0" w:color="auto"/>
        <w:bottom w:val="none" w:sz="0" w:space="0" w:color="auto"/>
        <w:right w:val="none" w:sz="0" w:space="0" w:color="auto"/>
      </w:divBdr>
    </w:div>
    <w:div w:id="2054037309">
      <w:bodyDiv w:val="1"/>
      <w:marLeft w:val="0"/>
      <w:marRight w:val="0"/>
      <w:marTop w:val="0"/>
      <w:marBottom w:val="0"/>
      <w:divBdr>
        <w:top w:val="none" w:sz="0" w:space="0" w:color="auto"/>
        <w:left w:val="none" w:sz="0" w:space="0" w:color="auto"/>
        <w:bottom w:val="none" w:sz="0" w:space="0" w:color="auto"/>
        <w:right w:val="none" w:sz="0" w:space="0" w:color="auto"/>
      </w:divBdr>
    </w:div>
    <w:div w:id="2055420641">
      <w:bodyDiv w:val="1"/>
      <w:marLeft w:val="0"/>
      <w:marRight w:val="0"/>
      <w:marTop w:val="0"/>
      <w:marBottom w:val="0"/>
      <w:divBdr>
        <w:top w:val="none" w:sz="0" w:space="0" w:color="auto"/>
        <w:left w:val="none" w:sz="0" w:space="0" w:color="auto"/>
        <w:bottom w:val="none" w:sz="0" w:space="0" w:color="auto"/>
        <w:right w:val="none" w:sz="0" w:space="0" w:color="auto"/>
      </w:divBdr>
    </w:div>
    <w:div w:id="2058551732">
      <w:bodyDiv w:val="1"/>
      <w:marLeft w:val="0"/>
      <w:marRight w:val="0"/>
      <w:marTop w:val="0"/>
      <w:marBottom w:val="0"/>
      <w:divBdr>
        <w:top w:val="none" w:sz="0" w:space="0" w:color="auto"/>
        <w:left w:val="none" w:sz="0" w:space="0" w:color="auto"/>
        <w:bottom w:val="none" w:sz="0" w:space="0" w:color="auto"/>
        <w:right w:val="none" w:sz="0" w:space="0" w:color="auto"/>
      </w:divBdr>
    </w:div>
    <w:div w:id="2060741661">
      <w:bodyDiv w:val="1"/>
      <w:marLeft w:val="0"/>
      <w:marRight w:val="0"/>
      <w:marTop w:val="0"/>
      <w:marBottom w:val="0"/>
      <w:divBdr>
        <w:top w:val="none" w:sz="0" w:space="0" w:color="auto"/>
        <w:left w:val="none" w:sz="0" w:space="0" w:color="auto"/>
        <w:bottom w:val="none" w:sz="0" w:space="0" w:color="auto"/>
        <w:right w:val="none" w:sz="0" w:space="0" w:color="auto"/>
      </w:divBdr>
    </w:div>
    <w:div w:id="2081558257">
      <w:bodyDiv w:val="1"/>
      <w:marLeft w:val="0"/>
      <w:marRight w:val="0"/>
      <w:marTop w:val="0"/>
      <w:marBottom w:val="0"/>
      <w:divBdr>
        <w:top w:val="none" w:sz="0" w:space="0" w:color="auto"/>
        <w:left w:val="none" w:sz="0" w:space="0" w:color="auto"/>
        <w:bottom w:val="none" w:sz="0" w:space="0" w:color="auto"/>
        <w:right w:val="none" w:sz="0" w:space="0" w:color="auto"/>
      </w:divBdr>
    </w:div>
    <w:div w:id="2088263866">
      <w:bodyDiv w:val="1"/>
      <w:marLeft w:val="0"/>
      <w:marRight w:val="0"/>
      <w:marTop w:val="0"/>
      <w:marBottom w:val="0"/>
      <w:divBdr>
        <w:top w:val="none" w:sz="0" w:space="0" w:color="auto"/>
        <w:left w:val="none" w:sz="0" w:space="0" w:color="auto"/>
        <w:bottom w:val="none" w:sz="0" w:space="0" w:color="auto"/>
        <w:right w:val="none" w:sz="0" w:space="0" w:color="auto"/>
      </w:divBdr>
    </w:div>
    <w:div w:id="2090077841">
      <w:bodyDiv w:val="1"/>
      <w:marLeft w:val="0"/>
      <w:marRight w:val="0"/>
      <w:marTop w:val="0"/>
      <w:marBottom w:val="0"/>
      <w:divBdr>
        <w:top w:val="none" w:sz="0" w:space="0" w:color="auto"/>
        <w:left w:val="none" w:sz="0" w:space="0" w:color="auto"/>
        <w:bottom w:val="none" w:sz="0" w:space="0" w:color="auto"/>
        <w:right w:val="none" w:sz="0" w:space="0" w:color="auto"/>
      </w:divBdr>
    </w:div>
    <w:div w:id="2096439960">
      <w:bodyDiv w:val="1"/>
      <w:marLeft w:val="0"/>
      <w:marRight w:val="0"/>
      <w:marTop w:val="0"/>
      <w:marBottom w:val="0"/>
      <w:divBdr>
        <w:top w:val="none" w:sz="0" w:space="0" w:color="auto"/>
        <w:left w:val="none" w:sz="0" w:space="0" w:color="auto"/>
        <w:bottom w:val="none" w:sz="0" w:space="0" w:color="auto"/>
        <w:right w:val="none" w:sz="0" w:space="0" w:color="auto"/>
      </w:divBdr>
    </w:div>
    <w:div w:id="2101486230">
      <w:bodyDiv w:val="1"/>
      <w:marLeft w:val="0"/>
      <w:marRight w:val="0"/>
      <w:marTop w:val="0"/>
      <w:marBottom w:val="0"/>
      <w:divBdr>
        <w:top w:val="none" w:sz="0" w:space="0" w:color="auto"/>
        <w:left w:val="none" w:sz="0" w:space="0" w:color="auto"/>
        <w:bottom w:val="none" w:sz="0" w:space="0" w:color="auto"/>
        <w:right w:val="none" w:sz="0" w:space="0" w:color="auto"/>
      </w:divBdr>
    </w:div>
    <w:div w:id="2109427659">
      <w:bodyDiv w:val="1"/>
      <w:marLeft w:val="0"/>
      <w:marRight w:val="0"/>
      <w:marTop w:val="0"/>
      <w:marBottom w:val="0"/>
      <w:divBdr>
        <w:top w:val="none" w:sz="0" w:space="0" w:color="auto"/>
        <w:left w:val="none" w:sz="0" w:space="0" w:color="auto"/>
        <w:bottom w:val="none" w:sz="0" w:space="0" w:color="auto"/>
        <w:right w:val="none" w:sz="0" w:space="0" w:color="auto"/>
      </w:divBdr>
    </w:div>
    <w:div w:id="2109691482">
      <w:bodyDiv w:val="1"/>
      <w:marLeft w:val="0"/>
      <w:marRight w:val="0"/>
      <w:marTop w:val="0"/>
      <w:marBottom w:val="0"/>
      <w:divBdr>
        <w:top w:val="none" w:sz="0" w:space="0" w:color="auto"/>
        <w:left w:val="none" w:sz="0" w:space="0" w:color="auto"/>
        <w:bottom w:val="none" w:sz="0" w:space="0" w:color="auto"/>
        <w:right w:val="none" w:sz="0" w:space="0" w:color="auto"/>
      </w:divBdr>
    </w:div>
    <w:div w:id="2117359612">
      <w:bodyDiv w:val="1"/>
      <w:marLeft w:val="0"/>
      <w:marRight w:val="0"/>
      <w:marTop w:val="0"/>
      <w:marBottom w:val="0"/>
      <w:divBdr>
        <w:top w:val="none" w:sz="0" w:space="0" w:color="auto"/>
        <w:left w:val="none" w:sz="0" w:space="0" w:color="auto"/>
        <w:bottom w:val="none" w:sz="0" w:space="0" w:color="auto"/>
        <w:right w:val="none" w:sz="0" w:space="0" w:color="auto"/>
      </w:divBdr>
    </w:div>
    <w:div w:id="2119139318">
      <w:bodyDiv w:val="1"/>
      <w:marLeft w:val="0"/>
      <w:marRight w:val="0"/>
      <w:marTop w:val="0"/>
      <w:marBottom w:val="0"/>
      <w:divBdr>
        <w:top w:val="none" w:sz="0" w:space="0" w:color="auto"/>
        <w:left w:val="none" w:sz="0" w:space="0" w:color="auto"/>
        <w:bottom w:val="none" w:sz="0" w:space="0" w:color="auto"/>
        <w:right w:val="none" w:sz="0" w:space="0" w:color="auto"/>
      </w:divBdr>
    </w:div>
    <w:div w:id="2120564538">
      <w:bodyDiv w:val="1"/>
      <w:marLeft w:val="0"/>
      <w:marRight w:val="0"/>
      <w:marTop w:val="0"/>
      <w:marBottom w:val="0"/>
      <w:divBdr>
        <w:top w:val="none" w:sz="0" w:space="0" w:color="auto"/>
        <w:left w:val="none" w:sz="0" w:space="0" w:color="auto"/>
        <w:bottom w:val="none" w:sz="0" w:space="0" w:color="auto"/>
        <w:right w:val="none" w:sz="0" w:space="0" w:color="auto"/>
      </w:divBdr>
    </w:div>
    <w:div w:id="2137065479">
      <w:bodyDiv w:val="1"/>
      <w:marLeft w:val="0"/>
      <w:marRight w:val="0"/>
      <w:marTop w:val="0"/>
      <w:marBottom w:val="0"/>
      <w:divBdr>
        <w:top w:val="none" w:sz="0" w:space="0" w:color="auto"/>
        <w:left w:val="none" w:sz="0" w:space="0" w:color="auto"/>
        <w:bottom w:val="none" w:sz="0" w:space="0" w:color="auto"/>
        <w:right w:val="none" w:sz="0" w:space="0" w:color="auto"/>
      </w:divBdr>
    </w:div>
    <w:div w:id="2142074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en/ca/laws/stat/sc-2005-c-8-s-6/latest/sc-2005-c-8-s-6.html" TargetMode="External"/><Relationship Id="rId117" Type="http://schemas.openxmlformats.org/officeDocument/2006/relationships/hyperlink" Target="https://www.canlii.org/en/ca/laws/stat/sc-1976-77-c-32/latest/sc-1976-77-c-32.html" TargetMode="External"/><Relationship Id="rId21" Type="http://schemas.openxmlformats.org/officeDocument/2006/relationships/hyperlink" Target="https://www.canlii.org/en/ca/laws/stat/sc-2000-c-14/latest/sc-2000-c-14.html" TargetMode="External"/><Relationship Id="rId42" Type="http://schemas.openxmlformats.org/officeDocument/2006/relationships/hyperlink" Target="https://www.canlii.org/en/ca/laws/stat/sc-2002-c-24-s-5/latest/sc-2002-c-24-s-5.html" TargetMode="External"/><Relationship Id="rId47" Type="http://schemas.openxmlformats.org/officeDocument/2006/relationships/hyperlink" Target="https://www.canlii.org/en/ca/laws/stat/sc-1987-c-3/latest/sc-1987-c-3.html" TargetMode="External"/><Relationship Id="rId63" Type="http://schemas.openxmlformats.org/officeDocument/2006/relationships/hyperlink" Target="https://www.canlii.org/en/ca/laws/stat/sc-1950-51-c-2/latest/sc-1950-51-c-2.html" TargetMode="External"/><Relationship Id="rId68" Type="http://schemas.openxmlformats.org/officeDocument/2006/relationships/hyperlink" Target="https://www.canlii.org/en/ca/laws/stat/rsc-1985-c-c-29/latest/rsc-1985-c-c-29.html" TargetMode="External"/><Relationship Id="rId84" Type="http://schemas.openxmlformats.org/officeDocument/2006/relationships/hyperlink" Target="https://www.canlii.org/en/ca/laws/stat/sc-1996-c-23/latest/sc-1996-c-23.html" TargetMode="External"/><Relationship Id="rId89" Type="http://schemas.openxmlformats.org/officeDocument/2006/relationships/hyperlink" Target="https://www.canlii.org/en/ca/laws/stat/sc-2005-c-53/latest/sc-2005-c-53.html" TargetMode="External"/><Relationship Id="rId112" Type="http://schemas.openxmlformats.org/officeDocument/2006/relationships/hyperlink" Target="https://www.canlii.org/en/ca/laws/stat/rsc-1985-c-i-7/latest/rsc-1985-c-i-7.html" TargetMode="External"/><Relationship Id="rId133" Type="http://schemas.openxmlformats.org/officeDocument/2006/relationships/hyperlink" Target="http://laws-lois.justice.gc.ca/eng/acts/I-5" TargetMode="External"/><Relationship Id="rId138" Type="http://schemas.openxmlformats.org/officeDocument/2006/relationships/hyperlink" Target="https://www.canlii.org/en/ca/laws/stat/sc-1993-c-29/latest/sc-1993-c-29.html" TargetMode="External"/><Relationship Id="rId154" Type="http://schemas.openxmlformats.org/officeDocument/2006/relationships/hyperlink" Target="https://www.canlii.org/en/ca/laws/stat/sc-1992-c-30/latest/sc-1992-c-30.html" TargetMode="External"/><Relationship Id="rId159" Type="http://schemas.openxmlformats.org/officeDocument/2006/relationships/hyperlink" Target="https://www.canlii.org/en/ca/laws/stat/sc-1993-c-11/latest/sc-1993-c-11.html" TargetMode="External"/><Relationship Id="rId175" Type="http://schemas.openxmlformats.org/officeDocument/2006/relationships/hyperlink" Target="https://www.canlii.org/en/ca/laws/stat/sc-1948-c-71/latest/sc-1948-c-71.html" TargetMode="External"/><Relationship Id="rId170" Type="http://schemas.openxmlformats.org/officeDocument/2006/relationships/hyperlink" Target="https://www.canlii.org/en/ca/laws/stat/sc-1916-c-24/latest/sc-1916-c-24.html" TargetMode="External"/><Relationship Id="rId16" Type="http://schemas.openxmlformats.org/officeDocument/2006/relationships/hyperlink" Target="https://www.canlii.org/en/ca/laws/stat/sc-1920-c-51/latest/sc-1920-c-51.html" TargetMode="External"/><Relationship Id="rId107" Type="http://schemas.openxmlformats.org/officeDocument/2006/relationships/hyperlink" Target="https://www.canlii.org/en/ca/laws/stat/rsc-1927-c-98/latest/rsc-1927-c-98.html" TargetMode="External"/><Relationship Id="rId11" Type="http://schemas.openxmlformats.org/officeDocument/2006/relationships/hyperlink" Target="https://www.canlii.org/en/ca/laws/stat/rsc-1985-c-z-01/latest/rsc-1985-c-z-01.html" TargetMode="External"/><Relationship Id="rId32" Type="http://schemas.openxmlformats.org/officeDocument/2006/relationships/hyperlink" Target="https://www.canlii.org/en/ca/laws/stat/sc-2006-c-8-s-2/latest/sc-2006-c-8-s-2.html" TargetMode="External"/><Relationship Id="rId37" Type="http://schemas.openxmlformats.org/officeDocument/2006/relationships/hyperlink" Target="https://www.canlii.org/en/ca/laws/stat/sc-1980-81-82-83-c-44-part-iv/latest/sc-1980-81-82-83-c-44-part-iv.html" TargetMode="External"/><Relationship Id="rId53" Type="http://schemas.openxmlformats.org/officeDocument/2006/relationships/hyperlink" Target="http://laws-lois.justice.gc.ca/eng/acts/I-5" TargetMode="External"/><Relationship Id="rId58" Type="http://schemas.openxmlformats.org/officeDocument/2006/relationships/hyperlink" Target="https://www.canlii.org/en/ca/laws/stat/sc-2002-c-24-s-4/latest/sc-2002-c-24-s-4.html" TargetMode="External"/><Relationship Id="rId74" Type="http://schemas.openxmlformats.org/officeDocument/2006/relationships/hyperlink" Target="https://www.canlii.org/en/ca/laws/stat/rsc-1985-c-c-46/latest/rsc-1985-c-c-46.html" TargetMode="External"/><Relationship Id="rId79" Type="http://schemas.openxmlformats.org/officeDocument/2006/relationships/hyperlink" Target="https://www.canlii.org/en/ca/laws/stat/sc-2013-c-33/latest/sc-2013-c-33.html" TargetMode="External"/><Relationship Id="rId102" Type="http://schemas.openxmlformats.org/officeDocument/2006/relationships/hyperlink" Target="https://www.canlii.org/en/ca/laws/stat/sc-1997-c-27/latest/sc-1997-c-27.html" TargetMode="External"/><Relationship Id="rId123" Type="http://schemas.openxmlformats.org/officeDocument/2006/relationships/hyperlink" Target="https://www.canlii.org/en/ca/laws/stat/sc-2009-c-18/latest/sc-2009-c-18.html" TargetMode="External"/><Relationship Id="rId128" Type="http://schemas.openxmlformats.org/officeDocument/2006/relationships/hyperlink" Target="https://www.canlii.org/en/ca/laws/stat/rsc-1985-c-n-7/latest/rsc-1985-c-n-7.html" TargetMode="External"/><Relationship Id="rId144" Type="http://schemas.openxmlformats.org/officeDocument/2006/relationships/hyperlink" Target="https://www.canlii.org/en/ca/laws/stat/rsc-1985-c-z-03/latest/rsc-1985-c-z-03.html" TargetMode="External"/><Relationship Id="rId149" Type="http://schemas.openxmlformats.org/officeDocument/2006/relationships/hyperlink" Target="http://laws-lois.justice.gc.ca/eng/acts/I-5" TargetMode="External"/><Relationship Id="rId5" Type="http://schemas.openxmlformats.org/officeDocument/2006/relationships/webSettings" Target="webSettings.xml"/><Relationship Id="rId90" Type="http://schemas.openxmlformats.org/officeDocument/2006/relationships/hyperlink" Target="https://www.canlii.org/en/ca/laws/stat/sc-2013-c-7/latest/sc-2013-c-7.html" TargetMode="External"/><Relationship Id="rId95" Type="http://schemas.openxmlformats.org/officeDocument/2006/relationships/hyperlink" Target="https://www.canlii.org/en/ca/laws/stat/sc-1999-c-24/latest/sc-1999-c-24.html" TargetMode="External"/><Relationship Id="rId160" Type="http://schemas.openxmlformats.org/officeDocument/2006/relationships/hyperlink" Target="https://www.canlii.org/en/ca/laws/stat/sc-1986-c-27/latest/sc-1986-c-27.html" TargetMode="External"/><Relationship Id="rId165" Type="http://schemas.openxmlformats.org/officeDocument/2006/relationships/hyperlink" Target="https://www.canlii.org/en/ca/laws/stat/sc-1911-c-24/latest/sc-1911-c-24.html" TargetMode="External"/><Relationship Id="rId181" Type="http://schemas.openxmlformats.org/officeDocument/2006/relationships/hyperlink" Target="https://www.canlii.org/en/ca/laws/stat/sc-1997-c-28/latest/sc-1997-c-28.html" TargetMode="External"/><Relationship Id="rId186" Type="http://schemas.openxmlformats.org/officeDocument/2006/relationships/hyperlink" Target="https://www.canlii.org/en/ca/laws/stat/sc-1994-c-35/latest/sc-1994-c-35.html" TargetMode="External"/><Relationship Id="rId22" Type="http://schemas.openxmlformats.org/officeDocument/2006/relationships/hyperlink" Target="https://www.canlii.org/en/ca/laws/stat/sc-2005-c-30/latest/sc-2005-c-30.html" TargetMode="External"/><Relationship Id="rId27" Type="http://schemas.openxmlformats.org/officeDocument/2006/relationships/hyperlink" Target="https://www.canlii.org/en/ca/laws/stat/sc-1974-75-76-c-104-part-ii/latest/sc-1974-75-76-c-104-part-ii.html" TargetMode="External"/><Relationship Id="rId43" Type="http://schemas.openxmlformats.org/officeDocument/2006/relationships/hyperlink" Target="https://www.canlii.org/en/ca/laws/stat/sc-2002-c-24-s-3/latest/sc-2002-c-24-s-3.html" TargetMode="External"/><Relationship Id="rId48" Type="http://schemas.openxmlformats.org/officeDocument/2006/relationships/hyperlink" Target="https://www.canlii.org/en/ca/laws/stat/sc-2002-c-24-s-6/latest/sc-2002-c-24-s-6.html" TargetMode="External"/><Relationship Id="rId64" Type="http://schemas.openxmlformats.org/officeDocument/2006/relationships/hyperlink" Target="https://www.canlii.org/en/ca/laws/stat/rsc-1985-c-24-4th-supp/latest/rsc-1985-c-24-4th-supp.html" TargetMode="External"/><Relationship Id="rId69" Type="http://schemas.openxmlformats.org/officeDocument/2006/relationships/hyperlink" Target="https://www.canlii.org/en/ca/laws/stat/sc-2002-c-3/latest/sc-2002-c-3.html" TargetMode="External"/><Relationship Id="rId113" Type="http://schemas.openxmlformats.org/officeDocument/2006/relationships/hyperlink" Target="https://www.canlii.org/en/ca/laws/stat/sc-1924-c-48/latest/sc-1924-c-48.html" TargetMode="External"/><Relationship Id="rId118" Type="http://schemas.openxmlformats.org/officeDocument/2006/relationships/hyperlink" Target="https://www.canlii.org/en/ca/laws/stat/sc-2015-c-14/latest/sc-2015-c-14.html" TargetMode="External"/><Relationship Id="rId134" Type="http://schemas.openxmlformats.org/officeDocument/2006/relationships/hyperlink" Target="https://www.canlii.org/en/ca/laws/stat/sc-2000-c-7/latest/sc-2000-c-7.html" TargetMode="External"/><Relationship Id="rId139" Type="http://schemas.openxmlformats.org/officeDocument/2006/relationships/hyperlink" Target="https://www.canlii.org/en/ca/laws/stat/sc-2013-c-14-s-2/latest/sc-2013-c-14-s-2.html" TargetMode="External"/><Relationship Id="rId80" Type="http://schemas.openxmlformats.org/officeDocument/2006/relationships/hyperlink" Target="https://www.canlii.org/en/ca/laws/stat/rsc-1985-c-i-5/latest/rsc-1985-c-i-5.html" TargetMode="External"/><Relationship Id="rId85" Type="http://schemas.openxmlformats.org/officeDocument/2006/relationships/hyperlink" Target="https://www.canlii.org/en/ca/laws/stat/rsc-1985-c-e-19/latest/rsc-1985-c-e-19.html" TargetMode="External"/><Relationship Id="rId150" Type="http://schemas.openxmlformats.org/officeDocument/2006/relationships/hyperlink" Target="https://www.canlii.org/en/ca/laws/stat/rsc-1985-c-p-21/latest/rsc-1985-c-p-21.html" TargetMode="External"/><Relationship Id="rId155" Type="http://schemas.openxmlformats.org/officeDocument/2006/relationships/hyperlink" Target="https://www.canlii.org/en/ca/laws/stat/sc-2015-c-10/latest/sc-2015-c-10.html" TargetMode="External"/><Relationship Id="rId171" Type="http://schemas.openxmlformats.org/officeDocument/2006/relationships/hyperlink" Target="https://www.canlii.org/en/ca/laws/stat/sc-1926-27-c-37/latest/sc-1926-27-c-37.html" TargetMode="External"/><Relationship Id="rId176" Type="http://schemas.openxmlformats.org/officeDocument/2006/relationships/hyperlink" Target="https://www.canlii.org/en/ca/laws/stat/sc-2008-c-32/latest/sc-2008-c-32.html" TargetMode="External"/><Relationship Id="rId12" Type="http://schemas.openxmlformats.org/officeDocument/2006/relationships/hyperlink" Target="https://www.canlii.org/en/ca/laws/stat/rsc-1985-c-a-12/latest/rsc-1985-c-a-12.html" TargetMode="External"/><Relationship Id="rId17" Type="http://schemas.openxmlformats.org/officeDocument/2006/relationships/hyperlink" Target="https://www.canlii.org/en/ca/laws/stat/sc-1943-44-c-19/latest/sc-1943-44-c-19.html" TargetMode="External"/><Relationship Id="rId33" Type="http://schemas.openxmlformats.org/officeDocument/2006/relationships/hyperlink" Target="https://www.canlii.org/en/ca/laws/stat/sc-2005-c-8-s-2/latest/sc-2005-c-8-s-2.html" TargetMode="External"/><Relationship Id="rId38" Type="http://schemas.openxmlformats.org/officeDocument/2006/relationships/hyperlink" Target="https://www.canlii.org/en/ca/laws/stat/sc-2002-c-24-s-2/latest/sc-2002-c-24-s-2.html" TargetMode="External"/><Relationship Id="rId59" Type="http://schemas.openxmlformats.org/officeDocument/2006/relationships/hyperlink" Target="https://www.canlii.org/en/ca/laws/stat/sc-2014-c-20-s-99/latest/sc-2014-c-20-s-99.html" TargetMode="External"/><Relationship Id="rId103" Type="http://schemas.openxmlformats.org/officeDocument/2006/relationships/hyperlink" Target="https://www.canlii.org/en/ca/laws/stat/sc-1997-c-38/latest/sc-1997-c-38.html" TargetMode="External"/><Relationship Id="rId108" Type="http://schemas.openxmlformats.org/officeDocument/2006/relationships/hyperlink" Target="https://www.canlii.org/en/ca/laws/stat/rsc-1985-c-i-5/latest/rsc-1985-c-i-5.html" TargetMode="External"/><Relationship Id="rId124" Type="http://schemas.openxmlformats.org/officeDocument/2006/relationships/hyperlink" Target="https://www.canlii.org/en/ca/laws/stat/sc-1998-c-25/latest/sc-1998-c-25.html" TargetMode="External"/><Relationship Id="rId129" Type="http://schemas.openxmlformats.org/officeDocument/2006/relationships/hyperlink" Target="https://www.canlii.org/en/ca/laws/stat/rsc-1985-c-n-11/latest/rsc-1985-c-n-11.html" TargetMode="External"/><Relationship Id="rId54" Type="http://schemas.openxmlformats.org/officeDocument/2006/relationships/hyperlink" Target="https://www.canlii.org/en/ca/laws/stat/sc-2013-c-27-s-4/latest/sc-2013-c-27-s-4.html" TargetMode="External"/><Relationship Id="rId70" Type="http://schemas.openxmlformats.org/officeDocument/2006/relationships/hyperlink" Target="https://www.canlii.org/en/ca/laws/stat/30---31-vict-c-3/latest/30---31-vict-c-3.html" TargetMode="External"/><Relationship Id="rId75" Type="http://schemas.openxmlformats.org/officeDocument/2006/relationships/hyperlink" Target="https://www.canlii.org/en/ca/laws/stat/sc-1976-77-c-38/latest/sc-1976-77-c-38.html" TargetMode="External"/><Relationship Id="rId91" Type="http://schemas.openxmlformats.org/officeDocument/2006/relationships/hyperlink" Target="https://www.canlii.org/en/ca/laws/stat/sc-2005-c-9/latest/sc-2005-c-9.html" TargetMode="External"/><Relationship Id="rId96" Type="http://schemas.openxmlformats.org/officeDocument/2006/relationships/hyperlink" Target="https://www.canlii.org/en/ca/laws/stat/sc-1980-81-82-83-c-38/latest/sc-1980-81-82-83-c-38.html" TargetMode="External"/><Relationship Id="rId140" Type="http://schemas.openxmlformats.org/officeDocument/2006/relationships/hyperlink" Target="https://www.canlii.org/en/ca/laws/stat/sc-2002-c-10/latest/sc-2002-c-10.html" TargetMode="External"/><Relationship Id="rId145" Type="http://schemas.openxmlformats.org/officeDocument/2006/relationships/hyperlink" Target="https://www.canlii.org/en/ca/laws/stat/rsc-1985-c-m-13/latest/rsc-1985-c-m-13.html" TargetMode="External"/><Relationship Id="rId161" Type="http://schemas.openxmlformats.org/officeDocument/2006/relationships/hyperlink" Target="http://laws-lois.justice.gc.ca/eng/Const/" TargetMode="External"/><Relationship Id="rId166" Type="http://schemas.openxmlformats.org/officeDocument/2006/relationships/hyperlink" Target="https://www.canlii.org/en/ca/laws/stat/sc-2002-c-29/latest/sc-2002-c-29.html" TargetMode="External"/><Relationship Id="rId182" Type="http://schemas.openxmlformats.org/officeDocument/2006/relationships/hyperlink" Target="http://laws-lois.justice.gc.ca/eng/acts/I-5" TargetMode="External"/><Relationship Id="rId187" Type="http://schemas.openxmlformats.org/officeDocument/2006/relationships/hyperlink" Target="http://laws-lois.justice.gc.ca/eng/acts/I-5"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canlii.org/en/ca/laws/stat/sc-1934-c-63/latest/sc-1934-c-63.html" TargetMode="External"/><Relationship Id="rId28" Type="http://schemas.openxmlformats.org/officeDocument/2006/relationships/hyperlink" Target="https://www.canlii.org/en/ca/laws/stat/rsc-1985-c-23-part-iv/latest/rsc-1985-c-23-part-iv.html" TargetMode="External"/><Relationship Id="rId49" Type="http://schemas.openxmlformats.org/officeDocument/2006/relationships/hyperlink" Target="https://www.canlii.org/en/ca/laws/stat/sc-1988-c-28/latest/sc-1988-c-28.html" TargetMode="External"/><Relationship Id="rId114" Type="http://schemas.openxmlformats.org/officeDocument/2006/relationships/hyperlink" Target="https://www.canlii.org/en/ca/laws/stat/sc-1959-c-50/latest/sc-1959-c-50.html" TargetMode="External"/><Relationship Id="rId119" Type="http://schemas.openxmlformats.org/officeDocument/2006/relationships/hyperlink" Target="https://www.canlii.org/en/ca/laws/stat/sc-2001-c-8/latest/sc-2001-c-8.html" TargetMode="External"/><Relationship Id="rId44" Type="http://schemas.openxmlformats.org/officeDocument/2006/relationships/hyperlink" Target="https://www.canlii.org/en/ca/laws/stat/sc-2013-c-27-s-2/latest/sc-2013-c-27-s-2.html" TargetMode="External"/><Relationship Id="rId60" Type="http://schemas.openxmlformats.org/officeDocument/2006/relationships/hyperlink" Target="https://www.canlii.org/en/ca/laws/stat/sc-1984-c-20/latest/sc-1984-c-20.html" TargetMode="External"/><Relationship Id="rId65" Type="http://schemas.openxmlformats.org/officeDocument/2006/relationships/hyperlink" Target="https://www.canlii.org/en/ca/laws/stat/rsc-1985-c-c-21/latest/rsc-1985-c-c-21.html" TargetMode="External"/><Relationship Id="rId81" Type="http://schemas.openxmlformats.org/officeDocument/2006/relationships/hyperlink" Target="https://www.canlii.org/en/ca/laws/stat/sc-2011-c-20/latest/sc-2011-c-20.html" TargetMode="External"/><Relationship Id="rId86" Type="http://schemas.openxmlformats.org/officeDocument/2006/relationships/hyperlink" Target="https://www.canlii.org/en/ca/laws/stat/sc-2013-c-20/latest/sc-2013-c-20.html" TargetMode="External"/><Relationship Id="rId130" Type="http://schemas.openxmlformats.org/officeDocument/2006/relationships/hyperlink" Target="https://www.canlii.org/en/ca/laws/stat/sc-2014-c-26/latest/sc-2014-c-26.html" TargetMode="External"/><Relationship Id="rId135" Type="http://schemas.openxmlformats.org/officeDocument/2006/relationships/hyperlink" Target="http://laws-lois.justice.gc.ca/eng/acts/I-5" TargetMode="External"/><Relationship Id="rId151" Type="http://schemas.openxmlformats.org/officeDocument/2006/relationships/hyperlink" Target="https://www.canlii.org/en/ca/laws/stat/sc-2014-c-18/latest/sc-2014-c-18.html" TargetMode="External"/><Relationship Id="rId156" Type="http://schemas.openxmlformats.org/officeDocument/2006/relationships/hyperlink" Target="https://www.canlii.org/en/ca/laws/stat/sc-2013-c-21/latest/sc-2013-c-21.html" TargetMode="External"/><Relationship Id="rId177" Type="http://schemas.openxmlformats.org/officeDocument/2006/relationships/hyperlink" Target="https://www.canlii.org/en/ca/laws/stat/sc-2008-c-19/latest/sc-2008-c-19.html" TargetMode="External"/><Relationship Id="rId172" Type="http://schemas.openxmlformats.org/officeDocument/2006/relationships/hyperlink" Target="https://www.canlii.org/en/ca/laws/stat/rsc-1985-c-t-7/latest/rsc-1985-c-t-7.html" TargetMode="External"/><Relationship Id="rId13" Type="http://schemas.openxmlformats.org/officeDocument/2006/relationships/hyperlink" Target="https://www.canlii.org/en/ca/laws/stat/sc-1991-c-46/latest/sc-1991-c-46.html" TargetMode="External"/><Relationship Id="rId18" Type="http://schemas.openxmlformats.org/officeDocument/2006/relationships/hyperlink" Target="https://www.canlii.org/en/ca/laws/stat/sc-1995-c-45/latest/sc-1995-c-45.html" TargetMode="External"/><Relationship Id="rId39" Type="http://schemas.openxmlformats.org/officeDocument/2006/relationships/hyperlink" Target="https://www.canlii.org/en/ca/laws/stat/sc-1998-c-10/latest/sc-1998-c-10.html" TargetMode="External"/><Relationship Id="rId109" Type="http://schemas.openxmlformats.org/officeDocument/2006/relationships/hyperlink" Target="https://www.canlii.org/en/ca/laws/stat/sc-2014-c-38/latest/sc-2014-c-38.html" TargetMode="External"/><Relationship Id="rId34" Type="http://schemas.openxmlformats.org/officeDocument/2006/relationships/hyperlink" Target="https://www.canlii.org/en/ca/laws/stat/sc-1980-81-82-83-c-156/latest/sc-1980-81-82-83-c-156.html" TargetMode="External"/><Relationship Id="rId50" Type="http://schemas.openxmlformats.org/officeDocument/2006/relationships/hyperlink" Target="https://www.canlii.org/en/ca/laws/stat/rsc-1985-c-o-7/latest/rsc-1985-c-o-7.html" TargetMode="External"/><Relationship Id="rId55" Type="http://schemas.openxmlformats.org/officeDocument/2006/relationships/hyperlink" Target="https://www.canlii.org/en/ca/laws/stat/sc-2013-c-27-s-3/latest/sc-2013-c-27-s-3.html" TargetMode="External"/><Relationship Id="rId76" Type="http://schemas.openxmlformats.org/officeDocument/2006/relationships/hyperlink" Target="https://www.canlii.org/en/ca/laws/stat/sc-1997-c-36/latest/sc-1997-c-36.html" TargetMode="External"/><Relationship Id="rId97" Type="http://schemas.openxmlformats.org/officeDocument/2006/relationships/hyperlink" Target="https://www.canlii.org/en/ca/laws/stat/sc-1959-c-47/latest/sc-1959-c-47.html" TargetMode="External"/><Relationship Id="rId104" Type="http://schemas.openxmlformats.org/officeDocument/2006/relationships/hyperlink" Target="https://www.canlii.org/en/ca/laws/stat/sc-1998-c-33/latest/sc-1998-c-33.html" TargetMode="External"/><Relationship Id="rId120" Type="http://schemas.openxmlformats.org/officeDocument/2006/relationships/hyperlink" Target="https://www.canlii.org/en/ca/laws/stat/sc-2005-c-27/latest/sc-2005-c-27.html" TargetMode="External"/><Relationship Id="rId125" Type="http://schemas.openxmlformats.org/officeDocument/2006/relationships/hyperlink" Target="https://www.canlii.org/en/ca/laws/stat/sc-2000-c-33/latest/sc-2000-c-33.html" TargetMode="External"/><Relationship Id="rId141" Type="http://schemas.openxmlformats.org/officeDocument/2006/relationships/hyperlink" Target="https://www.canlii.org/en/ca/laws/stat/sc-1996-c-31/latest/sc-1996-c-31.html" TargetMode="External"/><Relationship Id="rId146" Type="http://schemas.openxmlformats.org/officeDocument/2006/relationships/hyperlink" Target="http://laws-lois.justice.gc.ca/eng/acts/I-5" TargetMode="External"/><Relationship Id="rId167" Type="http://schemas.openxmlformats.org/officeDocument/2006/relationships/hyperlink" Target="https://www.canlii.org/en/ca/laws/stat/sc-2008-c-22/latest/sc-2008-c-22.html" TargetMode="External"/><Relationship Id="rId188" Type="http://schemas.openxmlformats.org/officeDocument/2006/relationships/hyperlink" Target="https://www.canlii.org/en/ca/laws/stat/sc-1994-c-43/latest/sc-1994-c-43.html" TargetMode="External"/><Relationship Id="rId7" Type="http://schemas.openxmlformats.org/officeDocument/2006/relationships/endnotes" Target="endnotes.xml"/><Relationship Id="rId71" Type="http://schemas.openxmlformats.org/officeDocument/2006/relationships/hyperlink" Target="https://www.canlii.org/en/ca/laws/stat/schedule-b-to-the-canada-act-1982-uk-1982-c-11/latest/schedule-b-to-the-canada-act-1982-uk-1982-c-11.html" TargetMode="External"/><Relationship Id="rId92" Type="http://schemas.openxmlformats.org/officeDocument/2006/relationships/hyperlink" Target="https://www.canlii.org/en/ca/laws/stat/sc-2005-c-9/latest/sc-2005-c-9.html" TargetMode="External"/><Relationship Id="rId162" Type="http://schemas.openxmlformats.org/officeDocument/2006/relationships/hyperlink" Target="https://www.canlii.org/en/ca/laws/stat/sc-2008-c-8/latest/sc-2008-c-8.html" TargetMode="External"/><Relationship Id="rId183" Type="http://schemas.openxmlformats.org/officeDocument/2006/relationships/hyperlink" Target="https://www.canlii.org/en/ca/laws/stat/sc-2002-c-7/latest/sc-2002-c-7.html" TargetMode="External"/><Relationship Id="rId2" Type="http://schemas.openxmlformats.org/officeDocument/2006/relationships/numbering" Target="numbering.xml"/><Relationship Id="rId29" Type="http://schemas.openxmlformats.org/officeDocument/2006/relationships/hyperlink" Target="https://www.canlii.org/en/ca/laws/stat/sc-2010-c-15-s-2/latest/sc-2010-c-15-s-2.html" TargetMode="External"/><Relationship Id="rId24" Type="http://schemas.openxmlformats.org/officeDocument/2006/relationships/hyperlink" Target="https://www.canlii.org/en/ca/laws/stat/sc-1994-c-17-part-iv/latest/sc-1994-c-17-part-iv.html" TargetMode="External"/><Relationship Id="rId40" Type="http://schemas.openxmlformats.org/officeDocument/2006/relationships/hyperlink" Target="http://laws-lois.justice.gc.ca/eng/acts/I-5" TargetMode="External"/><Relationship Id="rId45" Type="http://schemas.openxmlformats.org/officeDocument/2006/relationships/hyperlink" Target="https://www.canlii.org/en/ca/laws/stat/sc-2002-c-18/latest/sc-2002-c-18.html" TargetMode="External"/><Relationship Id="rId66" Type="http://schemas.openxmlformats.org/officeDocument/2006/relationships/hyperlink" Target="https://www.canlii.org/en/ca/laws/stat/sc-1991-c-8/latest/sc-1991-c-8.html" TargetMode="External"/><Relationship Id="rId87" Type="http://schemas.openxmlformats.org/officeDocument/2006/relationships/hyperlink" Target="https://www.canlii.org/en/ca/laws/stat/rsc-1985-c-f-8/latest/rsc-1985-c-f-8.html" TargetMode="External"/><Relationship Id="rId110" Type="http://schemas.openxmlformats.org/officeDocument/2006/relationships/hyperlink" Target="https://www.canlii.org/en/ca/laws/stat/sc-1988-c-39/latest/sc-1988-c-39.html" TargetMode="External"/><Relationship Id="rId115" Type="http://schemas.openxmlformats.org/officeDocument/2006/relationships/hyperlink" Target="https://www.canlii.org/en/ca/laws/stat/sc-2004-c-21/latest/sc-2004-c-21.html" TargetMode="External"/><Relationship Id="rId131" Type="http://schemas.openxmlformats.org/officeDocument/2006/relationships/hyperlink" Target="https://www.canlii.org/en/ca/laws/stat/rsc-1985-c-n-22/latest/rsc-1985-c-n-22.html" TargetMode="External"/><Relationship Id="rId136" Type="http://schemas.openxmlformats.org/officeDocument/2006/relationships/hyperlink" Target="https://www.canlii.org/en/ca/laws/stat/rsc-1985-c-a-16/latest/rsc-1985-c-a-16.html" TargetMode="External"/><Relationship Id="rId157" Type="http://schemas.openxmlformats.org/officeDocument/2006/relationships/hyperlink" Target="http://laws-lois.justice.gc.ca/eng/acts/I-5" TargetMode="External"/><Relationship Id="rId178" Type="http://schemas.openxmlformats.org/officeDocument/2006/relationships/hyperlink" Target="https://www.canlii.org/en/ca/laws/stat/rsc-1970-c-v-4/latest/rsc-1970-c-v-4.html" TargetMode="External"/><Relationship Id="rId61" Type="http://schemas.openxmlformats.org/officeDocument/2006/relationships/hyperlink" Target="https://www.canlii.org/en/ca/laws/stat/sc-2012-c-19-s-52/latest/sc-2012-c-19-s-52.html" TargetMode="External"/><Relationship Id="rId82" Type="http://schemas.openxmlformats.org/officeDocument/2006/relationships/hyperlink" Target="https://www.canlii.org/en/ca/laws/stat/sc-2000-c-26/latest/sc-2000-c-26.html" TargetMode="External"/><Relationship Id="rId152" Type="http://schemas.openxmlformats.org/officeDocument/2006/relationships/hyperlink" Target="https://www.canlii.org/en/ca/laws/stat/rsc-1985-c-r-2/latest/rsc-1985-c-r-2.html" TargetMode="External"/><Relationship Id="rId173" Type="http://schemas.openxmlformats.org/officeDocument/2006/relationships/hyperlink" Target="https://www.canlii.org/en/ca/laws/stat/sc-2014-c-11/latest/sc-2014-c-11.html" TargetMode="External"/><Relationship Id="rId19" Type="http://schemas.openxmlformats.org/officeDocument/2006/relationships/hyperlink" Target="https://www.canlii.org/en/ca/laws/stat/sc-1991-c-11/latest/sc-1991-c-11.html" TargetMode="External"/><Relationship Id="rId14" Type="http://schemas.openxmlformats.org/officeDocument/2006/relationships/hyperlink" Target="https://www.canlii.org/en/ca/laws/stat/rsc-1985-c-b-7/latest/rsc-1985-c-b-7.html" TargetMode="External"/><Relationship Id="rId30" Type="http://schemas.openxmlformats.org/officeDocument/2006/relationships/hyperlink" Target="https://www.canlii.org/en/ca/laws/stat/sc-2000-c-9/latest/sc-2000-c-9.html" TargetMode="External"/><Relationship Id="rId35" Type="http://schemas.openxmlformats.org/officeDocument/2006/relationships/hyperlink" Target="https://www.canlii.org/en/ca/laws/stat/sc-2010-c-15-s-3/latest/sc-2010-c-15-s-3.html" TargetMode="External"/><Relationship Id="rId56" Type="http://schemas.openxmlformats.org/officeDocument/2006/relationships/hyperlink" Target="https://www.canlii.org/en/ca/laws/stat/sc-1996-c-10/latest/sc-1996-c-10.html" TargetMode="External"/><Relationship Id="rId77" Type="http://schemas.openxmlformats.org/officeDocument/2006/relationships/hyperlink" Target="https://www.canlii.org/en/ca/laws/stat/rsc-1985-c-i-6/latest/rsc-1985-c-i-6.html" TargetMode="External"/><Relationship Id="rId100" Type="http://schemas.openxmlformats.org/officeDocument/2006/relationships/hyperlink" Target="https://www.canlii.org/en/ca/laws/stat/sc-2003-c-24/latest/sc-2003-c-24.html" TargetMode="External"/><Relationship Id="rId105" Type="http://schemas.openxmlformats.org/officeDocument/2006/relationships/hyperlink" Target="https://www.canlii.org/en/ca/laws/stat/sc-2000-c-11/latest/sc-2000-c-11.html" TargetMode="External"/><Relationship Id="rId126" Type="http://schemas.openxmlformats.org/officeDocument/2006/relationships/hyperlink" Target="https://www.canlii.org/en/ca/laws/stat/sc-1994-c-22/latest/sc-1994-c-22.html" TargetMode="External"/><Relationship Id="rId147" Type="http://schemas.openxmlformats.org/officeDocument/2006/relationships/hyperlink" Target="https://www.canlii.org/en/ca/laws/stat/rsc-1985-c-p-6/latest/rsc-1985-c-p-6.html" TargetMode="External"/><Relationship Id="rId168" Type="http://schemas.openxmlformats.org/officeDocument/2006/relationships/hyperlink" Target="https://www.canlii.org/en/ca/laws/stat/sc-2005-c-39/latest/sc-2005-c-39.html" TargetMode="External"/><Relationship Id="rId8" Type="http://schemas.openxmlformats.org/officeDocument/2006/relationships/hyperlink" Target="https://www.canlii.org/en/ca/laws/stat/sc-1959-c-47/latest/sc-1959-c-47.html" TargetMode="External"/><Relationship Id="rId51" Type="http://schemas.openxmlformats.org/officeDocument/2006/relationships/hyperlink" Target="https://www.canlii.org/en/ca/laws/stat/sc-2005-c-8-s-5/latest/sc-2005-c-8-s-5.html" TargetMode="External"/><Relationship Id="rId72" Type="http://schemas.openxmlformats.org/officeDocument/2006/relationships/hyperlink" Target="https://www.canlii.org/en/ca/laws/stat/sc-1992-c-20/latest/sc-1992-c-20.html" TargetMode="External"/><Relationship Id="rId93" Type="http://schemas.openxmlformats.org/officeDocument/2006/relationships/hyperlink" Target="https://www.canlii.org/en/ca/laws/stat/sc-2003-c-15-s-67/latest/sc-2003-c-15-s-67.html" TargetMode="External"/><Relationship Id="rId98" Type="http://schemas.openxmlformats.org/officeDocument/2006/relationships/hyperlink" Target="https://www.canlii.org/en/ca/laws/stat/sc-1986-c-23/latest/sc-1986-c-23.html" TargetMode="External"/><Relationship Id="rId121" Type="http://schemas.openxmlformats.org/officeDocument/2006/relationships/hyperlink" Target="https://www.canlii.org/en/ca/laws/stat/sc-2014-c-30/latest/sc-2014-c-30.html" TargetMode="External"/><Relationship Id="rId142" Type="http://schemas.openxmlformats.org/officeDocument/2006/relationships/hyperlink" Target="https://www.canlii.org/en/ca/laws/stat/rsc-1985-c-31-4th-supp/latest/rsc-1985-c-31-4th-supp.html" TargetMode="External"/><Relationship Id="rId163" Type="http://schemas.openxmlformats.org/officeDocument/2006/relationships/hyperlink" Target="https://www.canlii.org/en/ca/laws/stat/sc-2014-c-1/latest/sc-2014-c-1.html" TargetMode="External"/><Relationship Id="rId184" Type="http://schemas.openxmlformats.org/officeDocument/2006/relationships/hyperlink" Target="https://www.canlii.org/en/ca/laws/stat/sc-2003-c-7/latest/sc-2003-c-7.html" TargetMode="External"/><Relationship Id="rId189"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www.canlii.org/en/ca/laws/stat/sc-2005-c-8-s-4/latest/sc-2005-c-8-s-4.html" TargetMode="External"/><Relationship Id="rId46" Type="http://schemas.openxmlformats.org/officeDocument/2006/relationships/hyperlink" Target="https://www.canlii.org/en/ca/laws/stat/sc-2000-c-32/latest/sc-2000-c-32.html" TargetMode="External"/><Relationship Id="rId67" Type="http://schemas.openxmlformats.org/officeDocument/2006/relationships/hyperlink" Target="https://www.canlii.org/en/ca/laws/stat/sc-1934-c-29/latest/sc-1934-c-29.html" TargetMode="External"/><Relationship Id="rId116" Type="http://schemas.openxmlformats.org/officeDocument/2006/relationships/hyperlink" Target="https://www.canlii.org/en/ca/laws/stat/sc-2005-c-52/latest/sc-2005-c-52.html" TargetMode="External"/><Relationship Id="rId137" Type="http://schemas.openxmlformats.org/officeDocument/2006/relationships/hyperlink" Target="https://www.canlii.org/en/ca/laws/stat/sc-1993-c-28/latest/sc-1993-c-28.html" TargetMode="External"/><Relationship Id="rId158" Type="http://schemas.openxmlformats.org/officeDocument/2006/relationships/hyperlink" Target="https://www.canlii.org/en/ca/laws/stat/sc-1994-c-27/latest/sc-1994-c-27.html" TargetMode="External"/><Relationship Id="rId20" Type="http://schemas.openxmlformats.org/officeDocument/2006/relationships/hyperlink" Target="https://www.canlii.org/en/ca/laws/stat/sc-1997-c-26/latest/sc-1997-c-26.html" TargetMode="External"/><Relationship Id="rId41" Type="http://schemas.openxmlformats.org/officeDocument/2006/relationships/hyperlink" Target="https://www.canlii.org/en/ca/laws/stat/sc-2006-c-8-s-3/latest/sc-2006-c-8-s-3.html" TargetMode="External"/><Relationship Id="rId62" Type="http://schemas.openxmlformats.org/officeDocument/2006/relationships/hyperlink" Target="https://www.canlii.org/en/ca/laws/stat/sc-1999-c-33/latest/sc-1999-c-33.html" TargetMode="External"/><Relationship Id="rId83" Type="http://schemas.openxmlformats.org/officeDocument/2006/relationships/hyperlink" Target="https://www.canlii.org/en/ca/laws/stat/sc-1995-c-44/latest/sc-1995-c-44.html" TargetMode="External"/><Relationship Id="rId88" Type="http://schemas.openxmlformats.org/officeDocument/2006/relationships/hyperlink" Target="https://www.canlii.org/en/ca/laws/stat/sc-2008-c-33/latest/sc-2008-c-33.html" TargetMode="External"/><Relationship Id="rId111" Type="http://schemas.openxmlformats.org/officeDocument/2006/relationships/hyperlink" Target="http://laws-lois.justice.gc.ca/eng/acts/I-5" TargetMode="External"/><Relationship Id="rId132" Type="http://schemas.openxmlformats.org/officeDocument/2006/relationships/hyperlink" Target="https://www.canlii.org/en/ca/laws/stat/sc-1997-c-29/latest/sc-1997-c-29.html" TargetMode="External"/><Relationship Id="rId153" Type="http://schemas.openxmlformats.org/officeDocument/2006/relationships/hyperlink" Target="https://www.canlii.org/en/ca/laws/stat/sc-1930-c-37/latest/sc-1930-c-37.html" TargetMode="External"/><Relationship Id="rId174" Type="http://schemas.openxmlformats.org/officeDocument/2006/relationships/hyperlink" Target="https://www.canlii.org/en/ca/laws/stat/sc-2005-c-1/latest/sc-2005-c-1.html" TargetMode="External"/><Relationship Id="rId179" Type="http://schemas.openxmlformats.org/officeDocument/2006/relationships/hyperlink" Target="https://www.canlii.org/en/ca/laws/stat/sc-2004-c-17/latest/sc-2004-c-17.html" TargetMode="External"/><Relationship Id="rId190" Type="http://schemas.openxmlformats.org/officeDocument/2006/relationships/theme" Target="theme/theme1.xml"/><Relationship Id="rId15" Type="http://schemas.openxmlformats.org/officeDocument/2006/relationships/hyperlink" Target="https://www.canlii.org/en/ca/laws/stat/sc-1984-c-2/latest/sc-1984-c-2.html" TargetMode="External"/><Relationship Id="rId36" Type="http://schemas.openxmlformats.org/officeDocument/2006/relationships/hyperlink" Target="https://www.canlii.org/en/ca/laws/stat/sc-2005-c-8-s-3/latest/sc-2005-c-8-s-3.html" TargetMode="External"/><Relationship Id="rId57" Type="http://schemas.openxmlformats.org/officeDocument/2006/relationships/hyperlink" Target="https://www.canlii.org/en/ca/laws/stat/sc-2010-c-15-s-4/latest/sc-2010-c-15-s-4.html" TargetMode="External"/><Relationship Id="rId106" Type="http://schemas.openxmlformats.org/officeDocument/2006/relationships/hyperlink" Target="https://www.canlii.org/en/ca/laws/stat/sc-2001-c-30/latest/sc-2001-c-30.html" TargetMode="External"/><Relationship Id="rId127" Type="http://schemas.openxmlformats.org/officeDocument/2006/relationships/hyperlink" Target="https://www.canlii.org/en/ca/laws/stat/sc-2003-c-11/latest/sc-2003-c-11.html" TargetMode="External"/><Relationship Id="rId10" Type="http://schemas.openxmlformats.org/officeDocument/2006/relationships/hyperlink" Target="https://www.canlii.org/en/ca/laws/stat/sc-1930-c-3/latest/sc-1930-c-3.html" TargetMode="External"/><Relationship Id="rId31" Type="http://schemas.openxmlformats.org/officeDocument/2006/relationships/hyperlink" Target="http://laws.justice.gc.ca/eng/acts/I-5" TargetMode="External"/><Relationship Id="rId52" Type="http://schemas.openxmlformats.org/officeDocument/2006/relationships/hyperlink" Target="https://www.canlii.org/en/ca/laws/stat/rsc-1985-c-c-8/latest/rsc-1985-c-c-8.html" TargetMode="External"/><Relationship Id="rId73" Type="http://schemas.openxmlformats.org/officeDocument/2006/relationships/hyperlink" Target="https://www.canlii.org/en/ca/laws/stat/sc-1984-c-18/latest/sc-1984-c-18.html" TargetMode="External"/><Relationship Id="rId78" Type="http://schemas.openxmlformats.org/officeDocument/2006/relationships/hyperlink" Target="https://www.canlii.org/en/ca/laws/stat/rsc-1952-c-89/latest/rsc-1952-c-89.html" TargetMode="External"/><Relationship Id="rId94" Type="http://schemas.openxmlformats.org/officeDocument/2006/relationships/hyperlink" Target="http://laws-lois.justice.gc.ca/eng/acts/I-5" TargetMode="External"/><Relationship Id="rId99" Type="http://schemas.openxmlformats.org/officeDocument/2006/relationships/hyperlink" Target="http://laws-lois.justice.gc.ca/eng/acts/I-5" TargetMode="External"/><Relationship Id="rId101" Type="http://schemas.openxmlformats.org/officeDocument/2006/relationships/hyperlink" Target="https://www.canlii.org/en/ca/laws/stat/sc-1995-c-37/latest/sc-1995-c-37.html" TargetMode="External"/><Relationship Id="rId122" Type="http://schemas.openxmlformats.org/officeDocument/2006/relationships/hyperlink" Target="https://www.canlii.org/en/ca/laws/stat/rsc-1985-c-44-4th-supp/latest/rsc-1985-c-44-4th-supp.html" TargetMode="External"/><Relationship Id="rId143" Type="http://schemas.openxmlformats.org/officeDocument/2006/relationships/hyperlink" Target="https://www.canlii.org/en/ca/laws/stat/rsc-1985-c-o-4/latest/rsc-1985-c-o-4.html" TargetMode="External"/><Relationship Id="rId148" Type="http://schemas.openxmlformats.org/officeDocument/2006/relationships/hyperlink" Target="https://www.canlii.org/en/ca/laws/stat/sc-1995-c-4/latest/sc-1995-c-4.html" TargetMode="External"/><Relationship Id="rId164" Type="http://schemas.openxmlformats.org/officeDocument/2006/relationships/hyperlink" Target="https://www.canlii.org/en/ca/laws/stat/rsc-1927-c-188/latest/rsc-1927-c-188.html" TargetMode="External"/><Relationship Id="rId169" Type="http://schemas.openxmlformats.org/officeDocument/2006/relationships/hyperlink" Target="https://www.canlii.org/en/ca/laws/stat/sc-1994-c-42/latest/sc-1994-c-42.html" TargetMode="External"/><Relationship Id="rId185" Type="http://schemas.openxmlformats.org/officeDocument/2006/relationships/hyperlink" Target="https://www.canlii.org/en/ca/laws/stat/sc-1994-c-34/latest/sc-1994-c-34.html" TargetMode="External"/><Relationship Id="rId4" Type="http://schemas.openxmlformats.org/officeDocument/2006/relationships/settings" Target="settings.xml"/><Relationship Id="rId9" Type="http://schemas.openxmlformats.org/officeDocument/2006/relationships/hyperlink" Target="https://www.canlii.org/en/ca/laws/stat/rsc-1985-c-z-02/latest/rsc-1985-c-z-02.html" TargetMode="External"/><Relationship Id="rId180" Type="http://schemas.openxmlformats.org/officeDocument/2006/relationships/hyperlink" Target="https://www.canlii.org/en/ca/laws/stat/sc-2013-c-25/latest/sc-2013-c-2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29AAE-30A4-4277-8426-1A04A1609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7038</Words>
  <Characters>40123</Characters>
  <Application>Microsoft Office Word</Application>
  <DocSecurity>4</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10 Queens Quay W</Company>
  <LinksUpToDate>false</LinksUpToDate>
  <CharactersWithSpaces>47067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Shakaira John</dc:creator>
  <cp:keywords/>
  <dc:description/>
  <cp:lastModifiedBy>Ashley S Bell</cp:lastModifiedBy>
  <cp:revision>2</cp:revision>
  <dcterms:created xsi:type="dcterms:W3CDTF">2017-12-20T14:44:00Z</dcterms:created>
  <dcterms:modified xsi:type="dcterms:W3CDTF">2017-12-20T14:44:00Z</dcterms:modified>
</cp:coreProperties>
</file>