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0FE5D" w14:textId="77777777" w:rsidR="00E326FA" w:rsidRPr="00AD0DB2" w:rsidRDefault="00ED01E8" w:rsidP="00DF67E3">
      <w:pPr>
        <w:pStyle w:val="NoSpacing"/>
        <w:spacing w:after="160" w:line="259" w:lineRule="auto"/>
        <w:rPr>
          <w:rFonts w:ascii="Cambria" w:eastAsiaTheme="minorEastAsia" w:hAnsi="Cambria"/>
          <w:b/>
        </w:rPr>
      </w:pPr>
      <w:bookmarkStart w:id="0" w:name="_GoBack"/>
      <w:bookmarkEnd w:id="0"/>
      <w:r w:rsidRPr="00AD0DB2">
        <w:rPr>
          <w:rFonts w:ascii="Cambria" w:eastAsiaTheme="minorEastAsia" w:hAnsi="Cambria"/>
          <w:b/>
        </w:rPr>
        <w:t xml:space="preserve">Discriminatory Language in </w:t>
      </w:r>
      <w:r w:rsidR="003A5DA0">
        <w:rPr>
          <w:rFonts w:ascii="Cambria" w:eastAsiaTheme="minorEastAsia" w:hAnsi="Cambria"/>
          <w:b/>
        </w:rPr>
        <w:t>Alberta Statutes (as of January 2016</w:t>
      </w:r>
      <w:r w:rsidR="000D25C3" w:rsidRPr="00AD0DB2">
        <w:rPr>
          <w:rFonts w:ascii="Cambria" w:eastAsiaTheme="minorEastAsia" w:hAnsi="Cambria"/>
          <w:b/>
        </w:rPr>
        <w:t>)</w:t>
      </w:r>
    </w:p>
    <w:p w14:paraId="67FB12B2" w14:textId="77777777" w:rsidR="008E52B6" w:rsidRPr="00DF67E3" w:rsidRDefault="008E52B6" w:rsidP="00DF67E3">
      <w:pPr>
        <w:pStyle w:val="NoSpacing"/>
        <w:spacing w:after="160" w:line="259" w:lineRule="auto"/>
        <w:rPr>
          <w:rFonts w:ascii="Cambria" w:eastAsiaTheme="minorEastAsia" w:hAnsi="Cambria"/>
        </w:rPr>
      </w:pPr>
    </w:p>
    <w:tbl>
      <w:tblPr>
        <w:tblStyle w:val="GridTable1Light1"/>
        <w:tblW w:w="0" w:type="auto"/>
        <w:tblLook w:val="04A0" w:firstRow="1" w:lastRow="0" w:firstColumn="1" w:lastColumn="0" w:noHBand="0" w:noVBand="1"/>
      </w:tblPr>
      <w:tblGrid>
        <w:gridCol w:w="3323"/>
        <w:gridCol w:w="1397"/>
        <w:gridCol w:w="2910"/>
        <w:gridCol w:w="1720"/>
      </w:tblGrid>
      <w:tr w:rsidR="00497338" w14:paraId="5763A34B" w14:textId="77777777" w:rsidTr="00132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7" w:type="dxa"/>
          </w:tcPr>
          <w:p w14:paraId="2609197F" w14:textId="77777777" w:rsidR="00497338" w:rsidRPr="004B1731" w:rsidRDefault="00497338" w:rsidP="004B1731">
            <w:pPr>
              <w:pStyle w:val="NoSpacing"/>
              <w:rPr>
                <w:rFonts w:ascii="Cambria" w:eastAsiaTheme="minorEastAsia" w:hAnsi="Cambria"/>
              </w:rPr>
            </w:pPr>
            <w:r>
              <w:rPr>
                <w:rFonts w:ascii="Cambria" w:eastAsiaTheme="minorEastAsia" w:hAnsi="Cambria"/>
              </w:rPr>
              <w:t>Statute</w:t>
            </w:r>
          </w:p>
        </w:tc>
        <w:tc>
          <w:tcPr>
            <w:tcW w:w="1487" w:type="dxa"/>
          </w:tcPr>
          <w:p w14:paraId="4623E704" w14:textId="77777777" w:rsidR="00497338" w:rsidRDefault="00497338">
            <w:pPr>
              <w:cnfStyle w:val="100000000000" w:firstRow="1" w:lastRow="0" w:firstColumn="0" w:lastColumn="0" w:oddVBand="0" w:evenVBand="0" w:oddHBand="0" w:evenHBand="0" w:firstRowFirstColumn="0" w:firstRowLastColumn="0" w:lastRowFirstColumn="0" w:lastRowLastColumn="0"/>
            </w:pPr>
            <w:r>
              <w:t>1985</w:t>
            </w:r>
          </w:p>
        </w:tc>
        <w:tc>
          <w:tcPr>
            <w:tcW w:w="2910" w:type="dxa"/>
          </w:tcPr>
          <w:p w14:paraId="6A626209" w14:textId="77777777" w:rsidR="00497338" w:rsidRDefault="00497338">
            <w:pPr>
              <w:cnfStyle w:val="100000000000" w:firstRow="1" w:lastRow="0" w:firstColumn="0" w:lastColumn="0" w:oddVBand="0" w:evenVBand="0" w:oddHBand="0" w:evenHBand="0" w:firstRowFirstColumn="0" w:firstRowLastColumn="0" w:lastRowFirstColumn="0" w:lastRowLastColumn="0"/>
            </w:pPr>
            <w:r>
              <w:t>201</w:t>
            </w:r>
            <w:r w:rsidR="003A5DA0">
              <w:t>6</w:t>
            </w:r>
          </w:p>
        </w:tc>
        <w:tc>
          <w:tcPr>
            <w:tcW w:w="1812" w:type="dxa"/>
          </w:tcPr>
          <w:p w14:paraId="5B57EE73" w14:textId="77777777" w:rsidR="00497338" w:rsidRDefault="00497338">
            <w:pPr>
              <w:cnfStyle w:val="100000000000" w:firstRow="1" w:lastRow="0" w:firstColumn="0" w:lastColumn="0" w:oddVBand="0" w:evenVBand="0" w:oddHBand="0" w:evenHBand="0" w:firstRowFirstColumn="0" w:firstRowLastColumn="0" w:lastRowFirstColumn="0" w:lastRowLastColumn="0"/>
            </w:pPr>
            <w:r>
              <w:t>RAH REVIEW</w:t>
            </w:r>
          </w:p>
        </w:tc>
      </w:tr>
      <w:tr w:rsidR="003A5DA0" w14:paraId="6D30721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4AF3B7B" w14:textId="77777777" w:rsidR="003A5DA0" w:rsidRPr="00406889" w:rsidRDefault="00002246" w:rsidP="00684F47">
            <w:pPr>
              <w:rPr>
                <w:color w:val="0000FF"/>
              </w:rPr>
            </w:pPr>
            <w:hyperlink r:id="rId5" w:history="1">
              <w:r w:rsidR="003A5DA0" w:rsidRPr="00406889">
                <w:rPr>
                  <w:color w:val="0000FF"/>
                </w:rPr>
                <w:t>Aboriginal Consultation Levy Act</w:t>
              </w:r>
            </w:hyperlink>
            <w:r w:rsidR="003A5DA0" w:rsidRPr="00406889">
              <w:rPr>
                <w:color w:val="0000FF"/>
              </w:rPr>
              <w:t> (Awaiting Proclamation)</w:t>
            </w:r>
          </w:p>
        </w:tc>
        <w:tc>
          <w:tcPr>
            <w:tcW w:w="1487" w:type="dxa"/>
          </w:tcPr>
          <w:p w14:paraId="0189D712"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275FC53" w14:textId="77777777" w:rsidR="003A5DA0" w:rsidRDefault="0008562A">
            <w:pPr>
              <w:cnfStyle w:val="000000000000" w:firstRow="0" w:lastRow="0" w:firstColumn="0" w:lastColumn="0" w:oddVBand="0" w:evenVBand="0" w:oddHBand="0" w:evenHBand="0" w:firstRowFirstColumn="0" w:firstRowLastColumn="0" w:lastRowFirstColumn="0" w:lastRowLastColumn="0"/>
            </w:pPr>
            <w:r>
              <w:t>.[aboriginal groups, first nations, levies are paid to facilitate their participation in certain provincially regulated activities]</w:t>
            </w:r>
          </w:p>
          <w:p w14:paraId="200C8AE8" w14:textId="5FF5F951" w:rsidR="00684F47" w:rsidRDefault="00684F47">
            <w:pPr>
              <w:cnfStyle w:val="000000000000" w:firstRow="0" w:lastRow="0" w:firstColumn="0" w:lastColumn="0" w:oddVBand="0" w:evenVBand="0" w:oddHBand="0" w:evenHBand="0" w:firstRowFirstColumn="0" w:firstRowLastColumn="0" w:lastRowFirstColumn="0" w:lastRowLastColumn="0"/>
            </w:pPr>
            <w:r>
              <w:t>-not in force yet</w:t>
            </w:r>
          </w:p>
        </w:tc>
        <w:tc>
          <w:tcPr>
            <w:tcW w:w="1812" w:type="dxa"/>
          </w:tcPr>
          <w:p w14:paraId="1C39B70F" w14:textId="77777777" w:rsidR="003A5DA0" w:rsidRPr="00ED01E8" w:rsidRDefault="003A5DA0" w:rsidP="00953720">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247043B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C9BB8D9" w14:textId="77777777" w:rsidR="003A5DA0" w:rsidRPr="00406889" w:rsidRDefault="00002246" w:rsidP="00684F47">
            <w:pPr>
              <w:rPr>
                <w:color w:val="0000FF"/>
              </w:rPr>
            </w:pPr>
            <w:hyperlink r:id="rId6" w:history="1">
              <w:r w:rsidR="003A5DA0" w:rsidRPr="00406889">
                <w:rPr>
                  <w:color w:val="0000FF"/>
                </w:rPr>
                <w:t>Administration of Estates Act</w:t>
              </w:r>
            </w:hyperlink>
          </w:p>
        </w:tc>
        <w:tc>
          <w:tcPr>
            <w:tcW w:w="1487" w:type="dxa"/>
          </w:tcPr>
          <w:p w14:paraId="5D0F4AE6"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EB9533D" w14:textId="07ED4237" w:rsidR="003A5DA0" w:rsidRDefault="00684F47" w:rsidP="00953720">
            <w:pPr>
              <w:cnfStyle w:val="000000000000" w:firstRow="0" w:lastRow="0" w:firstColumn="0" w:lastColumn="0" w:oddVBand="0" w:evenVBand="0" w:oddHBand="0" w:evenHBand="0" w:firstRowFirstColumn="0" w:firstRowLastColumn="0" w:lastRowFirstColumn="0" w:lastRowLastColumn="0"/>
            </w:pPr>
            <w:r>
              <w:t>-repealed</w:t>
            </w:r>
          </w:p>
        </w:tc>
        <w:tc>
          <w:tcPr>
            <w:tcW w:w="1812" w:type="dxa"/>
          </w:tcPr>
          <w:p w14:paraId="16BB2467" w14:textId="77777777" w:rsidR="003A5DA0" w:rsidRDefault="003A5DA0" w:rsidP="00953720">
            <w:pPr>
              <w:cnfStyle w:val="000000000000" w:firstRow="0" w:lastRow="0" w:firstColumn="0" w:lastColumn="0" w:oddVBand="0" w:evenVBand="0" w:oddHBand="0" w:evenHBand="0" w:firstRowFirstColumn="0" w:firstRowLastColumn="0" w:lastRowFirstColumn="0" w:lastRowLastColumn="0"/>
            </w:pPr>
          </w:p>
        </w:tc>
      </w:tr>
      <w:tr w:rsidR="003A5DA0" w14:paraId="50753A4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6337ACE" w14:textId="77777777" w:rsidR="003A5DA0" w:rsidRPr="00406889" w:rsidRDefault="00002246" w:rsidP="00684F47">
            <w:pPr>
              <w:rPr>
                <w:color w:val="0000FF"/>
              </w:rPr>
            </w:pPr>
            <w:hyperlink r:id="rId7" w:history="1">
              <w:r w:rsidR="003A5DA0" w:rsidRPr="00406889">
                <w:rPr>
                  <w:color w:val="0000FF"/>
                </w:rPr>
                <w:t>Agricultural Operation Practices Act</w:t>
              </w:r>
            </w:hyperlink>
          </w:p>
        </w:tc>
        <w:tc>
          <w:tcPr>
            <w:tcW w:w="1487" w:type="dxa"/>
          </w:tcPr>
          <w:p w14:paraId="7FFAD5FF"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4F09B6F" w14:textId="391778B1" w:rsidR="003A5DA0" w:rsidRDefault="00BA6C77">
            <w:pPr>
              <w:cnfStyle w:val="000000000000" w:firstRow="0" w:lastRow="0" w:firstColumn="0" w:lastColumn="0" w:oddVBand="0" w:evenVBand="0" w:oddHBand="0" w:evenHBand="0" w:firstRowFirstColumn="0" w:firstRowLastColumn="0" w:lastRowFirstColumn="0" w:lastRowLastColumn="0"/>
            </w:pPr>
            <w:r>
              <w:t>. [references to “municipality or Métis settlement” throughout]</w:t>
            </w:r>
          </w:p>
        </w:tc>
        <w:tc>
          <w:tcPr>
            <w:tcW w:w="1812" w:type="dxa"/>
          </w:tcPr>
          <w:p w14:paraId="2D87DEA5"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r>
      <w:tr w:rsidR="003A5DA0" w14:paraId="1906EB01"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A06DC6F" w14:textId="77777777" w:rsidR="003A5DA0" w:rsidRPr="00406889" w:rsidRDefault="00002246" w:rsidP="00684F47">
            <w:pPr>
              <w:rPr>
                <w:color w:val="0000FF"/>
              </w:rPr>
            </w:pPr>
            <w:hyperlink r:id="rId8" w:history="1">
              <w:r w:rsidR="003A5DA0" w:rsidRPr="00406889">
                <w:rPr>
                  <w:color w:val="0000FF"/>
                </w:rPr>
                <w:t>Agrology Profession Act</w:t>
              </w:r>
            </w:hyperlink>
            <w:r w:rsidR="003A5DA0" w:rsidRPr="00406889">
              <w:rPr>
                <w:color w:val="0000FF"/>
              </w:rPr>
              <w:t> (Download Version)</w:t>
            </w:r>
          </w:p>
        </w:tc>
        <w:tc>
          <w:tcPr>
            <w:tcW w:w="1487" w:type="dxa"/>
          </w:tcPr>
          <w:p w14:paraId="6443471E"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40C3DF7" w14:textId="78BF1F46" w:rsidR="003A5DA0" w:rsidRDefault="00BA6C77" w:rsidP="00CC0652">
            <w:pPr>
              <w:cnfStyle w:val="000000000000" w:firstRow="0" w:lastRow="0" w:firstColumn="0" w:lastColumn="0" w:oddVBand="0" w:evenVBand="0" w:oddHBand="0" w:evenHBand="0" w:firstRowFirstColumn="0" w:firstRowLastColumn="0" w:lastRowFirstColumn="0" w:lastRowLastColumn="0"/>
            </w:pPr>
            <w:r>
              <w:t>. [“municipality or Métis settlement” throughout]</w:t>
            </w:r>
          </w:p>
        </w:tc>
        <w:tc>
          <w:tcPr>
            <w:tcW w:w="1812" w:type="dxa"/>
          </w:tcPr>
          <w:p w14:paraId="64B1EE11" w14:textId="77777777" w:rsidR="003A5DA0" w:rsidRDefault="003A5DA0" w:rsidP="00CC0652">
            <w:pPr>
              <w:cnfStyle w:val="000000000000" w:firstRow="0" w:lastRow="0" w:firstColumn="0" w:lastColumn="0" w:oddVBand="0" w:evenVBand="0" w:oddHBand="0" w:evenHBand="0" w:firstRowFirstColumn="0" w:firstRowLastColumn="0" w:lastRowFirstColumn="0" w:lastRowLastColumn="0"/>
            </w:pPr>
          </w:p>
        </w:tc>
      </w:tr>
      <w:tr w:rsidR="003A5DA0" w14:paraId="2CA5864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839AE07" w14:textId="77777777" w:rsidR="003A5DA0" w:rsidRPr="00406889" w:rsidRDefault="00002246" w:rsidP="00684F47">
            <w:pPr>
              <w:rPr>
                <w:color w:val="0000FF"/>
              </w:rPr>
            </w:pPr>
            <w:hyperlink r:id="rId9" w:history="1">
              <w:r w:rsidR="003A5DA0" w:rsidRPr="00406889">
                <w:rPr>
                  <w:color w:val="0000FF"/>
                </w:rPr>
                <w:t>Alberta Capital Finance Authority Act</w:t>
              </w:r>
            </w:hyperlink>
          </w:p>
        </w:tc>
        <w:tc>
          <w:tcPr>
            <w:tcW w:w="1487" w:type="dxa"/>
          </w:tcPr>
          <w:p w14:paraId="77D60394"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8543814" w14:textId="5B22B7F7" w:rsidR="003A5DA0" w:rsidRDefault="00A23BE3" w:rsidP="00CC0652">
            <w:pPr>
              <w:cnfStyle w:val="000000000000" w:firstRow="0" w:lastRow="0" w:firstColumn="0" w:lastColumn="0" w:oddVBand="0" w:evenVBand="0" w:oddHBand="0" w:evenHBand="0" w:firstRowFirstColumn="0" w:firstRowLastColumn="0" w:lastRowFirstColumn="0" w:lastRowLastColumn="0"/>
            </w:pPr>
            <w:r>
              <w:t>.[a Métis settlement is a municipal authority]</w:t>
            </w:r>
          </w:p>
        </w:tc>
        <w:tc>
          <w:tcPr>
            <w:tcW w:w="1812" w:type="dxa"/>
          </w:tcPr>
          <w:p w14:paraId="01F8461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r>
      <w:tr w:rsidR="003A5DA0" w14:paraId="09E4445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0267FE6" w14:textId="77777777" w:rsidR="003A5DA0" w:rsidRPr="00406889" w:rsidRDefault="00002246" w:rsidP="00684F47">
            <w:pPr>
              <w:rPr>
                <w:color w:val="0000FF"/>
              </w:rPr>
            </w:pPr>
            <w:hyperlink r:id="rId10" w:history="1">
              <w:r w:rsidR="003A5DA0" w:rsidRPr="00406889">
                <w:rPr>
                  <w:color w:val="0000FF"/>
                </w:rPr>
                <w:t>Alberta Evidence Act</w:t>
              </w:r>
            </w:hyperlink>
          </w:p>
        </w:tc>
        <w:tc>
          <w:tcPr>
            <w:tcW w:w="1487" w:type="dxa"/>
          </w:tcPr>
          <w:p w14:paraId="0005676F"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A091F87" w14:textId="77777777" w:rsidR="003A5DA0" w:rsidRDefault="00D825B9">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t>-</w:t>
            </w:r>
            <w:r w:rsidR="00C11627">
              <w:t>“</w:t>
            </w:r>
            <w:r w:rsidR="00C11627" w:rsidRPr="00C11627">
              <w:rPr>
                <w:rFonts w:ascii="Arial" w:eastAsia="Times New Roman" w:hAnsi="Arial" w:cs="Times New Roman"/>
                <w:b/>
                <w:bCs/>
                <w:color w:val="027ABB"/>
                <w:sz w:val="20"/>
                <w:szCs w:val="20"/>
                <w:shd w:val="clear" w:color="auto" w:fill="F3F3F3"/>
              </w:rPr>
              <w:t>16   </w:t>
            </w:r>
            <w:r w:rsidR="00C11627" w:rsidRPr="00C11627">
              <w:rPr>
                <w:rFonts w:ascii="Times New Roman" w:eastAsia="Times New Roman" w:hAnsi="Times New Roman" w:cs="Times New Roman"/>
                <w:color w:val="000000"/>
                <w:sz w:val="20"/>
                <w:szCs w:val="20"/>
                <w:shd w:val="clear" w:color="auto" w:fill="FFFFFF"/>
              </w:rPr>
              <w:t xml:space="preserve">If a person to whom an oath is to be administered desires to swear with uplifted hand </w:t>
            </w:r>
            <w:r w:rsidR="00C11627" w:rsidRPr="007075D6">
              <w:rPr>
                <w:rFonts w:ascii="Times New Roman" w:eastAsia="Times New Roman" w:hAnsi="Times New Roman" w:cs="Times New Roman"/>
                <w:color w:val="000000"/>
                <w:sz w:val="20"/>
                <w:szCs w:val="20"/>
                <w:u w:val="single"/>
                <w:shd w:val="clear" w:color="auto" w:fill="FFFFFF"/>
              </w:rPr>
              <w:t>in the form and manner in which an oath is usually administered in Scotland</w:t>
            </w:r>
            <w:r w:rsidR="00C11627" w:rsidRPr="00C11627">
              <w:rPr>
                <w:rFonts w:ascii="Times New Roman" w:eastAsia="Times New Roman" w:hAnsi="Times New Roman" w:cs="Times New Roman"/>
                <w:color w:val="000000"/>
                <w:sz w:val="20"/>
                <w:szCs w:val="20"/>
                <w:shd w:val="clear" w:color="auto" w:fill="FFFFFF"/>
              </w:rPr>
              <w:t xml:space="preserve"> the person shall be permitted to do so, and the oath shall be administered to the person in that form and manner without further question.</w:t>
            </w:r>
            <w:r w:rsidR="00C11627">
              <w:rPr>
                <w:rFonts w:ascii="Times" w:eastAsia="Times New Roman" w:hAnsi="Times" w:cs="Times New Roman"/>
                <w:sz w:val="20"/>
                <w:szCs w:val="20"/>
              </w:rPr>
              <w:t>”</w:t>
            </w:r>
          </w:p>
          <w:p w14:paraId="53F7B9EB" w14:textId="64511FF6" w:rsidR="00D825B9" w:rsidRPr="00D825B9" w:rsidRDefault="00D825B9" w:rsidP="00D825B9">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w:eastAsia="Times New Roman" w:hAnsi="Times" w:cs="Times New Roman"/>
                <w:sz w:val="20"/>
                <w:szCs w:val="20"/>
              </w:rPr>
              <w:t>-“</w:t>
            </w:r>
            <w:r w:rsidRPr="00D825B9">
              <w:rPr>
                <w:rFonts w:ascii="Arial" w:eastAsia="Times New Roman" w:hAnsi="Arial" w:cs="Times New Roman"/>
                <w:b/>
                <w:bCs/>
                <w:color w:val="000000"/>
                <w:sz w:val="20"/>
                <w:szCs w:val="20"/>
                <w:shd w:val="clear" w:color="auto" w:fill="FFFFFF"/>
              </w:rPr>
              <w:t>27</w:t>
            </w:r>
            <w:r w:rsidRPr="00D825B9">
              <w:rPr>
                <w:rFonts w:ascii="Times New Roman" w:eastAsia="Times New Roman" w:hAnsi="Times New Roman" w:cs="Times New Roman"/>
                <w:b/>
                <w:bCs/>
                <w:color w:val="027ABB"/>
                <w:sz w:val="20"/>
                <w:szCs w:val="20"/>
                <w:shd w:val="clear" w:color="auto" w:fill="F3F3F3"/>
              </w:rPr>
              <w:t>(1)</w:t>
            </w:r>
            <w:r w:rsidRPr="00D825B9">
              <w:rPr>
                <w:rFonts w:ascii="Times New Roman" w:eastAsia="Times New Roman" w:hAnsi="Times New Roman" w:cs="Times New Roman"/>
                <w:color w:val="000000"/>
                <w:sz w:val="20"/>
                <w:szCs w:val="20"/>
                <w:shd w:val="clear" w:color="auto" w:fill="FFFFFF"/>
              </w:rPr>
              <w:t xml:space="preserve">  Letters patent </w:t>
            </w:r>
            <w:r w:rsidRPr="00D825B9">
              <w:rPr>
                <w:rFonts w:ascii="Times New Roman" w:eastAsia="Times New Roman" w:hAnsi="Times New Roman" w:cs="Times New Roman"/>
                <w:color w:val="000000"/>
                <w:sz w:val="20"/>
                <w:szCs w:val="20"/>
                <w:u w:val="single"/>
                <w:shd w:val="clear" w:color="auto" w:fill="FFFFFF"/>
              </w:rPr>
              <w:t xml:space="preserve">under the Great Seal of the United Kingdom of Great Britain and Northern Ireland or of any other of Her Majesty’s realms and territories may </w:t>
            </w:r>
            <w:r w:rsidRPr="00D825B9">
              <w:rPr>
                <w:rFonts w:ascii="Times New Roman" w:eastAsia="Times New Roman" w:hAnsi="Times New Roman" w:cs="Times New Roman"/>
                <w:color w:val="000000"/>
                <w:sz w:val="20"/>
                <w:szCs w:val="20"/>
                <w:shd w:val="clear" w:color="auto" w:fill="FFFFFF"/>
              </w:rPr>
              <w:t>be proved by the production of an exemplification of the letters patent or of the enrolment thereof, under the Great Seal under which the letters patent issued.</w:t>
            </w:r>
            <w:r>
              <w:rPr>
                <w:rFonts w:ascii="Times New Roman" w:eastAsia="Times New Roman" w:hAnsi="Times New Roman" w:cs="Times New Roman"/>
                <w:color w:val="000000"/>
                <w:sz w:val="20"/>
                <w:szCs w:val="20"/>
                <w:shd w:val="clear" w:color="auto" w:fill="FFFFFF"/>
              </w:rPr>
              <w:t>”</w:t>
            </w:r>
          </w:p>
          <w:p w14:paraId="0675504A" w14:textId="159753D5" w:rsidR="00BE26CE" w:rsidRDefault="00BE26CE" w:rsidP="00BE2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shd w:val="clear" w:color="auto" w:fill="FFFFFF"/>
              </w:rPr>
            </w:pPr>
            <w:proofErr w:type="gramStart"/>
            <w:r>
              <w:rPr>
                <w:rFonts w:ascii="Times" w:eastAsia="Times New Roman" w:hAnsi="Times" w:cs="Times New Roman"/>
                <w:sz w:val="20"/>
                <w:szCs w:val="20"/>
              </w:rPr>
              <w:t>-“</w:t>
            </w:r>
            <w:r w:rsidRPr="00BE26CE">
              <w:rPr>
                <w:rFonts w:ascii="Arial" w:eastAsia="Times New Roman" w:hAnsi="Arial" w:cs="Times New Roman"/>
                <w:b/>
                <w:bCs/>
                <w:color w:val="027ABB"/>
                <w:sz w:val="20"/>
                <w:szCs w:val="20"/>
                <w:shd w:val="clear" w:color="auto" w:fill="F3F3F3"/>
              </w:rPr>
              <w:t>28   </w:t>
            </w:r>
            <w:r w:rsidRPr="00BE26CE">
              <w:rPr>
                <w:rFonts w:ascii="Times New Roman" w:eastAsia="Times New Roman" w:hAnsi="Times New Roman" w:cs="Times New Roman"/>
                <w:color w:val="000000"/>
                <w:sz w:val="20"/>
                <w:szCs w:val="20"/>
                <w:shd w:val="clear" w:color="auto" w:fill="FFFFFF"/>
              </w:rPr>
              <w:t xml:space="preserve">Copies of statutes, official gazettes, ordinances, regulations, proclamations, journals, orders, appointments to office, notices of them and other public documents purporting to be printed by or </w:t>
            </w:r>
            <w:r w:rsidRPr="00BE26CE">
              <w:rPr>
                <w:rFonts w:ascii="Times New Roman" w:eastAsia="Times New Roman" w:hAnsi="Times New Roman" w:cs="Times New Roman"/>
                <w:color w:val="000000"/>
                <w:sz w:val="20"/>
                <w:szCs w:val="20"/>
                <w:u w:val="single"/>
                <w:shd w:val="clear" w:color="auto" w:fill="FFFFFF"/>
              </w:rPr>
              <w:t xml:space="preserve">under the authority of the Parliament of Great Britain and Northern Ireland or of the Imperial Government or by or under the authority of the government or of any legislative body within any of Her Majesty’s realms and territories </w:t>
            </w:r>
            <w:r w:rsidRPr="00BE26CE">
              <w:rPr>
                <w:rFonts w:ascii="Times New Roman" w:eastAsia="Times New Roman" w:hAnsi="Times New Roman" w:cs="Times New Roman"/>
                <w:color w:val="000000"/>
                <w:sz w:val="20"/>
                <w:szCs w:val="20"/>
                <w:u w:val="single"/>
                <w:shd w:val="clear" w:color="auto" w:fill="FFFFFF"/>
              </w:rPr>
              <w:lastRenderedPageBreak/>
              <w:t>shall</w:t>
            </w:r>
            <w:r w:rsidRPr="00BE26CE">
              <w:rPr>
                <w:rFonts w:ascii="Times New Roman" w:eastAsia="Times New Roman" w:hAnsi="Times New Roman" w:cs="Times New Roman"/>
                <w:color w:val="000000"/>
                <w:sz w:val="20"/>
                <w:szCs w:val="20"/>
                <w:shd w:val="clear" w:color="auto" w:fill="FFFFFF"/>
              </w:rPr>
              <w:t xml:space="preserve"> be admitted in evidence to prove the contents of them.</w:t>
            </w:r>
            <w:r>
              <w:rPr>
                <w:rFonts w:ascii="Times New Roman" w:eastAsia="Times New Roman" w:hAnsi="Times New Roman" w:cs="Times New Roman"/>
                <w:color w:val="000000"/>
                <w:sz w:val="20"/>
                <w:szCs w:val="20"/>
                <w:shd w:val="clear" w:color="auto" w:fill="FFFFFF"/>
              </w:rPr>
              <w:t>”</w:t>
            </w:r>
            <w:proofErr w:type="gramEnd"/>
          </w:p>
          <w:p w14:paraId="7B73BEA4" w14:textId="599BFA79" w:rsidR="00F53F1A" w:rsidRDefault="00F53F1A" w:rsidP="00BE2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w:t>
            </w:r>
            <w:proofErr w:type="gramStart"/>
            <w:r>
              <w:rPr>
                <w:rFonts w:ascii="Times New Roman" w:eastAsia="Times New Roman" w:hAnsi="Times New Roman" w:cs="Times New Roman"/>
                <w:color w:val="000000"/>
                <w:sz w:val="20"/>
                <w:szCs w:val="20"/>
                <w:shd w:val="clear" w:color="auto" w:fill="FFFFFF"/>
              </w:rPr>
              <w:t>s.40(</w:t>
            </w:r>
            <w:proofErr w:type="gramEnd"/>
            <w:r>
              <w:rPr>
                <w:rFonts w:ascii="Times New Roman" w:eastAsia="Times New Roman" w:hAnsi="Times New Roman" w:cs="Times New Roman"/>
                <w:color w:val="000000"/>
                <w:sz w:val="20"/>
                <w:szCs w:val="20"/>
                <w:shd w:val="clear" w:color="auto" w:fill="FFFFFF"/>
              </w:rPr>
              <w:t xml:space="preserve">3)(d) </w:t>
            </w:r>
            <w:r w:rsidR="00E742BD">
              <w:rPr>
                <w:rFonts w:ascii="Times New Roman" w:eastAsia="Times New Roman" w:hAnsi="Times New Roman" w:cs="Times New Roman"/>
                <w:color w:val="000000"/>
                <w:sz w:val="20"/>
                <w:szCs w:val="20"/>
                <w:shd w:val="clear" w:color="auto" w:fill="FFFFFF"/>
              </w:rPr>
              <w:t>“</w:t>
            </w:r>
            <w:r>
              <w:rPr>
                <w:rFonts w:ascii="Times New Roman" w:eastAsia="Times New Roman" w:hAnsi="Times New Roman" w:cs="Times New Roman"/>
                <w:color w:val="000000"/>
                <w:sz w:val="20"/>
                <w:szCs w:val="20"/>
                <w:shd w:val="clear" w:color="auto" w:fill="FFFFFF"/>
              </w:rPr>
              <w:t>a Métis settlement</w:t>
            </w:r>
            <w:r w:rsidR="00E742BD">
              <w:rPr>
                <w:rFonts w:ascii="Times New Roman" w:eastAsia="Times New Roman" w:hAnsi="Times New Roman" w:cs="Times New Roman"/>
                <w:color w:val="000000"/>
                <w:sz w:val="20"/>
                <w:szCs w:val="20"/>
                <w:shd w:val="clear" w:color="auto" w:fill="FFFFFF"/>
              </w:rPr>
              <w:t>”</w:t>
            </w:r>
            <w:r>
              <w:rPr>
                <w:rFonts w:ascii="Times New Roman" w:eastAsia="Times New Roman" w:hAnsi="Times New Roman" w:cs="Times New Roman"/>
                <w:color w:val="000000"/>
                <w:sz w:val="20"/>
                <w:szCs w:val="20"/>
                <w:shd w:val="clear" w:color="auto" w:fill="FFFFFF"/>
              </w:rPr>
              <w:t xml:space="preserve"> is </w:t>
            </w:r>
            <w:r w:rsidR="00E742BD">
              <w:rPr>
                <w:rFonts w:ascii="Times New Roman" w:eastAsia="Times New Roman" w:hAnsi="Times New Roman" w:cs="Times New Roman"/>
                <w:color w:val="000000"/>
                <w:sz w:val="20"/>
                <w:szCs w:val="20"/>
                <w:shd w:val="clear" w:color="auto" w:fill="FFFFFF"/>
              </w:rPr>
              <w:t>listed along with other government bodies, municipalities etc.</w:t>
            </w:r>
          </w:p>
          <w:p w14:paraId="36768D4D" w14:textId="77777777" w:rsidR="00ED14AF" w:rsidRPr="00ED14AF" w:rsidRDefault="00ED14AF" w:rsidP="00ED14AF">
            <w:pPr>
              <w:pStyle w:val="section"/>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lang w:eastAsia="en-US"/>
              </w:rPr>
            </w:pPr>
            <w:r>
              <w:rPr>
                <w:color w:val="000000"/>
                <w:sz w:val="20"/>
                <w:szCs w:val="20"/>
                <w:shd w:val="clear" w:color="auto" w:fill="FFFFFF"/>
              </w:rPr>
              <w:t>-“</w:t>
            </w:r>
            <w:r w:rsidRPr="00ED14AF">
              <w:rPr>
                <w:rFonts w:ascii="Arial" w:eastAsiaTheme="minorHAnsi" w:hAnsi="Arial"/>
                <w:b/>
                <w:bCs/>
                <w:color w:val="01496F"/>
                <w:sz w:val="20"/>
                <w:szCs w:val="20"/>
                <w:u w:val="single"/>
                <w:shd w:val="clear" w:color="auto" w:fill="F3F3F3"/>
                <w:lang w:eastAsia="en-US"/>
              </w:rPr>
              <w:t>44   </w:t>
            </w:r>
            <w:r w:rsidRPr="00ED14AF">
              <w:rPr>
                <w:rFonts w:eastAsiaTheme="minorHAnsi"/>
                <w:color w:val="000000"/>
                <w:sz w:val="20"/>
                <w:szCs w:val="20"/>
                <w:lang w:eastAsia="en-US"/>
              </w:rPr>
              <w:t>A judgment, decree or other judicial proceeding recovered, made, had or taken</w:t>
            </w:r>
          </w:p>
          <w:p w14:paraId="7A529EFC" w14:textId="77777777" w:rsidR="00ED14AF" w:rsidRPr="00A86A1A" w:rsidRDefault="00ED14AF" w:rsidP="00ED14AF">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sz w:val="20"/>
                <w:szCs w:val="20"/>
                <w:u w:val="single"/>
              </w:rPr>
            </w:pPr>
            <w:r w:rsidRPr="00A86A1A">
              <w:rPr>
                <w:rFonts w:ascii="Times New Roman" w:eastAsiaTheme="minorHAnsi" w:hAnsi="Times New Roman" w:cs="Times New Roman"/>
                <w:color w:val="000000"/>
                <w:sz w:val="20"/>
                <w:szCs w:val="20"/>
                <w:u w:val="single"/>
              </w:rPr>
              <w:t>[in courts in England, Ireland, Scotland, a British colony/possession, or the U.S.A]</w:t>
            </w:r>
          </w:p>
          <w:p w14:paraId="74F48F45" w14:textId="1A827C94" w:rsidR="00ED14AF" w:rsidRPr="00ED14AF" w:rsidRDefault="00ED14AF" w:rsidP="00ED14AF">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proofErr w:type="gramStart"/>
            <w:r w:rsidRPr="00ED14AF">
              <w:rPr>
                <w:rFonts w:ascii="Times New Roman" w:eastAsia="Times New Roman" w:hAnsi="Times New Roman" w:cs="Times New Roman"/>
                <w:color w:val="000000"/>
                <w:sz w:val="20"/>
                <w:szCs w:val="20"/>
                <w:shd w:val="clear" w:color="auto" w:fill="FFFFFF"/>
              </w:rPr>
              <w:t>may</w:t>
            </w:r>
            <w:proofErr w:type="gramEnd"/>
            <w:r w:rsidRPr="00ED14AF">
              <w:rPr>
                <w:rFonts w:ascii="Times New Roman" w:eastAsia="Times New Roman" w:hAnsi="Times New Roman" w:cs="Times New Roman"/>
                <w:color w:val="000000"/>
                <w:sz w:val="20"/>
                <w:szCs w:val="20"/>
                <w:shd w:val="clear" w:color="auto" w:fill="FFFFFF"/>
              </w:rPr>
              <w:t xml:space="preserve"> be proved by an exemplification o</w:t>
            </w:r>
            <w:r>
              <w:rPr>
                <w:rFonts w:ascii="Times New Roman" w:eastAsia="Times New Roman" w:hAnsi="Times New Roman" w:cs="Times New Roman"/>
                <w:color w:val="000000"/>
                <w:sz w:val="20"/>
                <w:szCs w:val="20"/>
                <w:shd w:val="clear" w:color="auto" w:fill="FFFFFF"/>
              </w:rPr>
              <w:t>f it under the seal of the Court [similarly to if it had come from Alberta’s court]</w:t>
            </w:r>
            <w:r w:rsidRPr="00ED14AF">
              <w:rPr>
                <w:rFonts w:ascii="Times New Roman" w:eastAsia="Times New Roman" w:hAnsi="Times New Roman" w:cs="Times New Roman"/>
                <w:color w:val="000000"/>
                <w:sz w:val="20"/>
                <w:szCs w:val="20"/>
                <w:shd w:val="clear" w:color="auto" w:fill="FFFFFF"/>
              </w:rPr>
              <w:t>.</w:t>
            </w:r>
          </w:p>
          <w:p w14:paraId="6A5DCEBC" w14:textId="3E9527EE" w:rsidR="00D825B9" w:rsidRPr="00C11627" w:rsidRDefault="00D825B9" w:rsidP="00ED14AF">
            <w:pPr>
              <w:keepNext/>
              <w:shd w:val="clear" w:color="auto" w:fill="FFFFFF"/>
              <w:spacing w:before="200" w:line="220" w:lineRule="atLeas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p>
        </w:tc>
        <w:tc>
          <w:tcPr>
            <w:tcW w:w="1812" w:type="dxa"/>
          </w:tcPr>
          <w:p w14:paraId="2BD0F218" w14:textId="77777777" w:rsidR="003A5DA0" w:rsidRDefault="003A5DA0" w:rsidP="00BD4F28">
            <w:pPr>
              <w:cnfStyle w:val="000000000000" w:firstRow="0" w:lastRow="0" w:firstColumn="0" w:lastColumn="0" w:oddVBand="0" w:evenVBand="0" w:oddHBand="0" w:evenHBand="0" w:firstRowFirstColumn="0" w:firstRowLastColumn="0" w:lastRowFirstColumn="0" w:lastRowLastColumn="0"/>
              <w:rPr>
                <w:b/>
              </w:rPr>
            </w:pPr>
          </w:p>
        </w:tc>
      </w:tr>
      <w:tr w:rsidR="003A5DA0" w14:paraId="05EAEE5B"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C32FA5D" w14:textId="77777777" w:rsidR="003A5DA0" w:rsidRPr="00406889" w:rsidRDefault="00002246" w:rsidP="00684F47">
            <w:pPr>
              <w:rPr>
                <w:color w:val="0000FF"/>
              </w:rPr>
            </w:pPr>
            <w:hyperlink r:id="rId11" w:history="1">
              <w:r w:rsidR="003A5DA0" w:rsidRPr="00406889">
                <w:rPr>
                  <w:color w:val="0000FF"/>
                </w:rPr>
                <w:t>Alberta Housing Act</w:t>
              </w:r>
            </w:hyperlink>
          </w:p>
        </w:tc>
        <w:tc>
          <w:tcPr>
            <w:tcW w:w="1487" w:type="dxa"/>
          </w:tcPr>
          <w:p w14:paraId="5ABBAA9C"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C8D00EE" w14:textId="4AC037E6" w:rsidR="003A5DA0" w:rsidRPr="00724851" w:rsidRDefault="002E3164" w:rsidP="00914E15">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.[municipality includes a Métis settlement]</w:t>
            </w:r>
          </w:p>
        </w:tc>
        <w:tc>
          <w:tcPr>
            <w:tcW w:w="1812" w:type="dxa"/>
          </w:tcPr>
          <w:p w14:paraId="786997A1" w14:textId="77777777" w:rsidR="003A5DA0" w:rsidRDefault="003A5DA0" w:rsidP="00914E15">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5BBB2E7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38FB644" w14:textId="77777777" w:rsidR="003A5DA0" w:rsidRPr="00406889" w:rsidRDefault="00002246" w:rsidP="00684F47">
            <w:pPr>
              <w:rPr>
                <w:color w:val="0000FF"/>
              </w:rPr>
            </w:pPr>
            <w:hyperlink r:id="rId12" w:history="1">
              <w:r w:rsidR="003A5DA0" w:rsidRPr="00406889">
                <w:rPr>
                  <w:color w:val="0000FF"/>
                </w:rPr>
                <w:t>An Act to Amend the Alberta Bill of Rights to Protect our Children (Not In Force Sections Only)</w:t>
              </w:r>
            </w:hyperlink>
          </w:p>
        </w:tc>
        <w:tc>
          <w:tcPr>
            <w:tcW w:w="1487" w:type="dxa"/>
          </w:tcPr>
          <w:p w14:paraId="4B5022B3"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C4FF841" w14:textId="57A5F0BD" w:rsidR="003A5DA0" w:rsidRPr="00F172C1" w:rsidRDefault="002569E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[“No records found”]</w:t>
            </w:r>
          </w:p>
        </w:tc>
        <w:tc>
          <w:tcPr>
            <w:tcW w:w="1812" w:type="dxa"/>
          </w:tcPr>
          <w:p w14:paraId="02F3BD8B" w14:textId="77777777" w:rsidR="003A5DA0" w:rsidRPr="00F172C1"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b/>
              </w:rPr>
            </w:pPr>
          </w:p>
        </w:tc>
      </w:tr>
      <w:tr w:rsidR="003A5DA0" w14:paraId="546B84B8"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1CFC605" w14:textId="77777777" w:rsidR="003A5DA0" w:rsidRPr="00406889" w:rsidRDefault="00002246" w:rsidP="00684F47">
            <w:pPr>
              <w:rPr>
                <w:color w:val="0000FF"/>
              </w:rPr>
            </w:pPr>
            <w:hyperlink r:id="rId13" w:history="1">
              <w:r w:rsidR="003A5DA0" w:rsidRPr="00406889">
                <w:rPr>
                  <w:color w:val="0000FF"/>
                </w:rPr>
                <w:t>Appropriation (Interim Supply) Act, 2001</w:t>
              </w:r>
            </w:hyperlink>
          </w:p>
        </w:tc>
        <w:tc>
          <w:tcPr>
            <w:tcW w:w="1487" w:type="dxa"/>
          </w:tcPr>
          <w:p w14:paraId="2AEC88B5"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F4547E4" w14:textId="17D7CB6F" w:rsidR="003A5DA0" w:rsidRPr="00F54AC4" w:rsidRDefault="00F54AC4" w:rsidP="00F54AC4">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t>-proper name listed under government expenses? “</w:t>
            </w:r>
            <w:r w:rsidRPr="00F54AC4">
              <w:rPr>
                <w:rFonts w:ascii="Times New Roman" w:eastAsia="Times New Roman" w:hAnsi="Times New Roman" w:cs="Times New Roman"/>
                <w:sz w:val="19"/>
                <w:szCs w:val="19"/>
              </w:rPr>
              <w:t>ABORIGINAL</w:t>
            </w:r>
            <w:r w:rsidRPr="00F54AC4">
              <w:rPr>
                <w:rFonts w:ascii="Times New Roman" w:eastAsia="Times New Roman" w:hAnsi="Times New Roman" w:cs="Times New Roman"/>
                <w:color w:val="000000"/>
                <w:sz w:val="19"/>
                <w:szCs w:val="19"/>
                <w:shd w:val="clear" w:color="auto" w:fill="F1F2F2"/>
              </w:rPr>
              <w:t> AFFAIRS AND NORTHERN DEVELOPMENT</w:t>
            </w:r>
            <w:r>
              <w:rPr>
                <w:rFonts w:ascii="Times New Roman" w:eastAsia="Times New Roman" w:hAnsi="Times New Roman" w:cs="Times New Roman"/>
                <w:color w:val="000000"/>
                <w:sz w:val="19"/>
                <w:szCs w:val="19"/>
                <w:shd w:val="clear" w:color="auto" w:fill="F1F2F2"/>
              </w:rPr>
              <w:t>”</w:t>
            </w:r>
          </w:p>
        </w:tc>
        <w:tc>
          <w:tcPr>
            <w:tcW w:w="1812" w:type="dxa"/>
          </w:tcPr>
          <w:p w14:paraId="2FE3E240"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55BE664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BCF6E05" w14:textId="77777777" w:rsidR="003A5DA0" w:rsidRPr="00406889" w:rsidRDefault="00002246" w:rsidP="00684F47">
            <w:pPr>
              <w:rPr>
                <w:color w:val="0000FF"/>
              </w:rPr>
            </w:pPr>
            <w:hyperlink r:id="rId14" w:history="1">
              <w:r w:rsidR="003A5DA0" w:rsidRPr="00406889">
                <w:rPr>
                  <w:color w:val="0000FF"/>
                </w:rPr>
                <w:t>Appropriation (Interim Supply) Act, 2002</w:t>
              </w:r>
            </w:hyperlink>
          </w:p>
        </w:tc>
        <w:tc>
          <w:tcPr>
            <w:tcW w:w="1487" w:type="dxa"/>
          </w:tcPr>
          <w:p w14:paraId="1FBC943A"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08F49D1" w14:textId="7E704684" w:rsidR="003A5DA0" w:rsidRDefault="00877BE3" w:rsidP="00575EEE">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t>-proper name listed under government expenses? “</w:t>
            </w:r>
            <w:r w:rsidRPr="00F54AC4">
              <w:rPr>
                <w:rFonts w:ascii="Times New Roman" w:eastAsia="Times New Roman" w:hAnsi="Times New Roman" w:cs="Times New Roman"/>
                <w:sz w:val="19"/>
                <w:szCs w:val="19"/>
              </w:rPr>
              <w:t>ABORIGINAL</w:t>
            </w:r>
            <w:r w:rsidRPr="00F54AC4">
              <w:rPr>
                <w:rFonts w:ascii="Times New Roman" w:eastAsia="Times New Roman" w:hAnsi="Times New Roman" w:cs="Times New Roman"/>
                <w:color w:val="000000"/>
                <w:sz w:val="19"/>
                <w:szCs w:val="19"/>
                <w:shd w:val="clear" w:color="auto" w:fill="F1F2F2"/>
              </w:rPr>
              <w:t> AFFAIRS AND NORTHERN DEVELOPMENT</w:t>
            </w:r>
            <w:r>
              <w:rPr>
                <w:rFonts w:ascii="Times New Roman" w:eastAsia="Times New Roman" w:hAnsi="Times New Roman" w:cs="Times New Roman"/>
                <w:color w:val="000000"/>
                <w:sz w:val="19"/>
                <w:szCs w:val="19"/>
                <w:shd w:val="clear" w:color="auto" w:fill="F1F2F2"/>
              </w:rPr>
              <w:t>”</w:t>
            </w:r>
          </w:p>
        </w:tc>
        <w:tc>
          <w:tcPr>
            <w:tcW w:w="1812" w:type="dxa"/>
          </w:tcPr>
          <w:p w14:paraId="340F9B1D"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14619EC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465805E" w14:textId="77777777" w:rsidR="003A5DA0" w:rsidRPr="00406889" w:rsidRDefault="00002246" w:rsidP="00684F47">
            <w:pPr>
              <w:rPr>
                <w:color w:val="0000FF"/>
              </w:rPr>
            </w:pPr>
            <w:hyperlink r:id="rId15" w:history="1">
              <w:r w:rsidR="003A5DA0" w:rsidRPr="00406889">
                <w:rPr>
                  <w:color w:val="0000FF"/>
                </w:rPr>
                <w:t>Appropriation (Interim Supply) Act, 2003</w:t>
              </w:r>
            </w:hyperlink>
          </w:p>
        </w:tc>
        <w:tc>
          <w:tcPr>
            <w:tcW w:w="1487" w:type="dxa"/>
          </w:tcPr>
          <w:p w14:paraId="44FA44D4"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02F5913" w14:textId="38F8FD69" w:rsidR="003A5DA0" w:rsidRDefault="00877BE3"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t>-proper name listed under government expenses? “</w:t>
            </w:r>
            <w:r w:rsidRPr="00F54AC4">
              <w:rPr>
                <w:rFonts w:ascii="Times New Roman" w:eastAsia="Times New Roman" w:hAnsi="Times New Roman" w:cs="Times New Roman"/>
                <w:sz w:val="19"/>
                <w:szCs w:val="19"/>
              </w:rPr>
              <w:t>ABORIGINAL</w:t>
            </w:r>
            <w:r w:rsidRPr="00F54AC4">
              <w:rPr>
                <w:rFonts w:ascii="Times New Roman" w:eastAsia="Times New Roman" w:hAnsi="Times New Roman" w:cs="Times New Roman"/>
                <w:color w:val="000000"/>
                <w:sz w:val="19"/>
                <w:szCs w:val="19"/>
                <w:shd w:val="clear" w:color="auto" w:fill="F1F2F2"/>
              </w:rPr>
              <w:t> AFFAIRS AND NORTHERN DEVELOPMENT</w:t>
            </w:r>
            <w:r>
              <w:rPr>
                <w:rFonts w:ascii="Times New Roman" w:eastAsia="Times New Roman" w:hAnsi="Times New Roman" w:cs="Times New Roman"/>
                <w:color w:val="000000"/>
                <w:sz w:val="19"/>
                <w:szCs w:val="19"/>
                <w:shd w:val="clear" w:color="auto" w:fill="F1F2F2"/>
              </w:rPr>
              <w:t>”</w:t>
            </w:r>
          </w:p>
        </w:tc>
        <w:tc>
          <w:tcPr>
            <w:tcW w:w="1812" w:type="dxa"/>
          </w:tcPr>
          <w:p w14:paraId="4379027F"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61047F66"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013F2B6" w14:textId="77777777" w:rsidR="003A5DA0" w:rsidRPr="00406889" w:rsidRDefault="00002246" w:rsidP="00684F47">
            <w:pPr>
              <w:rPr>
                <w:color w:val="0000FF"/>
              </w:rPr>
            </w:pPr>
            <w:hyperlink r:id="rId16" w:history="1">
              <w:r w:rsidR="003A5DA0" w:rsidRPr="00406889">
                <w:rPr>
                  <w:color w:val="0000FF"/>
                </w:rPr>
                <w:t>Appropriation (Interim Supply) Act, 2004</w:t>
              </w:r>
            </w:hyperlink>
          </w:p>
        </w:tc>
        <w:tc>
          <w:tcPr>
            <w:tcW w:w="1487" w:type="dxa"/>
          </w:tcPr>
          <w:p w14:paraId="1852E41F"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F062EFD" w14:textId="059568BB" w:rsidR="003A5DA0" w:rsidRDefault="00877BE3"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t>-proper name listed under government expenses? “</w:t>
            </w:r>
            <w:r w:rsidRPr="00F54AC4">
              <w:rPr>
                <w:rFonts w:ascii="Times New Roman" w:eastAsia="Times New Roman" w:hAnsi="Times New Roman" w:cs="Times New Roman"/>
                <w:sz w:val="19"/>
                <w:szCs w:val="19"/>
              </w:rPr>
              <w:t>ABORIGINAL</w:t>
            </w:r>
            <w:r w:rsidRPr="00F54AC4">
              <w:rPr>
                <w:rFonts w:ascii="Times New Roman" w:eastAsia="Times New Roman" w:hAnsi="Times New Roman" w:cs="Times New Roman"/>
                <w:color w:val="000000"/>
                <w:sz w:val="19"/>
                <w:szCs w:val="19"/>
                <w:shd w:val="clear" w:color="auto" w:fill="F1F2F2"/>
              </w:rPr>
              <w:t> AFFAIRS AND NORTHERN DEVELOPMENT</w:t>
            </w:r>
            <w:r>
              <w:rPr>
                <w:rFonts w:ascii="Times New Roman" w:eastAsia="Times New Roman" w:hAnsi="Times New Roman" w:cs="Times New Roman"/>
                <w:color w:val="000000"/>
                <w:sz w:val="19"/>
                <w:szCs w:val="19"/>
                <w:shd w:val="clear" w:color="auto" w:fill="F1F2F2"/>
              </w:rPr>
              <w:t>”</w:t>
            </w:r>
          </w:p>
        </w:tc>
        <w:tc>
          <w:tcPr>
            <w:tcW w:w="1812" w:type="dxa"/>
          </w:tcPr>
          <w:p w14:paraId="6B456A1B"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2A02AB0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49853FC" w14:textId="77777777" w:rsidR="003A5DA0" w:rsidRPr="00406889" w:rsidRDefault="00002246" w:rsidP="00684F47">
            <w:pPr>
              <w:rPr>
                <w:color w:val="0000FF"/>
              </w:rPr>
            </w:pPr>
            <w:hyperlink r:id="rId17" w:history="1">
              <w:r w:rsidR="003A5DA0" w:rsidRPr="00406889">
                <w:rPr>
                  <w:color w:val="0000FF"/>
                </w:rPr>
                <w:t>Appropriation (Interim Supply) Act, 2005</w:t>
              </w:r>
            </w:hyperlink>
          </w:p>
        </w:tc>
        <w:tc>
          <w:tcPr>
            <w:tcW w:w="1487" w:type="dxa"/>
          </w:tcPr>
          <w:p w14:paraId="62DA9B8C"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78E421E" w14:textId="4A4F6384" w:rsidR="003A5DA0" w:rsidRPr="006B5AC1" w:rsidRDefault="00877BE3"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t>-proper name listed under government expenses? “</w:t>
            </w:r>
            <w:r w:rsidRPr="00F54AC4">
              <w:rPr>
                <w:rFonts w:ascii="Times New Roman" w:eastAsia="Times New Roman" w:hAnsi="Times New Roman" w:cs="Times New Roman"/>
                <w:sz w:val="19"/>
                <w:szCs w:val="19"/>
              </w:rPr>
              <w:t>ABORIGINAL</w:t>
            </w:r>
            <w:r w:rsidRPr="00F54AC4">
              <w:rPr>
                <w:rFonts w:ascii="Times New Roman" w:eastAsia="Times New Roman" w:hAnsi="Times New Roman" w:cs="Times New Roman"/>
                <w:color w:val="000000"/>
                <w:sz w:val="19"/>
                <w:szCs w:val="19"/>
                <w:shd w:val="clear" w:color="auto" w:fill="F1F2F2"/>
              </w:rPr>
              <w:t> AFFAIRS AND NORTHERN DEVELOPMENT</w:t>
            </w:r>
            <w:r>
              <w:rPr>
                <w:rFonts w:ascii="Times New Roman" w:eastAsia="Times New Roman" w:hAnsi="Times New Roman" w:cs="Times New Roman"/>
                <w:color w:val="000000"/>
                <w:sz w:val="19"/>
                <w:szCs w:val="19"/>
                <w:shd w:val="clear" w:color="auto" w:fill="F1F2F2"/>
              </w:rPr>
              <w:t>”</w:t>
            </w:r>
          </w:p>
        </w:tc>
        <w:tc>
          <w:tcPr>
            <w:tcW w:w="1812" w:type="dxa"/>
          </w:tcPr>
          <w:p w14:paraId="278B6732"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14F996F2"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367F86B" w14:textId="77777777" w:rsidR="003A5DA0" w:rsidRPr="00406889" w:rsidRDefault="00002246" w:rsidP="00684F47">
            <w:pPr>
              <w:rPr>
                <w:color w:val="0000FF"/>
              </w:rPr>
            </w:pPr>
            <w:hyperlink r:id="rId18" w:history="1">
              <w:r w:rsidR="003A5DA0" w:rsidRPr="00406889">
                <w:rPr>
                  <w:color w:val="0000FF"/>
                </w:rPr>
                <w:t>Appropriation (Interim Supply) Act, 2006</w:t>
              </w:r>
            </w:hyperlink>
          </w:p>
        </w:tc>
        <w:tc>
          <w:tcPr>
            <w:tcW w:w="1487" w:type="dxa"/>
          </w:tcPr>
          <w:p w14:paraId="06B208A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70291BB" w14:textId="223FF3ED" w:rsidR="003A5DA0" w:rsidRDefault="00877BE3"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t>-proper name listed under government expenses? “</w:t>
            </w:r>
            <w:r w:rsidRPr="00F54AC4">
              <w:rPr>
                <w:rFonts w:ascii="Times New Roman" w:eastAsia="Times New Roman" w:hAnsi="Times New Roman" w:cs="Times New Roman"/>
                <w:sz w:val="19"/>
                <w:szCs w:val="19"/>
              </w:rPr>
              <w:t>ABORIGINAL</w:t>
            </w:r>
            <w:r w:rsidRPr="00F54AC4">
              <w:rPr>
                <w:rFonts w:ascii="Times New Roman" w:eastAsia="Times New Roman" w:hAnsi="Times New Roman" w:cs="Times New Roman"/>
                <w:color w:val="000000"/>
                <w:sz w:val="19"/>
                <w:szCs w:val="19"/>
                <w:shd w:val="clear" w:color="auto" w:fill="F1F2F2"/>
              </w:rPr>
              <w:t> AFFAIRS AND NORTHERN DEVELOPMENT</w:t>
            </w:r>
            <w:r>
              <w:rPr>
                <w:rFonts w:ascii="Times New Roman" w:eastAsia="Times New Roman" w:hAnsi="Times New Roman" w:cs="Times New Roman"/>
                <w:color w:val="000000"/>
                <w:sz w:val="19"/>
                <w:szCs w:val="19"/>
                <w:shd w:val="clear" w:color="auto" w:fill="F1F2F2"/>
              </w:rPr>
              <w:t>”</w:t>
            </w:r>
          </w:p>
        </w:tc>
        <w:tc>
          <w:tcPr>
            <w:tcW w:w="1812" w:type="dxa"/>
          </w:tcPr>
          <w:p w14:paraId="389DB370"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7EAE3A2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62091CA" w14:textId="77777777" w:rsidR="003A5DA0" w:rsidRPr="00406889" w:rsidRDefault="00002246" w:rsidP="00684F47">
            <w:pPr>
              <w:rPr>
                <w:color w:val="0000FF"/>
              </w:rPr>
            </w:pPr>
            <w:hyperlink r:id="rId19" w:history="1">
              <w:r w:rsidR="003A5DA0" w:rsidRPr="00406889">
                <w:rPr>
                  <w:color w:val="0000FF"/>
                </w:rPr>
                <w:t>Appropriation (Interim Supply) Act, 2007</w:t>
              </w:r>
            </w:hyperlink>
          </w:p>
        </w:tc>
        <w:tc>
          <w:tcPr>
            <w:tcW w:w="1487" w:type="dxa"/>
          </w:tcPr>
          <w:p w14:paraId="6A85BDFC"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7D650F4" w14:textId="6F21B1B0" w:rsidR="003A5DA0" w:rsidRPr="00575EEE" w:rsidRDefault="000F6E36" w:rsidP="00575EEE">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t>-</w:t>
            </w:r>
            <w:r w:rsidR="00575EEE">
              <w:t>“</w:t>
            </w:r>
            <w:r w:rsidR="00575EEE" w:rsidRPr="00575EEE">
              <w:rPr>
                <w:rFonts w:ascii="Times New Roman" w:eastAsia="Times New Roman" w:hAnsi="Times New Roman" w:cs="Times New Roman"/>
                <w:color w:val="000000"/>
                <w:sz w:val="19"/>
                <w:szCs w:val="19"/>
                <w:shd w:val="clear" w:color="auto" w:fill="F1F2F2"/>
              </w:rPr>
              <w:t>INTER</w:t>
            </w:r>
            <w:r w:rsidR="00575EEE" w:rsidRPr="00575EEE">
              <w:rPr>
                <w:rFonts w:ascii="Times New Roman" w:eastAsia="Times New Roman" w:hAnsi="Times New Roman" w:cs="Times New Roman"/>
                <w:color w:val="000000"/>
                <w:sz w:val="19"/>
                <w:szCs w:val="19"/>
              </w:rPr>
              <w:t>NATION</w:t>
            </w:r>
            <w:r w:rsidR="00575EEE" w:rsidRPr="00575EEE">
              <w:rPr>
                <w:rFonts w:ascii="Times New Roman" w:eastAsia="Times New Roman" w:hAnsi="Times New Roman" w:cs="Times New Roman"/>
                <w:color w:val="000000"/>
                <w:sz w:val="19"/>
                <w:szCs w:val="19"/>
                <w:shd w:val="clear" w:color="auto" w:fill="F1F2F2"/>
              </w:rPr>
              <w:t>AL, INTER-GOVERNMENTAL AND</w:t>
            </w:r>
            <w:r w:rsidR="00575EEE" w:rsidRPr="00575EEE">
              <w:rPr>
                <w:rFonts w:ascii="Times New Roman" w:eastAsia="Times New Roman" w:hAnsi="Times New Roman" w:cs="Times New Roman"/>
                <w:color w:val="000000"/>
                <w:sz w:val="19"/>
                <w:szCs w:val="19"/>
              </w:rPr>
              <w:br/>
              <w:t>ABORIGINAL</w:t>
            </w:r>
            <w:r w:rsidR="00575EEE" w:rsidRPr="00575EEE">
              <w:rPr>
                <w:rFonts w:ascii="Times New Roman" w:eastAsia="Times New Roman" w:hAnsi="Times New Roman" w:cs="Times New Roman"/>
                <w:color w:val="000000"/>
                <w:sz w:val="19"/>
                <w:szCs w:val="19"/>
                <w:shd w:val="clear" w:color="auto" w:fill="F1F2F2"/>
              </w:rPr>
              <w:t> RELATIONS</w:t>
            </w:r>
            <w:r w:rsidR="00575EEE">
              <w:rPr>
                <w:rFonts w:ascii="Times New Roman" w:eastAsia="Times New Roman" w:hAnsi="Times New Roman" w:cs="Times New Roman"/>
                <w:color w:val="000000"/>
                <w:sz w:val="19"/>
                <w:szCs w:val="19"/>
                <w:shd w:val="clear" w:color="auto" w:fill="F1F2F2"/>
              </w:rPr>
              <w:t>”</w:t>
            </w:r>
          </w:p>
        </w:tc>
        <w:tc>
          <w:tcPr>
            <w:tcW w:w="1812" w:type="dxa"/>
          </w:tcPr>
          <w:p w14:paraId="63EC6366"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13F178C8"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CFB201F" w14:textId="77777777" w:rsidR="003A5DA0" w:rsidRPr="00406889" w:rsidRDefault="00002246" w:rsidP="00684F47">
            <w:pPr>
              <w:rPr>
                <w:color w:val="0000FF"/>
              </w:rPr>
            </w:pPr>
            <w:hyperlink r:id="rId20" w:history="1">
              <w:r w:rsidR="003A5DA0" w:rsidRPr="00406889">
                <w:rPr>
                  <w:color w:val="0000FF"/>
                </w:rPr>
                <w:t>Appropriation (Interim Supply) Act, 2008</w:t>
              </w:r>
            </w:hyperlink>
          </w:p>
        </w:tc>
        <w:tc>
          <w:tcPr>
            <w:tcW w:w="1487" w:type="dxa"/>
          </w:tcPr>
          <w:p w14:paraId="490C39A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50B8C68" w14:textId="7AAA92E9" w:rsidR="003A5DA0" w:rsidRDefault="000F6E36"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-“ABORIGINAL RELATIONS”</w:t>
            </w:r>
          </w:p>
        </w:tc>
        <w:tc>
          <w:tcPr>
            <w:tcW w:w="1812" w:type="dxa"/>
          </w:tcPr>
          <w:p w14:paraId="57167774"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0A77B52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1B349C1" w14:textId="77777777" w:rsidR="003A5DA0" w:rsidRPr="00406889" w:rsidRDefault="00002246" w:rsidP="00684F47">
            <w:pPr>
              <w:rPr>
                <w:color w:val="0000FF"/>
              </w:rPr>
            </w:pPr>
            <w:hyperlink r:id="rId21" w:history="1">
              <w:r w:rsidR="003A5DA0" w:rsidRPr="00406889">
                <w:rPr>
                  <w:color w:val="0000FF"/>
                </w:rPr>
                <w:t>Appropriation (Interim Supply) Act, 2009</w:t>
              </w:r>
            </w:hyperlink>
          </w:p>
        </w:tc>
        <w:tc>
          <w:tcPr>
            <w:tcW w:w="1487" w:type="dxa"/>
          </w:tcPr>
          <w:p w14:paraId="46213453"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2E12B5F" w14:textId="65032DB4" w:rsidR="003A5DA0" w:rsidRPr="006B5AC1" w:rsidRDefault="00877BE3"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-“ABORIGINAL RELATIONS”</w:t>
            </w:r>
          </w:p>
        </w:tc>
        <w:tc>
          <w:tcPr>
            <w:tcW w:w="1812" w:type="dxa"/>
          </w:tcPr>
          <w:p w14:paraId="13499F7A"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b/>
              </w:rPr>
            </w:pPr>
          </w:p>
        </w:tc>
      </w:tr>
      <w:tr w:rsidR="003A5DA0" w14:paraId="7057F74A"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D6CB178" w14:textId="77777777" w:rsidR="003A5DA0" w:rsidRPr="00406889" w:rsidRDefault="00002246" w:rsidP="00684F47">
            <w:pPr>
              <w:rPr>
                <w:color w:val="0000FF"/>
              </w:rPr>
            </w:pPr>
            <w:hyperlink r:id="rId22" w:history="1">
              <w:r w:rsidR="003A5DA0" w:rsidRPr="00406889">
                <w:rPr>
                  <w:color w:val="0000FF"/>
                </w:rPr>
                <w:t>Appropriation (Interim Supply) Act, 2011</w:t>
              </w:r>
            </w:hyperlink>
          </w:p>
        </w:tc>
        <w:tc>
          <w:tcPr>
            <w:tcW w:w="1487" w:type="dxa"/>
          </w:tcPr>
          <w:p w14:paraId="3DE11373"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EB3E7DC" w14:textId="215C4E25" w:rsidR="003A5DA0" w:rsidRPr="00975443" w:rsidRDefault="00877BE3"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-“ABORIGINAL RELATIONS”</w:t>
            </w:r>
          </w:p>
        </w:tc>
        <w:tc>
          <w:tcPr>
            <w:tcW w:w="1812" w:type="dxa"/>
          </w:tcPr>
          <w:p w14:paraId="56D2CEE4"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b/>
              </w:rPr>
            </w:pPr>
          </w:p>
        </w:tc>
      </w:tr>
      <w:tr w:rsidR="003A5DA0" w14:paraId="6562195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9B6B263" w14:textId="77777777" w:rsidR="003A5DA0" w:rsidRPr="00406889" w:rsidRDefault="00002246" w:rsidP="00684F47">
            <w:pPr>
              <w:rPr>
                <w:color w:val="0000FF"/>
              </w:rPr>
            </w:pPr>
            <w:hyperlink r:id="rId23" w:history="1">
              <w:r w:rsidR="003A5DA0" w:rsidRPr="00406889">
                <w:rPr>
                  <w:color w:val="0000FF"/>
                </w:rPr>
                <w:t>Appropriation (Interim Supply) Act, 2013</w:t>
              </w:r>
            </w:hyperlink>
          </w:p>
        </w:tc>
        <w:tc>
          <w:tcPr>
            <w:tcW w:w="1487" w:type="dxa"/>
          </w:tcPr>
          <w:p w14:paraId="70E67E5E"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58AC678" w14:textId="30FF56EE" w:rsidR="003A5DA0" w:rsidRPr="00F172C1" w:rsidRDefault="00877BE3"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-“ABORIGINAL RELATIONS”</w:t>
            </w:r>
          </w:p>
        </w:tc>
        <w:tc>
          <w:tcPr>
            <w:tcW w:w="1812" w:type="dxa"/>
          </w:tcPr>
          <w:p w14:paraId="47ECE034" w14:textId="77777777" w:rsidR="003A5DA0" w:rsidRPr="00F172C1"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2C8A694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F72C80A" w14:textId="77777777" w:rsidR="003A5DA0" w:rsidRPr="00406889" w:rsidRDefault="00002246" w:rsidP="00684F47">
            <w:pPr>
              <w:rPr>
                <w:color w:val="0000FF"/>
              </w:rPr>
            </w:pPr>
            <w:hyperlink r:id="rId24" w:history="1">
              <w:r w:rsidR="003A5DA0" w:rsidRPr="00406889">
                <w:rPr>
                  <w:color w:val="0000FF"/>
                </w:rPr>
                <w:t>Appropriation (Interim Supply) Act, 2014</w:t>
              </w:r>
            </w:hyperlink>
          </w:p>
        </w:tc>
        <w:tc>
          <w:tcPr>
            <w:tcW w:w="1487" w:type="dxa"/>
          </w:tcPr>
          <w:p w14:paraId="717112A1"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9E49304" w14:textId="521B2EBC" w:rsidR="003A5DA0" w:rsidRPr="00F172C1" w:rsidRDefault="00877BE3"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-“ABORIGINAL RELATIONS”</w:t>
            </w:r>
          </w:p>
        </w:tc>
        <w:tc>
          <w:tcPr>
            <w:tcW w:w="1812" w:type="dxa"/>
          </w:tcPr>
          <w:p w14:paraId="70E8C2E9"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1CDBC81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4F54306" w14:textId="77777777" w:rsidR="003A5DA0" w:rsidRPr="00406889" w:rsidRDefault="00002246" w:rsidP="00684F47">
            <w:pPr>
              <w:rPr>
                <w:color w:val="0000FF"/>
              </w:rPr>
            </w:pPr>
            <w:hyperlink r:id="rId25" w:history="1">
              <w:r w:rsidR="003A5DA0" w:rsidRPr="00406889">
                <w:rPr>
                  <w:color w:val="0000FF"/>
                </w:rPr>
                <w:t>Appropriation (Interim Supply) Act, 2015</w:t>
              </w:r>
            </w:hyperlink>
          </w:p>
        </w:tc>
        <w:tc>
          <w:tcPr>
            <w:tcW w:w="1487" w:type="dxa"/>
          </w:tcPr>
          <w:p w14:paraId="6019178B"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DA90B95" w14:textId="673EE58D" w:rsidR="003A5DA0" w:rsidRPr="00F172C1" w:rsidRDefault="007A1422"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-“ABORIGINAL RELATIONS”</w:t>
            </w:r>
          </w:p>
        </w:tc>
        <w:tc>
          <w:tcPr>
            <w:tcW w:w="1812" w:type="dxa"/>
          </w:tcPr>
          <w:p w14:paraId="192E3609" w14:textId="77777777" w:rsidR="003A5DA0" w:rsidRDefault="003A5DA0"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877BE3" w14:paraId="4A002089"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E5EC795" w14:textId="3E01CF78" w:rsidR="00877BE3" w:rsidRPr="00406889" w:rsidRDefault="00877BE3" w:rsidP="00684F47">
            <w:pPr>
              <w:rPr>
                <w:color w:val="0000FF"/>
              </w:rPr>
            </w:pPr>
            <w:r w:rsidRPr="00406889">
              <w:rPr>
                <w:color w:val="0000FF"/>
                <w:highlight w:val="yellow"/>
              </w:rPr>
              <w:t xml:space="preserve">Appropriation (Interim Supply) Act, 2015 </w:t>
            </w:r>
            <w:r w:rsidR="001005FF" w:rsidRPr="00406889">
              <w:rPr>
                <w:color w:val="0000FF"/>
                <w:highlight w:val="yellow"/>
              </w:rPr>
              <w:t>(</w:t>
            </w:r>
            <w:r w:rsidRPr="00406889">
              <w:rPr>
                <w:color w:val="0000FF"/>
                <w:highlight w:val="yellow"/>
              </w:rPr>
              <w:t>No. 2</w:t>
            </w:r>
            <w:r w:rsidR="001005FF" w:rsidRPr="00406889">
              <w:rPr>
                <w:color w:val="0000FF"/>
              </w:rPr>
              <w:t>)</w:t>
            </w:r>
          </w:p>
        </w:tc>
        <w:tc>
          <w:tcPr>
            <w:tcW w:w="1487" w:type="dxa"/>
          </w:tcPr>
          <w:p w14:paraId="551B760B" w14:textId="77777777" w:rsidR="00877BE3" w:rsidRDefault="00877BE3">
            <w:pPr>
              <w:cnfStyle w:val="000000000000" w:firstRow="0" w:lastRow="0" w:firstColumn="0" w:lastColumn="0" w:oddVBand="0" w:evenVBand="0" w:oddHBand="0" w:evenHBand="0" w:firstRowFirstColumn="0" w:firstRowLastColumn="0" w:lastRowFirstColumn="0" w:lastRowLastColumn="0"/>
            </w:pPr>
          </w:p>
        </w:tc>
        <w:tc>
          <w:tcPr>
            <w:tcW w:w="2910" w:type="dxa"/>
          </w:tcPr>
          <w:p w14:paraId="198C78D0" w14:textId="72F93FC4" w:rsidR="00877BE3" w:rsidRDefault="007A1422"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-“ABORIGINAL RELATIONS”</w:t>
            </w:r>
          </w:p>
        </w:tc>
        <w:tc>
          <w:tcPr>
            <w:tcW w:w="1812" w:type="dxa"/>
          </w:tcPr>
          <w:p w14:paraId="3D037DDB" w14:textId="77777777" w:rsidR="00877BE3" w:rsidRDefault="00877BE3" w:rsidP="00724851">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1C397CF4"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30A8E0F" w14:textId="77777777" w:rsidR="003A5DA0" w:rsidRPr="00406889" w:rsidRDefault="00002246" w:rsidP="00684F47">
            <w:pPr>
              <w:rPr>
                <w:color w:val="0000FF"/>
              </w:rPr>
            </w:pPr>
            <w:hyperlink r:id="rId26" w:history="1">
              <w:r w:rsidR="003A5DA0" w:rsidRPr="00406889">
                <w:rPr>
                  <w:color w:val="0000FF"/>
                </w:rPr>
                <w:t>Appropriation (Supplementary Supply) Act, 2002</w:t>
              </w:r>
            </w:hyperlink>
          </w:p>
        </w:tc>
        <w:tc>
          <w:tcPr>
            <w:tcW w:w="1487" w:type="dxa"/>
          </w:tcPr>
          <w:p w14:paraId="56F8BCED"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F74A405" w14:textId="78B8FE35" w:rsidR="003A5DA0" w:rsidRPr="007B602B" w:rsidRDefault="007B602B" w:rsidP="007B602B">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t>-“</w:t>
            </w:r>
            <w:r w:rsidRPr="007B602B">
              <w:rPr>
                <w:rFonts w:ascii="Times New Roman" w:eastAsia="Times New Roman" w:hAnsi="Times New Roman" w:cs="Times New Roman"/>
                <w:sz w:val="19"/>
                <w:szCs w:val="19"/>
              </w:rPr>
              <w:t>ABORIGINAL</w:t>
            </w:r>
            <w:r w:rsidRPr="007B602B">
              <w:rPr>
                <w:rFonts w:ascii="Times New Roman" w:eastAsia="Times New Roman" w:hAnsi="Times New Roman" w:cs="Times New Roman"/>
                <w:color w:val="000000"/>
                <w:sz w:val="19"/>
                <w:szCs w:val="19"/>
                <w:shd w:val="clear" w:color="auto" w:fill="F1F2F2"/>
              </w:rPr>
              <w:t> AFFAIRS AND</w:t>
            </w:r>
            <w:r w:rsidRPr="007B602B">
              <w:rPr>
                <w:rFonts w:ascii="Times New Roman" w:eastAsia="Times New Roman" w:hAnsi="Times New Roman" w:cs="Times New Roman"/>
                <w:color w:val="000000"/>
                <w:sz w:val="19"/>
                <w:szCs w:val="19"/>
              </w:rPr>
              <w:br/>
            </w:r>
            <w:r w:rsidRPr="007B602B">
              <w:rPr>
                <w:rFonts w:ascii="Times New Roman" w:eastAsia="Times New Roman" w:hAnsi="Times New Roman" w:cs="Times New Roman"/>
                <w:color w:val="000000"/>
                <w:sz w:val="19"/>
                <w:szCs w:val="19"/>
                <w:shd w:val="clear" w:color="auto" w:fill="F1F2F2"/>
              </w:rPr>
              <w:t>NORTHERN DEVELOPMENT</w:t>
            </w:r>
            <w:r>
              <w:rPr>
                <w:rFonts w:ascii="Times New Roman" w:eastAsia="Times New Roman" w:hAnsi="Times New Roman" w:cs="Times New Roman"/>
                <w:color w:val="000000"/>
                <w:sz w:val="19"/>
                <w:szCs w:val="19"/>
                <w:shd w:val="clear" w:color="auto" w:fill="F1F2F2"/>
              </w:rPr>
              <w:t>”</w:t>
            </w:r>
          </w:p>
        </w:tc>
        <w:tc>
          <w:tcPr>
            <w:tcW w:w="1812" w:type="dxa"/>
          </w:tcPr>
          <w:p w14:paraId="58C51813" w14:textId="77777777" w:rsidR="003A5DA0" w:rsidRDefault="003A5DA0" w:rsidP="00F522D8">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2D1CD12B"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47B4D44" w14:textId="77777777" w:rsidR="003A5DA0" w:rsidRPr="00406889" w:rsidRDefault="00002246" w:rsidP="00684F47">
            <w:pPr>
              <w:rPr>
                <w:color w:val="0000FF"/>
              </w:rPr>
            </w:pPr>
            <w:hyperlink r:id="rId27" w:history="1">
              <w:r w:rsidR="003A5DA0" w:rsidRPr="00406889">
                <w:rPr>
                  <w:color w:val="0000FF"/>
                </w:rPr>
                <w:t>Appropriation (Supplementary Supply) Act, 2002 (No. 2)</w:t>
              </w:r>
            </w:hyperlink>
          </w:p>
        </w:tc>
        <w:tc>
          <w:tcPr>
            <w:tcW w:w="1487" w:type="dxa"/>
          </w:tcPr>
          <w:p w14:paraId="6950257C"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2BAE295" w14:textId="62517640" w:rsidR="003A5DA0" w:rsidRPr="00F172C1" w:rsidRDefault="001005FF" w:rsidP="00F522D8">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t>-“</w:t>
            </w:r>
            <w:r w:rsidRPr="007B602B">
              <w:rPr>
                <w:rFonts w:ascii="Times New Roman" w:eastAsia="Times New Roman" w:hAnsi="Times New Roman" w:cs="Times New Roman"/>
                <w:sz w:val="19"/>
                <w:szCs w:val="19"/>
              </w:rPr>
              <w:t>ABORIGINAL</w:t>
            </w:r>
            <w:r w:rsidRPr="007B602B">
              <w:rPr>
                <w:rFonts w:ascii="Times New Roman" w:eastAsia="Times New Roman" w:hAnsi="Times New Roman" w:cs="Times New Roman"/>
                <w:color w:val="000000"/>
                <w:sz w:val="19"/>
                <w:szCs w:val="19"/>
                <w:shd w:val="clear" w:color="auto" w:fill="F1F2F2"/>
              </w:rPr>
              <w:t> AFFAIRS AND</w:t>
            </w:r>
            <w:r w:rsidRPr="007B602B">
              <w:rPr>
                <w:rFonts w:ascii="Times New Roman" w:eastAsia="Times New Roman" w:hAnsi="Times New Roman" w:cs="Times New Roman"/>
                <w:color w:val="000000"/>
                <w:sz w:val="19"/>
                <w:szCs w:val="19"/>
              </w:rPr>
              <w:br/>
            </w:r>
            <w:r w:rsidRPr="007B602B">
              <w:rPr>
                <w:rFonts w:ascii="Times New Roman" w:eastAsia="Times New Roman" w:hAnsi="Times New Roman" w:cs="Times New Roman"/>
                <w:color w:val="000000"/>
                <w:sz w:val="19"/>
                <w:szCs w:val="19"/>
                <w:shd w:val="clear" w:color="auto" w:fill="F1F2F2"/>
              </w:rPr>
              <w:t>NORTHERN DEVELOPMENT</w:t>
            </w:r>
            <w:r>
              <w:rPr>
                <w:rFonts w:ascii="Times New Roman" w:eastAsia="Times New Roman" w:hAnsi="Times New Roman" w:cs="Times New Roman"/>
                <w:color w:val="000000"/>
                <w:sz w:val="19"/>
                <w:szCs w:val="19"/>
                <w:shd w:val="clear" w:color="auto" w:fill="F1F2F2"/>
              </w:rPr>
              <w:t>”</w:t>
            </w:r>
          </w:p>
        </w:tc>
        <w:tc>
          <w:tcPr>
            <w:tcW w:w="1812" w:type="dxa"/>
          </w:tcPr>
          <w:p w14:paraId="1693547C" w14:textId="77777777" w:rsidR="003A5DA0" w:rsidRDefault="003A5DA0" w:rsidP="00F522D8">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5915A90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5913A55" w14:textId="77777777" w:rsidR="003A5DA0" w:rsidRPr="00406889" w:rsidRDefault="00002246" w:rsidP="00684F47">
            <w:pPr>
              <w:rPr>
                <w:color w:val="0000FF"/>
              </w:rPr>
            </w:pPr>
            <w:hyperlink r:id="rId28" w:history="1">
              <w:r w:rsidR="003A5DA0" w:rsidRPr="00406889">
                <w:rPr>
                  <w:color w:val="0000FF"/>
                </w:rPr>
                <w:t>Appropriation (Supplementary Supply) Act, 2003</w:t>
              </w:r>
            </w:hyperlink>
          </w:p>
        </w:tc>
        <w:tc>
          <w:tcPr>
            <w:tcW w:w="1487" w:type="dxa"/>
          </w:tcPr>
          <w:p w14:paraId="6F77B54E"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E7356CA" w14:textId="278C9178" w:rsidR="003A5DA0" w:rsidRPr="00F172C1" w:rsidRDefault="001005FF" w:rsidP="00F522D8">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t>-“</w:t>
            </w:r>
            <w:r w:rsidRPr="007B602B">
              <w:rPr>
                <w:rFonts w:ascii="Times New Roman" w:eastAsia="Times New Roman" w:hAnsi="Times New Roman" w:cs="Times New Roman"/>
                <w:sz w:val="19"/>
                <w:szCs w:val="19"/>
              </w:rPr>
              <w:t>ABORIGINAL</w:t>
            </w:r>
            <w:r w:rsidRPr="007B602B">
              <w:rPr>
                <w:rFonts w:ascii="Times New Roman" w:eastAsia="Times New Roman" w:hAnsi="Times New Roman" w:cs="Times New Roman"/>
                <w:color w:val="000000"/>
                <w:sz w:val="19"/>
                <w:szCs w:val="19"/>
                <w:shd w:val="clear" w:color="auto" w:fill="F1F2F2"/>
              </w:rPr>
              <w:t> AFFAIRS AND</w:t>
            </w:r>
            <w:r w:rsidRPr="007B602B">
              <w:rPr>
                <w:rFonts w:ascii="Times New Roman" w:eastAsia="Times New Roman" w:hAnsi="Times New Roman" w:cs="Times New Roman"/>
                <w:color w:val="000000"/>
                <w:sz w:val="19"/>
                <w:szCs w:val="19"/>
              </w:rPr>
              <w:br/>
            </w:r>
            <w:r w:rsidRPr="007B602B">
              <w:rPr>
                <w:rFonts w:ascii="Times New Roman" w:eastAsia="Times New Roman" w:hAnsi="Times New Roman" w:cs="Times New Roman"/>
                <w:color w:val="000000"/>
                <w:sz w:val="19"/>
                <w:szCs w:val="19"/>
                <w:shd w:val="clear" w:color="auto" w:fill="F1F2F2"/>
              </w:rPr>
              <w:t>NORTHERN DEVELOPMENT</w:t>
            </w:r>
            <w:r>
              <w:rPr>
                <w:rFonts w:ascii="Times New Roman" w:eastAsia="Times New Roman" w:hAnsi="Times New Roman" w:cs="Times New Roman"/>
                <w:color w:val="000000"/>
                <w:sz w:val="19"/>
                <w:szCs w:val="19"/>
                <w:shd w:val="clear" w:color="auto" w:fill="F1F2F2"/>
              </w:rPr>
              <w:t>”</w:t>
            </w:r>
          </w:p>
        </w:tc>
        <w:tc>
          <w:tcPr>
            <w:tcW w:w="1812" w:type="dxa"/>
          </w:tcPr>
          <w:p w14:paraId="09D55B21" w14:textId="77777777" w:rsidR="003A5DA0" w:rsidRDefault="003A5DA0" w:rsidP="00F522D8">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61BF6E7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F013EB1" w14:textId="77777777" w:rsidR="003A5DA0" w:rsidRPr="00406889" w:rsidRDefault="00002246" w:rsidP="00684F47">
            <w:pPr>
              <w:rPr>
                <w:color w:val="0000FF"/>
              </w:rPr>
            </w:pPr>
            <w:hyperlink r:id="rId29" w:history="1">
              <w:r w:rsidR="003A5DA0" w:rsidRPr="00406889">
                <w:rPr>
                  <w:color w:val="0000FF"/>
                </w:rPr>
                <w:t>Appropriation (Supplementary Supply) Act, 2003 (No. 2)</w:t>
              </w:r>
            </w:hyperlink>
          </w:p>
        </w:tc>
        <w:tc>
          <w:tcPr>
            <w:tcW w:w="1487" w:type="dxa"/>
          </w:tcPr>
          <w:p w14:paraId="5DCED009"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20FCAE6" w14:textId="08B937C6" w:rsidR="003A5DA0" w:rsidRPr="00F172C1" w:rsidRDefault="001005FF" w:rsidP="00F522D8">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t>-“</w:t>
            </w:r>
            <w:r w:rsidRPr="007B602B">
              <w:rPr>
                <w:rFonts w:ascii="Times New Roman" w:eastAsia="Times New Roman" w:hAnsi="Times New Roman" w:cs="Times New Roman"/>
                <w:sz w:val="19"/>
                <w:szCs w:val="19"/>
              </w:rPr>
              <w:t>ABORIGINAL</w:t>
            </w:r>
            <w:r w:rsidRPr="007B602B">
              <w:rPr>
                <w:rFonts w:ascii="Times New Roman" w:eastAsia="Times New Roman" w:hAnsi="Times New Roman" w:cs="Times New Roman"/>
                <w:color w:val="000000"/>
                <w:sz w:val="19"/>
                <w:szCs w:val="19"/>
                <w:shd w:val="clear" w:color="auto" w:fill="F1F2F2"/>
              </w:rPr>
              <w:t> AFFAIRS AND</w:t>
            </w:r>
            <w:r w:rsidRPr="007B602B">
              <w:rPr>
                <w:rFonts w:ascii="Times New Roman" w:eastAsia="Times New Roman" w:hAnsi="Times New Roman" w:cs="Times New Roman"/>
                <w:color w:val="000000"/>
                <w:sz w:val="19"/>
                <w:szCs w:val="19"/>
              </w:rPr>
              <w:br/>
            </w:r>
            <w:r w:rsidRPr="007B602B">
              <w:rPr>
                <w:rFonts w:ascii="Times New Roman" w:eastAsia="Times New Roman" w:hAnsi="Times New Roman" w:cs="Times New Roman"/>
                <w:color w:val="000000"/>
                <w:sz w:val="19"/>
                <w:szCs w:val="19"/>
                <w:shd w:val="clear" w:color="auto" w:fill="F1F2F2"/>
              </w:rPr>
              <w:t>NORTHERN DEVELOPMENT</w:t>
            </w:r>
            <w:r>
              <w:rPr>
                <w:rFonts w:ascii="Times New Roman" w:eastAsia="Times New Roman" w:hAnsi="Times New Roman" w:cs="Times New Roman"/>
                <w:color w:val="000000"/>
                <w:sz w:val="19"/>
                <w:szCs w:val="19"/>
                <w:shd w:val="clear" w:color="auto" w:fill="F1F2F2"/>
              </w:rPr>
              <w:t>”</w:t>
            </w:r>
          </w:p>
        </w:tc>
        <w:tc>
          <w:tcPr>
            <w:tcW w:w="1812" w:type="dxa"/>
          </w:tcPr>
          <w:p w14:paraId="12E7CD66" w14:textId="77777777" w:rsidR="003A5DA0" w:rsidRDefault="003A5DA0" w:rsidP="00F522D8">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4ACF12B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7FE803D" w14:textId="77777777" w:rsidR="003A5DA0" w:rsidRPr="00406889" w:rsidRDefault="00002246" w:rsidP="00684F47">
            <w:pPr>
              <w:rPr>
                <w:color w:val="0000FF"/>
              </w:rPr>
            </w:pPr>
            <w:hyperlink r:id="rId30" w:history="1">
              <w:r w:rsidR="003A5DA0" w:rsidRPr="00406889">
                <w:rPr>
                  <w:color w:val="0000FF"/>
                </w:rPr>
                <w:t>Appropriation (Supplementary Supply) Act, 2004</w:t>
              </w:r>
            </w:hyperlink>
          </w:p>
        </w:tc>
        <w:tc>
          <w:tcPr>
            <w:tcW w:w="1487" w:type="dxa"/>
          </w:tcPr>
          <w:p w14:paraId="498A5AEF"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BCF5432" w14:textId="449D4E58" w:rsidR="003A5DA0" w:rsidRPr="00F172C1" w:rsidRDefault="00511CCB" w:rsidP="00BA3938">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r>
              <w:rPr>
                <w:rFonts w:ascii="Cambria" w:eastAsiaTheme="minorEastAsia" w:hAnsi="Cambria"/>
              </w:rPr>
              <w:t>-</w:t>
            </w:r>
            <w:r w:rsidR="001005FF">
              <w:t>-“</w:t>
            </w:r>
            <w:r w:rsidR="001005FF" w:rsidRPr="007B602B">
              <w:rPr>
                <w:rFonts w:ascii="Times New Roman" w:eastAsia="Times New Roman" w:hAnsi="Times New Roman" w:cs="Times New Roman"/>
                <w:sz w:val="19"/>
                <w:szCs w:val="19"/>
              </w:rPr>
              <w:t>ABORIGINAL</w:t>
            </w:r>
            <w:r w:rsidR="001005FF" w:rsidRPr="007B602B">
              <w:rPr>
                <w:rFonts w:ascii="Times New Roman" w:eastAsia="Times New Roman" w:hAnsi="Times New Roman" w:cs="Times New Roman"/>
                <w:color w:val="000000"/>
                <w:sz w:val="19"/>
                <w:szCs w:val="19"/>
                <w:shd w:val="clear" w:color="auto" w:fill="F1F2F2"/>
              </w:rPr>
              <w:t> AFFAIRS AND</w:t>
            </w:r>
            <w:r w:rsidR="001005FF" w:rsidRPr="007B602B">
              <w:rPr>
                <w:rFonts w:ascii="Times New Roman" w:eastAsia="Times New Roman" w:hAnsi="Times New Roman" w:cs="Times New Roman"/>
                <w:color w:val="000000"/>
                <w:sz w:val="19"/>
                <w:szCs w:val="19"/>
              </w:rPr>
              <w:br/>
            </w:r>
            <w:r w:rsidR="001005FF" w:rsidRPr="007B602B">
              <w:rPr>
                <w:rFonts w:ascii="Times New Roman" w:eastAsia="Times New Roman" w:hAnsi="Times New Roman" w:cs="Times New Roman"/>
                <w:color w:val="000000"/>
                <w:sz w:val="19"/>
                <w:szCs w:val="19"/>
                <w:shd w:val="clear" w:color="auto" w:fill="F1F2F2"/>
              </w:rPr>
              <w:t>NORTHERN DEVELOPMENT</w:t>
            </w:r>
            <w:r w:rsidR="001005FF">
              <w:rPr>
                <w:rFonts w:ascii="Times New Roman" w:eastAsia="Times New Roman" w:hAnsi="Times New Roman" w:cs="Times New Roman"/>
                <w:color w:val="000000"/>
                <w:sz w:val="19"/>
                <w:szCs w:val="19"/>
                <w:shd w:val="clear" w:color="auto" w:fill="F1F2F2"/>
              </w:rPr>
              <w:t>”</w:t>
            </w:r>
          </w:p>
        </w:tc>
        <w:tc>
          <w:tcPr>
            <w:tcW w:w="1812" w:type="dxa"/>
          </w:tcPr>
          <w:p w14:paraId="3BDDE60B" w14:textId="77777777" w:rsidR="003A5DA0" w:rsidRPr="00F172C1" w:rsidRDefault="003A5DA0" w:rsidP="00BA3938">
            <w:pPr>
              <w:pStyle w:val="NoSpacing"/>
              <w:cnfStyle w:val="000000000000" w:firstRow="0" w:lastRow="0" w:firstColumn="0" w:lastColumn="0" w:oddVBand="0" w:evenVBand="0" w:oddHBand="0" w:evenHBand="0" w:firstRowFirstColumn="0" w:firstRowLastColumn="0" w:lastRowFirstColumn="0" w:lastRowLastColumn="0"/>
              <w:rPr>
                <w:rFonts w:ascii="Cambria" w:eastAsiaTheme="minorEastAsia" w:hAnsi="Cambria"/>
              </w:rPr>
            </w:pPr>
          </w:p>
        </w:tc>
      </w:tr>
      <w:tr w:rsidR="003A5DA0" w14:paraId="764489BA"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1344EAF" w14:textId="77777777" w:rsidR="003A5DA0" w:rsidRPr="00406889" w:rsidRDefault="00002246" w:rsidP="00684F47">
            <w:pPr>
              <w:rPr>
                <w:color w:val="0000FF"/>
              </w:rPr>
            </w:pPr>
            <w:hyperlink r:id="rId31" w:history="1">
              <w:r w:rsidR="003A5DA0" w:rsidRPr="00406889">
                <w:rPr>
                  <w:color w:val="0000FF"/>
                </w:rPr>
                <w:t>Appropriation (Supplementary Supply) Act, 2006 (No. 2)</w:t>
              </w:r>
            </w:hyperlink>
          </w:p>
        </w:tc>
        <w:tc>
          <w:tcPr>
            <w:tcW w:w="1487" w:type="dxa"/>
          </w:tcPr>
          <w:p w14:paraId="5EBB80B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A45D0F5" w14:textId="5279F734" w:rsidR="003A5DA0" w:rsidRPr="005D4B19" w:rsidRDefault="005D4B19" w:rsidP="005D4B19">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5D4B19">
              <w:rPr>
                <w:rFonts w:ascii="Times New Roman" w:eastAsia="Times New Roman" w:hAnsi="Times New Roman" w:cs="Times New Roman"/>
                <w:sz w:val="19"/>
                <w:szCs w:val="19"/>
              </w:rPr>
              <w:t>ABORIGINAL</w:t>
            </w:r>
            <w:r w:rsidRPr="005D4B19">
              <w:rPr>
                <w:rFonts w:ascii="Times New Roman" w:eastAsia="Times New Roman" w:hAnsi="Times New Roman" w:cs="Times New Roman"/>
                <w:color w:val="000000"/>
                <w:sz w:val="19"/>
                <w:szCs w:val="19"/>
                <w:shd w:val="clear" w:color="auto" w:fill="F1F2F2"/>
              </w:rPr>
              <w:t> AFFAIRS AND NORTHERN DEVELOPMENT</w:t>
            </w:r>
            <w:r>
              <w:rPr>
                <w:rFonts w:ascii="Times New Roman" w:eastAsia="Times New Roman" w:hAnsi="Times New Roman" w:cs="Times New Roman"/>
                <w:color w:val="000000"/>
                <w:sz w:val="19"/>
                <w:szCs w:val="19"/>
                <w:shd w:val="clear" w:color="auto" w:fill="F1F2F2"/>
              </w:rPr>
              <w:t>”</w:t>
            </w:r>
          </w:p>
        </w:tc>
        <w:tc>
          <w:tcPr>
            <w:tcW w:w="1812" w:type="dxa"/>
          </w:tcPr>
          <w:p w14:paraId="436E3719" w14:textId="77777777" w:rsidR="003A5DA0" w:rsidRDefault="003A5DA0" w:rsidP="008415E3">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11CA8F2"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44F1E6B" w14:textId="77777777" w:rsidR="003A5DA0" w:rsidRPr="00406889" w:rsidRDefault="00002246" w:rsidP="00684F47">
            <w:pPr>
              <w:rPr>
                <w:color w:val="0000FF"/>
              </w:rPr>
            </w:pPr>
            <w:hyperlink r:id="rId32" w:history="1">
              <w:r w:rsidR="003A5DA0" w:rsidRPr="00406889">
                <w:rPr>
                  <w:color w:val="0000FF"/>
                </w:rPr>
                <w:t>Appropriation (Supplementary Supply) Act, 2008</w:t>
              </w:r>
            </w:hyperlink>
          </w:p>
        </w:tc>
        <w:tc>
          <w:tcPr>
            <w:tcW w:w="1487" w:type="dxa"/>
          </w:tcPr>
          <w:p w14:paraId="5A4EBD8B"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9CA7310" w14:textId="5E305E44" w:rsidR="003A5DA0" w:rsidRPr="00A81572" w:rsidRDefault="00A81572" w:rsidP="00A81572">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A81572">
              <w:rPr>
                <w:rFonts w:ascii="Times New Roman" w:eastAsia="Times New Roman" w:hAnsi="Times New Roman" w:cs="Times New Roman"/>
                <w:sz w:val="20"/>
                <w:szCs w:val="20"/>
              </w:rPr>
              <w:t>ABORIGINAL</w:t>
            </w:r>
            <w:r w:rsidRPr="00A81572">
              <w:rPr>
                <w:rFonts w:ascii="Times New Roman" w:eastAsia="Times New Roman" w:hAnsi="Times New Roman" w:cs="Times New Roman"/>
                <w:color w:val="000000"/>
                <w:sz w:val="20"/>
                <w:szCs w:val="20"/>
                <w:shd w:val="clear" w:color="auto" w:fill="F1F2F2"/>
              </w:rPr>
              <w:t> RELATIONS</w:t>
            </w:r>
            <w:r>
              <w:rPr>
                <w:rFonts w:ascii="Times New Roman" w:eastAsia="Times New Roman" w:hAnsi="Times New Roman" w:cs="Times New Roman"/>
                <w:color w:val="000000"/>
                <w:sz w:val="20"/>
                <w:szCs w:val="20"/>
                <w:shd w:val="clear" w:color="auto" w:fill="F1F2F2"/>
              </w:rPr>
              <w:t>”</w:t>
            </w:r>
          </w:p>
        </w:tc>
        <w:tc>
          <w:tcPr>
            <w:tcW w:w="1812" w:type="dxa"/>
          </w:tcPr>
          <w:p w14:paraId="06ACE011"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5624CF02"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38A0B4E" w14:textId="77777777" w:rsidR="003A5DA0" w:rsidRPr="00406889" w:rsidRDefault="00002246" w:rsidP="00684F47">
            <w:pPr>
              <w:rPr>
                <w:color w:val="0000FF"/>
              </w:rPr>
            </w:pPr>
            <w:hyperlink r:id="rId33" w:history="1">
              <w:r w:rsidR="003A5DA0" w:rsidRPr="00406889">
                <w:rPr>
                  <w:color w:val="0000FF"/>
                </w:rPr>
                <w:t>Appropriation (Supplementary Supply) Act, 2008 (No. 2)</w:t>
              </w:r>
            </w:hyperlink>
          </w:p>
        </w:tc>
        <w:tc>
          <w:tcPr>
            <w:tcW w:w="1487" w:type="dxa"/>
          </w:tcPr>
          <w:p w14:paraId="51E07C7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C12AB02" w14:textId="43CD0A6D" w:rsidR="003A5DA0" w:rsidRPr="00F172C1" w:rsidRDefault="00A8157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A81572">
              <w:rPr>
                <w:rFonts w:ascii="Times New Roman" w:eastAsia="Times New Roman" w:hAnsi="Times New Roman" w:cs="Times New Roman"/>
                <w:sz w:val="20"/>
                <w:szCs w:val="20"/>
              </w:rPr>
              <w:t>ABORIGINAL</w:t>
            </w:r>
            <w:r w:rsidR="001005FF" w:rsidRPr="00A81572">
              <w:rPr>
                <w:rFonts w:ascii="Times New Roman" w:eastAsia="Times New Roman" w:hAnsi="Times New Roman" w:cs="Times New Roman"/>
                <w:color w:val="000000"/>
                <w:sz w:val="20"/>
                <w:szCs w:val="20"/>
                <w:shd w:val="clear" w:color="auto" w:fill="F1F2F2"/>
              </w:rPr>
              <w:t> RELATIONS</w:t>
            </w:r>
            <w:r w:rsidR="001005FF">
              <w:rPr>
                <w:rFonts w:ascii="Times New Roman" w:eastAsia="Times New Roman" w:hAnsi="Times New Roman" w:cs="Times New Roman"/>
                <w:color w:val="000000"/>
                <w:sz w:val="20"/>
                <w:szCs w:val="20"/>
                <w:shd w:val="clear" w:color="auto" w:fill="F1F2F2"/>
              </w:rPr>
              <w:t>”</w:t>
            </w:r>
          </w:p>
        </w:tc>
        <w:tc>
          <w:tcPr>
            <w:tcW w:w="1812" w:type="dxa"/>
          </w:tcPr>
          <w:p w14:paraId="633728CB"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55F3683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D2662B5" w14:textId="77777777" w:rsidR="003A5DA0" w:rsidRPr="00406889" w:rsidRDefault="00002246" w:rsidP="00684F47">
            <w:pPr>
              <w:rPr>
                <w:color w:val="0000FF"/>
              </w:rPr>
            </w:pPr>
            <w:hyperlink r:id="rId34" w:history="1">
              <w:r w:rsidR="003A5DA0" w:rsidRPr="00406889">
                <w:rPr>
                  <w:color w:val="0000FF"/>
                </w:rPr>
                <w:t>Appropriation (Supplementary Supply) Act, 2009</w:t>
              </w:r>
            </w:hyperlink>
          </w:p>
        </w:tc>
        <w:tc>
          <w:tcPr>
            <w:tcW w:w="1487" w:type="dxa"/>
          </w:tcPr>
          <w:p w14:paraId="24A59192"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ECE6361" w14:textId="2C15DBB4" w:rsidR="003A5DA0" w:rsidRPr="00F172C1" w:rsidRDefault="00A8157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A81572">
              <w:rPr>
                <w:rFonts w:ascii="Times New Roman" w:eastAsia="Times New Roman" w:hAnsi="Times New Roman" w:cs="Times New Roman"/>
                <w:sz w:val="20"/>
                <w:szCs w:val="20"/>
              </w:rPr>
              <w:t>ABORIGINAL</w:t>
            </w:r>
            <w:r w:rsidR="001005FF" w:rsidRPr="00A81572">
              <w:rPr>
                <w:rFonts w:ascii="Times New Roman" w:eastAsia="Times New Roman" w:hAnsi="Times New Roman" w:cs="Times New Roman"/>
                <w:color w:val="000000"/>
                <w:sz w:val="20"/>
                <w:szCs w:val="20"/>
                <w:shd w:val="clear" w:color="auto" w:fill="F1F2F2"/>
              </w:rPr>
              <w:t> RELATIONS</w:t>
            </w:r>
            <w:r w:rsidR="001005FF">
              <w:rPr>
                <w:rFonts w:ascii="Times New Roman" w:eastAsia="Times New Roman" w:hAnsi="Times New Roman" w:cs="Times New Roman"/>
                <w:color w:val="000000"/>
                <w:sz w:val="20"/>
                <w:szCs w:val="20"/>
                <w:shd w:val="clear" w:color="auto" w:fill="F1F2F2"/>
              </w:rPr>
              <w:t>”</w:t>
            </w:r>
          </w:p>
        </w:tc>
        <w:tc>
          <w:tcPr>
            <w:tcW w:w="1812" w:type="dxa"/>
          </w:tcPr>
          <w:p w14:paraId="4EC77C2B"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53D38A2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5F2FE91" w14:textId="77777777" w:rsidR="003A5DA0" w:rsidRPr="00406889" w:rsidRDefault="00002246" w:rsidP="00684F47">
            <w:pPr>
              <w:rPr>
                <w:color w:val="0000FF"/>
              </w:rPr>
            </w:pPr>
            <w:hyperlink r:id="rId35" w:history="1">
              <w:r w:rsidR="003A5DA0" w:rsidRPr="00406889">
                <w:rPr>
                  <w:color w:val="0000FF"/>
                </w:rPr>
                <w:t>Appropriation (Supplementary Supply) Act, 2010</w:t>
              </w:r>
            </w:hyperlink>
          </w:p>
        </w:tc>
        <w:tc>
          <w:tcPr>
            <w:tcW w:w="1487" w:type="dxa"/>
          </w:tcPr>
          <w:p w14:paraId="061CFE09"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14A4E67" w14:textId="5D9A55A4" w:rsidR="003A5DA0" w:rsidRPr="00F172C1" w:rsidRDefault="00A8157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A81572">
              <w:rPr>
                <w:rFonts w:ascii="Times New Roman" w:eastAsia="Times New Roman" w:hAnsi="Times New Roman" w:cs="Times New Roman"/>
                <w:sz w:val="20"/>
                <w:szCs w:val="20"/>
              </w:rPr>
              <w:t>ABORIGINAL</w:t>
            </w:r>
            <w:r w:rsidR="001005FF" w:rsidRPr="00A81572">
              <w:rPr>
                <w:rFonts w:ascii="Times New Roman" w:eastAsia="Times New Roman" w:hAnsi="Times New Roman" w:cs="Times New Roman"/>
                <w:color w:val="000000"/>
                <w:sz w:val="20"/>
                <w:szCs w:val="20"/>
                <w:shd w:val="clear" w:color="auto" w:fill="F1F2F2"/>
              </w:rPr>
              <w:t> RELATIONS</w:t>
            </w:r>
            <w:r w:rsidR="001005FF">
              <w:rPr>
                <w:rFonts w:ascii="Times New Roman" w:eastAsia="Times New Roman" w:hAnsi="Times New Roman" w:cs="Times New Roman"/>
                <w:color w:val="000000"/>
                <w:sz w:val="20"/>
                <w:szCs w:val="20"/>
                <w:shd w:val="clear" w:color="auto" w:fill="F1F2F2"/>
              </w:rPr>
              <w:t>”</w:t>
            </w:r>
          </w:p>
        </w:tc>
        <w:tc>
          <w:tcPr>
            <w:tcW w:w="1812" w:type="dxa"/>
          </w:tcPr>
          <w:p w14:paraId="3AAE828F"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67CB246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568E591" w14:textId="77777777" w:rsidR="003A5DA0" w:rsidRPr="00406889" w:rsidRDefault="00002246" w:rsidP="00684F47">
            <w:pPr>
              <w:rPr>
                <w:color w:val="0000FF"/>
              </w:rPr>
            </w:pPr>
            <w:hyperlink r:id="rId36" w:history="1">
              <w:r w:rsidR="003A5DA0" w:rsidRPr="00406889">
                <w:rPr>
                  <w:color w:val="0000FF"/>
                </w:rPr>
                <w:t>Appropriation (Supplementary Supply) Act, 2011</w:t>
              </w:r>
            </w:hyperlink>
          </w:p>
        </w:tc>
        <w:tc>
          <w:tcPr>
            <w:tcW w:w="1487" w:type="dxa"/>
          </w:tcPr>
          <w:p w14:paraId="543BEA3B"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995AB55" w14:textId="04D458D6" w:rsidR="003A5DA0" w:rsidRPr="00F172C1" w:rsidRDefault="00A8157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A81572">
              <w:rPr>
                <w:rFonts w:ascii="Times New Roman" w:eastAsia="Times New Roman" w:hAnsi="Times New Roman" w:cs="Times New Roman"/>
                <w:sz w:val="20"/>
                <w:szCs w:val="20"/>
              </w:rPr>
              <w:t>ABORIGINAL</w:t>
            </w:r>
            <w:r w:rsidR="001005FF" w:rsidRPr="00A81572">
              <w:rPr>
                <w:rFonts w:ascii="Times New Roman" w:eastAsia="Times New Roman" w:hAnsi="Times New Roman" w:cs="Times New Roman"/>
                <w:color w:val="000000"/>
                <w:sz w:val="20"/>
                <w:szCs w:val="20"/>
                <w:shd w:val="clear" w:color="auto" w:fill="F1F2F2"/>
              </w:rPr>
              <w:t> RELATIONS</w:t>
            </w:r>
            <w:r w:rsidR="001005FF">
              <w:rPr>
                <w:rFonts w:ascii="Times New Roman" w:eastAsia="Times New Roman" w:hAnsi="Times New Roman" w:cs="Times New Roman"/>
                <w:color w:val="000000"/>
                <w:sz w:val="20"/>
                <w:szCs w:val="20"/>
                <w:shd w:val="clear" w:color="auto" w:fill="F1F2F2"/>
              </w:rPr>
              <w:t>”</w:t>
            </w:r>
          </w:p>
        </w:tc>
        <w:tc>
          <w:tcPr>
            <w:tcW w:w="1812" w:type="dxa"/>
          </w:tcPr>
          <w:p w14:paraId="1DDAA3D0"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58534C3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7413679" w14:textId="77777777" w:rsidR="003A5DA0" w:rsidRPr="00406889" w:rsidRDefault="00002246" w:rsidP="00684F47">
            <w:pPr>
              <w:rPr>
                <w:color w:val="0000FF"/>
              </w:rPr>
            </w:pPr>
            <w:hyperlink r:id="rId37" w:history="1">
              <w:r w:rsidR="003A5DA0" w:rsidRPr="00406889">
                <w:rPr>
                  <w:color w:val="0000FF"/>
                </w:rPr>
                <w:t>Appropriation (Supplementary Supply) Act, 2011 (No. 2)</w:t>
              </w:r>
            </w:hyperlink>
          </w:p>
        </w:tc>
        <w:tc>
          <w:tcPr>
            <w:tcW w:w="1487" w:type="dxa"/>
          </w:tcPr>
          <w:p w14:paraId="1BD3A7BC"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1D6A0CE" w14:textId="6160BE91" w:rsidR="003A5DA0" w:rsidRPr="000D25C3" w:rsidRDefault="00A8157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A81572">
              <w:rPr>
                <w:rFonts w:ascii="Times New Roman" w:eastAsia="Times New Roman" w:hAnsi="Times New Roman" w:cs="Times New Roman"/>
                <w:sz w:val="20"/>
                <w:szCs w:val="20"/>
              </w:rPr>
              <w:t>ABORIGINAL</w:t>
            </w:r>
            <w:r w:rsidR="001005FF" w:rsidRPr="00A81572">
              <w:rPr>
                <w:rFonts w:ascii="Times New Roman" w:eastAsia="Times New Roman" w:hAnsi="Times New Roman" w:cs="Times New Roman"/>
                <w:color w:val="000000"/>
                <w:sz w:val="20"/>
                <w:szCs w:val="20"/>
                <w:shd w:val="clear" w:color="auto" w:fill="F1F2F2"/>
              </w:rPr>
              <w:t> RELATIONS</w:t>
            </w:r>
            <w:r w:rsidR="001005FF">
              <w:rPr>
                <w:rFonts w:ascii="Times New Roman" w:eastAsia="Times New Roman" w:hAnsi="Times New Roman" w:cs="Times New Roman"/>
                <w:color w:val="000000"/>
                <w:sz w:val="20"/>
                <w:szCs w:val="20"/>
                <w:shd w:val="clear" w:color="auto" w:fill="F1F2F2"/>
              </w:rPr>
              <w:t>”</w:t>
            </w:r>
          </w:p>
        </w:tc>
        <w:tc>
          <w:tcPr>
            <w:tcW w:w="1812" w:type="dxa"/>
          </w:tcPr>
          <w:p w14:paraId="41E3B994"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225D411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E9EBD16" w14:textId="77777777" w:rsidR="003A5DA0" w:rsidRPr="00406889" w:rsidRDefault="00002246" w:rsidP="00684F47">
            <w:pPr>
              <w:rPr>
                <w:color w:val="0000FF"/>
              </w:rPr>
            </w:pPr>
            <w:hyperlink r:id="rId38" w:history="1">
              <w:r w:rsidR="003A5DA0" w:rsidRPr="00406889">
                <w:rPr>
                  <w:color w:val="0000FF"/>
                </w:rPr>
                <w:t>Appropriation (Supplementary Supply) Act, 2012</w:t>
              </w:r>
            </w:hyperlink>
          </w:p>
        </w:tc>
        <w:tc>
          <w:tcPr>
            <w:tcW w:w="1487" w:type="dxa"/>
          </w:tcPr>
          <w:p w14:paraId="7AC89AD4"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CE8ACCD" w14:textId="1BF6AE92" w:rsidR="003A5DA0" w:rsidRPr="00A81572" w:rsidRDefault="00A81572" w:rsidP="00A81572">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A81572">
              <w:rPr>
                <w:rFonts w:ascii="Times New Roman" w:eastAsia="Times New Roman" w:hAnsi="Times New Roman" w:cs="Times New Roman"/>
                <w:color w:val="000000"/>
                <w:sz w:val="19"/>
                <w:szCs w:val="19"/>
                <w:shd w:val="clear" w:color="auto" w:fill="F1F2F2"/>
              </w:rPr>
              <w:t>INTERGOVERNMENTAL, INTER</w:t>
            </w:r>
            <w:r w:rsidRPr="00A81572">
              <w:rPr>
                <w:rFonts w:ascii="Times New Roman" w:eastAsia="Times New Roman" w:hAnsi="Times New Roman" w:cs="Times New Roman"/>
                <w:color w:val="000000"/>
                <w:sz w:val="19"/>
                <w:szCs w:val="19"/>
              </w:rPr>
              <w:t>NATION</w:t>
            </w:r>
            <w:r w:rsidRPr="00A81572">
              <w:rPr>
                <w:rFonts w:ascii="Times New Roman" w:eastAsia="Times New Roman" w:hAnsi="Times New Roman" w:cs="Times New Roman"/>
                <w:color w:val="000000"/>
                <w:sz w:val="19"/>
                <w:szCs w:val="19"/>
                <w:shd w:val="clear" w:color="auto" w:fill="F1F2F2"/>
              </w:rPr>
              <w:t>AL AND </w:t>
            </w:r>
            <w:r w:rsidRPr="00A81572">
              <w:rPr>
                <w:rFonts w:ascii="Times New Roman" w:eastAsia="Times New Roman" w:hAnsi="Times New Roman" w:cs="Times New Roman"/>
                <w:color w:val="000000"/>
                <w:sz w:val="19"/>
                <w:szCs w:val="19"/>
              </w:rPr>
              <w:br/>
            </w:r>
            <w:r w:rsidRPr="00A81572">
              <w:rPr>
                <w:rFonts w:ascii="Times New Roman" w:eastAsia="Times New Roman" w:hAnsi="Times New Roman" w:cs="Times New Roman"/>
                <w:sz w:val="19"/>
                <w:szCs w:val="19"/>
              </w:rPr>
              <w:t>ABORIGINAL</w:t>
            </w:r>
            <w:r w:rsidRPr="00A81572">
              <w:rPr>
                <w:rFonts w:ascii="Times New Roman" w:eastAsia="Times New Roman" w:hAnsi="Times New Roman" w:cs="Times New Roman"/>
                <w:color w:val="000000"/>
                <w:sz w:val="19"/>
                <w:szCs w:val="19"/>
                <w:shd w:val="clear" w:color="auto" w:fill="F1F2F2"/>
              </w:rPr>
              <w:t> RELATIONS</w:t>
            </w:r>
            <w:r>
              <w:rPr>
                <w:rFonts w:ascii="Times New Roman" w:eastAsia="Times New Roman" w:hAnsi="Times New Roman" w:cs="Times New Roman"/>
                <w:color w:val="000000"/>
                <w:sz w:val="19"/>
                <w:szCs w:val="19"/>
                <w:shd w:val="clear" w:color="auto" w:fill="F1F2F2"/>
              </w:rPr>
              <w:t>”</w:t>
            </w:r>
          </w:p>
        </w:tc>
        <w:tc>
          <w:tcPr>
            <w:tcW w:w="1812" w:type="dxa"/>
          </w:tcPr>
          <w:p w14:paraId="053A22FF"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72BB457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E97E361" w14:textId="77777777" w:rsidR="003A5DA0" w:rsidRPr="00406889" w:rsidRDefault="00002246" w:rsidP="00684F47">
            <w:pPr>
              <w:rPr>
                <w:color w:val="0000FF"/>
              </w:rPr>
            </w:pPr>
            <w:hyperlink r:id="rId39" w:history="1">
              <w:r w:rsidR="003A5DA0" w:rsidRPr="00406889">
                <w:rPr>
                  <w:color w:val="0000FF"/>
                </w:rPr>
                <w:t>Appropriation (Supplementary Supply) Act, 2013</w:t>
              </w:r>
            </w:hyperlink>
          </w:p>
        </w:tc>
        <w:tc>
          <w:tcPr>
            <w:tcW w:w="1487" w:type="dxa"/>
          </w:tcPr>
          <w:p w14:paraId="53FAE504"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B30B021" w14:textId="216A5159" w:rsidR="003A5DA0" w:rsidRPr="000D25C3" w:rsidRDefault="00A8157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A81572">
              <w:rPr>
                <w:rFonts w:ascii="Times New Roman" w:eastAsia="Times New Roman" w:hAnsi="Times New Roman" w:cs="Times New Roman"/>
                <w:color w:val="000000"/>
                <w:sz w:val="19"/>
                <w:szCs w:val="19"/>
                <w:shd w:val="clear" w:color="auto" w:fill="F1F2F2"/>
              </w:rPr>
              <w:t>INTERGOVERNMENTAL, INTER</w:t>
            </w:r>
            <w:r w:rsidR="001005FF" w:rsidRPr="00A81572">
              <w:rPr>
                <w:rFonts w:ascii="Times New Roman" w:eastAsia="Times New Roman" w:hAnsi="Times New Roman" w:cs="Times New Roman"/>
                <w:color w:val="000000"/>
                <w:sz w:val="19"/>
                <w:szCs w:val="19"/>
              </w:rPr>
              <w:t>NATION</w:t>
            </w:r>
            <w:r w:rsidR="001005FF" w:rsidRPr="00A81572">
              <w:rPr>
                <w:rFonts w:ascii="Times New Roman" w:eastAsia="Times New Roman" w:hAnsi="Times New Roman" w:cs="Times New Roman"/>
                <w:color w:val="000000"/>
                <w:sz w:val="19"/>
                <w:szCs w:val="19"/>
                <w:shd w:val="clear" w:color="auto" w:fill="F1F2F2"/>
              </w:rPr>
              <w:t>AL AND </w:t>
            </w:r>
            <w:r w:rsidR="001005FF" w:rsidRPr="00A81572">
              <w:rPr>
                <w:rFonts w:ascii="Times New Roman" w:eastAsia="Times New Roman" w:hAnsi="Times New Roman" w:cs="Times New Roman"/>
                <w:color w:val="000000"/>
                <w:sz w:val="19"/>
                <w:szCs w:val="19"/>
              </w:rPr>
              <w:br/>
            </w:r>
            <w:r w:rsidR="001005FF" w:rsidRPr="00A81572">
              <w:rPr>
                <w:rFonts w:ascii="Times New Roman" w:eastAsia="Times New Roman" w:hAnsi="Times New Roman" w:cs="Times New Roman"/>
                <w:sz w:val="19"/>
                <w:szCs w:val="19"/>
              </w:rPr>
              <w:t>ABORIGINAL</w:t>
            </w:r>
            <w:r w:rsidR="001005FF" w:rsidRPr="00A81572">
              <w:rPr>
                <w:rFonts w:ascii="Times New Roman" w:eastAsia="Times New Roman" w:hAnsi="Times New Roman" w:cs="Times New Roman"/>
                <w:color w:val="000000"/>
                <w:sz w:val="19"/>
                <w:szCs w:val="19"/>
                <w:shd w:val="clear" w:color="auto" w:fill="F1F2F2"/>
              </w:rPr>
              <w:t> RELATIONS</w:t>
            </w:r>
            <w:r w:rsidR="001005FF">
              <w:rPr>
                <w:rFonts w:ascii="Times New Roman" w:eastAsia="Times New Roman" w:hAnsi="Times New Roman" w:cs="Times New Roman"/>
                <w:color w:val="000000"/>
                <w:sz w:val="19"/>
                <w:szCs w:val="19"/>
                <w:shd w:val="clear" w:color="auto" w:fill="F1F2F2"/>
              </w:rPr>
              <w:t>”</w:t>
            </w:r>
          </w:p>
        </w:tc>
        <w:tc>
          <w:tcPr>
            <w:tcW w:w="1812" w:type="dxa"/>
          </w:tcPr>
          <w:p w14:paraId="75E1CE7B"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5DC06DB8"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565892E" w14:textId="77777777" w:rsidR="003A5DA0" w:rsidRPr="00406889" w:rsidRDefault="00002246" w:rsidP="00684F47">
            <w:pPr>
              <w:rPr>
                <w:color w:val="0000FF"/>
              </w:rPr>
            </w:pPr>
            <w:hyperlink r:id="rId40" w:history="1">
              <w:r w:rsidR="003A5DA0" w:rsidRPr="00406889">
                <w:rPr>
                  <w:color w:val="0000FF"/>
                </w:rPr>
                <w:t>Appropriation (Supplementary Supply) Act, 2013 (No. 2)</w:t>
              </w:r>
            </w:hyperlink>
          </w:p>
        </w:tc>
        <w:tc>
          <w:tcPr>
            <w:tcW w:w="1487" w:type="dxa"/>
          </w:tcPr>
          <w:p w14:paraId="734C692C"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56BB76B" w14:textId="06BF7610" w:rsidR="003A5DA0" w:rsidRPr="000D25C3" w:rsidRDefault="00A8157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A81572">
              <w:rPr>
                <w:rFonts w:ascii="Times New Roman" w:eastAsia="Times New Roman" w:hAnsi="Times New Roman" w:cs="Times New Roman"/>
                <w:color w:val="000000"/>
                <w:sz w:val="19"/>
                <w:szCs w:val="19"/>
                <w:shd w:val="clear" w:color="auto" w:fill="F1F2F2"/>
              </w:rPr>
              <w:t>INTERGOVERNMENTAL, INTER</w:t>
            </w:r>
            <w:r w:rsidR="001005FF" w:rsidRPr="00A81572">
              <w:rPr>
                <w:rFonts w:ascii="Times New Roman" w:eastAsia="Times New Roman" w:hAnsi="Times New Roman" w:cs="Times New Roman"/>
                <w:color w:val="000000"/>
                <w:sz w:val="19"/>
                <w:szCs w:val="19"/>
              </w:rPr>
              <w:t>NATION</w:t>
            </w:r>
            <w:r w:rsidR="001005FF" w:rsidRPr="00A81572">
              <w:rPr>
                <w:rFonts w:ascii="Times New Roman" w:eastAsia="Times New Roman" w:hAnsi="Times New Roman" w:cs="Times New Roman"/>
                <w:color w:val="000000"/>
                <w:sz w:val="19"/>
                <w:szCs w:val="19"/>
                <w:shd w:val="clear" w:color="auto" w:fill="F1F2F2"/>
              </w:rPr>
              <w:t>AL AND </w:t>
            </w:r>
            <w:r w:rsidR="001005FF" w:rsidRPr="00A81572">
              <w:rPr>
                <w:rFonts w:ascii="Times New Roman" w:eastAsia="Times New Roman" w:hAnsi="Times New Roman" w:cs="Times New Roman"/>
                <w:color w:val="000000"/>
                <w:sz w:val="19"/>
                <w:szCs w:val="19"/>
              </w:rPr>
              <w:br/>
            </w:r>
            <w:r w:rsidR="001005FF" w:rsidRPr="00A81572">
              <w:rPr>
                <w:rFonts w:ascii="Times New Roman" w:eastAsia="Times New Roman" w:hAnsi="Times New Roman" w:cs="Times New Roman"/>
                <w:sz w:val="19"/>
                <w:szCs w:val="19"/>
              </w:rPr>
              <w:t>ABORIGINAL</w:t>
            </w:r>
            <w:r w:rsidR="001005FF" w:rsidRPr="00A81572">
              <w:rPr>
                <w:rFonts w:ascii="Times New Roman" w:eastAsia="Times New Roman" w:hAnsi="Times New Roman" w:cs="Times New Roman"/>
                <w:color w:val="000000"/>
                <w:sz w:val="19"/>
                <w:szCs w:val="19"/>
                <w:shd w:val="clear" w:color="auto" w:fill="F1F2F2"/>
              </w:rPr>
              <w:t> RELATIONS</w:t>
            </w:r>
            <w:r w:rsidR="001005FF">
              <w:rPr>
                <w:rFonts w:ascii="Times New Roman" w:eastAsia="Times New Roman" w:hAnsi="Times New Roman" w:cs="Times New Roman"/>
                <w:color w:val="000000"/>
                <w:sz w:val="19"/>
                <w:szCs w:val="19"/>
                <w:shd w:val="clear" w:color="auto" w:fill="F1F2F2"/>
              </w:rPr>
              <w:t>”</w:t>
            </w:r>
          </w:p>
        </w:tc>
        <w:tc>
          <w:tcPr>
            <w:tcW w:w="1812" w:type="dxa"/>
          </w:tcPr>
          <w:p w14:paraId="20685638"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59DDF72"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A3E21B5" w14:textId="77777777" w:rsidR="003A5DA0" w:rsidRPr="00406889" w:rsidRDefault="00002246" w:rsidP="00684F47">
            <w:pPr>
              <w:rPr>
                <w:color w:val="0000FF"/>
              </w:rPr>
            </w:pPr>
            <w:hyperlink r:id="rId41" w:history="1">
              <w:r w:rsidR="003A5DA0" w:rsidRPr="00406889">
                <w:rPr>
                  <w:color w:val="0000FF"/>
                </w:rPr>
                <w:t>Appropriation (Supplementary Supply) Act, 2014</w:t>
              </w:r>
            </w:hyperlink>
          </w:p>
        </w:tc>
        <w:tc>
          <w:tcPr>
            <w:tcW w:w="1487" w:type="dxa"/>
          </w:tcPr>
          <w:p w14:paraId="7C9FEBE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E28E963" w14:textId="7A20F629" w:rsidR="003A5DA0" w:rsidRPr="000D25C3" w:rsidRDefault="00A8157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A81572">
              <w:rPr>
                <w:rFonts w:ascii="Times New Roman" w:eastAsia="Times New Roman" w:hAnsi="Times New Roman" w:cs="Times New Roman"/>
                <w:color w:val="000000"/>
                <w:sz w:val="19"/>
                <w:szCs w:val="19"/>
                <w:shd w:val="clear" w:color="auto" w:fill="F1F2F2"/>
              </w:rPr>
              <w:t>INTERGOVERNMENTAL, INTER</w:t>
            </w:r>
            <w:r w:rsidR="001005FF" w:rsidRPr="00A81572">
              <w:rPr>
                <w:rFonts w:ascii="Times New Roman" w:eastAsia="Times New Roman" w:hAnsi="Times New Roman" w:cs="Times New Roman"/>
                <w:color w:val="000000"/>
                <w:sz w:val="19"/>
                <w:szCs w:val="19"/>
              </w:rPr>
              <w:t>NATION</w:t>
            </w:r>
            <w:r w:rsidR="001005FF" w:rsidRPr="00A81572">
              <w:rPr>
                <w:rFonts w:ascii="Times New Roman" w:eastAsia="Times New Roman" w:hAnsi="Times New Roman" w:cs="Times New Roman"/>
                <w:color w:val="000000"/>
                <w:sz w:val="19"/>
                <w:szCs w:val="19"/>
                <w:shd w:val="clear" w:color="auto" w:fill="F1F2F2"/>
              </w:rPr>
              <w:t>AL AND </w:t>
            </w:r>
            <w:r w:rsidR="001005FF" w:rsidRPr="00A81572">
              <w:rPr>
                <w:rFonts w:ascii="Times New Roman" w:eastAsia="Times New Roman" w:hAnsi="Times New Roman" w:cs="Times New Roman"/>
                <w:color w:val="000000"/>
                <w:sz w:val="19"/>
                <w:szCs w:val="19"/>
              </w:rPr>
              <w:br/>
            </w:r>
            <w:r w:rsidR="001005FF" w:rsidRPr="00A81572">
              <w:rPr>
                <w:rFonts w:ascii="Times New Roman" w:eastAsia="Times New Roman" w:hAnsi="Times New Roman" w:cs="Times New Roman"/>
                <w:sz w:val="19"/>
                <w:szCs w:val="19"/>
              </w:rPr>
              <w:t>ABORIGINAL</w:t>
            </w:r>
            <w:r w:rsidR="001005FF" w:rsidRPr="00A81572">
              <w:rPr>
                <w:rFonts w:ascii="Times New Roman" w:eastAsia="Times New Roman" w:hAnsi="Times New Roman" w:cs="Times New Roman"/>
                <w:color w:val="000000"/>
                <w:sz w:val="19"/>
                <w:szCs w:val="19"/>
                <w:shd w:val="clear" w:color="auto" w:fill="F1F2F2"/>
              </w:rPr>
              <w:t> RELATIONS</w:t>
            </w:r>
            <w:r w:rsidR="001005FF">
              <w:rPr>
                <w:rFonts w:ascii="Times New Roman" w:eastAsia="Times New Roman" w:hAnsi="Times New Roman" w:cs="Times New Roman"/>
                <w:color w:val="000000"/>
                <w:sz w:val="19"/>
                <w:szCs w:val="19"/>
                <w:shd w:val="clear" w:color="auto" w:fill="F1F2F2"/>
              </w:rPr>
              <w:t>”</w:t>
            </w:r>
          </w:p>
        </w:tc>
        <w:tc>
          <w:tcPr>
            <w:tcW w:w="1812" w:type="dxa"/>
          </w:tcPr>
          <w:p w14:paraId="228E3BEE"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8C05CF4"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491E4EA" w14:textId="77777777" w:rsidR="003A5DA0" w:rsidRPr="00406889" w:rsidRDefault="00002246" w:rsidP="00684F47">
            <w:pPr>
              <w:rPr>
                <w:color w:val="0000FF"/>
              </w:rPr>
            </w:pPr>
            <w:hyperlink r:id="rId42" w:history="1">
              <w:r w:rsidR="003A5DA0" w:rsidRPr="00406889">
                <w:rPr>
                  <w:color w:val="0000FF"/>
                </w:rPr>
                <w:t>Appropriation (Supplementary Supply) Act, 2015</w:t>
              </w:r>
            </w:hyperlink>
          </w:p>
        </w:tc>
        <w:tc>
          <w:tcPr>
            <w:tcW w:w="1487" w:type="dxa"/>
          </w:tcPr>
          <w:p w14:paraId="7C07D04D"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2CF1E5F" w14:textId="5D90857E" w:rsidR="003A5DA0" w:rsidRPr="000D25C3" w:rsidRDefault="00A8157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A81572">
              <w:rPr>
                <w:rFonts w:ascii="Times New Roman" w:eastAsia="Times New Roman" w:hAnsi="Times New Roman" w:cs="Times New Roman"/>
                <w:color w:val="000000"/>
                <w:sz w:val="19"/>
                <w:szCs w:val="19"/>
                <w:shd w:val="clear" w:color="auto" w:fill="F1F2F2"/>
              </w:rPr>
              <w:t>INTERGOVERNMENTAL, INTER</w:t>
            </w:r>
            <w:r w:rsidR="001005FF" w:rsidRPr="00A81572">
              <w:rPr>
                <w:rFonts w:ascii="Times New Roman" w:eastAsia="Times New Roman" w:hAnsi="Times New Roman" w:cs="Times New Roman"/>
                <w:color w:val="000000"/>
                <w:sz w:val="19"/>
                <w:szCs w:val="19"/>
              </w:rPr>
              <w:t>NATION</w:t>
            </w:r>
            <w:r w:rsidR="001005FF" w:rsidRPr="00A81572">
              <w:rPr>
                <w:rFonts w:ascii="Times New Roman" w:eastAsia="Times New Roman" w:hAnsi="Times New Roman" w:cs="Times New Roman"/>
                <w:color w:val="000000"/>
                <w:sz w:val="19"/>
                <w:szCs w:val="19"/>
                <w:shd w:val="clear" w:color="auto" w:fill="F1F2F2"/>
              </w:rPr>
              <w:t>AL AND </w:t>
            </w:r>
            <w:r w:rsidR="001005FF" w:rsidRPr="00A81572">
              <w:rPr>
                <w:rFonts w:ascii="Times New Roman" w:eastAsia="Times New Roman" w:hAnsi="Times New Roman" w:cs="Times New Roman"/>
                <w:color w:val="000000"/>
                <w:sz w:val="19"/>
                <w:szCs w:val="19"/>
              </w:rPr>
              <w:br/>
            </w:r>
            <w:r w:rsidR="001005FF" w:rsidRPr="00A81572">
              <w:rPr>
                <w:rFonts w:ascii="Times New Roman" w:eastAsia="Times New Roman" w:hAnsi="Times New Roman" w:cs="Times New Roman"/>
                <w:sz w:val="19"/>
                <w:szCs w:val="19"/>
              </w:rPr>
              <w:t>ABORIGINAL</w:t>
            </w:r>
            <w:r w:rsidR="001005FF" w:rsidRPr="00A81572">
              <w:rPr>
                <w:rFonts w:ascii="Times New Roman" w:eastAsia="Times New Roman" w:hAnsi="Times New Roman" w:cs="Times New Roman"/>
                <w:color w:val="000000"/>
                <w:sz w:val="19"/>
                <w:szCs w:val="19"/>
                <w:shd w:val="clear" w:color="auto" w:fill="F1F2F2"/>
              </w:rPr>
              <w:t> RELATIONS</w:t>
            </w:r>
            <w:r w:rsidR="001005FF">
              <w:rPr>
                <w:rFonts w:ascii="Times New Roman" w:eastAsia="Times New Roman" w:hAnsi="Times New Roman" w:cs="Times New Roman"/>
                <w:color w:val="000000"/>
                <w:sz w:val="19"/>
                <w:szCs w:val="19"/>
                <w:shd w:val="clear" w:color="auto" w:fill="F1F2F2"/>
              </w:rPr>
              <w:t>”</w:t>
            </w:r>
          </w:p>
        </w:tc>
        <w:tc>
          <w:tcPr>
            <w:tcW w:w="1812" w:type="dxa"/>
          </w:tcPr>
          <w:p w14:paraId="6ECCFADA"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15302DB"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D33AA23" w14:textId="77777777" w:rsidR="003A5DA0" w:rsidRPr="00406889" w:rsidRDefault="00002246" w:rsidP="00684F47">
            <w:pPr>
              <w:rPr>
                <w:color w:val="0000FF"/>
              </w:rPr>
            </w:pPr>
            <w:hyperlink r:id="rId43" w:history="1">
              <w:r w:rsidR="003A5DA0" w:rsidRPr="00406889">
                <w:rPr>
                  <w:color w:val="0000FF"/>
                </w:rPr>
                <w:t>Appropriation Act, 2001</w:t>
              </w:r>
            </w:hyperlink>
          </w:p>
        </w:tc>
        <w:tc>
          <w:tcPr>
            <w:tcW w:w="1487" w:type="dxa"/>
          </w:tcPr>
          <w:p w14:paraId="4212F561"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C5C5D08" w14:textId="6B1C17D5" w:rsidR="003A5DA0" w:rsidRPr="00273C64" w:rsidRDefault="00273C64" w:rsidP="00273C64">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273C64">
              <w:rPr>
                <w:rFonts w:ascii="Times New Roman" w:eastAsia="Times New Roman" w:hAnsi="Times New Roman" w:cs="Times New Roman"/>
                <w:color w:val="000000"/>
                <w:sz w:val="20"/>
                <w:szCs w:val="20"/>
              </w:rPr>
              <w:t>ABORIGINAL</w:t>
            </w:r>
            <w:r w:rsidRPr="00273C64">
              <w:rPr>
                <w:rFonts w:ascii="Times New Roman" w:eastAsia="Times New Roman" w:hAnsi="Times New Roman" w:cs="Times New Roman"/>
                <w:color w:val="000000"/>
                <w:sz w:val="20"/>
                <w:szCs w:val="20"/>
                <w:shd w:val="clear" w:color="auto" w:fill="F1F2F2"/>
              </w:rPr>
              <w:t> AFFAIRS AND NORTHERN DEVELOPMENT</w:t>
            </w:r>
            <w:r>
              <w:rPr>
                <w:rFonts w:ascii="Times New Roman" w:eastAsia="Times New Roman" w:hAnsi="Times New Roman" w:cs="Times New Roman"/>
                <w:color w:val="000000"/>
                <w:sz w:val="20"/>
                <w:szCs w:val="20"/>
                <w:shd w:val="clear" w:color="auto" w:fill="F1F2F2"/>
              </w:rPr>
              <w:t>”</w:t>
            </w:r>
          </w:p>
        </w:tc>
        <w:tc>
          <w:tcPr>
            <w:tcW w:w="1812" w:type="dxa"/>
          </w:tcPr>
          <w:p w14:paraId="2E69F118"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6EA51046"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8A15CEE" w14:textId="77777777" w:rsidR="003A5DA0" w:rsidRPr="00406889" w:rsidRDefault="00002246" w:rsidP="00684F47">
            <w:pPr>
              <w:rPr>
                <w:color w:val="0000FF"/>
              </w:rPr>
            </w:pPr>
            <w:hyperlink r:id="rId44" w:history="1">
              <w:r w:rsidR="003A5DA0" w:rsidRPr="00406889">
                <w:rPr>
                  <w:color w:val="0000FF"/>
                </w:rPr>
                <w:t>Appropriation Act, 2002</w:t>
              </w:r>
            </w:hyperlink>
          </w:p>
        </w:tc>
        <w:tc>
          <w:tcPr>
            <w:tcW w:w="1487" w:type="dxa"/>
          </w:tcPr>
          <w:p w14:paraId="4176FA5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C6EBA51" w14:textId="21D6C378" w:rsidR="003A5DA0" w:rsidRPr="000D25C3" w:rsidRDefault="009B06A2"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273C64">
              <w:rPr>
                <w:rFonts w:ascii="Times New Roman" w:eastAsia="Times New Roman" w:hAnsi="Times New Roman" w:cs="Times New Roman"/>
                <w:color w:val="000000"/>
                <w:sz w:val="20"/>
                <w:szCs w:val="20"/>
              </w:rPr>
              <w:t>ABORIGINAL</w:t>
            </w:r>
            <w:r w:rsidR="001005FF" w:rsidRPr="00273C64">
              <w:rPr>
                <w:rFonts w:ascii="Times New Roman" w:eastAsia="Times New Roman" w:hAnsi="Times New Roman" w:cs="Times New Roman"/>
                <w:color w:val="000000"/>
                <w:sz w:val="20"/>
                <w:szCs w:val="20"/>
                <w:shd w:val="clear" w:color="auto" w:fill="F1F2F2"/>
              </w:rPr>
              <w:t> AFFAIRS AND NORTHERN DEVELOPMENT</w:t>
            </w:r>
            <w:r w:rsidR="001005FF">
              <w:rPr>
                <w:rFonts w:ascii="Times New Roman" w:eastAsia="Times New Roman" w:hAnsi="Times New Roman" w:cs="Times New Roman"/>
                <w:color w:val="000000"/>
                <w:sz w:val="20"/>
                <w:szCs w:val="20"/>
                <w:shd w:val="clear" w:color="auto" w:fill="F1F2F2"/>
              </w:rPr>
              <w:t>”</w:t>
            </w:r>
          </w:p>
        </w:tc>
        <w:tc>
          <w:tcPr>
            <w:tcW w:w="1812" w:type="dxa"/>
          </w:tcPr>
          <w:p w14:paraId="0EEE7FAF"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64A75F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D6E3402" w14:textId="77777777" w:rsidR="003A5DA0" w:rsidRPr="00406889" w:rsidRDefault="00002246" w:rsidP="00684F47">
            <w:pPr>
              <w:rPr>
                <w:color w:val="0000FF"/>
              </w:rPr>
            </w:pPr>
            <w:hyperlink r:id="rId45" w:history="1">
              <w:r w:rsidR="003A5DA0" w:rsidRPr="00406889">
                <w:rPr>
                  <w:color w:val="0000FF"/>
                </w:rPr>
                <w:t>Appropriation Act, 2003</w:t>
              </w:r>
            </w:hyperlink>
          </w:p>
        </w:tc>
        <w:tc>
          <w:tcPr>
            <w:tcW w:w="1487" w:type="dxa"/>
          </w:tcPr>
          <w:p w14:paraId="17CDFDD5"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48F8455" w14:textId="4715A11E" w:rsidR="003A5DA0" w:rsidRPr="000D25C3" w:rsidRDefault="0027698B"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273C64">
              <w:rPr>
                <w:rFonts w:ascii="Times New Roman" w:eastAsia="Times New Roman" w:hAnsi="Times New Roman" w:cs="Times New Roman"/>
                <w:color w:val="000000"/>
                <w:sz w:val="20"/>
                <w:szCs w:val="20"/>
              </w:rPr>
              <w:t>ABORIGINAL</w:t>
            </w:r>
            <w:r w:rsidR="001005FF" w:rsidRPr="00273C64">
              <w:rPr>
                <w:rFonts w:ascii="Times New Roman" w:eastAsia="Times New Roman" w:hAnsi="Times New Roman" w:cs="Times New Roman"/>
                <w:color w:val="000000"/>
                <w:sz w:val="20"/>
                <w:szCs w:val="20"/>
                <w:shd w:val="clear" w:color="auto" w:fill="F1F2F2"/>
              </w:rPr>
              <w:t> AFFAIRS AND NORTHERN DEVELOPMENT</w:t>
            </w:r>
            <w:r w:rsidR="001005FF">
              <w:rPr>
                <w:rFonts w:ascii="Times New Roman" w:eastAsia="Times New Roman" w:hAnsi="Times New Roman" w:cs="Times New Roman"/>
                <w:color w:val="000000"/>
                <w:sz w:val="20"/>
                <w:szCs w:val="20"/>
                <w:shd w:val="clear" w:color="auto" w:fill="F1F2F2"/>
              </w:rPr>
              <w:t>”</w:t>
            </w:r>
          </w:p>
        </w:tc>
        <w:tc>
          <w:tcPr>
            <w:tcW w:w="1812" w:type="dxa"/>
          </w:tcPr>
          <w:p w14:paraId="20D49450"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D4227F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19C4159" w14:textId="77777777" w:rsidR="003A5DA0" w:rsidRPr="00406889" w:rsidRDefault="00002246" w:rsidP="00684F47">
            <w:pPr>
              <w:rPr>
                <w:color w:val="0000FF"/>
              </w:rPr>
            </w:pPr>
            <w:hyperlink r:id="rId46" w:history="1">
              <w:r w:rsidR="003A5DA0" w:rsidRPr="00406889">
                <w:rPr>
                  <w:color w:val="0000FF"/>
                </w:rPr>
                <w:t>Appropriation Act, 2004</w:t>
              </w:r>
            </w:hyperlink>
          </w:p>
        </w:tc>
        <w:tc>
          <w:tcPr>
            <w:tcW w:w="1487" w:type="dxa"/>
          </w:tcPr>
          <w:p w14:paraId="2283CB26"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5154626" w14:textId="23D2E387" w:rsidR="003A5DA0" w:rsidRPr="000D25C3" w:rsidRDefault="0027698B"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273C64">
              <w:rPr>
                <w:rFonts w:ascii="Times New Roman" w:eastAsia="Times New Roman" w:hAnsi="Times New Roman" w:cs="Times New Roman"/>
                <w:color w:val="000000"/>
                <w:sz w:val="20"/>
                <w:szCs w:val="20"/>
              </w:rPr>
              <w:t>ABORIGINAL</w:t>
            </w:r>
            <w:r w:rsidR="001005FF" w:rsidRPr="00273C64">
              <w:rPr>
                <w:rFonts w:ascii="Times New Roman" w:eastAsia="Times New Roman" w:hAnsi="Times New Roman" w:cs="Times New Roman"/>
                <w:color w:val="000000"/>
                <w:sz w:val="20"/>
                <w:szCs w:val="20"/>
                <w:shd w:val="clear" w:color="auto" w:fill="F1F2F2"/>
              </w:rPr>
              <w:t> AFFAIRS AND NORTHERN DEVELOPMENT</w:t>
            </w:r>
            <w:r w:rsidR="001005FF">
              <w:rPr>
                <w:rFonts w:ascii="Times New Roman" w:eastAsia="Times New Roman" w:hAnsi="Times New Roman" w:cs="Times New Roman"/>
                <w:color w:val="000000"/>
                <w:sz w:val="20"/>
                <w:szCs w:val="20"/>
                <w:shd w:val="clear" w:color="auto" w:fill="F1F2F2"/>
              </w:rPr>
              <w:t>”</w:t>
            </w:r>
          </w:p>
        </w:tc>
        <w:tc>
          <w:tcPr>
            <w:tcW w:w="1812" w:type="dxa"/>
          </w:tcPr>
          <w:p w14:paraId="0C30F560"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5CD21A72"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E04CCA7" w14:textId="77777777" w:rsidR="003A5DA0" w:rsidRPr="00406889" w:rsidRDefault="00002246" w:rsidP="00684F47">
            <w:pPr>
              <w:rPr>
                <w:color w:val="0000FF"/>
              </w:rPr>
            </w:pPr>
            <w:hyperlink r:id="rId47" w:history="1">
              <w:r w:rsidR="003A5DA0" w:rsidRPr="00406889">
                <w:rPr>
                  <w:color w:val="0000FF"/>
                </w:rPr>
                <w:t>Appropriation Act, 2005</w:t>
              </w:r>
            </w:hyperlink>
          </w:p>
        </w:tc>
        <w:tc>
          <w:tcPr>
            <w:tcW w:w="1487" w:type="dxa"/>
          </w:tcPr>
          <w:p w14:paraId="192C2845"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E118D72" w14:textId="6C6F6D89" w:rsidR="003A5DA0" w:rsidRPr="000D25C3" w:rsidRDefault="0027698B"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273C64">
              <w:rPr>
                <w:rFonts w:ascii="Times New Roman" w:eastAsia="Times New Roman" w:hAnsi="Times New Roman" w:cs="Times New Roman"/>
                <w:color w:val="000000"/>
                <w:sz w:val="20"/>
                <w:szCs w:val="20"/>
              </w:rPr>
              <w:t>ABORIGINAL</w:t>
            </w:r>
            <w:r w:rsidR="001005FF" w:rsidRPr="00273C64">
              <w:rPr>
                <w:rFonts w:ascii="Times New Roman" w:eastAsia="Times New Roman" w:hAnsi="Times New Roman" w:cs="Times New Roman"/>
                <w:color w:val="000000"/>
                <w:sz w:val="20"/>
                <w:szCs w:val="20"/>
                <w:shd w:val="clear" w:color="auto" w:fill="F1F2F2"/>
              </w:rPr>
              <w:t> AFFAIRS AND NORTHERN DEVELOPMENT</w:t>
            </w:r>
            <w:r w:rsidR="001005FF">
              <w:rPr>
                <w:rFonts w:ascii="Times New Roman" w:eastAsia="Times New Roman" w:hAnsi="Times New Roman" w:cs="Times New Roman"/>
                <w:color w:val="000000"/>
                <w:sz w:val="20"/>
                <w:szCs w:val="20"/>
                <w:shd w:val="clear" w:color="auto" w:fill="F1F2F2"/>
              </w:rPr>
              <w:t>”</w:t>
            </w:r>
          </w:p>
        </w:tc>
        <w:tc>
          <w:tcPr>
            <w:tcW w:w="1812" w:type="dxa"/>
          </w:tcPr>
          <w:p w14:paraId="126C38F7"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962A15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34D6288" w14:textId="77777777" w:rsidR="003A5DA0" w:rsidRPr="00406889" w:rsidRDefault="00002246" w:rsidP="00684F47">
            <w:pPr>
              <w:rPr>
                <w:color w:val="0000FF"/>
              </w:rPr>
            </w:pPr>
            <w:hyperlink r:id="rId48" w:history="1">
              <w:r w:rsidR="003A5DA0" w:rsidRPr="00406889">
                <w:rPr>
                  <w:color w:val="0000FF"/>
                </w:rPr>
                <w:t>Appropriation Act, 2006</w:t>
              </w:r>
            </w:hyperlink>
          </w:p>
        </w:tc>
        <w:tc>
          <w:tcPr>
            <w:tcW w:w="1487" w:type="dxa"/>
          </w:tcPr>
          <w:p w14:paraId="4AC9AA16"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58EEE0E" w14:textId="09CA0327" w:rsidR="003A5DA0" w:rsidRPr="000D25C3" w:rsidRDefault="0027698B"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273C64">
              <w:rPr>
                <w:rFonts w:ascii="Times New Roman" w:eastAsia="Times New Roman" w:hAnsi="Times New Roman" w:cs="Times New Roman"/>
                <w:color w:val="000000"/>
                <w:sz w:val="20"/>
                <w:szCs w:val="20"/>
              </w:rPr>
              <w:t>ABORIGINAL</w:t>
            </w:r>
            <w:r w:rsidR="001005FF" w:rsidRPr="00273C64">
              <w:rPr>
                <w:rFonts w:ascii="Times New Roman" w:eastAsia="Times New Roman" w:hAnsi="Times New Roman" w:cs="Times New Roman"/>
                <w:color w:val="000000"/>
                <w:sz w:val="20"/>
                <w:szCs w:val="20"/>
                <w:shd w:val="clear" w:color="auto" w:fill="F1F2F2"/>
              </w:rPr>
              <w:t> AFFAIRS AND NORTHERN DEVELOPMENT</w:t>
            </w:r>
            <w:r w:rsidR="001005FF">
              <w:rPr>
                <w:rFonts w:ascii="Times New Roman" w:eastAsia="Times New Roman" w:hAnsi="Times New Roman" w:cs="Times New Roman"/>
                <w:color w:val="000000"/>
                <w:sz w:val="20"/>
                <w:szCs w:val="20"/>
                <w:shd w:val="clear" w:color="auto" w:fill="F1F2F2"/>
              </w:rPr>
              <w:t>”</w:t>
            </w:r>
          </w:p>
        </w:tc>
        <w:tc>
          <w:tcPr>
            <w:tcW w:w="1812" w:type="dxa"/>
          </w:tcPr>
          <w:p w14:paraId="474F5452"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FAB6CFD"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7D42805" w14:textId="77777777" w:rsidR="003A5DA0" w:rsidRPr="00406889" w:rsidRDefault="00002246" w:rsidP="00684F47">
            <w:pPr>
              <w:rPr>
                <w:color w:val="0000FF"/>
              </w:rPr>
            </w:pPr>
            <w:hyperlink r:id="rId49" w:history="1">
              <w:r w:rsidR="003A5DA0" w:rsidRPr="00406889">
                <w:rPr>
                  <w:color w:val="0000FF"/>
                </w:rPr>
                <w:t>Appropriation Act, 2007</w:t>
              </w:r>
            </w:hyperlink>
          </w:p>
        </w:tc>
        <w:tc>
          <w:tcPr>
            <w:tcW w:w="1487" w:type="dxa"/>
          </w:tcPr>
          <w:p w14:paraId="51104878"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8B8F8B6" w14:textId="4370254B" w:rsidR="003A5DA0" w:rsidRPr="009B06A2" w:rsidRDefault="009B06A2" w:rsidP="009B06A2">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9B06A2">
              <w:rPr>
                <w:rFonts w:ascii="Times New Roman" w:eastAsia="Times New Roman" w:hAnsi="Times New Roman" w:cs="Times New Roman"/>
                <w:color w:val="000000"/>
                <w:sz w:val="19"/>
                <w:szCs w:val="19"/>
                <w:shd w:val="clear" w:color="auto" w:fill="F1F2F2"/>
              </w:rPr>
              <w:t>INTER</w:t>
            </w:r>
            <w:r w:rsidRPr="009B06A2">
              <w:rPr>
                <w:rFonts w:ascii="Times New Roman" w:eastAsia="Times New Roman" w:hAnsi="Times New Roman" w:cs="Times New Roman"/>
                <w:color w:val="000000"/>
                <w:sz w:val="19"/>
                <w:szCs w:val="19"/>
              </w:rPr>
              <w:t>NATION</w:t>
            </w:r>
            <w:r w:rsidRPr="009B06A2">
              <w:rPr>
                <w:rFonts w:ascii="Times New Roman" w:eastAsia="Times New Roman" w:hAnsi="Times New Roman" w:cs="Times New Roman"/>
                <w:color w:val="000000"/>
                <w:sz w:val="19"/>
                <w:szCs w:val="19"/>
                <w:shd w:val="clear" w:color="auto" w:fill="F1F2F2"/>
              </w:rPr>
              <w:t>AL, INTER–GOVERNMENTAL AND</w:t>
            </w:r>
            <w:r w:rsidRPr="009B06A2">
              <w:rPr>
                <w:rFonts w:ascii="Times New Roman" w:eastAsia="Times New Roman" w:hAnsi="Times New Roman" w:cs="Times New Roman"/>
                <w:color w:val="000000"/>
                <w:sz w:val="19"/>
                <w:szCs w:val="19"/>
              </w:rPr>
              <w:br/>
              <w:t>ABORIGINAL</w:t>
            </w:r>
            <w:r w:rsidRPr="009B06A2">
              <w:rPr>
                <w:rFonts w:ascii="Times New Roman" w:eastAsia="Times New Roman" w:hAnsi="Times New Roman" w:cs="Times New Roman"/>
                <w:color w:val="000000"/>
                <w:sz w:val="19"/>
                <w:szCs w:val="19"/>
                <w:shd w:val="clear" w:color="auto" w:fill="F1F2F2"/>
              </w:rPr>
              <w:t> RELATIONS</w:t>
            </w:r>
            <w:r>
              <w:rPr>
                <w:rFonts w:ascii="Times New Roman" w:eastAsia="Times New Roman" w:hAnsi="Times New Roman" w:cs="Times New Roman"/>
                <w:color w:val="000000"/>
                <w:sz w:val="19"/>
                <w:szCs w:val="19"/>
                <w:shd w:val="clear" w:color="auto" w:fill="F1F2F2"/>
              </w:rPr>
              <w:t>”</w:t>
            </w:r>
          </w:p>
        </w:tc>
        <w:tc>
          <w:tcPr>
            <w:tcW w:w="1812" w:type="dxa"/>
          </w:tcPr>
          <w:p w14:paraId="6B2A4524"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088A986B"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E8109F0" w14:textId="77777777" w:rsidR="003A5DA0" w:rsidRPr="00406889" w:rsidRDefault="00002246" w:rsidP="00684F47">
            <w:pPr>
              <w:rPr>
                <w:color w:val="0000FF"/>
              </w:rPr>
            </w:pPr>
            <w:hyperlink r:id="rId50" w:history="1">
              <w:r w:rsidR="003A5DA0" w:rsidRPr="00406889">
                <w:rPr>
                  <w:color w:val="0000FF"/>
                </w:rPr>
                <w:t>Appropriation Act, 2008</w:t>
              </w:r>
            </w:hyperlink>
          </w:p>
        </w:tc>
        <w:tc>
          <w:tcPr>
            <w:tcW w:w="1487" w:type="dxa"/>
          </w:tcPr>
          <w:p w14:paraId="376728D6"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B965BE8" w14:textId="736780D5" w:rsidR="003A5DA0" w:rsidRPr="009B06A2" w:rsidRDefault="009B06A2" w:rsidP="009B06A2">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9B06A2">
              <w:rPr>
                <w:rFonts w:ascii="Times New Roman" w:eastAsia="Times New Roman" w:hAnsi="Times New Roman" w:cs="Times New Roman"/>
                <w:sz w:val="19"/>
                <w:szCs w:val="19"/>
              </w:rPr>
              <w:t>ABORIGINAL</w:t>
            </w:r>
            <w:r w:rsidRPr="009B06A2">
              <w:rPr>
                <w:rFonts w:ascii="Times New Roman" w:eastAsia="Times New Roman" w:hAnsi="Times New Roman" w:cs="Times New Roman"/>
                <w:color w:val="000000"/>
                <w:sz w:val="19"/>
                <w:szCs w:val="19"/>
                <w:shd w:val="clear" w:color="auto" w:fill="F1F2F2"/>
              </w:rPr>
              <w:t> RELATIONS </w:t>
            </w:r>
            <w:r>
              <w:rPr>
                <w:rFonts w:ascii="Times New Roman" w:eastAsia="Times New Roman" w:hAnsi="Times New Roman" w:cs="Times New Roman"/>
                <w:color w:val="000000"/>
                <w:sz w:val="19"/>
                <w:szCs w:val="19"/>
                <w:shd w:val="clear" w:color="auto" w:fill="F1F2F2"/>
              </w:rPr>
              <w:t>“</w:t>
            </w:r>
          </w:p>
        </w:tc>
        <w:tc>
          <w:tcPr>
            <w:tcW w:w="1812" w:type="dxa"/>
          </w:tcPr>
          <w:p w14:paraId="225095AB"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B192FE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805E570" w14:textId="77777777" w:rsidR="003A5DA0" w:rsidRPr="00406889" w:rsidRDefault="00002246" w:rsidP="00684F47">
            <w:pPr>
              <w:rPr>
                <w:color w:val="0000FF"/>
              </w:rPr>
            </w:pPr>
            <w:hyperlink r:id="rId51" w:history="1">
              <w:r w:rsidR="003A5DA0" w:rsidRPr="00406889">
                <w:rPr>
                  <w:color w:val="0000FF"/>
                </w:rPr>
                <w:t>Appropriation Act, 2009</w:t>
              </w:r>
            </w:hyperlink>
          </w:p>
        </w:tc>
        <w:tc>
          <w:tcPr>
            <w:tcW w:w="1487" w:type="dxa"/>
          </w:tcPr>
          <w:p w14:paraId="253FC5BE"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A91CB83" w14:textId="17BF21A8" w:rsidR="003A5DA0" w:rsidRPr="000D25C3" w:rsidRDefault="0027698B"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9B06A2">
              <w:rPr>
                <w:rFonts w:ascii="Times New Roman" w:eastAsia="Times New Roman" w:hAnsi="Times New Roman" w:cs="Times New Roman"/>
                <w:sz w:val="19"/>
                <w:szCs w:val="19"/>
              </w:rPr>
              <w:t>ABORIGINAL</w:t>
            </w:r>
            <w:r w:rsidR="001005FF" w:rsidRPr="009B06A2">
              <w:rPr>
                <w:rFonts w:ascii="Times New Roman" w:eastAsia="Times New Roman" w:hAnsi="Times New Roman" w:cs="Times New Roman"/>
                <w:color w:val="000000"/>
                <w:sz w:val="19"/>
                <w:szCs w:val="19"/>
                <w:shd w:val="clear" w:color="auto" w:fill="F1F2F2"/>
              </w:rPr>
              <w:t> RELATIONS </w:t>
            </w:r>
            <w:r w:rsidR="001005FF">
              <w:rPr>
                <w:rFonts w:ascii="Times New Roman" w:eastAsia="Times New Roman" w:hAnsi="Times New Roman" w:cs="Times New Roman"/>
                <w:color w:val="000000"/>
                <w:sz w:val="19"/>
                <w:szCs w:val="19"/>
                <w:shd w:val="clear" w:color="auto" w:fill="F1F2F2"/>
              </w:rPr>
              <w:t>“</w:t>
            </w:r>
          </w:p>
        </w:tc>
        <w:tc>
          <w:tcPr>
            <w:tcW w:w="1812" w:type="dxa"/>
          </w:tcPr>
          <w:p w14:paraId="663930FC"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5D2898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0508504" w14:textId="77777777" w:rsidR="003A5DA0" w:rsidRPr="00406889" w:rsidRDefault="00002246" w:rsidP="00684F47">
            <w:pPr>
              <w:rPr>
                <w:color w:val="0000FF"/>
              </w:rPr>
            </w:pPr>
            <w:hyperlink r:id="rId52" w:history="1">
              <w:r w:rsidR="003A5DA0" w:rsidRPr="00406889">
                <w:rPr>
                  <w:color w:val="0000FF"/>
                </w:rPr>
                <w:t>Appropriation Act, 2010</w:t>
              </w:r>
            </w:hyperlink>
          </w:p>
        </w:tc>
        <w:tc>
          <w:tcPr>
            <w:tcW w:w="1487" w:type="dxa"/>
          </w:tcPr>
          <w:p w14:paraId="3C0BD633"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D254403" w14:textId="1A7AE454" w:rsidR="003A5DA0" w:rsidRPr="000D25C3" w:rsidRDefault="0027698B"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9B06A2">
              <w:rPr>
                <w:rFonts w:ascii="Times New Roman" w:eastAsia="Times New Roman" w:hAnsi="Times New Roman" w:cs="Times New Roman"/>
                <w:sz w:val="19"/>
                <w:szCs w:val="19"/>
              </w:rPr>
              <w:t>ABORIGINAL</w:t>
            </w:r>
            <w:r w:rsidR="001005FF" w:rsidRPr="009B06A2">
              <w:rPr>
                <w:rFonts w:ascii="Times New Roman" w:eastAsia="Times New Roman" w:hAnsi="Times New Roman" w:cs="Times New Roman"/>
                <w:color w:val="000000"/>
                <w:sz w:val="19"/>
                <w:szCs w:val="19"/>
                <w:shd w:val="clear" w:color="auto" w:fill="F1F2F2"/>
              </w:rPr>
              <w:t> RELATIONS </w:t>
            </w:r>
            <w:r w:rsidR="001005FF">
              <w:rPr>
                <w:rFonts w:ascii="Times New Roman" w:eastAsia="Times New Roman" w:hAnsi="Times New Roman" w:cs="Times New Roman"/>
                <w:color w:val="000000"/>
                <w:sz w:val="19"/>
                <w:szCs w:val="19"/>
                <w:shd w:val="clear" w:color="auto" w:fill="F1F2F2"/>
              </w:rPr>
              <w:t>“</w:t>
            </w:r>
          </w:p>
        </w:tc>
        <w:tc>
          <w:tcPr>
            <w:tcW w:w="1812" w:type="dxa"/>
          </w:tcPr>
          <w:p w14:paraId="09AEE6A2"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0DE0946"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8F2CE1E" w14:textId="77777777" w:rsidR="003A5DA0" w:rsidRPr="00406889" w:rsidRDefault="00002246" w:rsidP="00684F47">
            <w:pPr>
              <w:rPr>
                <w:color w:val="0000FF"/>
              </w:rPr>
            </w:pPr>
            <w:hyperlink r:id="rId53" w:history="1">
              <w:r w:rsidR="003A5DA0" w:rsidRPr="00406889">
                <w:rPr>
                  <w:color w:val="0000FF"/>
                </w:rPr>
                <w:t>Appropriation Act, 2011</w:t>
              </w:r>
            </w:hyperlink>
          </w:p>
        </w:tc>
        <w:tc>
          <w:tcPr>
            <w:tcW w:w="1487" w:type="dxa"/>
          </w:tcPr>
          <w:p w14:paraId="25DA3914"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FCC887C" w14:textId="77962A20" w:rsidR="003A5DA0" w:rsidRPr="000D25C3" w:rsidRDefault="0027698B"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1005FF">
              <w:rPr>
                <w:color w:val="000000"/>
              </w:rPr>
              <w:t>“</w:t>
            </w:r>
            <w:r w:rsidR="001005FF" w:rsidRPr="009B06A2">
              <w:rPr>
                <w:rFonts w:ascii="Times New Roman" w:eastAsia="Times New Roman" w:hAnsi="Times New Roman" w:cs="Times New Roman"/>
                <w:sz w:val="19"/>
                <w:szCs w:val="19"/>
              </w:rPr>
              <w:t>ABORIGINAL</w:t>
            </w:r>
            <w:r w:rsidR="001005FF" w:rsidRPr="009B06A2">
              <w:rPr>
                <w:rFonts w:ascii="Times New Roman" w:eastAsia="Times New Roman" w:hAnsi="Times New Roman" w:cs="Times New Roman"/>
                <w:color w:val="000000"/>
                <w:sz w:val="19"/>
                <w:szCs w:val="19"/>
                <w:shd w:val="clear" w:color="auto" w:fill="F1F2F2"/>
              </w:rPr>
              <w:t> RELATIONS </w:t>
            </w:r>
            <w:r w:rsidR="001005FF">
              <w:rPr>
                <w:rFonts w:ascii="Times New Roman" w:eastAsia="Times New Roman" w:hAnsi="Times New Roman" w:cs="Times New Roman"/>
                <w:color w:val="000000"/>
                <w:sz w:val="19"/>
                <w:szCs w:val="19"/>
                <w:shd w:val="clear" w:color="auto" w:fill="F1F2F2"/>
              </w:rPr>
              <w:t>“</w:t>
            </w:r>
          </w:p>
        </w:tc>
        <w:tc>
          <w:tcPr>
            <w:tcW w:w="1812" w:type="dxa"/>
          </w:tcPr>
          <w:p w14:paraId="249CDD2F"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87D614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1169AEB" w14:textId="77777777" w:rsidR="003A5DA0" w:rsidRPr="00406889" w:rsidRDefault="00002246" w:rsidP="00684F47">
            <w:pPr>
              <w:rPr>
                <w:color w:val="0000FF"/>
              </w:rPr>
            </w:pPr>
            <w:hyperlink r:id="rId54" w:history="1">
              <w:r w:rsidR="003A5DA0" w:rsidRPr="00406889">
                <w:rPr>
                  <w:color w:val="0000FF"/>
                </w:rPr>
                <w:t>Appropriation Act, 2012</w:t>
              </w:r>
            </w:hyperlink>
          </w:p>
        </w:tc>
        <w:tc>
          <w:tcPr>
            <w:tcW w:w="1487" w:type="dxa"/>
          </w:tcPr>
          <w:p w14:paraId="6B42171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17BBE04" w14:textId="26C28548" w:rsidR="003A5DA0" w:rsidRPr="000545F3" w:rsidRDefault="000545F3" w:rsidP="000545F3">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0545F3">
              <w:rPr>
                <w:rFonts w:ascii="Times New Roman" w:eastAsia="Times New Roman" w:hAnsi="Times New Roman" w:cs="Times New Roman"/>
                <w:color w:val="000000"/>
                <w:sz w:val="19"/>
                <w:szCs w:val="19"/>
                <w:shd w:val="clear" w:color="auto" w:fill="F1F2F2"/>
              </w:rPr>
              <w:t>INTERGOVERNMENTAL, INTER</w:t>
            </w:r>
            <w:r w:rsidRPr="000545F3">
              <w:rPr>
                <w:rFonts w:ascii="Times New Roman" w:eastAsia="Times New Roman" w:hAnsi="Times New Roman" w:cs="Times New Roman"/>
                <w:sz w:val="19"/>
                <w:szCs w:val="19"/>
              </w:rPr>
              <w:t>NATION</w:t>
            </w:r>
            <w:r w:rsidRPr="000545F3">
              <w:rPr>
                <w:rFonts w:ascii="Times New Roman" w:eastAsia="Times New Roman" w:hAnsi="Times New Roman" w:cs="Times New Roman"/>
                <w:color w:val="000000"/>
                <w:sz w:val="19"/>
                <w:szCs w:val="19"/>
                <w:shd w:val="clear" w:color="auto" w:fill="F1F2F2"/>
              </w:rPr>
              <w:t>AL AND </w:t>
            </w:r>
            <w:r w:rsidRPr="000545F3">
              <w:rPr>
                <w:rFonts w:ascii="Times New Roman" w:eastAsia="Times New Roman" w:hAnsi="Times New Roman" w:cs="Times New Roman"/>
                <w:color w:val="000000"/>
                <w:sz w:val="19"/>
                <w:szCs w:val="19"/>
              </w:rPr>
              <w:br/>
            </w:r>
            <w:r w:rsidRPr="000545F3">
              <w:rPr>
                <w:rFonts w:ascii="Times New Roman" w:eastAsia="Times New Roman" w:hAnsi="Times New Roman" w:cs="Times New Roman"/>
                <w:sz w:val="19"/>
                <w:szCs w:val="19"/>
              </w:rPr>
              <w:t>ABORIGINAL</w:t>
            </w:r>
            <w:r w:rsidRPr="000545F3">
              <w:rPr>
                <w:rFonts w:ascii="Times New Roman" w:eastAsia="Times New Roman" w:hAnsi="Times New Roman" w:cs="Times New Roman"/>
                <w:color w:val="000000"/>
                <w:sz w:val="19"/>
                <w:szCs w:val="19"/>
                <w:shd w:val="clear" w:color="auto" w:fill="F1F2F2"/>
              </w:rPr>
              <w:t> RELATIONS</w:t>
            </w:r>
            <w:r>
              <w:rPr>
                <w:rFonts w:ascii="Times New Roman" w:eastAsia="Times New Roman" w:hAnsi="Times New Roman" w:cs="Times New Roman"/>
                <w:color w:val="000000"/>
                <w:sz w:val="19"/>
                <w:szCs w:val="19"/>
                <w:shd w:val="clear" w:color="auto" w:fill="F1F2F2"/>
              </w:rPr>
              <w:t>”</w:t>
            </w:r>
          </w:p>
        </w:tc>
        <w:tc>
          <w:tcPr>
            <w:tcW w:w="1812" w:type="dxa"/>
          </w:tcPr>
          <w:p w14:paraId="63358D5F"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704BD9D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D090276" w14:textId="77777777" w:rsidR="003A5DA0" w:rsidRPr="00406889" w:rsidRDefault="00002246" w:rsidP="00684F47">
            <w:pPr>
              <w:rPr>
                <w:color w:val="0000FF"/>
              </w:rPr>
            </w:pPr>
            <w:hyperlink r:id="rId55" w:history="1">
              <w:r w:rsidR="003A5DA0" w:rsidRPr="00406889">
                <w:rPr>
                  <w:color w:val="0000FF"/>
                </w:rPr>
                <w:t>Appropriation Act, 2013</w:t>
              </w:r>
            </w:hyperlink>
          </w:p>
        </w:tc>
        <w:tc>
          <w:tcPr>
            <w:tcW w:w="1487" w:type="dxa"/>
          </w:tcPr>
          <w:p w14:paraId="7DB0286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A0AF8D1" w14:textId="67AD6C57" w:rsidR="003A5DA0" w:rsidRPr="00333BA0" w:rsidRDefault="00333BA0" w:rsidP="00333BA0">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Pr>
                <w:rFonts w:ascii="Times New Roman" w:eastAsia="Times New Roman" w:hAnsi="Times New Roman" w:cs="Times New Roman"/>
                <w:sz w:val="19"/>
                <w:szCs w:val="19"/>
              </w:rPr>
              <w:t>AB</w:t>
            </w:r>
            <w:r w:rsidRPr="00333BA0">
              <w:rPr>
                <w:rFonts w:ascii="Times New Roman" w:eastAsia="Times New Roman" w:hAnsi="Times New Roman" w:cs="Times New Roman"/>
                <w:sz w:val="19"/>
                <w:szCs w:val="19"/>
              </w:rPr>
              <w:t>ORIGINAL</w:t>
            </w:r>
            <w:r w:rsidRPr="00333BA0">
              <w:rPr>
                <w:rFonts w:ascii="Times New Roman" w:eastAsia="Times New Roman" w:hAnsi="Times New Roman" w:cs="Times New Roman"/>
                <w:color w:val="000000"/>
                <w:sz w:val="19"/>
                <w:szCs w:val="19"/>
                <w:shd w:val="clear" w:color="auto" w:fill="F1F2F2"/>
              </w:rPr>
              <w:t> RELATIONS</w:t>
            </w:r>
            <w:r>
              <w:rPr>
                <w:rFonts w:ascii="Times New Roman" w:eastAsia="Times New Roman" w:hAnsi="Times New Roman" w:cs="Times New Roman"/>
                <w:color w:val="000000"/>
                <w:sz w:val="19"/>
                <w:szCs w:val="19"/>
                <w:shd w:val="clear" w:color="auto" w:fill="F1F2F2"/>
              </w:rPr>
              <w:t>”</w:t>
            </w:r>
          </w:p>
        </w:tc>
        <w:tc>
          <w:tcPr>
            <w:tcW w:w="1812" w:type="dxa"/>
          </w:tcPr>
          <w:p w14:paraId="41F85E71"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651C6D9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8F0B6D8" w14:textId="77777777" w:rsidR="003A5DA0" w:rsidRPr="00406889" w:rsidRDefault="00002246" w:rsidP="00684F47">
            <w:pPr>
              <w:rPr>
                <w:color w:val="0000FF"/>
              </w:rPr>
            </w:pPr>
            <w:hyperlink r:id="rId56" w:history="1">
              <w:r w:rsidR="003A5DA0" w:rsidRPr="00406889">
                <w:rPr>
                  <w:color w:val="0000FF"/>
                </w:rPr>
                <w:t>Appropriation Act, 2014</w:t>
              </w:r>
            </w:hyperlink>
          </w:p>
        </w:tc>
        <w:tc>
          <w:tcPr>
            <w:tcW w:w="1487" w:type="dxa"/>
          </w:tcPr>
          <w:p w14:paraId="35A336B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175DCF2" w14:textId="12D9F21B" w:rsidR="00936EA4" w:rsidRPr="000D25C3" w:rsidRDefault="001005FF"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rFonts w:ascii="Times New Roman" w:eastAsia="Times New Roman" w:hAnsi="Times New Roman" w:cs="Times New Roman"/>
                <w:sz w:val="19"/>
                <w:szCs w:val="19"/>
              </w:rPr>
              <w:t>AB</w:t>
            </w:r>
            <w:r w:rsidRPr="00333BA0">
              <w:rPr>
                <w:rFonts w:ascii="Times New Roman" w:eastAsia="Times New Roman" w:hAnsi="Times New Roman" w:cs="Times New Roman"/>
                <w:sz w:val="19"/>
                <w:szCs w:val="19"/>
              </w:rPr>
              <w:t>ORIGINAL</w:t>
            </w:r>
            <w:r w:rsidRPr="00333BA0">
              <w:rPr>
                <w:rFonts w:ascii="Times New Roman" w:eastAsia="Times New Roman" w:hAnsi="Times New Roman" w:cs="Times New Roman"/>
                <w:color w:val="000000"/>
                <w:sz w:val="19"/>
                <w:szCs w:val="19"/>
                <w:shd w:val="clear" w:color="auto" w:fill="F1F2F2"/>
              </w:rPr>
              <w:t> RELATIONS</w:t>
            </w:r>
            <w:r>
              <w:rPr>
                <w:rFonts w:ascii="Times New Roman" w:eastAsia="Times New Roman" w:hAnsi="Times New Roman" w:cs="Times New Roman"/>
                <w:color w:val="000000"/>
                <w:sz w:val="19"/>
                <w:szCs w:val="19"/>
                <w:shd w:val="clear" w:color="auto" w:fill="F1F2F2"/>
              </w:rPr>
              <w:t>”</w:t>
            </w:r>
          </w:p>
        </w:tc>
        <w:tc>
          <w:tcPr>
            <w:tcW w:w="1812" w:type="dxa"/>
          </w:tcPr>
          <w:p w14:paraId="31AA160B"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1005FF" w14:paraId="3F2DA70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2B69800" w14:textId="556D0172" w:rsidR="001005FF" w:rsidRPr="00406889" w:rsidRDefault="001005FF" w:rsidP="00684F47">
            <w:pPr>
              <w:rPr>
                <w:color w:val="0000FF"/>
              </w:rPr>
            </w:pPr>
            <w:r w:rsidRPr="00406889">
              <w:rPr>
                <w:color w:val="0000FF"/>
              </w:rPr>
              <w:t>Appropriation Act, 2015</w:t>
            </w:r>
          </w:p>
        </w:tc>
        <w:tc>
          <w:tcPr>
            <w:tcW w:w="1487" w:type="dxa"/>
          </w:tcPr>
          <w:p w14:paraId="31F1EF13" w14:textId="77777777" w:rsidR="001005FF" w:rsidRDefault="001005FF">
            <w:pPr>
              <w:cnfStyle w:val="000000000000" w:firstRow="0" w:lastRow="0" w:firstColumn="0" w:lastColumn="0" w:oddVBand="0" w:evenVBand="0" w:oddHBand="0" w:evenHBand="0" w:firstRowFirstColumn="0" w:firstRowLastColumn="0" w:lastRowFirstColumn="0" w:lastRowLastColumn="0"/>
            </w:pPr>
          </w:p>
        </w:tc>
        <w:tc>
          <w:tcPr>
            <w:tcW w:w="2910" w:type="dxa"/>
          </w:tcPr>
          <w:p w14:paraId="296D72CA" w14:textId="55CF7575" w:rsidR="001005FF" w:rsidRDefault="001005FF"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rFonts w:ascii="Times New Roman" w:eastAsia="Times New Roman" w:hAnsi="Times New Roman" w:cs="Times New Roman"/>
                <w:sz w:val="19"/>
                <w:szCs w:val="19"/>
              </w:rPr>
              <w:t>AB</w:t>
            </w:r>
            <w:r w:rsidRPr="00333BA0">
              <w:rPr>
                <w:rFonts w:ascii="Times New Roman" w:eastAsia="Times New Roman" w:hAnsi="Times New Roman" w:cs="Times New Roman"/>
                <w:sz w:val="19"/>
                <w:szCs w:val="19"/>
              </w:rPr>
              <w:t>ORIGINAL</w:t>
            </w:r>
            <w:r w:rsidRPr="00333BA0">
              <w:rPr>
                <w:rFonts w:ascii="Times New Roman" w:eastAsia="Times New Roman" w:hAnsi="Times New Roman" w:cs="Times New Roman"/>
                <w:color w:val="000000"/>
                <w:sz w:val="19"/>
                <w:szCs w:val="19"/>
                <w:shd w:val="clear" w:color="auto" w:fill="F1F2F2"/>
              </w:rPr>
              <w:t> RELATIONS</w:t>
            </w:r>
            <w:r>
              <w:rPr>
                <w:rFonts w:ascii="Times New Roman" w:eastAsia="Times New Roman" w:hAnsi="Times New Roman" w:cs="Times New Roman"/>
                <w:color w:val="000000"/>
                <w:sz w:val="19"/>
                <w:szCs w:val="19"/>
                <w:shd w:val="clear" w:color="auto" w:fill="F1F2F2"/>
              </w:rPr>
              <w:t>”</w:t>
            </w:r>
          </w:p>
        </w:tc>
        <w:tc>
          <w:tcPr>
            <w:tcW w:w="1812" w:type="dxa"/>
          </w:tcPr>
          <w:p w14:paraId="66D9736A" w14:textId="77777777" w:rsidR="001005FF" w:rsidRDefault="001005FF"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7865981"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0217788" w14:textId="77777777" w:rsidR="003A5DA0" w:rsidRPr="00406889" w:rsidRDefault="00002246" w:rsidP="00684F47">
            <w:pPr>
              <w:rPr>
                <w:color w:val="0000FF"/>
              </w:rPr>
            </w:pPr>
            <w:hyperlink r:id="rId57" w:history="1">
              <w:r w:rsidR="003A5DA0" w:rsidRPr="00406889">
                <w:rPr>
                  <w:color w:val="0000FF"/>
                </w:rPr>
                <w:t>Assured Income for the Severely Handicapped Act</w:t>
              </w:r>
            </w:hyperlink>
          </w:p>
        </w:tc>
        <w:tc>
          <w:tcPr>
            <w:tcW w:w="1487" w:type="dxa"/>
          </w:tcPr>
          <w:p w14:paraId="2EF372CD"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C87E682" w14:textId="4A5E00AB" w:rsidR="003A5DA0" w:rsidRPr="00CB0A52" w:rsidRDefault="00CB0A52" w:rsidP="00CB0A52">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CB0A52">
              <w:rPr>
                <w:rFonts w:ascii="Arial" w:eastAsia="Times New Roman" w:hAnsi="Arial" w:cs="Times New Roman"/>
                <w:b/>
                <w:bCs/>
                <w:color w:val="027ABB"/>
                <w:sz w:val="20"/>
                <w:szCs w:val="20"/>
                <w:shd w:val="clear" w:color="auto" w:fill="F3F3F3"/>
              </w:rPr>
              <w:t>2</w:t>
            </w:r>
            <w:r w:rsidRPr="00CB0A52">
              <w:rPr>
                <w:rFonts w:ascii="Times New Roman" w:eastAsia="Times New Roman" w:hAnsi="Times New Roman" w:cs="Times New Roman"/>
                <w:color w:val="000000"/>
                <w:sz w:val="20"/>
                <w:szCs w:val="20"/>
                <w:shd w:val="clear" w:color="auto" w:fill="FFFFFF"/>
              </w:rPr>
              <w:t xml:space="preserve">   A director may delegate any power, duty or function conferred or imposed on a director under this Act to </w:t>
            </w:r>
            <w:r w:rsidRPr="00E054E8">
              <w:rPr>
                <w:rFonts w:ascii="Times New Roman" w:eastAsia="Times New Roman" w:hAnsi="Times New Roman" w:cs="Times New Roman"/>
                <w:color w:val="000000"/>
                <w:sz w:val="20"/>
                <w:szCs w:val="20"/>
                <w:u w:val="single"/>
                <w:shd w:val="clear" w:color="auto" w:fill="FFFFFF"/>
              </w:rPr>
              <w:t>any employee of the Department or of an Indian or Metis organization</w:t>
            </w:r>
            <w:r>
              <w:rPr>
                <w:rFonts w:ascii="Times New Roman" w:eastAsia="Times New Roman" w:hAnsi="Times New Roman" w:cs="Times New Roman"/>
                <w:color w:val="000000"/>
                <w:sz w:val="20"/>
                <w:szCs w:val="20"/>
                <w:shd w:val="clear" w:color="auto" w:fill="FFFFFF"/>
              </w:rPr>
              <w:t>”</w:t>
            </w:r>
          </w:p>
        </w:tc>
        <w:tc>
          <w:tcPr>
            <w:tcW w:w="1812" w:type="dxa"/>
          </w:tcPr>
          <w:p w14:paraId="14A2E05F"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6431989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AB8D332" w14:textId="77777777" w:rsidR="003A5DA0" w:rsidRPr="00406889" w:rsidRDefault="00002246" w:rsidP="00684F47">
            <w:pPr>
              <w:rPr>
                <w:color w:val="0000FF"/>
              </w:rPr>
            </w:pPr>
            <w:hyperlink r:id="rId58" w:history="1">
              <w:r w:rsidR="003A5DA0" w:rsidRPr="00406889">
                <w:rPr>
                  <w:color w:val="0000FF"/>
                </w:rPr>
                <w:t>Building Families and Communities Act</w:t>
              </w:r>
            </w:hyperlink>
          </w:p>
        </w:tc>
        <w:tc>
          <w:tcPr>
            <w:tcW w:w="1487" w:type="dxa"/>
          </w:tcPr>
          <w:p w14:paraId="4F8B146F"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2A02C6B" w14:textId="77777777" w:rsidR="003A5DA0" w:rsidRDefault="00812F94" w:rsidP="00812F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shd w:val="clear" w:color="auto" w:fill="FFFFFF"/>
              </w:rPr>
            </w:pPr>
            <w:r>
              <w:rPr>
                <w:color w:val="000000"/>
              </w:rPr>
              <w:t>-s.2(2)(b) [the Minister may, with respect to council…] “</w:t>
            </w:r>
            <w:r w:rsidRPr="00812F94">
              <w:rPr>
                <w:rFonts w:ascii="Times New Roman" w:eastAsia="Times New Roman" w:hAnsi="Times New Roman" w:cs="Times New Roman"/>
                <w:color w:val="000000"/>
                <w:sz w:val="20"/>
                <w:szCs w:val="20"/>
                <w:shd w:val="clear" w:color="auto" w:fill="FFFFFF"/>
              </w:rPr>
              <w:t>designate 2 members of the Council as co</w:t>
            </w:r>
            <w:r w:rsidRPr="00812F94">
              <w:rPr>
                <w:rFonts w:ascii="Times New Roman" w:eastAsia="Times New Roman" w:hAnsi="Times New Roman" w:cs="Times New Roman"/>
                <w:color w:val="000000"/>
                <w:sz w:val="20"/>
                <w:szCs w:val="20"/>
                <w:shd w:val="clear" w:color="auto" w:fill="FFFFFF"/>
              </w:rPr>
              <w:noBreakHyphen/>
              <w:t>chairs, one of whom must be </w:t>
            </w:r>
            <w:r w:rsidRPr="00812F94">
              <w:rPr>
                <w:rFonts w:ascii="Times New Roman" w:eastAsia="Times New Roman" w:hAnsi="Times New Roman" w:cs="Times New Roman"/>
                <w:color w:val="000000"/>
                <w:sz w:val="20"/>
                <w:szCs w:val="20"/>
              </w:rPr>
              <w:t>aboriginal</w:t>
            </w:r>
            <w:r w:rsidRPr="00812F94">
              <w:rPr>
                <w:rFonts w:ascii="Times New Roman" w:eastAsia="Times New Roman" w:hAnsi="Times New Roman" w:cs="Times New Roman"/>
                <w:color w:val="000000"/>
                <w:sz w:val="20"/>
                <w:szCs w:val="20"/>
                <w:shd w:val="clear" w:color="auto" w:fill="FFFFFF"/>
              </w:rPr>
              <w:t>,</w:t>
            </w:r>
            <w:r>
              <w:rPr>
                <w:rFonts w:ascii="Times New Roman" w:eastAsia="Times New Roman" w:hAnsi="Times New Roman" w:cs="Times New Roman"/>
                <w:color w:val="000000"/>
                <w:sz w:val="20"/>
                <w:szCs w:val="20"/>
                <w:shd w:val="clear" w:color="auto" w:fill="FFFFFF"/>
              </w:rPr>
              <w:t>”</w:t>
            </w:r>
          </w:p>
          <w:p w14:paraId="3FEAC7DF" w14:textId="77777777" w:rsidR="00812F94" w:rsidRDefault="00812F94" w:rsidP="00812F94">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New Roman" w:eastAsia="Times New Roman" w:hAnsi="Times New Roman" w:cs="Times New Roman"/>
                <w:color w:val="000000"/>
                <w:sz w:val="20"/>
                <w:szCs w:val="20"/>
                <w:shd w:val="clear" w:color="auto" w:fill="FFFFFF"/>
              </w:rPr>
              <w:t>-“</w:t>
            </w:r>
            <w:r w:rsidRPr="00812F94">
              <w:rPr>
                <w:rFonts w:ascii="Arial" w:eastAsia="Times New Roman" w:hAnsi="Arial" w:cs="Times New Roman"/>
                <w:b/>
                <w:bCs/>
                <w:color w:val="000000"/>
                <w:sz w:val="20"/>
                <w:szCs w:val="20"/>
                <w:shd w:val="clear" w:color="auto" w:fill="FFFFFF"/>
              </w:rPr>
              <w:t>5</w:t>
            </w:r>
            <w:r w:rsidRPr="00812F94">
              <w:rPr>
                <w:rFonts w:ascii="Times New Roman" w:eastAsia="Times New Roman" w:hAnsi="Times New Roman" w:cs="Times New Roman"/>
                <w:b/>
                <w:bCs/>
                <w:color w:val="027ABB"/>
                <w:sz w:val="20"/>
                <w:szCs w:val="20"/>
                <w:shd w:val="clear" w:color="auto" w:fill="F3F3F3"/>
              </w:rPr>
              <w:t>(1)</w:t>
            </w:r>
            <w:proofErr w:type="gramStart"/>
            <w:r w:rsidRPr="00812F94">
              <w:rPr>
                <w:rFonts w:ascii="Times New Roman" w:eastAsia="Times New Roman" w:hAnsi="Times New Roman" w:cs="Times New Roman"/>
                <w:color w:val="000000"/>
                <w:sz w:val="20"/>
                <w:szCs w:val="20"/>
                <w:shd w:val="clear" w:color="auto" w:fill="FFFFFF"/>
              </w:rPr>
              <w:t>  </w:t>
            </w:r>
            <w:r w:rsidRPr="00DC6193">
              <w:rPr>
                <w:rFonts w:ascii="Times New Roman" w:eastAsia="Times New Roman" w:hAnsi="Times New Roman" w:cs="Times New Roman"/>
                <w:color w:val="000000"/>
                <w:sz w:val="20"/>
                <w:szCs w:val="20"/>
                <w:u w:val="single"/>
                <w:shd w:val="clear" w:color="auto" w:fill="FFFFFF"/>
              </w:rPr>
              <w:t>The</w:t>
            </w:r>
            <w:proofErr w:type="gramEnd"/>
            <w:r w:rsidRPr="00DC6193">
              <w:rPr>
                <w:rFonts w:ascii="Times New Roman" w:eastAsia="Times New Roman" w:hAnsi="Times New Roman" w:cs="Times New Roman"/>
                <w:color w:val="000000"/>
                <w:sz w:val="20"/>
                <w:szCs w:val="20"/>
                <w:u w:val="single"/>
                <w:shd w:val="clear" w:color="auto" w:fill="FFFFFF"/>
              </w:rPr>
              <w:t> aboriginal co</w:t>
            </w:r>
            <w:r w:rsidRPr="00DC6193">
              <w:rPr>
                <w:rFonts w:ascii="Times New Roman" w:eastAsia="Times New Roman" w:hAnsi="Times New Roman" w:cs="Times New Roman"/>
                <w:color w:val="000000"/>
                <w:sz w:val="20"/>
                <w:szCs w:val="20"/>
                <w:u w:val="single"/>
                <w:shd w:val="clear" w:color="auto" w:fill="FFFFFF"/>
              </w:rPr>
              <w:noBreakHyphen/>
              <w:t>chairs of all Councils shall</w:t>
            </w:r>
            <w:r w:rsidRPr="00812F94">
              <w:rPr>
                <w:rFonts w:ascii="Times New Roman" w:eastAsia="Times New Roman" w:hAnsi="Times New Roman" w:cs="Times New Roman"/>
                <w:color w:val="000000"/>
                <w:sz w:val="20"/>
                <w:szCs w:val="20"/>
                <w:shd w:val="clear" w:color="auto" w:fill="FFFFFF"/>
              </w:rPr>
              <w:t xml:space="preserve"> meet together annually to identify similar social policy issues, opportunities and challenges throughout all regions and to develop and recommend potential solutions to those issues and challenges.</w:t>
            </w:r>
            <w:r>
              <w:rPr>
                <w:rFonts w:ascii="Times" w:eastAsia="Times New Roman" w:hAnsi="Times" w:cs="Times New Roman"/>
                <w:sz w:val="20"/>
                <w:szCs w:val="20"/>
              </w:rPr>
              <w:t>”</w:t>
            </w:r>
          </w:p>
          <w:p w14:paraId="0E4603D2" w14:textId="574486F4" w:rsidR="00596E14" w:rsidRDefault="00596E14" w:rsidP="00812F94">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w:eastAsia="Times New Roman" w:hAnsi="Times" w:cs="Times New Roman"/>
                <w:sz w:val="20"/>
                <w:szCs w:val="20"/>
              </w:rPr>
              <w:t>-s.5“</w:t>
            </w:r>
            <w:r w:rsidRPr="00596E14">
              <w:rPr>
                <w:rFonts w:ascii="Times New Roman" w:eastAsia="Times New Roman" w:hAnsi="Times New Roman" w:cs="Times New Roman"/>
                <w:b/>
                <w:bCs/>
                <w:color w:val="01496F"/>
                <w:sz w:val="20"/>
                <w:szCs w:val="20"/>
                <w:u w:val="single"/>
                <w:shd w:val="clear" w:color="auto" w:fill="F3F3F3"/>
              </w:rPr>
              <w:t>(2)</w:t>
            </w:r>
            <w:proofErr w:type="gramStart"/>
            <w:r w:rsidRPr="00596E14">
              <w:rPr>
                <w:rFonts w:ascii="Times New Roman" w:eastAsia="Times New Roman" w:hAnsi="Times New Roman" w:cs="Times New Roman"/>
                <w:color w:val="000000"/>
                <w:sz w:val="20"/>
                <w:szCs w:val="20"/>
                <w:shd w:val="clear" w:color="auto" w:fill="FFFFFF"/>
              </w:rPr>
              <w:t>  The</w:t>
            </w:r>
            <w:proofErr w:type="gramEnd"/>
            <w:r w:rsidRPr="00596E14">
              <w:rPr>
                <w:rFonts w:ascii="Times New Roman" w:eastAsia="Times New Roman" w:hAnsi="Times New Roman" w:cs="Times New Roman"/>
                <w:color w:val="000000"/>
                <w:sz w:val="20"/>
                <w:szCs w:val="20"/>
                <w:shd w:val="clear" w:color="auto" w:fill="FFFFFF"/>
              </w:rPr>
              <w:t xml:space="preserve"> Minister and </w:t>
            </w:r>
            <w:r w:rsidRPr="00DC6193">
              <w:rPr>
                <w:rFonts w:ascii="Times New Roman" w:eastAsia="Times New Roman" w:hAnsi="Times New Roman" w:cs="Times New Roman"/>
                <w:color w:val="000000"/>
                <w:sz w:val="20"/>
                <w:szCs w:val="20"/>
                <w:u w:val="single"/>
                <w:shd w:val="clear" w:color="auto" w:fill="FFFFFF"/>
              </w:rPr>
              <w:t>all the aboriginal co</w:t>
            </w:r>
            <w:r w:rsidRPr="00DC6193">
              <w:rPr>
                <w:rFonts w:ascii="Times New Roman" w:eastAsia="Times New Roman" w:hAnsi="Times New Roman" w:cs="Times New Roman"/>
                <w:color w:val="000000"/>
                <w:sz w:val="20"/>
                <w:szCs w:val="20"/>
                <w:u w:val="single"/>
                <w:shd w:val="clear" w:color="auto" w:fill="FFFFFF"/>
              </w:rPr>
              <w:noBreakHyphen/>
              <w:t xml:space="preserve">chairs of all Councils shall </w:t>
            </w:r>
            <w:r w:rsidRPr="00596E14">
              <w:rPr>
                <w:rFonts w:ascii="Times New Roman" w:eastAsia="Times New Roman" w:hAnsi="Times New Roman" w:cs="Times New Roman"/>
                <w:color w:val="000000"/>
                <w:sz w:val="20"/>
                <w:szCs w:val="20"/>
                <w:shd w:val="clear" w:color="auto" w:fill="FFFFFF"/>
              </w:rPr>
              <w:t>meet together annually.</w:t>
            </w:r>
          </w:p>
          <w:p w14:paraId="259BB60D" w14:textId="27840AAD" w:rsidR="00DC6193" w:rsidRPr="00812F94" w:rsidRDefault="00DC6193" w:rsidP="00812F94">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p>
        </w:tc>
        <w:tc>
          <w:tcPr>
            <w:tcW w:w="1812" w:type="dxa"/>
          </w:tcPr>
          <w:p w14:paraId="61A3CE63"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2C1DF39D"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356FAED" w14:textId="77777777" w:rsidR="003A5DA0" w:rsidRPr="00406889" w:rsidRDefault="00002246" w:rsidP="00684F47">
            <w:pPr>
              <w:rPr>
                <w:color w:val="0000FF"/>
              </w:rPr>
            </w:pPr>
            <w:hyperlink r:id="rId59" w:history="1">
              <w:r w:rsidR="003A5DA0" w:rsidRPr="00406889">
                <w:rPr>
                  <w:color w:val="0000FF"/>
                </w:rPr>
                <w:t>Cemeteries Act</w:t>
              </w:r>
            </w:hyperlink>
          </w:p>
        </w:tc>
        <w:tc>
          <w:tcPr>
            <w:tcW w:w="1487" w:type="dxa"/>
          </w:tcPr>
          <w:p w14:paraId="6AE552DA"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AA85FAA" w14:textId="58A2F820" w:rsidR="003A5DA0" w:rsidRPr="000D25C3" w:rsidRDefault="00A61716"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includes Métis settlement]</w:t>
            </w:r>
          </w:p>
        </w:tc>
        <w:tc>
          <w:tcPr>
            <w:tcW w:w="1812" w:type="dxa"/>
          </w:tcPr>
          <w:p w14:paraId="286B014F"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88AED46"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A1BA0D9" w14:textId="77777777" w:rsidR="003A5DA0" w:rsidRPr="00406889" w:rsidRDefault="00002246" w:rsidP="00684F47">
            <w:pPr>
              <w:rPr>
                <w:color w:val="0000FF"/>
              </w:rPr>
            </w:pPr>
            <w:hyperlink r:id="rId60" w:history="1">
              <w:r w:rsidR="003A5DA0" w:rsidRPr="00406889">
                <w:rPr>
                  <w:color w:val="0000FF"/>
                </w:rPr>
                <w:t>Chartered Professional Accountants Act</w:t>
              </w:r>
            </w:hyperlink>
            <w:r w:rsidR="003A5DA0" w:rsidRPr="00406889">
              <w:rPr>
                <w:color w:val="0000FF"/>
              </w:rPr>
              <w:t> (Awaiting Proclamation)</w:t>
            </w:r>
          </w:p>
        </w:tc>
        <w:tc>
          <w:tcPr>
            <w:tcW w:w="1487" w:type="dxa"/>
          </w:tcPr>
          <w:p w14:paraId="30F65264"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4C38A96" w14:textId="171E1E32" w:rsidR="003A5DA0" w:rsidRPr="000D25C3" w:rsidRDefault="003B3A78"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or Métis settlement”]</w:t>
            </w:r>
          </w:p>
        </w:tc>
        <w:tc>
          <w:tcPr>
            <w:tcW w:w="1812" w:type="dxa"/>
          </w:tcPr>
          <w:p w14:paraId="0CA8888B"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9BCC48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96DBE39" w14:textId="77777777" w:rsidR="003A5DA0" w:rsidRPr="00406889" w:rsidRDefault="00002246" w:rsidP="00684F47">
            <w:pPr>
              <w:rPr>
                <w:color w:val="0000FF"/>
              </w:rPr>
            </w:pPr>
            <w:hyperlink r:id="rId61" w:history="1">
              <w:r w:rsidR="003A5DA0" w:rsidRPr="00406889">
                <w:rPr>
                  <w:color w:val="0000FF"/>
                </w:rPr>
                <w:t>Child, Youth and Family Enhancement Act</w:t>
              </w:r>
            </w:hyperlink>
          </w:p>
        </w:tc>
        <w:tc>
          <w:tcPr>
            <w:tcW w:w="1487" w:type="dxa"/>
          </w:tcPr>
          <w:p w14:paraId="12276049"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62F3209" w14:textId="77777777" w:rsidR="003A5DA0" w:rsidRDefault="003B3A78" w:rsidP="003B3A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shd w:val="clear" w:color="auto" w:fill="FFFFFF"/>
              </w:rPr>
            </w:pPr>
            <w:r>
              <w:rPr>
                <w:color w:val="000000"/>
              </w:rPr>
              <w:t>-“</w:t>
            </w:r>
            <w:r w:rsidRPr="003B3A78">
              <w:rPr>
                <w:rFonts w:ascii="Times New Roman" w:eastAsia="Times New Roman" w:hAnsi="Times New Roman" w:cs="Times New Roman"/>
                <w:color w:val="000000"/>
                <w:sz w:val="20"/>
                <w:szCs w:val="20"/>
                <w:shd w:val="clear" w:color="auto" w:fill="FFFFFF"/>
              </w:rPr>
              <w:t>“</w:t>
            </w:r>
            <w:r w:rsidRPr="003B3A78">
              <w:rPr>
                <w:rFonts w:ascii="Times New Roman" w:eastAsia="Times New Roman" w:hAnsi="Times New Roman" w:cs="Times New Roman"/>
                <w:color w:val="000000"/>
                <w:sz w:val="20"/>
                <w:szCs w:val="20"/>
              </w:rPr>
              <w:t>Indian</w:t>
            </w:r>
            <w:r w:rsidRPr="003B3A78">
              <w:rPr>
                <w:rFonts w:ascii="Times New Roman" w:eastAsia="Times New Roman" w:hAnsi="Times New Roman" w:cs="Times New Roman"/>
                <w:color w:val="000000"/>
                <w:sz w:val="20"/>
                <w:szCs w:val="20"/>
                <w:shd w:val="clear" w:color="auto" w:fill="FFFFFF"/>
              </w:rPr>
              <w:t>” means an </w:t>
            </w:r>
            <w:r w:rsidRPr="003B3A78">
              <w:rPr>
                <w:rFonts w:ascii="Times New Roman" w:eastAsia="Times New Roman" w:hAnsi="Times New Roman" w:cs="Times New Roman"/>
                <w:color w:val="000000"/>
                <w:sz w:val="20"/>
                <w:szCs w:val="20"/>
              </w:rPr>
              <w:t>Indian</w:t>
            </w:r>
            <w:r w:rsidRPr="003B3A78">
              <w:rPr>
                <w:rFonts w:ascii="Times New Roman" w:eastAsia="Times New Roman" w:hAnsi="Times New Roman" w:cs="Times New Roman"/>
                <w:color w:val="000000"/>
                <w:sz w:val="20"/>
                <w:szCs w:val="20"/>
                <w:shd w:val="clear" w:color="auto" w:fill="FFFFFF"/>
              </w:rPr>
              <w:t> as defined in the </w:t>
            </w:r>
            <w:hyperlink r:id="rId62" w:history="1">
              <w:r w:rsidRPr="003B3A78">
                <w:rPr>
                  <w:rFonts w:ascii="Times New Roman" w:eastAsia="Times New Roman" w:hAnsi="Times New Roman" w:cs="Times New Roman"/>
                  <w:i/>
                  <w:iCs/>
                  <w:color w:val="027ABB"/>
                  <w:sz w:val="20"/>
                  <w:szCs w:val="20"/>
                  <w:shd w:val="clear" w:color="auto" w:fill="FFFFFF"/>
                </w:rPr>
                <w:t>Indian </w:t>
              </w:r>
              <w:r w:rsidRPr="003B3A78">
                <w:rPr>
                  <w:rFonts w:ascii="Times New Roman" w:eastAsia="Times New Roman" w:hAnsi="Times New Roman" w:cs="Times New Roman"/>
                  <w:i/>
                  <w:iCs/>
                  <w:color w:val="027ABB"/>
                  <w:sz w:val="20"/>
                  <w:szCs w:val="20"/>
                  <w:u w:val="single"/>
                  <w:shd w:val="clear" w:color="auto" w:fill="FFFFFF"/>
                </w:rPr>
                <w:t>Act</w:t>
              </w:r>
            </w:hyperlink>
            <w:r w:rsidRPr="003B3A78">
              <w:rPr>
                <w:rFonts w:ascii="Times New Roman" w:eastAsia="Times New Roman" w:hAnsi="Times New Roman" w:cs="Times New Roman"/>
                <w:color w:val="000000"/>
                <w:sz w:val="20"/>
                <w:szCs w:val="20"/>
                <w:shd w:val="clear" w:color="auto" w:fill="FFFFFF"/>
              </w:rPr>
              <w:t> (Canada)</w:t>
            </w:r>
            <w:r>
              <w:rPr>
                <w:rFonts w:ascii="Times New Roman" w:eastAsia="Times New Roman" w:hAnsi="Times New Roman" w:cs="Times New Roman"/>
                <w:color w:val="000000"/>
                <w:sz w:val="20"/>
                <w:szCs w:val="20"/>
                <w:shd w:val="clear" w:color="auto" w:fill="FFFFFF"/>
              </w:rPr>
              <w:t>”</w:t>
            </w:r>
          </w:p>
          <w:p w14:paraId="46DFC0F4" w14:textId="77777777" w:rsidR="003B3A78" w:rsidRDefault="003B3A78" w:rsidP="003B3A78">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New Roman" w:eastAsia="Times New Roman" w:hAnsi="Times New Roman" w:cs="Times New Roman"/>
                <w:color w:val="000000"/>
                <w:sz w:val="20"/>
                <w:szCs w:val="20"/>
                <w:shd w:val="clear" w:color="auto" w:fill="FFFFFF"/>
              </w:rPr>
              <w:t>-“</w:t>
            </w:r>
            <w:r w:rsidRPr="003B3A78">
              <w:rPr>
                <w:rFonts w:ascii="Times New Roman" w:eastAsia="Times New Roman" w:hAnsi="Times New Roman" w:cs="Times New Roman"/>
                <w:color w:val="000000"/>
                <w:sz w:val="20"/>
                <w:szCs w:val="20"/>
                <w:shd w:val="clear" w:color="auto" w:fill="FFFFFF"/>
              </w:rPr>
              <w:t>“</w:t>
            </w:r>
            <w:r w:rsidRPr="003B3A78">
              <w:rPr>
                <w:rFonts w:ascii="Times New Roman" w:eastAsia="Times New Roman" w:hAnsi="Times New Roman" w:cs="Times New Roman"/>
                <w:sz w:val="20"/>
                <w:szCs w:val="20"/>
              </w:rPr>
              <w:t>aboriginal</w:t>
            </w:r>
            <w:r w:rsidRPr="003B3A78">
              <w:rPr>
                <w:rFonts w:ascii="Times New Roman" w:eastAsia="Times New Roman" w:hAnsi="Times New Roman" w:cs="Times New Roman"/>
                <w:color w:val="000000"/>
                <w:sz w:val="20"/>
                <w:szCs w:val="20"/>
                <w:shd w:val="clear" w:color="auto" w:fill="FFFFFF"/>
              </w:rPr>
              <w:t>” includes </w:t>
            </w:r>
            <w:r w:rsidRPr="003B3A78">
              <w:rPr>
                <w:rFonts w:ascii="Times New Roman" w:eastAsia="Times New Roman" w:hAnsi="Times New Roman" w:cs="Times New Roman"/>
                <w:color w:val="000000"/>
                <w:sz w:val="20"/>
                <w:szCs w:val="20"/>
              </w:rPr>
              <w:t>Indian</w:t>
            </w:r>
            <w:r w:rsidRPr="003B3A78">
              <w:rPr>
                <w:rFonts w:ascii="Times New Roman" w:eastAsia="Times New Roman" w:hAnsi="Times New Roman" w:cs="Times New Roman"/>
                <w:color w:val="000000"/>
                <w:sz w:val="20"/>
                <w:szCs w:val="20"/>
                <w:shd w:val="clear" w:color="auto" w:fill="FFFFFF"/>
              </w:rPr>
              <w:t>, </w:t>
            </w:r>
            <w:r w:rsidRPr="003B3A78">
              <w:rPr>
                <w:rFonts w:ascii="Times New Roman" w:eastAsia="Times New Roman" w:hAnsi="Times New Roman" w:cs="Times New Roman"/>
                <w:sz w:val="20"/>
                <w:szCs w:val="20"/>
              </w:rPr>
              <w:t>Metis</w:t>
            </w:r>
            <w:r w:rsidRPr="003B3A78">
              <w:rPr>
                <w:rFonts w:ascii="Times New Roman" w:eastAsia="Times New Roman" w:hAnsi="Times New Roman" w:cs="Times New Roman"/>
                <w:color w:val="000000"/>
                <w:sz w:val="20"/>
                <w:szCs w:val="20"/>
                <w:shd w:val="clear" w:color="auto" w:fill="FFFFFF"/>
              </w:rPr>
              <w:t> and </w:t>
            </w:r>
            <w:r w:rsidRPr="003B3A78">
              <w:rPr>
                <w:rFonts w:ascii="Times New Roman" w:eastAsia="Times New Roman" w:hAnsi="Times New Roman" w:cs="Times New Roman"/>
                <w:sz w:val="20"/>
                <w:szCs w:val="20"/>
              </w:rPr>
              <w:t>Inuit</w:t>
            </w:r>
            <w:r w:rsidRPr="003B3A78">
              <w:rPr>
                <w:rFonts w:ascii="Times New Roman" w:eastAsia="Times New Roman" w:hAnsi="Times New Roman" w:cs="Times New Roman"/>
                <w:color w:val="000000"/>
                <w:sz w:val="20"/>
                <w:szCs w:val="20"/>
                <w:shd w:val="clear" w:color="auto" w:fill="FFFFFF"/>
              </w:rPr>
              <w:t>;</w:t>
            </w:r>
            <w:r>
              <w:rPr>
                <w:rFonts w:ascii="Times" w:eastAsia="Times New Roman" w:hAnsi="Times" w:cs="Times New Roman"/>
                <w:sz w:val="20"/>
                <w:szCs w:val="20"/>
              </w:rPr>
              <w:t>”</w:t>
            </w:r>
          </w:p>
          <w:p w14:paraId="37D349A4" w14:textId="77777777" w:rsidR="002A5DFF" w:rsidRDefault="002A5DFF" w:rsidP="003B3A78">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w:eastAsia="Times New Roman" w:hAnsi="Times" w:cs="Times New Roman"/>
                <w:sz w:val="20"/>
                <w:szCs w:val="20"/>
              </w:rPr>
              <w:t>-decisions made in relation to a child in need of intervention should consider factors including: “</w:t>
            </w:r>
            <w:r w:rsidRPr="002A5DFF">
              <w:rPr>
                <w:rFonts w:ascii="Times New Roman" w:eastAsia="Times New Roman" w:hAnsi="Times New Roman" w:cs="Times New Roman"/>
                <w:color w:val="000000"/>
                <w:sz w:val="20"/>
                <w:szCs w:val="20"/>
                <w:shd w:val="clear" w:color="auto" w:fill="FFFFFF"/>
              </w:rPr>
              <w:t>   (p</w:t>
            </w:r>
            <w:r w:rsidRPr="007071C9">
              <w:rPr>
                <w:rFonts w:ascii="Times New Roman" w:eastAsia="Times New Roman" w:hAnsi="Times New Roman" w:cs="Times New Roman"/>
                <w:color w:val="000000"/>
                <w:sz w:val="20"/>
                <w:szCs w:val="20"/>
                <w:u w:val="single"/>
                <w:shd w:val="clear" w:color="auto" w:fill="FFFFFF"/>
              </w:rPr>
              <w:t>)    if the child is an </w:t>
            </w:r>
            <w:r w:rsidRPr="007071C9">
              <w:rPr>
                <w:rFonts w:ascii="Times New Roman" w:eastAsia="Times New Roman" w:hAnsi="Times New Roman" w:cs="Times New Roman"/>
                <w:sz w:val="20"/>
                <w:szCs w:val="20"/>
                <w:u w:val="single"/>
              </w:rPr>
              <w:t>aboriginal</w:t>
            </w:r>
            <w:r w:rsidRPr="007071C9">
              <w:rPr>
                <w:rFonts w:ascii="Times New Roman" w:eastAsia="Times New Roman" w:hAnsi="Times New Roman" w:cs="Times New Roman"/>
                <w:color w:val="000000"/>
                <w:sz w:val="20"/>
                <w:szCs w:val="20"/>
                <w:u w:val="single"/>
                <w:shd w:val="clear" w:color="auto" w:fill="FFFFFF"/>
              </w:rPr>
              <w:t> child</w:t>
            </w:r>
            <w:r w:rsidRPr="002A5DFF">
              <w:rPr>
                <w:rFonts w:ascii="Times New Roman" w:eastAsia="Times New Roman" w:hAnsi="Times New Roman" w:cs="Times New Roman"/>
                <w:color w:val="000000"/>
                <w:sz w:val="20"/>
                <w:szCs w:val="20"/>
                <w:shd w:val="clear" w:color="auto" w:fill="FFFFFF"/>
              </w:rPr>
              <w:t>, the uniqueness of </w:t>
            </w:r>
            <w:r w:rsidRPr="002A5DFF">
              <w:rPr>
                <w:rFonts w:ascii="Times New Roman" w:eastAsia="Times New Roman" w:hAnsi="Times New Roman" w:cs="Times New Roman"/>
                <w:sz w:val="20"/>
                <w:szCs w:val="20"/>
              </w:rPr>
              <w:t>aboriginal</w:t>
            </w:r>
            <w:r w:rsidRPr="002A5DFF">
              <w:rPr>
                <w:rFonts w:ascii="Times New Roman" w:eastAsia="Times New Roman" w:hAnsi="Times New Roman" w:cs="Times New Roman"/>
                <w:color w:val="000000"/>
                <w:sz w:val="20"/>
                <w:szCs w:val="20"/>
                <w:shd w:val="clear" w:color="auto" w:fill="FFFFFF"/>
              </w:rPr>
              <w:t> culture, heritage, spirituality and traditions should be respected and consideration should be given to the importance of preserving the child’s cultural identity.</w:t>
            </w:r>
            <w:r>
              <w:rPr>
                <w:rFonts w:ascii="Times" w:eastAsia="Times New Roman" w:hAnsi="Times" w:cs="Times New Roman"/>
                <w:sz w:val="20"/>
                <w:szCs w:val="20"/>
              </w:rPr>
              <w:t>”</w:t>
            </w:r>
          </w:p>
          <w:p w14:paraId="06DA1D49" w14:textId="77777777" w:rsidR="007D0E5A" w:rsidRDefault="007D0E5A" w:rsidP="007D0E5A">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w:eastAsia="Times New Roman" w:hAnsi="Times" w:cs="Times New Roman"/>
                <w:sz w:val="20"/>
                <w:szCs w:val="20"/>
              </w:rPr>
              <w:t>-s.52 [applying for guardianship of a child] “</w:t>
            </w:r>
            <w:r w:rsidRPr="007D0E5A">
              <w:rPr>
                <w:rFonts w:ascii="Times New Roman" w:eastAsia="Times New Roman" w:hAnsi="Times New Roman" w:cs="Times New Roman"/>
                <w:b/>
                <w:bCs/>
                <w:color w:val="027ABB"/>
                <w:sz w:val="20"/>
                <w:szCs w:val="20"/>
                <w:shd w:val="clear" w:color="auto" w:fill="F3F3F3"/>
              </w:rPr>
              <w:t>(1.3)</w:t>
            </w:r>
            <w:r w:rsidRPr="007D0E5A">
              <w:rPr>
                <w:rFonts w:ascii="Times New Roman" w:eastAsia="Times New Roman" w:hAnsi="Times New Roman" w:cs="Times New Roman"/>
                <w:color w:val="000000"/>
                <w:sz w:val="20"/>
                <w:szCs w:val="20"/>
                <w:shd w:val="clear" w:color="auto" w:fill="FFFFFF"/>
              </w:rPr>
              <w:t>  </w:t>
            </w:r>
            <w:r w:rsidRPr="007D0E5A">
              <w:rPr>
                <w:rFonts w:ascii="Times New Roman" w:eastAsia="Times New Roman" w:hAnsi="Times New Roman" w:cs="Times New Roman"/>
                <w:color w:val="000000"/>
                <w:sz w:val="20"/>
                <w:szCs w:val="20"/>
                <w:u w:val="single"/>
                <w:shd w:val="clear" w:color="auto" w:fill="FFFFFF"/>
              </w:rPr>
              <w:t>If an applicant has reason to believe that the child is an aboriginal child</w:t>
            </w:r>
            <w:r w:rsidRPr="007D0E5A">
              <w:rPr>
                <w:rFonts w:ascii="Times New Roman" w:eastAsia="Times New Roman" w:hAnsi="Times New Roman" w:cs="Times New Roman"/>
                <w:color w:val="000000"/>
                <w:sz w:val="20"/>
                <w:szCs w:val="20"/>
                <w:shd w:val="clear" w:color="auto" w:fill="FFFFFF"/>
              </w:rPr>
              <w:t xml:space="preserve">, the application under subsection (1) must include a cultural connection plan, </w:t>
            </w:r>
            <w:r>
              <w:rPr>
                <w:rFonts w:ascii="Times New Roman" w:eastAsia="Times New Roman" w:hAnsi="Times New Roman" w:cs="Times New Roman"/>
                <w:color w:val="000000"/>
                <w:sz w:val="20"/>
                <w:szCs w:val="20"/>
                <w:shd w:val="clear" w:color="auto" w:fill="FFFFFF"/>
              </w:rPr>
              <w:t>[…] that</w:t>
            </w:r>
            <w:r w:rsidRPr="007D0E5A">
              <w:rPr>
                <w:rFonts w:ascii="Times New Roman" w:eastAsia="Times New Roman" w:hAnsi="Times New Roman" w:cs="Times New Roman"/>
                <w:color w:val="000000"/>
                <w:sz w:val="20"/>
                <w:szCs w:val="20"/>
                <w:shd w:val="clear" w:color="auto" w:fill="FFFFFF"/>
              </w:rPr>
              <w:t xml:space="preserve"> addresses</w:t>
            </w:r>
            <w:r>
              <w:rPr>
                <w:rFonts w:ascii="Times New Roman" w:eastAsia="Times New Roman" w:hAnsi="Times New Roman" w:cs="Times New Roman"/>
                <w:color w:val="000000"/>
                <w:sz w:val="20"/>
                <w:szCs w:val="20"/>
                <w:shd w:val="clear" w:color="auto" w:fill="FFFFFF"/>
              </w:rPr>
              <w:t xml:space="preserve">[…] how </w:t>
            </w:r>
            <w:r w:rsidRPr="007D0E5A">
              <w:rPr>
                <w:rFonts w:ascii="Times New Roman" w:eastAsia="Times New Roman" w:hAnsi="Times New Roman" w:cs="Times New Roman"/>
                <w:color w:val="000000"/>
                <w:sz w:val="20"/>
                <w:szCs w:val="20"/>
                <w:shd w:val="clear" w:color="auto" w:fill="FFFFFF"/>
              </w:rPr>
              <w:t>the child’s cultural identity will be preserved.</w:t>
            </w:r>
            <w:r>
              <w:rPr>
                <w:rFonts w:ascii="Times" w:eastAsia="Times New Roman" w:hAnsi="Times" w:cs="Times New Roman"/>
                <w:sz w:val="20"/>
                <w:szCs w:val="20"/>
              </w:rPr>
              <w:t>”</w:t>
            </w:r>
          </w:p>
          <w:p w14:paraId="0BA58041" w14:textId="618AD64B" w:rsidR="00324202" w:rsidRPr="003B3A78" w:rsidRDefault="00324202" w:rsidP="007D0E5A">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w:eastAsia="Times New Roman" w:hAnsi="Times" w:cs="Times New Roman"/>
                <w:sz w:val="20"/>
                <w:szCs w:val="20"/>
              </w:rPr>
              <w:t xml:space="preserve">-s.57.01: if the child is “aboriginal”, the guardian shall attempt to carry out the cultural connection plan [in s.52], and </w:t>
            </w:r>
            <w:proofErr w:type="gramStart"/>
            <w:r>
              <w:rPr>
                <w:rFonts w:ascii="Times" w:eastAsia="Times New Roman" w:hAnsi="Times" w:cs="Times New Roman"/>
                <w:sz w:val="20"/>
                <w:szCs w:val="20"/>
              </w:rPr>
              <w:t>“</w:t>
            </w:r>
            <w:r w:rsidRPr="00324202">
              <w:rPr>
                <w:rFonts w:ascii="Times New Roman" w:eastAsia="Times New Roman" w:hAnsi="Times New Roman" w:cs="Times New Roman"/>
                <w:color w:val="000000"/>
                <w:sz w:val="20"/>
                <w:szCs w:val="20"/>
                <w:shd w:val="clear" w:color="auto" w:fill="FFFFFF"/>
              </w:rPr>
              <w:t> (</w:t>
            </w:r>
            <w:proofErr w:type="gramEnd"/>
            <w:r w:rsidRPr="00324202">
              <w:rPr>
                <w:rFonts w:ascii="Times New Roman" w:eastAsia="Times New Roman" w:hAnsi="Times New Roman" w:cs="Times New Roman"/>
                <w:color w:val="000000"/>
                <w:sz w:val="20"/>
                <w:szCs w:val="20"/>
                <w:shd w:val="clear" w:color="auto" w:fill="FFFFFF"/>
              </w:rPr>
              <w:t xml:space="preserve">b)    </w:t>
            </w:r>
            <w:r w:rsidRPr="00324202">
              <w:rPr>
                <w:rFonts w:ascii="Times New Roman" w:eastAsia="Times New Roman" w:hAnsi="Times New Roman" w:cs="Times New Roman"/>
                <w:color w:val="000000"/>
                <w:sz w:val="20"/>
                <w:szCs w:val="20"/>
                <w:u w:val="single"/>
                <w:shd w:val="clear" w:color="auto" w:fill="FFFFFF"/>
              </w:rPr>
              <w:t>if the </w:t>
            </w:r>
            <w:r w:rsidRPr="00324202">
              <w:rPr>
                <w:rFonts w:ascii="Times New Roman" w:eastAsia="Times New Roman" w:hAnsi="Times New Roman" w:cs="Times New Roman"/>
                <w:sz w:val="20"/>
                <w:szCs w:val="20"/>
                <w:u w:val="single"/>
              </w:rPr>
              <w:t>aboriginal</w:t>
            </w:r>
            <w:r w:rsidRPr="00324202">
              <w:rPr>
                <w:rFonts w:ascii="Times New Roman" w:eastAsia="Times New Roman" w:hAnsi="Times New Roman" w:cs="Times New Roman"/>
                <w:color w:val="000000"/>
                <w:sz w:val="20"/>
                <w:szCs w:val="20"/>
                <w:u w:val="single"/>
                <w:shd w:val="clear" w:color="auto" w:fill="FFFFFF"/>
              </w:rPr>
              <w:t> child is an </w:t>
            </w:r>
            <w:r w:rsidRPr="00324202">
              <w:rPr>
                <w:rFonts w:ascii="Times New Roman" w:eastAsia="Times New Roman" w:hAnsi="Times New Roman" w:cs="Times New Roman"/>
                <w:color w:val="000000"/>
                <w:sz w:val="20"/>
                <w:szCs w:val="20"/>
                <w:u w:val="single"/>
              </w:rPr>
              <w:t>Indian</w:t>
            </w:r>
            <w:r w:rsidRPr="00324202">
              <w:rPr>
                <w:rFonts w:ascii="Times New Roman" w:eastAsia="Times New Roman" w:hAnsi="Times New Roman" w:cs="Times New Roman"/>
                <w:color w:val="000000"/>
                <w:sz w:val="20"/>
                <w:szCs w:val="20"/>
                <w:shd w:val="clear" w:color="auto" w:fill="FFFFFF"/>
              </w:rPr>
              <w:t>,</w:t>
            </w:r>
            <w:r>
              <w:rPr>
                <w:rFonts w:ascii="Times" w:eastAsia="Times New Roman" w:hAnsi="Times" w:cs="Times New Roman"/>
                <w:sz w:val="20"/>
                <w:szCs w:val="20"/>
              </w:rPr>
              <w:t>” then the guardian shall inform the child of their Indian rights and status ASAP.</w:t>
            </w:r>
            <w:r w:rsidR="00343389">
              <w:rPr>
                <w:rFonts w:ascii="Times" w:eastAsia="Times New Roman" w:hAnsi="Times" w:cs="Times New Roman"/>
                <w:sz w:val="20"/>
                <w:szCs w:val="20"/>
              </w:rPr>
              <w:t xml:space="preserve"> [I suppose this situation is N/A to Métis and Inuit children.]</w:t>
            </w:r>
          </w:p>
        </w:tc>
        <w:tc>
          <w:tcPr>
            <w:tcW w:w="1812" w:type="dxa"/>
          </w:tcPr>
          <w:p w14:paraId="6735E5C6" w14:textId="77777777" w:rsidR="003A5DA0" w:rsidRDefault="003A5DA0" w:rsidP="001B5762">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56FD39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EB8A16F" w14:textId="77777777" w:rsidR="003A5DA0" w:rsidRPr="00406889" w:rsidRDefault="00002246" w:rsidP="00684F47">
            <w:pPr>
              <w:rPr>
                <w:color w:val="0000FF"/>
              </w:rPr>
            </w:pPr>
            <w:hyperlink r:id="rId63" w:history="1">
              <w:r w:rsidR="003A5DA0" w:rsidRPr="00406889">
                <w:rPr>
                  <w:color w:val="0000FF"/>
                </w:rPr>
                <w:t>Climate Change and Emissions Management Act</w:t>
              </w:r>
            </w:hyperlink>
          </w:p>
        </w:tc>
        <w:tc>
          <w:tcPr>
            <w:tcW w:w="1487" w:type="dxa"/>
          </w:tcPr>
          <w:p w14:paraId="1C160EAC"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53D8CD1" w14:textId="1829C69A" w:rsidR="003A5DA0" w:rsidRPr="000D25C3" w:rsidRDefault="008106D8"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.[“Métis [land] title”]</w:t>
            </w:r>
          </w:p>
        </w:tc>
        <w:tc>
          <w:tcPr>
            <w:tcW w:w="1812" w:type="dxa"/>
          </w:tcPr>
          <w:p w14:paraId="754FE778"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7CDD6112"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3A03AEA" w14:textId="77777777" w:rsidR="003A5DA0" w:rsidRPr="00406889" w:rsidRDefault="00002246" w:rsidP="00684F47">
            <w:pPr>
              <w:rPr>
                <w:color w:val="0000FF"/>
              </w:rPr>
            </w:pPr>
            <w:hyperlink r:id="rId64" w:history="1">
              <w:r w:rsidR="003A5DA0" w:rsidRPr="00406889">
                <w:rPr>
                  <w:color w:val="0000FF"/>
                </w:rPr>
                <w:t>Constitution of Alberta Amendment Act, 1990</w:t>
              </w:r>
            </w:hyperlink>
          </w:p>
        </w:tc>
        <w:tc>
          <w:tcPr>
            <w:tcW w:w="1487" w:type="dxa"/>
          </w:tcPr>
          <w:p w14:paraId="0500D271"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B95EBB5" w14:textId="1F8161AC" w:rsidR="003A5DA0" w:rsidRPr="001C0147" w:rsidRDefault="001C0147"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-amendment to recognize </w:t>
            </w:r>
            <w:r>
              <w:rPr>
                <w:color w:val="000000"/>
                <w:u w:val="single"/>
              </w:rPr>
              <w:t>Métis</w:t>
            </w:r>
            <w:r>
              <w:rPr>
                <w:color w:val="000000"/>
              </w:rPr>
              <w:t xml:space="preserve"> </w:t>
            </w:r>
            <w:r w:rsidR="002C5876">
              <w:rPr>
                <w:color w:val="000000"/>
              </w:rPr>
              <w:t>settlement land rights</w:t>
            </w:r>
          </w:p>
        </w:tc>
        <w:tc>
          <w:tcPr>
            <w:tcW w:w="1812" w:type="dxa"/>
          </w:tcPr>
          <w:p w14:paraId="11802A24"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D5A1F8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3E1E001" w14:textId="77777777" w:rsidR="003A5DA0" w:rsidRPr="00406889" w:rsidRDefault="00002246" w:rsidP="00684F47">
            <w:pPr>
              <w:rPr>
                <w:color w:val="0000FF"/>
              </w:rPr>
            </w:pPr>
            <w:hyperlink r:id="rId65" w:history="1">
              <w:r w:rsidR="003A5DA0" w:rsidRPr="00406889">
                <w:rPr>
                  <w:color w:val="0000FF"/>
                </w:rPr>
                <w:t>Constitutional Referendum Act</w:t>
              </w:r>
            </w:hyperlink>
          </w:p>
        </w:tc>
        <w:tc>
          <w:tcPr>
            <w:tcW w:w="1487" w:type="dxa"/>
          </w:tcPr>
          <w:p w14:paraId="1B5B78EE"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3D1ECDC" w14:textId="77777777" w:rsidR="003A5DA0" w:rsidRDefault="00CD37F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w:t>
            </w:r>
            <w:r>
              <w:rPr>
                <w:color w:val="000000"/>
              </w:rPr>
              <w:t xml:space="preserve"> reserve(s)”</w:t>
            </w:r>
          </w:p>
          <w:p w14:paraId="1F3B11E3" w14:textId="17788512" w:rsidR="00CD37FE" w:rsidRPr="00CD37FE" w:rsidRDefault="00CD37F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-without citing the Indian Act</w:t>
            </w:r>
          </w:p>
        </w:tc>
        <w:tc>
          <w:tcPr>
            <w:tcW w:w="1812" w:type="dxa"/>
          </w:tcPr>
          <w:p w14:paraId="3829F99F"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7D9BA6B"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49270F8" w14:textId="77777777" w:rsidR="003A5DA0" w:rsidRPr="00406889" w:rsidRDefault="00002246" w:rsidP="00684F47">
            <w:pPr>
              <w:rPr>
                <w:color w:val="0000FF"/>
              </w:rPr>
            </w:pPr>
            <w:hyperlink r:id="rId66" w:history="1">
              <w:r w:rsidR="003A5DA0" w:rsidRPr="00406889">
                <w:rPr>
                  <w:color w:val="0000FF"/>
                </w:rPr>
                <w:t>Dangerous Goods Transportation and Handling Act</w:t>
              </w:r>
            </w:hyperlink>
          </w:p>
        </w:tc>
        <w:tc>
          <w:tcPr>
            <w:tcW w:w="1487" w:type="dxa"/>
          </w:tcPr>
          <w:p w14:paraId="2104978A"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8363A83" w14:textId="7330EEBC" w:rsidR="003A5DA0" w:rsidRPr="000D25C3" w:rsidRDefault="00353A7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w:t>
            </w:r>
            <w:proofErr w:type="gramEnd"/>
            <w:r w:rsidR="002F1912">
              <w:rPr>
                <w:color w:val="000000"/>
              </w:rPr>
              <w:t>“local authority… or a Métis settlement…”</w:t>
            </w:r>
            <w:r>
              <w:rPr>
                <w:color w:val="000000"/>
              </w:rPr>
              <w:t>]</w:t>
            </w:r>
          </w:p>
        </w:tc>
        <w:tc>
          <w:tcPr>
            <w:tcW w:w="1812" w:type="dxa"/>
          </w:tcPr>
          <w:p w14:paraId="636F81F7"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760606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6D184F9" w14:textId="77777777" w:rsidR="003A5DA0" w:rsidRPr="00406889" w:rsidRDefault="00002246" w:rsidP="00684F47">
            <w:pPr>
              <w:rPr>
                <w:color w:val="0000FF"/>
              </w:rPr>
            </w:pPr>
            <w:hyperlink r:id="rId67" w:history="1">
              <w:r w:rsidR="003A5DA0" w:rsidRPr="00406889">
                <w:rPr>
                  <w:color w:val="0000FF"/>
                </w:rPr>
                <w:t>Daylight Saving Time Act</w:t>
              </w:r>
            </w:hyperlink>
          </w:p>
        </w:tc>
        <w:tc>
          <w:tcPr>
            <w:tcW w:w="1487" w:type="dxa"/>
          </w:tcPr>
          <w:p w14:paraId="2EE6FFBA"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EED500B" w14:textId="554C7EAB" w:rsidR="003A5DA0" w:rsidRPr="000D25C3" w:rsidRDefault="00353A7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or Métis settlement]</w:t>
            </w:r>
          </w:p>
        </w:tc>
        <w:tc>
          <w:tcPr>
            <w:tcW w:w="1812" w:type="dxa"/>
          </w:tcPr>
          <w:p w14:paraId="2124AF28"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D633F5D"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28CF1C0" w14:textId="77777777" w:rsidR="003A5DA0" w:rsidRPr="00406889" w:rsidRDefault="00002246" w:rsidP="00684F47">
            <w:pPr>
              <w:rPr>
                <w:color w:val="0000FF"/>
              </w:rPr>
            </w:pPr>
            <w:hyperlink r:id="rId68" w:history="1">
              <w:r w:rsidR="003A5DA0" w:rsidRPr="00406889">
                <w:rPr>
                  <w:color w:val="0000FF"/>
                </w:rPr>
                <w:t>Defamation Act</w:t>
              </w:r>
            </w:hyperlink>
            <w:r w:rsidR="003A5DA0" w:rsidRPr="00406889">
              <w:rPr>
                <w:color w:val="0000FF"/>
              </w:rPr>
              <w:t> (Download Version)</w:t>
            </w:r>
          </w:p>
        </w:tc>
        <w:tc>
          <w:tcPr>
            <w:tcW w:w="1487" w:type="dxa"/>
          </w:tcPr>
          <w:p w14:paraId="24234ED5"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994136C" w14:textId="34E06457" w:rsidR="003A5DA0" w:rsidRPr="000D25C3" w:rsidRDefault="0066208F"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.[Métis settlement council… or other local authority]</w:t>
            </w:r>
          </w:p>
        </w:tc>
        <w:tc>
          <w:tcPr>
            <w:tcW w:w="1812" w:type="dxa"/>
          </w:tcPr>
          <w:p w14:paraId="40BA1277"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2DEAF6D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382AE59" w14:textId="77777777" w:rsidR="003A5DA0" w:rsidRPr="00406889" w:rsidRDefault="00002246" w:rsidP="00684F47">
            <w:pPr>
              <w:rPr>
                <w:color w:val="0000FF"/>
              </w:rPr>
            </w:pPr>
            <w:hyperlink r:id="rId69" w:history="1">
              <w:r w:rsidR="003A5DA0" w:rsidRPr="00406889">
                <w:rPr>
                  <w:color w:val="0000FF"/>
                </w:rPr>
                <w:t>Devolution of Real Property Act</w:t>
              </w:r>
            </w:hyperlink>
          </w:p>
        </w:tc>
        <w:tc>
          <w:tcPr>
            <w:tcW w:w="1487" w:type="dxa"/>
          </w:tcPr>
          <w:p w14:paraId="676764D2"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493B9FD" w14:textId="43ED5668" w:rsidR="003A5DA0" w:rsidRPr="000D25C3" w:rsidRDefault="0094095B"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.[repealed]</w:t>
            </w:r>
          </w:p>
        </w:tc>
        <w:tc>
          <w:tcPr>
            <w:tcW w:w="1812" w:type="dxa"/>
          </w:tcPr>
          <w:p w14:paraId="3252CF64"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94FC13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2D0739B" w14:textId="77777777" w:rsidR="003A5DA0" w:rsidRPr="00406889" w:rsidRDefault="00002246" w:rsidP="00684F47">
            <w:pPr>
              <w:rPr>
                <w:color w:val="0000FF"/>
              </w:rPr>
            </w:pPr>
            <w:hyperlink r:id="rId70" w:history="1">
              <w:r w:rsidR="003A5DA0" w:rsidRPr="00406889">
                <w:rPr>
                  <w:color w:val="0000FF"/>
                </w:rPr>
                <w:t>Education Act (</w:t>
              </w:r>
              <w:proofErr w:type="spellStart"/>
              <w:r w:rsidR="003A5DA0" w:rsidRPr="00406889">
                <w:rPr>
                  <w:color w:val="0000FF"/>
                </w:rPr>
                <w:t>Unproclaimed</w:t>
              </w:r>
              <w:proofErr w:type="spellEnd"/>
              <w:r w:rsidR="003A5DA0" w:rsidRPr="00406889">
                <w:rPr>
                  <w:color w:val="0000FF"/>
                </w:rPr>
                <w:t>)</w:t>
              </w:r>
            </w:hyperlink>
            <w:r w:rsidR="003A5DA0" w:rsidRPr="00406889">
              <w:rPr>
                <w:color w:val="0000FF"/>
              </w:rPr>
              <w:t> (Download Version)</w:t>
            </w:r>
          </w:p>
        </w:tc>
        <w:tc>
          <w:tcPr>
            <w:tcW w:w="1487" w:type="dxa"/>
          </w:tcPr>
          <w:p w14:paraId="21EFF201"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1C265D2" w14:textId="77777777" w:rsidR="003A5DA0" w:rsidRDefault="00613C24"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-WHEREAS commitment to support First Nations, Métis and Inuit students…</w:t>
            </w:r>
          </w:p>
          <w:p w14:paraId="7D2F4300" w14:textId="77777777" w:rsidR="00613C24" w:rsidRDefault="00613C24" w:rsidP="00613C2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shd w:val="clear" w:color="auto" w:fill="F1F2F2"/>
              </w:rPr>
            </w:pPr>
            <w:r>
              <w:rPr>
                <w:color w:val="000000"/>
              </w:rPr>
              <w:t>-…”</w:t>
            </w:r>
            <w:r w:rsidRPr="00613C24">
              <w:rPr>
                <w:rFonts w:ascii="Times New Roman" w:eastAsia="Times New Roman" w:hAnsi="Times New Roman" w:cs="Times New Roman"/>
                <w:color w:val="000000"/>
                <w:sz w:val="20"/>
                <w:szCs w:val="20"/>
              </w:rPr>
              <w:t>Indian</w:t>
            </w:r>
            <w:r w:rsidRPr="00613C24">
              <w:rPr>
                <w:rFonts w:ascii="Times New Roman" w:eastAsia="Times New Roman" w:hAnsi="Times New Roman" w:cs="Times New Roman"/>
                <w:color w:val="000000"/>
                <w:sz w:val="20"/>
                <w:szCs w:val="20"/>
                <w:shd w:val="clear" w:color="auto" w:fill="F1F2F2"/>
              </w:rPr>
              <w:t> as defined in the </w:t>
            </w:r>
            <w:r w:rsidRPr="00613C24">
              <w:rPr>
                <w:rFonts w:ascii="Times New Roman" w:eastAsia="Times New Roman" w:hAnsi="Times New Roman" w:cs="Times New Roman"/>
                <w:i/>
                <w:iCs/>
                <w:color w:val="000000"/>
                <w:sz w:val="20"/>
                <w:szCs w:val="20"/>
                <w:shd w:val="clear" w:color="auto" w:fill="F1F2F2"/>
              </w:rPr>
              <w:t>Indian Act</w:t>
            </w:r>
            <w:r w:rsidRPr="00613C24">
              <w:rPr>
                <w:rFonts w:ascii="Times New Roman" w:eastAsia="Times New Roman" w:hAnsi="Times New Roman" w:cs="Times New Roman"/>
                <w:color w:val="000000"/>
                <w:sz w:val="20"/>
                <w:szCs w:val="20"/>
                <w:shd w:val="clear" w:color="auto" w:fill="F1F2F2"/>
              </w:rPr>
              <w:t> (Canada)</w:t>
            </w:r>
            <w:r>
              <w:rPr>
                <w:rFonts w:ascii="Times New Roman" w:eastAsia="Times New Roman" w:hAnsi="Times New Roman" w:cs="Times New Roman"/>
                <w:color w:val="000000"/>
                <w:sz w:val="20"/>
                <w:szCs w:val="20"/>
                <w:shd w:val="clear" w:color="auto" w:fill="F1F2F2"/>
              </w:rPr>
              <w:t>”…</w:t>
            </w:r>
          </w:p>
          <w:p w14:paraId="0D23CB09" w14:textId="68B7F5B8" w:rsidR="00D81EE2" w:rsidRPr="00613C24" w:rsidRDefault="00D81EE2" w:rsidP="00613C24">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New Roman" w:eastAsia="Times New Roman" w:hAnsi="Times New Roman" w:cs="Times New Roman"/>
                <w:color w:val="000000"/>
                <w:sz w:val="20"/>
                <w:szCs w:val="20"/>
                <w:shd w:val="clear" w:color="auto" w:fill="F1F2F2"/>
              </w:rPr>
              <w:t>-“</w:t>
            </w:r>
            <w:r w:rsidRPr="00D81EE2">
              <w:rPr>
                <w:rFonts w:ascii="Times New Roman" w:eastAsia="Times New Roman" w:hAnsi="Times New Roman" w:cs="Times New Roman"/>
                <w:b/>
                <w:color w:val="000000"/>
                <w:sz w:val="20"/>
                <w:szCs w:val="20"/>
                <w:shd w:val="clear" w:color="auto" w:fill="F1F2F2"/>
              </w:rPr>
              <w:t>Indian reserve</w:t>
            </w:r>
            <w:r>
              <w:rPr>
                <w:rFonts w:ascii="Times New Roman" w:eastAsia="Times New Roman" w:hAnsi="Times New Roman" w:cs="Times New Roman"/>
                <w:color w:val="000000"/>
                <w:sz w:val="20"/>
                <w:szCs w:val="20"/>
                <w:shd w:val="clear" w:color="auto" w:fill="F1F2F2"/>
              </w:rPr>
              <w:t>” not from the Indian Act</w:t>
            </w:r>
          </w:p>
        </w:tc>
        <w:tc>
          <w:tcPr>
            <w:tcW w:w="1812" w:type="dxa"/>
          </w:tcPr>
          <w:p w14:paraId="3130D45D"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0361EB1A"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C2DDBF6" w14:textId="77777777" w:rsidR="003A5DA0" w:rsidRPr="00406889" w:rsidRDefault="00002246" w:rsidP="00684F47">
            <w:pPr>
              <w:rPr>
                <w:color w:val="0000FF"/>
              </w:rPr>
            </w:pPr>
            <w:hyperlink r:id="rId71" w:history="1">
              <w:r w:rsidR="003A5DA0" w:rsidRPr="00406889">
                <w:rPr>
                  <w:color w:val="0000FF"/>
                </w:rPr>
                <w:t>Election Finances and Contributions Disclosure Act</w:t>
              </w:r>
            </w:hyperlink>
          </w:p>
        </w:tc>
        <w:tc>
          <w:tcPr>
            <w:tcW w:w="1487" w:type="dxa"/>
          </w:tcPr>
          <w:p w14:paraId="265C3799"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ACDAA25" w14:textId="246463A8" w:rsidR="003A5DA0" w:rsidRPr="000D25C3" w:rsidRDefault="00556BBA"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.[“prohibited corporation” includes Métis settlements, municipal</w:t>
            </w:r>
            <w:r w:rsidR="00754713">
              <w:rPr>
                <w:color w:val="000000"/>
              </w:rPr>
              <w:t>ities, and some other types of</w:t>
            </w:r>
            <w:r>
              <w:rPr>
                <w:color w:val="000000"/>
              </w:rPr>
              <w:t xml:space="preserve"> organizations]</w:t>
            </w:r>
          </w:p>
        </w:tc>
        <w:tc>
          <w:tcPr>
            <w:tcW w:w="1812" w:type="dxa"/>
          </w:tcPr>
          <w:p w14:paraId="7F0524CE"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49A708D"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E84E616" w14:textId="77777777" w:rsidR="003A5DA0" w:rsidRPr="00406889" w:rsidRDefault="00002246" w:rsidP="00684F47">
            <w:pPr>
              <w:rPr>
                <w:color w:val="0000FF"/>
              </w:rPr>
            </w:pPr>
            <w:hyperlink r:id="rId72" w:history="1">
              <w:r w:rsidR="003A5DA0" w:rsidRPr="00406889">
                <w:rPr>
                  <w:color w:val="0000FF"/>
                </w:rPr>
                <w:t>Electoral Boundaries Commission Act</w:t>
              </w:r>
            </w:hyperlink>
          </w:p>
        </w:tc>
        <w:tc>
          <w:tcPr>
            <w:tcW w:w="1487" w:type="dxa"/>
          </w:tcPr>
          <w:p w14:paraId="2B7BC93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C7DD89E" w14:textId="77777777" w:rsidR="003A5DA0" w:rsidRDefault="00753B88"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reserves”</w:t>
            </w:r>
          </w:p>
          <w:p w14:paraId="516C76C7" w14:textId="77777777" w:rsidR="00753B88" w:rsidRDefault="00753B88"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-without citing the Indian Act</w:t>
            </w:r>
          </w:p>
          <w:p w14:paraId="46E1FF31" w14:textId="1613E2DE" w:rsidR="00B86090" w:rsidRPr="00753B88" w:rsidRDefault="00B8609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-exceptions to the allowed criteria for drawing electoral boundaries may be made if the proposed electoral district contains an “Indian reserve or Métis settlement”</w:t>
            </w:r>
          </w:p>
        </w:tc>
        <w:tc>
          <w:tcPr>
            <w:tcW w:w="1812" w:type="dxa"/>
          </w:tcPr>
          <w:p w14:paraId="6707E2F3"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7671E6A6"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EE53F2C" w14:textId="77777777" w:rsidR="003A5DA0" w:rsidRPr="00406889" w:rsidRDefault="00002246" w:rsidP="00684F47">
            <w:pPr>
              <w:rPr>
                <w:color w:val="0000FF"/>
              </w:rPr>
            </w:pPr>
            <w:hyperlink r:id="rId73" w:history="1">
              <w:r w:rsidR="003A5DA0" w:rsidRPr="00406889">
                <w:rPr>
                  <w:color w:val="0000FF"/>
                </w:rPr>
                <w:t>Electric Utilities Act</w:t>
              </w:r>
            </w:hyperlink>
          </w:p>
        </w:tc>
        <w:tc>
          <w:tcPr>
            <w:tcW w:w="1487" w:type="dxa"/>
          </w:tcPr>
          <w:p w14:paraId="4BB552F3"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63C1790" w14:textId="4BA47A26" w:rsidR="003A5DA0" w:rsidRPr="000D25C3" w:rsidRDefault="004B143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includes Métis settlements]</w:t>
            </w:r>
          </w:p>
        </w:tc>
        <w:tc>
          <w:tcPr>
            <w:tcW w:w="1812" w:type="dxa"/>
          </w:tcPr>
          <w:p w14:paraId="4A609646"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6AEEA54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2BEB506" w14:textId="77777777" w:rsidR="003A5DA0" w:rsidRPr="00406889" w:rsidRDefault="00002246" w:rsidP="00684F47">
            <w:pPr>
              <w:rPr>
                <w:color w:val="0000FF"/>
              </w:rPr>
            </w:pPr>
            <w:hyperlink r:id="rId74" w:history="1">
              <w:r w:rsidR="003A5DA0" w:rsidRPr="00406889">
                <w:rPr>
                  <w:color w:val="0000FF"/>
                </w:rPr>
                <w:t>Emergency Management Act</w:t>
              </w:r>
            </w:hyperlink>
          </w:p>
        </w:tc>
        <w:tc>
          <w:tcPr>
            <w:tcW w:w="1487" w:type="dxa"/>
          </w:tcPr>
          <w:p w14:paraId="3933507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AC19DB0" w14:textId="77777777" w:rsidR="003A5DA0" w:rsidRDefault="00F60066" w:rsidP="00236A0A">
            <w:pPr>
              <w:pStyle w:val="NoSpacing"/>
              <w:cnfStyle w:val="000000000000" w:firstRow="0" w:lastRow="0" w:firstColumn="0" w:lastColumn="0" w:oddVBand="0" w:evenVBand="0" w:oddHBand="0" w:evenHBand="0" w:firstRowFirstColumn="0" w:firstRowLastColumn="0" w:lastRowFirstColumn="0" w:lastRowLastColumn="0"/>
              <w:rPr>
                <w:b/>
                <w:color w:val="000000"/>
              </w:rPr>
            </w:pPr>
            <w:r>
              <w:rPr>
                <w:color w:val="000000"/>
              </w:rPr>
              <w:t>-</w:t>
            </w:r>
            <w:r>
              <w:rPr>
                <w:b/>
                <w:color w:val="000000"/>
              </w:rPr>
              <w:t>“Indian band”</w:t>
            </w:r>
          </w:p>
          <w:p w14:paraId="337D3F20" w14:textId="77777777" w:rsidR="00F60066" w:rsidRDefault="00F6006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b/>
                <w:color w:val="000000"/>
              </w:rPr>
              <w:t>-“Indian reserve”</w:t>
            </w:r>
          </w:p>
          <w:p w14:paraId="50A7A50A" w14:textId="77777777" w:rsidR="00F60066" w:rsidRDefault="00F6006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-Indian act not cited</w:t>
            </w:r>
          </w:p>
          <w:p w14:paraId="00A2C24C" w14:textId="181A5FA7" w:rsidR="00500C7D" w:rsidRPr="0030093B" w:rsidRDefault="00500C7D" w:rsidP="00236A0A">
            <w:pPr>
              <w:pStyle w:val="NoSpacing"/>
              <w:cnfStyle w:val="000000000000" w:firstRow="0" w:lastRow="0" w:firstColumn="0" w:lastColumn="0" w:oddVBand="0" w:evenVBand="0" w:oddHBand="0" w:evenHBand="0" w:firstRowFirstColumn="0" w:firstRowLastColumn="0" w:lastRowFirstColumn="0" w:lastRowLastColumn="0"/>
              <w:rPr>
                <w:color w:val="000000"/>
                <w:u w:val="single"/>
              </w:rPr>
            </w:pPr>
            <w:r w:rsidRPr="0030093B">
              <w:rPr>
                <w:color w:val="000000"/>
                <w:u w:val="single"/>
              </w:rPr>
              <w:t xml:space="preserve">-“Indian reserves” expressly excluded from “local authorities” that can </w:t>
            </w:r>
            <w:r w:rsidR="00F806FF" w:rsidRPr="0030093B">
              <w:rPr>
                <w:color w:val="000000"/>
                <w:u w:val="single"/>
              </w:rPr>
              <w:t>e.g. borrow emergency funds to deal with a state of emergency.</w:t>
            </w:r>
          </w:p>
        </w:tc>
        <w:tc>
          <w:tcPr>
            <w:tcW w:w="1812" w:type="dxa"/>
          </w:tcPr>
          <w:p w14:paraId="7F0481A5"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18C95B9"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39F80E3" w14:textId="77777777" w:rsidR="003A5DA0" w:rsidRPr="00406889" w:rsidRDefault="00002246" w:rsidP="00684F47">
            <w:pPr>
              <w:rPr>
                <w:color w:val="0000FF"/>
              </w:rPr>
            </w:pPr>
            <w:hyperlink r:id="rId75" w:history="1">
              <w:r w:rsidR="003A5DA0" w:rsidRPr="00406889">
                <w:rPr>
                  <w:color w:val="0000FF"/>
                </w:rPr>
                <w:t>Enhancing Consumer Protection in Auto Insurance Act (Not In Force Sections Only)</w:t>
              </w:r>
            </w:hyperlink>
          </w:p>
        </w:tc>
        <w:tc>
          <w:tcPr>
            <w:tcW w:w="1487" w:type="dxa"/>
          </w:tcPr>
          <w:p w14:paraId="6920537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82DDAC3" w14:textId="641AAC2B" w:rsidR="003A5DA0" w:rsidRPr="000D25C3" w:rsidRDefault="00132BCA"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 [ I can’t find this]</w:t>
            </w:r>
          </w:p>
        </w:tc>
        <w:tc>
          <w:tcPr>
            <w:tcW w:w="1812" w:type="dxa"/>
          </w:tcPr>
          <w:p w14:paraId="322E33F9"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253862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DC2687A" w14:textId="77777777" w:rsidR="003A5DA0" w:rsidRPr="00406889" w:rsidRDefault="00002246" w:rsidP="00684F47">
            <w:pPr>
              <w:rPr>
                <w:color w:val="0000FF"/>
              </w:rPr>
            </w:pPr>
            <w:hyperlink r:id="rId76" w:history="1">
              <w:r w:rsidR="003A5DA0" w:rsidRPr="00406889">
                <w:rPr>
                  <w:color w:val="0000FF"/>
                </w:rPr>
                <w:t>Estate Administration Act</w:t>
              </w:r>
            </w:hyperlink>
            <w:r w:rsidR="003A5DA0" w:rsidRPr="00406889">
              <w:rPr>
                <w:color w:val="0000FF"/>
              </w:rPr>
              <w:t> (Coming Soon)</w:t>
            </w:r>
          </w:p>
        </w:tc>
        <w:tc>
          <w:tcPr>
            <w:tcW w:w="1487" w:type="dxa"/>
          </w:tcPr>
          <w:p w14:paraId="162ED269"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D4AC191" w14:textId="328232C7" w:rsidR="003A5DA0" w:rsidRPr="000D25C3" w:rsidRDefault="008102B1"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-s.18(1)“foreign grant” means a grant of probate/administration from elsewhere in Canada, or the UK/other British colonies/possessions, or another Commonwealth nation </w:t>
            </w:r>
          </w:p>
        </w:tc>
        <w:tc>
          <w:tcPr>
            <w:tcW w:w="1812" w:type="dxa"/>
          </w:tcPr>
          <w:p w14:paraId="57F08CB9"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08C8D9D"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A398CAB" w14:textId="77777777" w:rsidR="003A5DA0" w:rsidRPr="00406889" w:rsidRDefault="00002246" w:rsidP="00684F47">
            <w:pPr>
              <w:rPr>
                <w:color w:val="0000FF"/>
              </w:rPr>
            </w:pPr>
            <w:hyperlink r:id="rId77" w:history="1">
              <w:r w:rsidR="003A5DA0" w:rsidRPr="00406889">
                <w:rPr>
                  <w:color w:val="0000FF"/>
                </w:rPr>
                <w:t>Fair Trading Act</w:t>
              </w:r>
            </w:hyperlink>
          </w:p>
        </w:tc>
        <w:tc>
          <w:tcPr>
            <w:tcW w:w="1487" w:type="dxa"/>
          </w:tcPr>
          <w:p w14:paraId="6CD65788"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5E8ED52" w14:textId="3345C396" w:rsidR="003A5DA0" w:rsidRPr="000D25C3" w:rsidRDefault="00AD2B2C"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or Métis settlement]</w:t>
            </w:r>
          </w:p>
        </w:tc>
        <w:tc>
          <w:tcPr>
            <w:tcW w:w="1812" w:type="dxa"/>
          </w:tcPr>
          <w:p w14:paraId="03E558CE"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744AAD8"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B216B0A" w14:textId="77777777" w:rsidR="003A5DA0" w:rsidRPr="00406889" w:rsidRDefault="00002246" w:rsidP="00684F47">
            <w:pPr>
              <w:rPr>
                <w:color w:val="0000FF"/>
              </w:rPr>
            </w:pPr>
            <w:hyperlink r:id="rId78" w:history="1">
              <w:r w:rsidR="003A5DA0" w:rsidRPr="00406889">
                <w:rPr>
                  <w:color w:val="0000FF"/>
                </w:rPr>
                <w:t>Family and Community Support Services Act</w:t>
              </w:r>
            </w:hyperlink>
          </w:p>
        </w:tc>
        <w:tc>
          <w:tcPr>
            <w:tcW w:w="1487" w:type="dxa"/>
          </w:tcPr>
          <w:p w14:paraId="4C1468E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BA38170" w14:textId="77777777" w:rsidR="003A5DA0" w:rsidRDefault="00AD2B2C" w:rsidP="00236A0A">
            <w:pPr>
              <w:pStyle w:val="NoSpacing"/>
              <w:cnfStyle w:val="000000000000" w:firstRow="0" w:lastRow="0" w:firstColumn="0" w:lastColumn="0" w:oddVBand="0" w:evenVBand="0" w:oddHBand="0" w:evenHBand="0" w:firstRowFirstColumn="0" w:firstRowLastColumn="0" w:lastRowFirstColumn="0" w:lastRowLastColumn="0"/>
              <w:rPr>
                <w:b/>
                <w:color w:val="000000"/>
              </w:rPr>
            </w:pPr>
            <w:r>
              <w:rPr>
                <w:color w:val="000000"/>
              </w:rPr>
              <w:t>-</w:t>
            </w:r>
            <w:r>
              <w:rPr>
                <w:b/>
                <w:color w:val="000000"/>
              </w:rPr>
              <w:t>“Indian reserve”</w:t>
            </w:r>
          </w:p>
          <w:p w14:paraId="4FB7F6B3" w14:textId="3F7EFC66" w:rsidR="00B11E0B" w:rsidRPr="00B11E0B" w:rsidRDefault="00B11E0B" w:rsidP="00236A0A">
            <w:pPr>
              <w:pStyle w:val="NoSpacing"/>
              <w:cnfStyle w:val="000000000000" w:firstRow="0" w:lastRow="0" w:firstColumn="0" w:lastColumn="0" w:oddVBand="0" w:evenVBand="0" w:oddHBand="0" w:evenHBand="0" w:firstRowFirstColumn="0" w:firstRowLastColumn="0" w:lastRowFirstColumn="0" w:lastRowLastColumn="0"/>
              <w:rPr>
                <w:b/>
                <w:color w:val="000000"/>
              </w:rPr>
            </w:pPr>
            <w:r>
              <w:rPr>
                <w:b/>
                <w:color w:val="000000"/>
              </w:rPr>
              <w:t>-“Indian band”</w:t>
            </w:r>
          </w:p>
          <w:p w14:paraId="15F54360" w14:textId="77777777" w:rsidR="00AD2B2C" w:rsidRDefault="00AD2B2C"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-Indian Act not cited</w:t>
            </w:r>
          </w:p>
          <w:p w14:paraId="46083829" w14:textId="573F3094" w:rsidR="006D37CE" w:rsidRPr="00AD2B2C" w:rsidRDefault="006D37C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includes Métis settlement</w:t>
            </w:r>
          </w:p>
        </w:tc>
        <w:tc>
          <w:tcPr>
            <w:tcW w:w="1812" w:type="dxa"/>
          </w:tcPr>
          <w:p w14:paraId="445F4E1E"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9A5AAA6"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C49BF6F" w14:textId="77777777" w:rsidR="003A5DA0" w:rsidRPr="00406889" w:rsidRDefault="00002246" w:rsidP="00684F47">
            <w:pPr>
              <w:rPr>
                <w:color w:val="0000FF"/>
              </w:rPr>
            </w:pPr>
            <w:hyperlink r:id="rId79" w:history="1">
              <w:r w:rsidR="003A5DA0" w:rsidRPr="00406889">
                <w:rPr>
                  <w:color w:val="0000FF"/>
                </w:rPr>
                <w:t>First Nations Sacred Ceremonial Objects Repatriation Act</w:t>
              </w:r>
            </w:hyperlink>
            <w:r w:rsidR="003A5DA0" w:rsidRPr="00406889">
              <w:rPr>
                <w:color w:val="0000FF"/>
              </w:rPr>
              <w:t> (Download Version)</w:t>
            </w:r>
          </w:p>
        </w:tc>
        <w:tc>
          <w:tcPr>
            <w:tcW w:w="1487" w:type="dxa"/>
          </w:tcPr>
          <w:p w14:paraId="4441DA71"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D5217BA" w14:textId="51653095" w:rsidR="00CC0CF9" w:rsidRDefault="00CC0CF9"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-First Nations in title</w:t>
            </w:r>
          </w:p>
          <w:p w14:paraId="2D660814" w14:textId="6EA9A5FF" w:rsidR="003A5DA0" w:rsidRPr="000D25C3" w:rsidRDefault="00CC0CF9"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-involves agreements to repatriate sacred objects to the Blood Tribe, the </w:t>
            </w:r>
            <w:proofErr w:type="spellStart"/>
            <w:r>
              <w:rPr>
                <w:color w:val="000000"/>
              </w:rPr>
              <w:t>Peigan</w:t>
            </w:r>
            <w:proofErr w:type="spellEnd"/>
            <w:r>
              <w:rPr>
                <w:color w:val="000000"/>
              </w:rPr>
              <w:t xml:space="preserve"> Nation, and the </w:t>
            </w:r>
            <w:proofErr w:type="spellStart"/>
            <w:r>
              <w:rPr>
                <w:color w:val="000000"/>
              </w:rPr>
              <w:t>Siksika</w:t>
            </w:r>
            <w:proofErr w:type="spellEnd"/>
            <w:r>
              <w:rPr>
                <w:color w:val="000000"/>
              </w:rPr>
              <w:t xml:space="preserve"> Nation</w:t>
            </w:r>
          </w:p>
        </w:tc>
        <w:tc>
          <w:tcPr>
            <w:tcW w:w="1812" w:type="dxa"/>
          </w:tcPr>
          <w:p w14:paraId="3E50B7BD"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C86C06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39065BE" w14:textId="77777777" w:rsidR="003A5DA0" w:rsidRPr="00406889" w:rsidRDefault="00002246" w:rsidP="00684F47">
            <w:pPr>
              <w:rPr>
                <w:color w:val="0000FF"/>
              </w:rPr>
            </w:pPr>
            <w:hyperlink r:id="rId80" w:history="1">
              <w:r w:rsidR="003A5DA0" w:rsidRPr="00406889">
                <w:rPr>
                  <w:color w:val="0000FF"/>
                </w:rPr>
                <w:t>Fiscal Management Act</w:t>
              </w:r>
            </w:hyperlink>
          </w:p>
        </w:tc>
        <w:tc>
          <w:tcPr>
            <w:tcW w:w="1487" w:type="dxa"/>
          </w:tcPr>
          <w:p w14:paraId="759BEFC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A4AA99D" w14:textId="227AB3B0" w:rsidR="003A5DA0" w:rsidRPr="00FF1838" w:rsidRDefault="00FF1838" w:rsidP="00FF1838">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FF1838">
              <w:rPr>
                <w:rFonts w:ascii="Times New Roman" w:eastAsia="Times New Roman" w:hAnsi="Times New Roman" w:cs="Times New Roman"/>
                <w:color w:val="000000"/>
                <w:sz w:val="20"/>
                <w:szCs w:val="20"/>
                <w:u w:val="single"/>
                <w:shd w:val="clear" w:color="auto" w:fill="F1F2F2"/>
              </w:rPr>
              <w:t>commitments made for the cost of a settlement with a </w:t>
            </w:r>
            <w:r w:rsidRPr="00FF1838">
              <w:rPr>
                <w:rFonts w:ascii="Times New Roman" w:eastAsia="Times New Roman" w:hAnsi="Times New Roman" w:cs="Times New Roman"/>
                <w:sz w:val="20"/>
                <w:szCs w:val="20"/>
                <w:u w:val="single"/>
              </w:rPr>
              <w:t>First</w:t>
            </w:r>
            <w:r w:rsidRPr="00FF1838">
              <w:rPr>
                <w:rFonts w:ascii="Times New Roman" w:eastAsia="Times New Roman" w:hAnsi="Times New Roman" w:cs="Times New Roman"/>
                <w:color w:val="000000"/>
                <w:sz w:val="20"/>
                <w:szCs w:val="20"/>
                <w:u w:val="single"/>
                <w:shd w:val="clear" w:color="auto" w:fill="F1F2F2"/>
              </w:rPr>
              <w:t> </w:t>
            </w:r>
            <w:r w:rsidRPr="00FF1838">
              <w:rPr>
                <w:rFonts w:ascii="Times New Roman" w:eastAsia="Times New Roman" w:hAnsi="Times New Roman" w:cs="Times New Roman"/>
                <w:sz w:val="20"/>
                <w:szCs w:val="20"/>
                <w:u w:val="single"/>
              </w:rPr>
              <w:t>Nation</w:t>
            </w:r>
            <w:r w:rsidRPr="00FF1838">
              <w:rPr>
                <w:rFonts w:ascii="Times New Roman" w:eastAsia="Times New Roman" w:hAnsi="Times New Roman" w:cs="Times New Roman"/>
                <w:color w:val="000000"/>
                <w:sz w:val="20"/>
                <w:szCs w:val="20"/>
                <w:shd w:val="clear" w:color="auto" w:fill="F1F2F2"/>
              </w:rPr>
              <w:t>;</w:t>
            </w:r>
            <w:r>
              <w:rPr>
                <w:rFonts w:ascii="Times New Roman" w:eastAsia="Times New Roman" w:hAnsi="Times New Roman" w:cs="Times New Roman"/>
                <w:color w:val="000000"/>
                <w:sz w:val="20"/>
                <w:szCs w:val="20"/>
                <w:shd w:val="clear" w:color="auto" w:fill="F1F2F2"/>
              </w:rPr>
              <w:t>” are not considered commitments for the purposes of determining “</w:t>
            </w:r>
            <w:r w:rsidRPr="00FF1838">
              <w:rPr>
                <w:rFonts w:ascii="Times New Roman" w:eastAsia="Times New Roman" w:hAnsi="Times New Roman" w:cs="Times New Roman"/>
                <w:color w:val="000000"/>
                <w:sz w:val="20"/>
                <w:szCs w:val="20"/>
                <w:shd w:val="clear" w:color="auto" w:fill="F1F2F2"/>
              </w:rPr>
              <w:t>operating expense that was not included in the consolidated fiscal plan for that</w:t>
            </w:r>
            <w:r>
              <w:rPr>
                <w:rFonts w:ascii="Times New Roman" w:eastAsia="Times New Roman" w:hAnsi="Times New Roman" w:cs="Times New Roman"/>
                <w:color w:val="000000"/>
                <w:sz w:val="20"/>
                <w:szCs w:val="20"/>
                <w:shd w:val="clear" w:color="auto" w:fill="F1F2F2"/>
              </w:rPr>
              <w:t xml:space="preserve"> [fiscal]</w:t>
            </w:r>
            <w:r w:rsidRPr="00FF1838">
              <w:rPr>
                <w:rFonts w:ascii="Times New Roman" w:eastAsia="Times New Roman" w:hAnsi="Times New Roman" w:cs="Times New Roman"/>
                <w:color w:val="000000"/>
                <w:sz w:val="20"/>
                <w:szCs w:val="20"/>
                <w:shd w:val="clear" w:color="auto" w:fill="F1F2F2"/>
              </w:rPr>
              <w:t xml:space="preserve"> year.</w:t>
            </w:r>
            <w:r>
              <w:rPr>
                <w:rFonts w:ascii="Times" w:eastAsia="Times New Roman" w:hAnsi="Times" w:cs="Times New Roman"/>
                <w:sz w:val="20"/>
                <w:szCs w:val="20"/>
              </w:rPr>
              <w:t>” [along with commitments for collective bargaining, and emergency/disaster expenses]</w:t>
            </w:r>
          </w:p>
        </w:tc>
        <w:tc>
          <w:tcPr>
            <w:tcW w:w="1812" w:type="dxa"/>
          </w:tcPr>
          <w:p w14:paraId="1D59E3D9"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ED645B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88F9DE2" w14:textId="77777777" w:rsidR="003A5DA0" w:rsidRPr="00406889" w:rsidRDefault="00002246" w:rsidP="00684F47">
            <w:pPr>
              <w:rPr>
                <w:color w:val="0000FF"/>
              </w:rPr>
            </w:pPr>
            <w:hyperlink r:id="rId81" w:history="1">
              <w:r w:rsidR="003A5DA0" w:rsidRPr="00406889">
                <w:rPr>
                  <w:color w:val="0000FF"/>
                </w:rPr>
                <w:t>Fisheries (Alberta) Act</w:t>
              </w:r>
            </w:hyperlink>
          </w:p>
        </w:tc>
        <w:tc>
          <w:tcPr>
            <w:tcW w:w="1487" w:type="dxa"/>
          </w:tcPr>
          <w:p w14:paraId="38A8D3F9"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FD8CE73" w14:textId="27632767" w:rsidR="003A5DA0" w:rsidRPr="000D25C3" w:rsidRDefault="00907D5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.[names of invasive species include ethnic words]</w:t>
            </w:r>
          </w:p>
        </w:tc>
        <w:tc>
          <w:tcPr>
            <w:tcW w:w="1812" w:type="dxa"/>
          </w:tcPr>
          <w:p w14:paraId="7B74E731"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07996EF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DB7E4D3" w14:textId="77777777" w:rsidR="003A5DA0" w:rsidRPr="00406889" w:rsidRDefault="00002246" w:rsidP="00684F47">
            <w:pPr>
              <w:rPr>
                <w:color w:val="0000FF"/>
              </w:rPr>
            </w:pPr>
            <w:hyperlink r:id="rId82" w:history="1">
              <w:r w:rsidR="003A5DA0" w:rsidRPr="00406889">
                <w:rPr>
                  <w:color w:val="0000FF"/>
                </w:rPr>
                <w:t>Freedom of Information and Protection of Privacy Act</w:t>
              </w:r>
            </w:hyperlink>
            <w:r w:rsidR="003A5DA0" w:rsidRPr="00406889">
              <w:rPr>
                <w:color w:val="0000FF"/>
              </w:rPr>
              <w:t> (Download Version)</w:t>
            </w:r>
          </w:p>
        </w:tc>
        <w:tc>
          <w:tcPr>
            <w:tcW w:w="1487" w:type="dxa"/>
          </w:tcPr>
          <w:p w14:paraId="52D25435"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11C7480" w14:textId="77777777" w:rsidR="003A5DA0" w:rsidRDefault="00F9424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-“local government” includes a Métis settlement</w:t>
            </w:r>
          </w:p>
          <w:p w14:paraId="483A29D5" w14:textId="1FC847B4" w:rsidR="00A322AC" w:rsidRDefault="00F94246" w:rsidP="00A322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shd w:val="clear" w:color="auto" w:fill="F1F2F2"/>
              </w:rPr>
            </w:pPr>
            <w:r>
              <w:rPr>
                <w:color w:val="000000"/>
              </w:rPr>
              <w:t>-</w:t>
            </w:r>
            <w:r w:rsidR="00A322AC">
              <w:rPr>
                <w:color w:val="000000"/>
              </w:rPr>
              <w:t xml:space="preserve">s.17(5) factors  for evaluating whether a disclosure of personal information is unreasonable include </w:t>
            </w:r>
            <w:r w:rsidR="00A322AC" w:rsidRPr="00A322AC">
              <w:rPr>
                <w:rFonts w:ascii="Times New Roman" w:eastAsia="Times New Roman" w:hAnsi="Times New Roman" w:cs="Times New Roman"/>
                <w:color w:val="000000"/>
                <w:sz w:val="20"/>
                <w:szCs w:val="20"/>
                <w:shd w:val="clear" w:color="auto" w:fill="F1F2F2"/>
              </w:rPr>
              <w:t> </w:t>
            </w:r>
            <w:r w:rsidR="00A322AC">
              <w:rPr>
                <w:rFonts w:ascii="Times New Roman" w:eastAsia="Times New Roman" w:hAnsi="Times New Roman" w:cs="Times New Roman"/>
                <w:color w:val="000000"/>
                <w:sz w:val="20"/>
                <w:szCs w:val="20"/>
                <w:shd w:val="clear" w:color="auto" w:fill="F1F2F2"/>
              </w:rPr>
              <w:t>“</w:t>
            </w:r>
            <w:r w:rsidR="00A322AC" w:rsidRPr="00A322AC">
              <w:rPr>
                <w:rFonts w:ascii="Times New Roman" w:eastAsia="Times New Roman" w:hAnsi="Times New Roman" w:cs="Times New Roman"/>
                <w:color w:val="000000"/>
                <w:sz w:val="20"/>
                <w:szCs w:val="20"/>
                <w:shd w:val="clear" w:color="auto" w:fill="F1F2F2"/>
              </w:rPr>
              <w:t>(d)    the disclosure will assist in</w:t>
            </w:r>
            <w:r w:rsidR="00A322AC" w:rsidRPr="00A322AC">
              <w:rPr>
                <w:rFonts w:ascii="Times New Roman" w:eastAsia="Times New Roman" w:hAnsi="Times New Roman" w:cs="Times New Roman"/>
                <w:color w:val="000000"/>
                <w:sz w:val="20"/>
                <w:szCs w:val="20"/>
                <w:u w:val="single"/>
                <w:shd w:val="clear" w:color="auto" w:fill="F1F2F2"/>
              </w:rPr>
              <w:t xml:space="preserve"> researching or validating the claims, disputes or grievances of </w:t>
            </w:r>
            <w:r w:rsidR="00A322AC" w:rsidRPr="00A322AC">
              <w:rPr>
                <w:rFonts w:ascii="Times New Roman" w:eastAsia="Times New Roman" w:hAnsi="Times New Roman" w:cs="Times New Roman"/>
                <w:color w:val="000000"/>
                <w:sz w:val="20"/>
                <w:szCs w:val="20"/>
                <w:u w:val="single"/>
              </w:rPr>
              <w:t>aboriginal</w:t>
            </w:r>
            <w:r w:rsidR="00A322AC" w:rsidRPr="00A322AC">
              <w:rPr>
                <w:rFonts w:ascii="Times New Roman" w:eastAsia="Times New Roman" w:hAnsi="Times New Roman" w:cs="Times New Roman"/>
                <w:color w:val="000000"/>
                <w:sz w:val="20"/>
                <w:szCs w:val="20"/>
                <w:u w:val="single"/>
                <w:shd w:val="clear" w:color="auto" w:fill="F1F2F2"/>
              </w:rPr>
              <w:t> people,”</w:t>
            </w:r>
          </w:p>
          <w:p w14:paraId="69F5621F" w14:textId="7E7DA94C" w:rsidR="00F94246" w:rsidRPr="009750DE" w:rsidRDefault="00A322AC" w:rsidP="009750DE">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New Roman" w:eastAsia="Times New Roman" w:hAnsi="Times New Roman" w:cs="Times New Roman"/>
                <w:color w:val="000000"/>
                <w:sz w:val="20"/>
                <w:szCs w:val="20"/>
                <w:shd w:val="clear" w:color="auto" w:fill="F1F2F2"/>
              </w:rPr>
              <w:t xml:space="preserve">-s.34(1) “A public body must collect personal information directly from the individual the information is about unless </w:t>
            </w:r>
            <w:r w:rsidRPr="00A322AC">
              <w:rPr>
                <w:rFonts w:ascii="Times New Roman" w:eastAsia="Times New Roman" w:hAnsi="Times New Roman" w:cs="Times New Roman"/>
                <w:color w:val="000000"/>
                <w:sz w:val="20"/>
                <w:szCs w:val="20"/>
                <w:shd w:val="clear" w:color="auto" w:fill="F1F2F2"/>
              </w:rPr>
              <w:t xml:space="preserve"> (o)    the information is collected for the purpose of assisting in </w:t>
            </w:r>
            <w:r w:rsidRPr="00A322AC">
              <w:rPr>
                <w:rFonts w:ascii="Times New Roman" w:eastAsia="Times New Roman" w:hAnsi="Times New Roman" w:cs="Times New Roman"/>
                <w:color w:val="000000"/>
                <w:sz w:val="20"/>
                <w:szCs w:val="20"/>
                <w:u w:val="single"/>
                <w:shd w:val="clear" w:color="auto" w:fill="F1F2F2"/>
              </w:rPr>
              <w:t>researching or validating the claims, disputes or grievances of </w:t>
            </w:r>
            <w:r w:rsidRPr="00A322AC">
              <w:rPr>
                <w:rFonts w:ascii="Times New Roman" w:eastAsia="Times New Roman" w:hAnsi="Times New Roman" w:cs="Times New Roman"/>
                <w:color w:val="000000"/>
                <w:sz w:val="20"/>
                <w:szCs w:val="20"/>
                <w:u w:val="single"/>
              </w:rPr>
              <w:t>aboriginal</w:t>
            </w:r>
            <w:r w:rsidRPr="00A322AC">
              <w:rPr>
                <w:rFonts w:ascii="Times New Roman" w:eastAsia="Times New Roman" w:hAnsi="Times New Roman" w:cs="Times New Roman"/>
                <w:color w:val="000000"/>
                <w:sz w:val="20"/>
                <w:szCs w:val="20"/>
                <w:u w:val="single"/>
                <w:shd w:val="clear" w:color="auto" w:fill="F1F2F2"/>
              </w:rPr>
              <w:t> people</w:t>
            </w:r>
            <w:r w:rsidRPr="00A322AC">
              <w:rPr>
                <w:rFonts w:ascii="Times New Roman" w:eastAsia="Times New Roman" w:hAnsi="Times New Roman" w:cs="Times New Roman"/>
                <w:color w:val="000000"/>
                <w:sz w:val="20"/>
                <w:szCs w:val="20"/>
                <w:shd w:val="clear" w:color="auto" w:fill="F1F2F2"/>
              </w:rPr>
              <w:t>.</w:t>
            </w:r>
            <w:r>
              <w:rPr>
                <w:rFonts w:ascii="Times New Roman" w:eastAsia="Times New Roman" w:hAnsi="Times New Roman" w:cs="Times New Roman"/>
                <w:color w:val="000000"/>
                <w:sz w:val="20"/>
                <w:szCs w:val="20"/>
                <w:shd w:val="clear" w:color="auto" w:fill="F1F2F2"/>
              </w:rPr>
              <w:t>”</w:t>
            </w:r>
          </w:p>
        </w:tc>
        <w:tc>
          <w:tcPr>
            <w:tcW w:w="1812" w:type="dxa"/>
          </w:tcPr>
          <w:p w14:paraId="05C23C8C"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5C215E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5563B8F" w14:textId="77777777" w:rsidR="003A5DA0" w:rsidRPr="00406889" w:rsidRDefault="00002246" w:rsidP="00684F47">
            <w:pPr>
              <w:rPr>
                <w:color w:val="0000FF"/>
              </w:rPr>
            </w:pPr>
            <w:hyperlink r:id="rId83" w:history="1">
              <w:r w:rsidR="003A5DA0" w:rsidRPr="00406889">
                <w:rPr>
                  <w:color w:val="0000FF"/>
                </w:rPr>
                <w:t>Fuel Tax Act</w:t>
              </w:r>
            </w:hyperlink>
          </w:p>
        </w:tc>
        <w:tc>
          <w:tcPr>
            <w:tcW w:w="1487" w:type="dxa"/>
          </w:tcPr>
          <w:p w14:paraId="2837991F"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D8121D1" w14:textId="77777777" w:rsidR="003A5DA0" w:rsidRDefault="009750D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band”</w:t>
            </w:r>
          </w:p>
          <w:p w14:paraId="77F9F6A2" w14:textId="2DFB0361" w:rsidR="009750DE" w:rsidRPr="009750DE" w:rsidRDefault="009750D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-Indian Act not cited</w:t>
            </w:r>
          </w:p>
        </w:tc>
        <w:tc>
          <w:tcPr>
            <w:tcW w:w="1812" w:type="dxa"/>
          </w:tcPr>
          <w:p w14:paraId="4B7795FE"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0BDBA67B"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F73833A" w14:textId="77777777" w:rsidR="003A5DA0" w:rsidRPr="00406889" w:rsidRDefault="00002246" w:rsidP="00684F47">
            <w:pPr>
              <w:rPr>
                <w:color w:val="0000FF"/>
              </w:rPr>
            </w:pPr>
            <w:hyperlink r:id="rId84" w:history="1">
              <w:r w:rsidR="003A5DA0" w:rsidRPr="00406889">
                <w:rPr>
                  <w:color w:val="0000FF"/>
                </w:rPr>
                <w:t>Gaming and Liquor Act</w:t>
              </w:r>
            </w:hyperlink>
          </w:p>
        </w:tc>
        <w:tc>
          <w:tcPr>
            <w:tcW w:w="1487" w:type="dxa"/>
          </w:tcPr>
          <w:p w14:paraId="6D7E373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9666A80" w14:textId="77777777" w:rsidR="00F107A2" w:rsidRPr="00F107A2" w:rsidRDefault="00F107A2" w:rsidP="00F107A2">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F107A2">
              <w:rPr>
                <w:rFonts w:ascii="Times New Roman" w:eastAsia="Times New Roman" w:hAnsi="Times New Roman" w:cs="Times New Roman"/>
                <w:color w:val="000000"/>
                <w:sz w:val="20"/>
                <w:szCs w:val="20"/>
                <w:shd w:val="clear" w:color="auto" w:fill="F1F2F2"/>
              </w:rPr>
              <w:t>“</w:t>
            </w:r>
            <w:r w:rsidRPr="00F107A2">
              <w:rPr>
                <w:rFonts w:ascii="Times New Roman" w:eastAsia="Times New Roman" w:hAnsi="Times New Roman" w:cs="Times New Roman"/>
                <w:sz w:val="20"/>
                <w:szCs w:val="20"/>
              </w:rPr>
              <w:t>Indian</w:t>
            </w:r>
            <w:r w:rsidRPr="00F107A2">
              <w:rPr>
                <w:rFonts w:ascii="Times New Roman" w:eastAsia="Times New Roman" w:hAnsi="Times New Roman" w:cs="Times New Roman"/>
                <w:color w:val="000000"/>
                <w:sz w:val="20"/>
                <w:szCs w:val="20"/>
                <w:shd w:val="clear" w:color="auto" w:fill="F1F2F2"/>
              </w:rPr>
              <w:t> band” means a band as defined in the </w:t>
            </w:r>
            <w:r w:rsidRPr="00F107A2">
              <w:rPr>
                <w:rFonts w:ascii="Times New Roman" w:eastAsia="Times New Roman" w:hAnsi="Times New Roman" w:cs="Times New Roman"/>
                <w:i/>
                <w:iCs/>
                <w:color w:val="000000"/>
                <w:sz w:val="20"/>
                <w:szCs w:val="20"/>
                <w:shd w:val="clear" w:color="auto" w:fill="F1F2F2"/>
              </w:rPr>
              <w:t>Indian Act</w:t>
            </w:r>
            <w:r w:rsidRPr="00F107A2">
              <w:rPr>
                <w:rFonts w:ascii="Times New Roman" w:eastAsia="Times New Roman" w:hAnsi="Times New Roman" w:cs="Times New Roman"/>
                <w:color w:val="000000"/>
                <w:sz w:val="20"/>
                <w:szCs w:val="20"/>
                <w:shd w:val="clear" w:color="auto" w:fill="F1F2F2"/>
              </w:rPr>
              <w:t> (Canada);</w:t>
            </w:r>
          </w:p>
          <w:p w14:paraId="275893ED" w14:textId="77777777" w:rsidR="00F107A2" w:rsidRPr="00F107A2" w:rsidRDefault="00F107A2" w:rsidP="00F107A2">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F107A2">
              <w:rPr>
                <w:rFonts w:ascii="Times New Roman" w:eastAsia="Times New Roman" w:hAnsi="Times New Roman" w:cs="Times New Roman"/>
                <w:color w:val="000000"/>
                <w:sz w:val="20"/>
                <w:szCs w:val="20"/>
                <w:shd w:val="clear" w:color="auto" w:fill="F1F2F2"/>
              </w:rPr>
              <w:t>“</w:t>
            </w:r>
            <w:r w:rsidRPr="00F107A2">
              <w:rPr>
                <w:rFonts w:ascii="Times New Roman" w:eastAsia="Times New Roman" w:hAnsi="Times New Roman" w:cs="Times New Roman"/>
                <w:sz w:val="20"/>
                <w:szCs w:val="20"/>
              </w:rPr>
              <w:t>Indian</w:t>
            </w:r>
            <w:r w:rsidRPr="00F107A2">
              <w:rPr>
                <w:rFonts w:ascii="Times New Roman" w:eastAsia="Times New Roman" w:hAnsi="Times New Roman" w:cs="Times New Roman"/>
                <w:color w:val="000000"/>
                <w:sz w:val="20"/>
                <w:szCs w:val="20"/>
                <w:shd w:val="clear" w:color="auto" w:fill="F1F2F2"/>
              </w:rPr>
              <w:t> reserve” means a reserve as defined in the </w:t>
            </w:r>
            <w:r w:rsidRPr="00F107A2">
              <w:rPr>
                <w:rFonts w:ascii="Times New Roman" w:eastAsia="Times New Roman" w:hAnsi="Times New Roman" w:cs="Times New Roman"/>
                <w:i/>
                <w:iCs/>
                <w:color w:val="000000"/>
                <w:sz w:val="20"/>
                <w:szCs w:val="20"/>
                <w:shd w:val="clear" w:color="auto" w:fill="F1F2F2"/>
              </w:rPr>
              <w:t>Indian Act</w:t>
            </w:r>
            <w:r w:rsidRPr="00F107A2">
              <w:rPr>
                <w:rFonts w:ascii="Times New Roman" w:eastAsia="Times New Roman" w:hAnsi="Times New Roman" w:cs="Times New Roman"/>
                <w:color w:val="000000"/>
                <w:sz w:val="20"/>
                <w:szCs w:val="20"/>
                <w:shd w:val="clear" w:color="auto" w:fill="F1F2F2"/>
              </w:rPr>
              <w:t> (Canada);</w:t>
            </w:r>
          </w:p>
          <w:p w14:paraId="1E181497" w14:textId="1550E04F" w:rsidR="003A5DA0" w:rsidRPr="002F1D8E" w:rsidRDefault="002F1D8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-s.56 if the board receives an application for a liquor license in a municipality, Métis settlement or Indian reserve that does</w:t>
            </w:r>
            <w:r w:rsidR="006B4AF9">
              <w:rPr>
                <w:color w:val="000000"/>
              </w:rPr>
              <w:t xml:space="preserve"> no</w:t>
            </w:r>
            <w:r>
              <w:rPr>
                <w:color w:val="000000"/>
              </w:rPr>
              <w:t xml:space="preserve">t have licensed premises, the board must refer the application to the [municipality/etc.] UNLESS the application is received within 3 years from the last </w:t>
            </w:r>
            <w:proofErr w:type="gramStart"/>
            <w:r>
              <w:rPr>
                <w:color w:val="000000"/>
              </w:rPr>
              <w:t>time</w:t>
            </w:r>
            <w:proofErr w:type="gramEnd"/>
            <w:r>
              <w:rPr>
                <w:color w:val="000000"/>
              </w:rPr>
              <w:t xml:space="preserve"> the [municipality/etc.] dealt with an application. </w:t>
            </w:r>
            <w:r>
              <w:rPr>
                <w:color w:val="000000"/>
                <w:u w:val="single"/>
              </w:rPr>
              <w:t>The process for dealing with an application is different for Indian bands.</w:t>
            </w:r>
          </w:p>
        </w:tc>
        <w:tc>
          <w:tcPr>
            <w:tcW w:w="1812" w:type="dxa"/>
          </w:tcPr>
          <w:p w14:paraId="1CDAAAEA"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7A9A9D51"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B906C4F" w14:textId="77777777" w:rsidR="003A5DA0" w:rsidRPr="00406889" w:rsidRDefault="00002246" w:rsidP="00684F47">
            <w:pPr>
              <w:rPr>
                <w:color w:val="0000FF"/>
              </w:rPr>
            </w:pPr>
            <w:hyperlink r:id="rId85" w:history="1">
              <w:r w:rsidR="003A5DA0" w:rsidRPr="00406889">
                <w:rPr>
                  <w:color w:val="0000FF"/>
                </w:rPr>
                <w:t>Gas Distribution Act</w:t>
              </w:r>
            </w:hyperlink>
          </w:p>
        </w:tc>
        <w:tc>
          <w:tcPr>
            <w:tcW w:w="1487" w:type="dxa"/>
          </w:tcPr>
          <w:p w14:paraId="5E97E7BE"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4A24416" w14:textId="3046BEAE" w:rsidR="003A5DA0" w:rsidRPr="000D25C3" w:rsidRDefault="006238E4"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.[“rural municipal authority” includes the corporation of a Métis settlement; “urban municipality” does not]</w:t>
            </w:r>
          </w:p>
        </w:tc>
        <w:tc>
          <w:tcPr>
            <w:tcW w:w="1812" w:type="dxa"/>
          </w:tcPr>
          <w:p w14:paraId="601AAE39"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755021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DDD5CDF" w14:textId="77777777" w:rsidR="003A5DA0" w:rsidRPr="00406889" w:rsidRDefault="00002246" w:rsidP="00684F47">
            <w:pPr>
              <w:rPr>
                <w:color w:val="0000FF"/>
              </w:rPr>
            </w:pPr>
            <w:hyperlink r:id="rId86" w:history="1">
              <w:r w:rsidR="003A5DA0" w:rsidRPr="00406889">
                <w:rPr>
                  <w:color w:val="0000FF"/>
                </w:rPr>
                <w:t>Gas Utilities Act</w:t>
              </w:r>
            </w:hyperlink>
          </w:p>
        </w:tc>
        <w:tc>
          <w:tcPr>
            <w:tcW w:w="1487" w:type="dxa"/>
          </w:tcPr>
          <w:p w14:paraId="6040B9D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E265D6D" w14:textId="59468A85" w:rsidR="003A5DA0" w:rsidRPr="000D25C3" w:rsidRDefault="006238E4"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includes a Métis settlement]</w:t>
            </w:r>
          </w:p>
        </w:tc>
        <w:tc>
          <w:tcPr>
            <w:tcW w:w="1812" w:type="dxa"/>
          </w:tcPr>
          <w:p w14:paraId="10DADCCB"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245D11E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33DAB28" w14:textId="77777777" w:rsidR="003A5DA0" w:rsidRPr="00406889" w:rsidRDefault="00002246" w:rsidP="00684F47">
            <w:pPr>
              <w:rPr>
                <w:color w:val="0000FF"/>
              </w:rPr>
            </w:pPr>
            <w:hyperlink r:id="rId87" w:history="1">
              <w:proofErr w:type="spellStart"/>
              <w:r w:rsidR="003A5DA0" w:rsidRPr="00406889">
                <w:rPr>
                  <w:color w:val="0000FF"/>
                </w:rPr>
                <w:t>Glenbow</w:t>
              </w:r>
              <w:proofErr w:type="spellEnd"/>
              <w:r w:rsidR="003A5DA0" w:rsidRPr="00406889">
                <w:rPr>
                  <w:color w:val="0000FF"/>
                </w:rPr>
                <w:t>-Alberta Institute Act</w:t>
              </w:r>
            </w:hyperlink>
          </w:p>
        </w:tc>
        <w:tc>
          <w:tcPr>
            <w:tcW w:w="1487" w:type="dxa"/>
          </w:tcPr>
          <w:p w14:paraId="7FDBFAF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DA7B9B6" w14:textId="468C4838" w:rsidR="00053B24" w:rsidRDefault="00053B24"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-The below are part of a Schedule to the Act:</w:t>
            </w:r>
          </w:p>
          <w:p w14:paraId="265E5CCA" w14:textId="77777777" w:rsidR="003A5DA0" w:rsidRDefault="003C79A9"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-“Descriptive Summary of Collections and Public Displays/The major collections of the Foundation include: (e) Ethnographic/</w:t>
            </w:r>
            <w:r w:rsidRPr="003C79A9">
              <w:rPr>
                <w:color w:val="000000"/>
              </w:rPr>
              <w:t>Holdings exceed 20,000 pieces including 13,</w:t>
            </w:r>
            <w:r w:rsidRPr="003C79A9">
              <w:rPr>
                <w:b/>
                <w:color w:val="000000"/>
              </w:rPr>
              <w:t>000 North American Indian and Eskimo artifacts.</w:t>
            </w:r>
            <w:r w:rsidRPr="003C79A9">
              <w:rPr>
                <w:color w:val="000000"/>
              </w:rPr>
              <w:t xml:space="preserve">  Other significant collections include </w:t>
            </w:r>
            <w:r w:rsidRPr="003C79A9">
              <w:rPr>
                <w:b/>
                <w:color w:val="000000"/>
              </w:rPr>
              <w:t>South American Indian</w:t>
            </w:r>
            <w:r w:rsidRPr="003C79A9">
              <w:rPr>
                <w:color w:val="000000"/>
              </w:rPr>
              <w:t>, West African, Indonesian and Australian including nearly 50 bark paintings.</w:t>
            </w:r>
            <w:r>
              <w:rPr>
                <w:color w:val="000000"/>
              </w:rPr>
              <w:t>”</w:t>
            </w:r>
          </w:p>
          <w:p w14:paraId="3537C2FA" w14:textId="45EE7079" w:rsidR="002E749E" w:rsidRPr="000D25C3" w:rsidRDefault="002E749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-“Public displays of the </w:t>
            </w:r>
            <w:proofErr w:type="spellStart"/>
            <w:r>
              <w:rPr>
                <w:color w:val="000000"/>
              </w:rPr>
              <w:t>Glenbow</w:t>
            </w:r>
            <w:proofErr w:type="spellEnd"/>
            <w:r>
              <w:rPr>
                <w:color w:val="000000"/>
              </w:rPr>
              <w:t xml:space="preserve"> Collections are to be found at the following locations: (b) </w:t>
            </w:r>
            <w:proofErr w:type="spellStart"/>
            <w:r>
              <w:rPr>
                <w:color w:val="000000"/>
              </w:rPr>
              <w:t>Luxton</w:t>
            </w:r>
            <w:proofErr w:type="spellEnd"/>
            <w:r>
              <w:rPr>
                <w:color w:val="000000"/>
              </w:rPr>
              <w:t xml:space="preserve"> </w:t>
            </w:r>
            <w:proofErr w:type="gramStart"/>
            <w:r>
              <w:rPr>
                <w:color w:val="000000"/>
              </w:rPr>
              <w:t>Museum[</w:t>
            </w:r>
            <w:proofErr w:type="gramEnd"/>
            <w:r>
              <w:rPr>
                <w:color w:val="000000"/>
              </w:rPr>
              <w:t xml:space="preserve">…] </w:t>
            </w:r>
            <w:r w:rsidRPr="002E749E">
              <w:rPr>
                <w:color w:val="000000"/>
              </w:rPr>
              <w:t xml:space="preserve">Displays are concentrated on the cultural life of the </w:t>
            </w:r>
            <w:r w:rsidRPr="002E749E">
              <w:rPr>
                <w:b/>
                <w:color w:val="000000"/>
              </w:rPr>
              <w:t>Plains Indians</w:t>
            </w:r>
            <w:r w:rsidRPr="002E749E">
              <w:rPr>
                <w:color w:val="000000"/>
              </w:rPr>
              <w:t>.</w:t>
            </w:r>
            <w:r>
              <w:rPr>
                <w:color w:val="000000"/>
              </w:rPr>
              <w:t>”</w:t>
            </w:r>
          </w:p>
        </w:tc>
        <w:tc>
          <w:tcPr>
            <w:tcW w:w="1812" w:type="dxa"/>
          </w:tcPr>
          <w:p w14:paraId="373FC45E"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0935D8E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C3E043D" w14:textId="77777777" w:rsidR="003A5DA0" w:rsidRPr="00406889" w:rsidRDefault="00002246" w:rsidP="00684F47">
            <w:pPr>
              <w:rPr>
                <w:color w:val="0000FF"/>
              </w:rPr>
            </w:pPr>
            <w:hyperlink r:id="rId88" w:history="1">
              <w:r w:rsidR="003A5DA0" w:rsidRPr="00406889">
                <w:rPr>
                  <w:color w:val="0000FF"/>
                </w:rPr>
                <w:t>Government Organization Act</w:t>
              </w:r>
            </w:hyperlink>
          </w:p>
        </w:tc>
        <w:tc>
          <w:tcPr>
            <w:tcW w:w="1487" w:type="dxa"/>
          </w:tcPr>
          <w:p w14:paraId="123562CB"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9DF5097" w14:textId="77777777" w:rsidR="003A5DA0" w:rsidRDefault="00053B24"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-Lieutenant Governor in Council cannot make a [protected?] Area that covers part of a Métis settlement without consulting it first</w:t>
            </w:r>
          </w:p>
          <w:p w14:paraId="251BCCEE" w14:textId="26BA8C37" w:rsidR="00C341C1" w:rsidRPr="000D25C3" w:rsidRDefault="00C341C1"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-“local authority” includes Métis settlements</w:t>
            </w:r>
          </w:p>
        </w:tc>
        <w:tc>
          <w:tcPr>
            <w:tcW w:w="1812" w:type="dxa"/>
          </w:tcPr>
          <w:p w14:paraId="36918F5E"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7941CAED"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CC637BF" w14:textId="77777777" w:rsidR="003A5DA0" w:rsidRPr="00406889" w:rsidRDefault="00002246" w:rsidP="00684F47">
            <w:pPr>
              <w:rPr>
                <w:color w:val="0000FF"/>
              </w:rPr>
            </w:pPr>
            <w:hyperlink r:id="rId89" w:history="1">
              <w:r w:rsidR="003A5DA0" w:rsidRPr="00406889">
                <w:rPr>
                  <w:color w:val="0000FF"/>
                </w:rPr>
                <w:t>Health Professions Act</w:t>
              </w:r>
            </w:hyperlink>
            <w:r w:rsidR="003A5DA0" w:rsidRPr="00406889">
              <w:rPr>
                <w:color w:val="0000FF"/>
              </w:rPr>
              <w:t> (Download Version)</w:t>
            </w:r>
          </w:p>
        </w:tc>
        <w:tc>
          <w:tcPr>
            <w:tcW w:w="1487" w:type="dxa"/>
          </w:tcPr>
          <w:p w14:paraId="2B5548B2"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42E962B" w14:textId="77777777" w:rsidR="003A5DA0" w:rsidRDefault="00830B7A"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-proper name? Schedule 1, s.3: acupuncturists practice “</w:t>
            </w:r>
            <w:r w:rsidRPr="00830B7A">
              <w:rPr>
                <w:color w:val="000000"/>
              </w:rPr>
              <w:t xml:space="preserve">using methods based on the holistic principles of </w:t>
            </w:r>
            <w:r w:rsidRPr="00830B7A">
              <w:rPr>
                <w:color w:val="000000"/>
                <w:u w:val="single"/>
              </w:rPr>
              <w:t xml:space="preserve">traditional Chinese medicine </w:t>
            </w:r>
            <w:r w:rsidRPr="00830B7A">
              <w:rPr>
                <w:color w:val="000000"/>
              </w:rPr>
              <w:t>and on using methods of stimulating acupuncture points and meridians</w:t>
            </w:r>
            <w:r>
              <w:rPr>
                <w:color w:val="000000"/>
              </w:rPr>
              <w:t>”</w:t>
            </w:r>
          </w:p>
          <w:p w14:paraId="01D291E2" w14:textId="00D1D6EF" w:rsidR="00830B7A" w:rsidRPr="000D25C3" w:rsidRDefault="00830B7A"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or Métis settlement”</w:t>
            </w:r>
          </w:p>
        </w:tc>
        <w:tc>
          <w:tcPr>
            <w:tcW w:w="1812" w:type="dxa"/>
          </w:tcPr>
          <w:p w14:paraId="06334DF1"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6DFE1558"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31EF9D1" w14:textId="77777777" w:rsidR="003A5DA0" w:rsidRPr="00406889" w:rsidRDefault="00002246" w:rsidP="00684F47">
            <w:pPr>
              <w:rPr>
                <w:color w:val="0000FF"/>
              </w:rPr>
            </w:pPr>
            <w:hyperlink r:id="rId90" w:history="1">
              <w:r w:rsidR="003A5DA0" w:rsidRPr="00406889">
                <w:rPr>
                  <w:color w:val="0000FF"/>
                </w:rPr>
                <w:t>Highways Development and Protection Act</w:t>
              </w:r>
            </w:hyperlink>
          </w:p>
        </w:tc>
        <w:tc>
          <w:tcPr>
            <w:tcW w:w="1487" w:type="dxa"/>
          </w:tcPr>
          <w:p w14:paraId="1662AEC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266E4FA" w14:textId="77777777" w:rsidR="003A5DA0" w:rsidRDefault="002805C2"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-“rural municipality” includes a Métis settlement</w:t>
            </w:r>
          </w:p>
          <w:p w14:paraId="62D7D8B0" w14:textId="467016A5" w:rsidR="002805C2" w:rsidRPr="0060344F" w:rsidRDefault="002805C2"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60344F">
              <w:rPr>
                <w:b/>
                <w:color w:val="000000"/>
              </w:rPr>
              <w:t>“Indian reserves”</w:t>
            </w:r>
            <w:r w:rsidR="0060344F">
              <w:rPr>
                <w:color w:val="000000"/>
              </w:rPr>
              <w:t>, Indian Act not cited</w:t>
            </w:r>
          </w:p>
        </w:tc>
        <w:tc>
          <w:tcPr>
            <w:tcW w:w="1812" w:type="dxa"/>
          </w:tcPr>
          <w:p w14:paraId="0DA0D452"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220CB52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68413CC" w14:textId="77777777" w:rsidR="003A5DA0" w:rsidRPr="00406889" w:rsidRDefault="00002246" w:rsidP="00684F47">
            <w:pPr>
              <w:rPr>
                <w:color w:val="0000FF"/>
              </w:rPr>
            </w:pPr>
            <w:hyperlink r:id="rId91" w:history="1">
              <w:r w:rsidR="003A5DA0" w:rsidRPr="00406889">
                <w:rPr>
                  <w:color w:val="0000FF"/>
                </w:rPr>
                <w:t>Holocaust Memorial Day and Genocide Remembrance Act</w:t>
              </w:r>
            </w:hyperlink>
          </w:p>
        </w:tc>
        <w:tc>
          <w:tcPr>
            <w:tcW w:w="1487" w:type="dxa"/>
          </w:tcPr>
          <w:p w14:paraId="73F8719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D2AB10F" w14:textId="7C85C2A5" w:rsidR="003A5DA0" w:rsidRPr="000D25C3" w:rsidRDefault="00710DE1"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.[unless we think “ethnically Jewish” instead of religiously Jewish]</w:t>
            </w:r>
          </w:p>
        </w:tc>
        <w:tc>
          <w:tcPr>
            <w:tcW w:w="1812" w:type="dxa"/>
          </w:tcPr>
          <w:p w14:paraId="09D74207"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3BA8CD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E19EE1D" w14:textId="77777777" w:rsidR="003A5DA0" w:rsidRPr="00406889" w:rsidRDefault="00002246" w:rsidP="00684F47">
            <w:pPr>
              <w:rPr>
                <w:color w:val="0000FF"/>
              </w:rPr>
            </w:pPr>
            <w:hyperlink r:id="rId92" w:history="1">
              <w:r w:rsidR="003A5DA0" w:rsidRPr="00406889">
                <w:rPr>
                  <w:color w:val="0000FF"/>
                </w:rPr>
                <w:t>Hospitals Act</w:t>
              </w:r>
            </w:hyperlink>
          </w:p>
        </w:tc>
        <w:tc>
          <w:tcPr>
            <w:tcW w:w="1487" w:type="dxa"/>
          </w:tcPr>
          <w:p w14:paraId="73D0B350"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29F1406" w14:textId="77777777" w:rsidR="003A5DA0" w:rsidRDefault="006A179B" w:rsidP="00236A0A">
            <w:pPr>
              <w:pStyle w:val="NoSpacing"/>
              <w:cnfStyle w:val="000000000000" w:firstRow="0" w:lastRow="0" w:firstColumn="0" w:lastColumn="0" w:oddVBand="0" w:evenVBand="0" w:oddHBand="0" w:evenHBand="0" w:firstRowFirstColumn="0" w:firstRowLastColumn="0" w:lastRowFirstColumn="0" w:lastRowLastColumn="0"/>
              <w:rPr>
                <w:b/>
                <w:color w:val="000000"/>
              </w:rPr>
            </w:pPr>
            <w:r>
              <w:rPr>
                <w:color w:val="000000"/>
              </w:rPr>
              <w:t>-</w:t>
            </w:r>
            <w:r>
              <w:rPr>
                <w:b/>
                <w:color w:val="000000"/>
              </w:rPr>
              <w:t>“Indians”</w:t>
            </w:r>
          </w:p>
          <w:p w14:paraId="49C2EB20" w14:textId="77777777" w:rsidR="006A179B" w:rsidRDefault="006A179B"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b/>
                <w:color w:val="000000"/>
              </w:rPr>
              <w:t>-“Indian reserves”</w:t>
            </w:r>
          </w:p>
          <w:p w14:paraId="287BE9BE" w14:textId="55C30B95" w:rsidR="006A179B" w:rsidRPr="006A179B" w:rsidRDefault="006A179B"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-Indian Act not cited</w:t>
            </w:r>
          </w:p>
        </w:tc>
        <w:tc>
          <w:tcPr>
            <w:tcW w:w="1812" w:type="dxa"/>
          </w:tcPr>
          <w:p w14:paraId="34C2E43B"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06F2873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82A0571" w14:textId="77777777" w:rsidR="003A5DA0" w:rsidRPr="00406889" w:rsidRDefault="00002246" w:rsidP="00684F47">
            <w:pPr>
              <w:rPr>
                <w:color w:val="0000FF"/>
              </w:rPr>
            </w:pPr>
            <w:hyperlink r:id="rId93" w:history="1">
              <w:r w:rsidR="003A5DA0" w:rsidRPr="00406889">
                <w:rPr>
                  <w:color w:val="0000FF"/>
                </w:rPr>
                <w:t>Hunting, Fishing and Trapping Heritage Act</w:t>
              </w:r>
            </w:hyperlink>
          </w:p>
        </w:tc>
        <w:tc>
          <w:tcPr>
            <w:tcW w:w="1487" w:type="dxa"/>
          </w:tcPr>
          <w:p w14:paraId="0F1FA97A"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CB5769A" w14:textId="419CAA35" w:rsidR="003A5DA0" w:rsidRPr="000D25C3" w:rsidRDefault="00544D5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DF0366">
              <w:rPr>
                <w:color w:val="000000"/>
              </w:rPr>
              <w:t>“local authority” includes Métis settlement; municipality includes Métis settlement</w:t>
            </w:r>
            <w:r>
              <w:rPr>
                <w:color w:val="000000"/>
              </w:rPr>
              <w:t>]</w:t>
            </w:r>
          </w:p>
        </w:tc>
        <w:tc>
          <w:tcPr>
            <w:tcW w:w="1812" w:type="dxa"/>
          </w:tcPr>
          <w:p w14:paraId="6893BE25"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58E84F1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24DFBE4" w14:textId="77777777" w:rsidR="003A5DA0" w:rsidRPr="00406889" w:rsidRDefault="00002246" w:rsidP="00684F47">
            <w:pPr>
              <w:rPr>
                <w:color w:val="0000FF"/>
              </w:rPr>
            </w:pPr>
            <w:hyperlink r:id="rId94" w:history="1">
              <w:r w:rsidR="003A5DA0" w:rsidRPr="00406889">
                <w:rPr>
                  <w:color w:val="0000FF"/>
                </w:rPr>
                <w:t>Income and Employment Supports Act</w:t>
              </w:r>
            </w:hyperlink>
          </w:p>
        </w:tc>
        <w:tc>
          <w:tcPr>
            <w:tcW w:w="1487" w:type="dxa"/>
          </w:tcPr>
          <w:p w14:paraId="44C526A2"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7C43207" w14:textId="77777777" w:rsidR="003A5DA0" w:rsidRDefault="00642DE5"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or Métis organization”</w:t>
            </w:r>
          </w:p>
          <w:p w14:paraId="5A67E64C" w14:textId="4CC02044" w:rsidR="00642DE5" w:rsidRPr="00642DE5" w:rsidRDefault="00642DE5"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-Indian Act not cited</w:t>
            </w:r>
          </w:p>
        </w:tc>
        <w:tc>
          <w:tcPr>
            <w:tcW w:w="1812" w:type="dxa"/>
          </w:tcPr>
          <w:p w14:paraId="5EFADC75"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A8A6EF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CB1B062" w14:textId="77777777" w:rsidR="003A5DA0" w:rsidRPr="00406889" w:rsidRDefault="00002246" w:rsidP="00684F47">
            <w:pPr>
              <w:rPr>
                <w:color w:val="0000FF"/>
              </w:rPr>
            </w:pPr>
            <w:hyperlink r:id="rId95" w:history="1">
              <w:r w:rsidR="003A5DA0" w:rsidRPr="00406889">
                <w:rPr>
                  <w:color w:val="0000FF"/>
                </w:rPr>
                <w:t>Innkeepers Act</w:t>
              </w:r>
            </w:hyperlink>
          </w:p>
        </w:tc>
        <w:tc>
          <w:tcPr>
            <w:tcW w:w="1487" w:type="dxa"/>
          </w:tcPr>
          <w:p w14:paraId="07C883DC"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27743BF" w14:textId="7A2B8265" w:rsidR="003A5DA0" w:rsidRPr="000D25C3" w:rsidRDefault="00642DE5"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or Métis settlement]</w:t>
            </w:r>
          </w:p>
        </w:tc>
        <w:tc>
          <w:tcPr>
            <w:tcW w:w="1812" w:type="dxa"/>
          </w:tcPr>
          <w:p w14:paraId="246ED267"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65F211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C3F03AB" w14:textId="77777777" w:rsidR="003A5DA0" w:rsidRPr="00406889" w:rsidRDefault="00002246" w:rsidP="00684F47">
            <w:pPr>
              <w:rPr>
                <w:color w:val="0000FF"/>
              </w:rPr>
            </w:pPr>
            <w:hyperlink r:id="rId96" w:history="1">
              <w:r w:rsidR="003A5DA0" w:rsidRPr="00406889">
                <w:rPr>
                  <w:color w:val="0000FF"/>
                </w:rPr>
                <w:t>International Commercial Arbitration Act</w:t>
              </w:r>
            </w:hyperlink>
          </w:p>
        </w:tc>
        <w:tc>
          <w:tcPr>
            <w:tcW w:w="1487" w:type="dxa"/>
          </w:tcPr>
          <w:p w14:paraId="787C972D"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EBF90BB" w14:textId="77777777" w:rsidR="003A5DA0" w:rsidRDefault="00003AEC"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-Article 11 (1) “</w:t>
            </w:r>
            <w:r w:rsidRPr="00003AEC">
              <w:rPr>
                <w:color w:val="000000"/>
              </w:rPr>
              <w:t xml:space="preserve">No person shall be </w:t>
            </w:r>
            <w:r w:rsidRPr="00003AEC">
              <w:rPr>
                <w:color w:val="000000"/>
                <w:u w:val="single"/>
              </w:rPr>
              <w:t xml:space="preserve">precluded by reason of his nationality </w:t>
            </w:r>
            <w:r w:rsidRPr="00003AEC">
              <w:rPr>
                <w:color w:val="000000"/>
              </w:rPr>
              <w:t xml:space="preserve">from acting as an arbitrator, </w:t>
            </w:r>
            <w:r w:rsidRPr="00003AEC">
              <w:rPr>
                <w:color w:val="000000"/>
                <w:u w:val="single"/>
              </w:rPr>
              <w:t>unless otherwise agreed</w:t>
            </w:r>
            <w:r w:rsidRPr="00003AEC">
              <w:rPr>
                <w:color w:val="000000"/>
              </w:rPr>
              <w:t xml:space="preserve"> by the parties.</w:t>
            </w:r>
            <w:r>
              <w:rPr>
                <w:color w:val="000000"/>
              </w:rPr>
              <w:t>”</w:t>
            </w:r>
          </w:p>
          <w:p w14:paraId="5EC0944E" w14:textId="447382E1" w:rsidR="00003AEC" w:rsidRPr="000D25C3" w:rsidRDefault="00003AEC"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-(5) “…</w:t>
            </w:r>
            <w:r w:rsidRPr="00003AEC">
              <w:rPr>
                <w:color w:val="000000"/>
              </w:rPr>
              <w:t xml:space="preserve">and, in the case of a sole or third arbitrator, shall take into account as well the advisability of appointing </w:t>
            </w:r>
            <w:r w:rsidRPr="00003AEC">
              <w:rPr>
                <w:color w:val="000000"/>
                <w:u w:val="single"/>
              </w:rPr>
              <w:t>an arbitrator of a nationality other than those of the parties</w:t>
            </w:r>
            <w:r w:rsidRPr="00003AEC">
              <w:rPr>
                <w:color w:val="000000"/>
              </w:rPr>
              <w:t>.</w:t>
            </w:r>
            <w:r>
              <w:rPr>
                <w:color w:val="000000"/>
              </w:rPr>
              <w:t>”</w:t>
            </w:r>
          </w:p>
        </w:tc>
        <w:tc>
          <w:tcPr>
            <w:tcW w:w="1812" w:type="dxa"/>
          </w:tcPr>
          <w:p w14:paraId="1D065106"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6DB68A8"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B28EC19" w14:textId="77777777" w:rsidR="003A5DA0" w:rsidRPr="00406889" w:rsidRDefault="00002246" w:rsidP="00684F47">
            <w:pPr>
              <w:rPr>
                <w:color w:val="0000FF"/>
              </w:rPr>
            </w:pPr>
            <w:hyperlink r:id="rId97" w:history="1">
              <w:r w:rsidR="003A5DA0" w:rsidRPr="00406889">
                <w:rPr>
                  <w:color w:val="0000FF"/>
                </w:rPr>
                <w:t>Labour Relations Code</w:t>
              </w:r>
            </w:hyperlink>
            <w:r w:rsidR="003A5DA0" w:rsidRPr="00406889">
              <w:rPr>
                <w:color w:val="0000FF"/>
              </w:rPr>
              <w:t> (Download Version)</w:t>
            </w:r>
          </w:p>
        </w:tc>
        <w:tc>
          <w:tcPr>
            <w:tcW w:w="1487" w:type="dxa"/>
          </w:tcPr>
          <w:p w14:paraId="4BF650A6"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380DAC7" w14:textId="400355B9" w:rsidR="003A5DA0" w:rsidRPr="000D25C3" w:rsidRDefault="0064710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or Métis settlement]</w:t>
            </w:r>
          </w:p>
        </w:tc>
        <w:tc>
          <w:tcPr>
            <w:tcW w:w="1812" w:type="dxa"/>
          </w:tcPr>
          <w:p w14:paraId="4155E267"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27408C44"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A4AA355" w14:textId="77777777" w:rsidR="003A5DA0" w:rsidRPr="00406889" w:rsidRDefault="00002246" w:rsidP="00684F47">
            <w:pPr>
              <w:rPr>
                <w:color w:val="0000FF"/>
              </w:rPr>
            </w:pPr>
            <w:hyperlink r:id="rId98" w:history="1">
              <w:r w:rsidR="003A5DA0" w:rsidRPr="00406889">
                <w:rPr>
                  <w:color w:val="0000FF"/>
                </w:rPr>
                <w:t>Land Agents Licensing Act</w:t>
              </w:r>
            </w:hyperlink>
          </w:p>
        </w:tc>
        <w:tc>
          <w:tcPr>
            <w:tcW w:w="1487" w:type="dxa"/>
          </w:tcPr>
          <w:p w14:paraId="1C68FDD3"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2DE4A91" w14:textId="36AD3DAB" w:rsidR="003A5DA0" w:rsidRPr="000D25C3" w:rsidRDefault="00522172"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 council or Métis settlement council]</w:t>
            </w:r>
          </w:p>
        </w:tc>
        <w:tc>
          <w:tcPr>
            <w:tcW w:w="1812" w:type="dxa"/>
          </w:tcPr>
          <w:p w14:paraId="24DF5805"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E46AE4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88DF2CF" w14:textId="77777777" w:rsidR="003A5DA0" w:rsidRPr="00406889" w:rsidRDefault="00002246" w:rsidP="00684F47">
            <w:pPr>
              <w:rPr>
                <w:color w:val="0000FF"/>
              </w:rPr>
            </w:pPr>
            <w:hyperlink r:id="rId99" w:history="1">
              <w:r w:rsidR="003A5DA0" w:rsidRPr="00406889">
                <w:rPr>
                  <w:color w:val="0000FF"/>
                </w:rPr>
                <w:t>Land Titles Act</w:t>
              </w:r>
            </w:hyperlink>
            <w:r w:rsidR="003A5DA0" w:rsidRPr="00406889">
              <w:rPr>
                <w:color w:val="0000FF"/>
              </w:rPr>
              <w:t> (Download Version)</w:t>
            </w:r>
          </w:p>
        </w:tc>
        <w:tc>
          <w:tcPr>
            <w:tcW w:w="1487" w:type="dxa"/>
          </w:tcPr>
          <w:p w14:paraId="38A8C525"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3D9FDD08" w14:textId="482D4086" w:rsidR="003A5DA0" w:rsidRPr="000D25C3" w:rsidRDefault="00F27E0C"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-s.156: every instrument executed outside the limits of Alberta […] shall be witnessed by one person[… who shall] make an affidavit in the prescribed form: [</w:t>
            </w:r>
            <w:r w:rsidRPr="00F27E0C">
              <w:rPr>
                <w:color w:val="000000"/>
                <w:u w:val="single"/>
              </w:rPr>
              <w:t>different forms for different countries</w:t>
            </w:r>
            <w:r>
              <w:rPr>
                <w:color w:val="000000"/>
              </w:rPr>
              <w:t>]</w:t>
            </w:r>
          </w:p>
        </w:tc>
        <w:tc>
          <w:tcPr>
            <w:tcW w:w="1812" w:type="dxa"/>
          </w:tcPr>
          <w:p w14:paraId="38EF4569"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245215D1"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EA8B92C" w14:textId="77777777" w:rsidR="003A5DA0" w:rsidRPr="00406889" w:rsidRDefault="00002246" w:rsidP="00684F47">
            <w:pPr>
              <w:rPr>
                <w:color w:val="0000FF"/>
              </w:rPr>
            </w:pPr>
            <w:hyperlink r:id="rId100" w:history="1">
              <w:r w:rsidR="003A5DA0" w:rsidRPr="00406889">
                <w:rPr>
                  <w:color w:val="0000FF"/>
                </w:rPr>
                <w:t>Libraries Act</w:t>
              </w:r>
            </w:hyperlink>
          </w:p>
        </w:tc>
        <w:tc>
          <w:tcPr>
            <w:tcW w:w="1487" w:type="dxa"/>
          </w:tcPr>
          <w:p w14:paraId="09D4C46C"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2802B3E" w14:textId="03687949" w:rsidR="003A5DA0" w:rsidRPr="000D25C3" w:rsidRDefault="003A3A12"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roofErr w:type="spellStart"/>
            <w:r>
              <w:rPr>
                <w:color w:val="000000"/>
              </w:rPr>
              <w:t>municipality~Métis</w:t>
            </w:r>
            <w:proofErr w:type="spellEnd"/>
            <w:r>
              <w:rPr>
                <w:color w:val="000000"/>
              </w:rPr>
              <w:t xml:space="preserve"> settlement]</w:t>
            </w:r>
          </w:p>
        </w:tc>
        <w:tc>
          <w:tcPr>
            <w:tcW w:w="1812" w:type="dxa"/>
          </w:tcPr>
          <w:p w14:paraId="4A07B25A"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1B81B329"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C1BB4B6" w14:textId="77777777" w:rsidR="003A5DA0" w:rsidRPr="00406889" w:rsidRDefault="00002246" w:rsidP="00684F47">
            <w:pPr>
              <w:rPr>
                <w:color w:val="0000FF"/>
              </w:rPr>
            </w:pPr>
            <w:hyperlink r:id="rId101" w:history="1">
              <w:r w:rsidR="003A5DA0" w:rsidRPr="00406889">
                <w:rPr>
                  <w:color w:val="0000FF"/>
                </w:rPr>
                <w:t>Limitations Act</w:t>
              </w:r>
            </w:hyperlink>
          </w:p>
        </w:tc>
        <w:tc>
          <w:tcPr>
            <w:tcW w:w="1487" w:type="dxa"/>
          </w:tcPr>
          <w:p w14:paraId="4DF09663"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1C63FF0" w14:textId="3D94E1A6" w:rsidR="003A5DA0" w:rsidRPr="000D25C3" w:rsidRDefault="00FA2AB6" w:rsidP="00FA2AB6">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-“s.</w:t>
            </w:r>
            <w:r w:rsidRPr="00FA2AB6">
              <w:rPr>
                <w:color w:val="000000"/>
              </w:rPr>
              <w:t xml:space="preserve">13   An action brought on or after March 1, 1999 by </w:t>
            </w:r>
            <w:r w:rsidRPr="00FA2AB6">
              <w:rPr>
                <w:color w:val="000000"/>
                <w:u w:val="single"/>
              </w:rPr>
              <w:t xml:space="preserve">an aboriginal people </w:t>
            </w:r>
            <w:r w:rsidRPr="00FA2AB6">
              <w:rPr>
                <w:color w:val="000000"/>
              </w:rPr>
              <w:t xml:space="preserve">against the Crown based </w:t>
            </w:r>
            <w:r>
              <w:rPr>
                <w:color w:val="000000"/>
              </w:rPr>
              <w:t>[…]</w:t>
            </w:r>
            <w:r w:rsidRPr="00FA2AB6">
              <w:rPr>
                <w:color w:val="000000"/>
              </w:rPr>
              <w:t xml:space="preserve"> is governed by the law on limitation of actions as if </w:t>
            </w:r>
            <w:r>
              <w:rPr>
                <w:color w:val="000000"/>
              </w:rPr>
              <w:t xml:space="preserve">[an earlier Act were not repealed and…] </w:t>
            </w:r>
            <w:r w:rsidRPr="00FA2AB6">
              <w:rPr>
                <w:color w:val="000000"/>
              </w:rPr>
              <w:t>this Act were not in force.</w:t>
            </w:r>
            <w:r>
              <w:rPr>
                <w:color w:val="000000"/>
              </w:rPr>
              <w:t>”</w:t>
            </w:r>
          </w:p>
        </w:tc>
        <w:tc>
          <w:tcPr>
            <w:tcW w:w="1812" w:type="dxa"/>
          </w:tcPr>
          <w:p w14:paraId="4D8FAA36"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731650B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CD0F4AB" w14:textId="77777777" w:rsidR="003A5DA0" w:rsidRPr="00406889" w:rsidRDefault="00002246" w:rsidP="00684F47">
            <w:pPr>
              <w:rPr>
                <w:color w:val="0000FF"/>
              </w:rPr>
            </w:pPr>
            <w:hyperlink r:id="rId102" w:history="1">
              <w:r w:rsidR="003A5DA0" w:rsidRPr="00406889">
                <w:rPr>
                  <w:color w:val="0000FF"/>
                </w:rPr>
                <w:t>Local Authorities Election Act</w:t>
              </w:r>
            </w:hyperlink>
            <w:r w:rsidR="003A5DA0" w:rsidRPr="00406889">
              <w:rPr>
                <w:color w:val="0000FF"/>
              </w:rPr>
              <w:t> (Download Version)</w:t>
            </w:r>
          </w:p>
        </w:tc>
        <w:tc>
          <w:tcPr>
            <w:tcW w:w="1487" w:type="dxa"/>
          </w:tcPr>
          <w:p w14:paraId="17470024"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19DD2B83" w14:textId="7C44DCA7" w:rsidR="003A5DA0" w:rsidRPr="000D25C3" w:rsidRDefault="00DD6C42"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-“prohibited organization[s]” that can’t make campaign donations include municipalities and Métis settlements among others [but not Indian reserves]</w:t>
            </w:r>
          </w:p>
        </w:tc>
        <w:tc>
          <w:tcPr>
            <w:tcW w:w="1812" w:type="dxa"/>
          </w:tcPr>
          <w:p w14:paraId="54DB108A"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48D8CDD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D3EA13A" w14:textId="77777777" w:rsidR="003A5DA0" w:rsidRPr="00406889" w:rsidRDefault="00002246" w:rsidP="00684F47">
            <w:pPr>
              <w:rPr>
                <w:color w:val="0000FF"/>
              </w:rPr>
            </w:pPr>
            <w:hyperlink r:id="rId103" w:history="1">
              <w:r w:rsidR="003A5DA0" w:rsidRPr="00406889">
                <w:rPr>
                  <w:color w:val="0000FF"/>
                </w:rPr>
                <w:t>Mandatory Testing and Disclosure Act</w:t>
              </w:r>
            </w:hyperlink>
          </w:p>
        </w:tc>
        <w:tc>
          <w:tcPr>
            <w:tcW w:w="1487" w:type="dxa"/>
          </w:tcPr>
          <w:p w14:paraId="36BBD99B"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5F97D73D" w14:textId="73A5CB81" w:rsidR="003A5DA0" w:rsidRPr="000D25C3" w:rsidRDefault="00F375F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or Métis settlement]</w:t>
            </w:r>
          </w:p>
        </w:tc>
        <w:tc>
          <w:tcPr>
            <w:tcW w:w="1812" w:type="dxa"/>
          </w:tcPr>
          <w:p w14:paraId="5F292762"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145D832"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69C5C75" w14:textId="77777777" w:rsidR="003A5DA0" w:rsidRPr="00406889" w:rsidRDefault="00002246" w:rsidP="00684F47">
            <w:pPr>
              <w:rPr>
                <w:color w:val="0000FF"/>
              </w:rPr>
            </w:pPr>
            <w:hyperlink r:id="rId104" w:history="1">
              <w:r w:rsidR="003A5DA0" w:rsidRPr="00406889">
                <w:rPr>
                  <w:color w:val="0000FF"/>
                </w:rPr>
                <w:t>Metis Settlements Accord Implementation Act</w:t>
              </w:r>
            </w:hyperlink>
          </w:p>
        </w:tc>
        <w:tc>
          <w:tcPr>
            <w:tcW w:w="1487" w:type="dxa"/>
          </w:tcPr>
          <w:p w14:paraId="6793DE3A"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2EC13C4D" w14:textId="66186D32" w:rsidR="003A5DA0" w:rsidRPr="000D25C3" w:rsidRDefault="00F375F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.[implementing financial support for settlements as agreed on]</w:t>
            </w:r>
          </w:p>
        </w:tc>
        <w:tc>
          <w:tcPr>
            <w:tcW w:w="1812" w:type="dxa"/>
          </w:tcPr>
          <w:p w14:paraId="463318A9"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24AFC3D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F83D6F8" w14:textId="77777777" w:rsidR="003A5DA0" w:rsidRPr="00406889" w:rsidRDefault="00002246" w:rsidP="00684F47">
            <w:pPr>
              <w:rPr>
                <w:color w:val="0000FF"/>
              </w:rPr>
            </w:pPr>
            <w:hyperlink r:id="rId105" w:history="1">
              <w:r w:rsidR="003A5DA0" w:rsidRPr="00406889">
                <w:rPr>
                  <w:color w:val="0000FF"/>
                </w:rPr>
                <w:t>Metis Settlements Act (8.5 x 11 coil bound format)</w:t>
              </w:r>
            </w:hyperlink>
            <w:r w:rsidR="003A5DA0" w:rsidRPr="00406889">
              <w:rPr>
                <w:color w:val="0000FF"/>
              </w:rPr>
              <w:t> (Recently amended, new file coming soon)</w:t>
            </w:r>
          </w:p>
        </w:tc>
        <w:tc>
          <w:tcPr>
            <w:tcW w:w="1487" w:type="dxa"/>
          </w:tcPr>
          <w:p w14:paraId="5FDADC02"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741318C" w14:textId="5F6B2475" w:rsidR="000E1F9A" w:rsidRDefault="000E1F9A" w:rsidP="000E1F9A">
            <w:pPr>
              <w:cnfStyle w:val="000000000000" w:firstRow="0" w:lastRow="0" w:firstColumn="0" w:lastColumn="0" w:oddVBand="0" w:evenVBand="0" w:oddHBand="0" w:evenHBand="0" w:firstRowFirstColumn="0" w:firstRowLastColumn="0" w:lastRowFirstColumn="0" w:lastRowLastColumn="0"/>
              <w:rPr>
                <w:color w:val="000000"/>
              </w:rPr>
            </w:pPr>
            <w:r>
              <w:rPr>
                <w:color w:val="000000"/>
              </w:rPr>
              <w:t>-s.74(1) A person may only apply for membership in a Métis settlement if they are Métis [and several other conditions]</w:t>
            </w:r>
          </w:p>
          <w:p w14:paraId="77BCC635" w14:textId="77777777" w:rsidR="000E1F9A" w:rsidRDefault="000E1F9A" w:rsidP="000E1F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shd w:val="clear" w:color="auto" w:fill="F1F2F2"/>
              </w:rPr>
            </w:pPr>
            <w:r>
              <w:rPr>
                <w:color w:val="000000"/>
              </w:rPr>
              <w:t>-s.75 “</w:t>
            </w:r>
            <w:r w:rsidRPr="000E1F9A">
              <w:rPr>
                <w:rFonts w:ascii="Times New Roman" w:eastAsia="Times New Roman" w:hAnsi="Times New Roman" w:cs="Times New Roman"/>
                <w:color w:val="000000"/>
                <w:sz w:val="20"/>
                <w:szCs w:val="20"/>
                <w:shd w:val="clear" w:color="auto" w:fill="F1F2F2"/>
              </w:rPr>
              <w:t>An </w:t>
            </w:r>
            <w:r w:rsidRPr="000E1F9A">
              <w:rPr>
                <w:rFonts w:ascii="Times New Roman" w:eastAsia="Times New Roman" w:hAnsi="Times New Roman" w:cs="Times New Roman"/>
                <w:sz w:val="20"/>
                <w:szCs w:val="20"/>
              </w:rPr>
              <w:t>Indian</w:t>
            </w:r>
            <w:r w:rsidRPr="000E1F9A">
              <w:rPr>
                <w:rFonts w:ascii="Times New Roman" w:eastAsia="Times New Roman" w:hAnsi="Times New Roman" w:cs="Times New Roman"/>
                <w:color w:val="000000"/>
                <w:sz w:val="20"/>
                <w:szCs w:val="20"/>
                <w:shd w:val="clear" w:color="auto" w:fill="F1F2F2"/>
              </w:rPr>
              <w:t> registered under the </w:t>
            </w:r>
            <w:r w:rsidRPr="000E1F9A">
              <w:rPr>
                <w:rFonts w:ascii="Times New Roman" w:eastAsia="Times New Roman" w:hAnsi="Times New Roman" w:cs="Times New Roman"/>
                <w:i/>
                <w:iCs/>
                <w:color w:val="000000"/>
                <w:sz w:val="20"/>
                <w:szCs w:val="20"/>
                <w:shd w:val="clear" w:color="auto" w:fill="F1F2F2"/>
              </w:rPr>
              <w:t>Indian Act </w:t>
            </w:r>
            <w:r>
              <w:rPr>
                <w:rFonts w:ascii="Times New Roman" w:eastAsia="Times New Roman" w:hAnsi="Times New Roman" w:cs="Times New Roman"/>
                <w:i/>
                <w:iCs/>
                <w:color w:val="000000"/>
                <w:sz w:val="20"/>
                <w:szCs w:val="20"/>
                <w:shd w:val="clear" w:color="auto" w:fill="F1F2F2"/>
              </w:rPr>
              <w:t>…”</w:t>
            </w:r>
          </w:p>
          <w:p w14:paraId="483FCFC7" w14:textId="77777777" w:rsidR="00AC4AE0" w:rsidRDefault="00766EBC" w:rsidP="000E1F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shd w:val="clear" w:color="auto" w:fill="F1F2F2"/>
              </w:rPr>
            </w:pPr>
            <w:r>
              <w:rPr>
                <w:rFonts w:ascii="Times New Roman" w:eastAsia="Times New Roman" w:hAnsi="Times New Roman" w:cs="Times New Roman"/>
                <w:i/>
                <w:iCs/>
                <w:color w:val="000000"/>
                <w:sz w:val="20"/>
                <w:szCs w:val="20"/>
                <w:shd w:val="clear" w:color="auto" w:fill="F1F2F2"/>
              </w:rPr>
              <w:t>-</w:t>
            </w:r>
            <w:r>
              <w:rPr>
                <w:rFonts w:ascii="Times New Roman" w:eastAsia="Times New Roman" w:hAnsi="Times New Roman" w:cs="Times New Roman"/>
                <w:iCs/>
                <w:color w:val="000000"/>
                <w:sz w:val="20"/>
                <w:szCs w:val="20"/>
                <w:shd w:val="clear" w:color="auto" w:fill="F1F2F2"/>
              </w:rPr>
              <w:t xml:space="preserve">s.75 </w:t>
            </w:r>
            <w:r w:rsidR="007C7CE6">
              <w:rPr>
                <w:rFonts w:ascii="Times New Roman" w:eastAsia="Times New Roman" w:hAnsi="Times New Roman" w:cs="Times New Roman"/>
                <w:iCs/>
                <w:color w:val="000000"/>
                <w:sz w:val="20"/>
                <w:szCs w:val="20"/>
                <w:shd w:val="clear" w:color="auto" w:fill="F1F2F2"/>
              </w:rPr>
              <w:t>Persons registered as Indians or</w:t>
            </w:r>
            <w:r>
              <w:rPr>
                <w:rFonts w:ascii="Times New Roman" w:eastAsia="Times New Roman" w:hAnsi="Times New Roman" w:cs="Times New Roman"/>
                <w:iCs/>
                <w:color w:val="000000"/>
                <w:sz w:val="20"/>
                <w:szCs w:val="20"/>
                <w:shd w:val="clear" w:color="auto" w:fill="F1F2F2"/>
              </w:rPr>
              <w:t xml:space="preserve"> Inuit cannot be members of Métis settlements except under certain exceptional circumstances</w:t>
            </w:r>
          </w:p>
          <w:p w14:paraId="6A37127D" w14:textId="50B2515D" w:rsidR="00AC4AE0" w:rsidRPr="00766EBC" w:rsidRDefault="00AC4AE0" w:rsidP="000E1F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shd w:val="clear" w:color="auto" w:fill="F1F2F2"/>
              </w:rPr>
            </w:pPr>
            <w:r>
              <w:rPr>
                <w:rFonts w:ascii="Times New Roman" w:eastAsia="Times New Roman" w:hAnsi="Times New Roman" w:cs="Times New Roman"/>
                <w:iCs/>
                <w:color w:val="000000"/>
                <w:sz w:val="20"/>
                <w:szCs w:val="20"/>
                <w:shd w:val="clear" w:color="auto" w:fill="F1F2F2"/>
              </w:rPr>
              <w:t>-s.90 a member of a Métis settlement who registers as an Indian or an Inuk loses their membership.</w:t>
            </w:r>
          </w:p>
        </w:tc>
        <w:tc>
          <w:tcPr>
            <w:tcW w:w="1812" w:type="dxa"/>
          </w:tcPr>
          <w:p w14:paraId="5DCD367A"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6C06E4F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77AFDC3" w14:textId="77777777" w:rsidR="003A5DA0" w:rsidRPr="00406889" w:rsidRDefault="00002246" w:rsidP="00684F47">
            <w:pPr>
              <w:rPr>
                <w:color w:val="0000FF"/>
              </w:rPr>
            </w:pPr>
            <w:hyperlink r:id="rId106" w:history="1">
              <w:r w:rsidR="003A5DA0" w:rsidRPr="00406889">
                <w:rPr>
                  <w:color w:val="0000FF"/>
                </w:rPr>
                <w:t>Mobile Home Sites Tenancies Act</w:t>
              </w:r>
            </w:hyperlink>
          </w:p>
        </w:tc>
        <w:tc>
          <w:tcPr>
            <w:tcW w:w="1487" w:type="dxa"/>
          </w:tcPr>
          <w:p w14:paraId="74661ED1"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CB9373B" w14:textId="6DD1AFC7" w:rsidR="003A5DA0" w:rsidRPr="000D25C3" w:rsidRDefault="00A64B0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w:t>
            </w:r>
            <w:proofErr w:type="gramEnd"/>
            <w:r>
              <w:rPr>
                <w:color w:val="000000"/>
              </w:rPr>
              <w:t>council of a city, town, village, municipal district or Métis settlement [but not of a band?]]</w:t>
            </w:r>
          </w:p>
        </w:tc>
        <w:tc>
          <w:tcPr>
            <w:tcW w:w="1812" w:type="dxa"/>
          </w:tcPr>
          <w:p w14:paraId="38889D4A"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5D13EDE6"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20700F93" w14:textId="77777777" w:rsidR="003A5DA0" w:rsidRPr="00406889" w:rsidRDefault="00002246" w:rsidP="00684F47">
            <w:pPr>
              <w:rPr>
                <w:color w:val="0000FF"/>
              </w:rPr>
            </w:pPr>
            <w:hyperlink r:id="rId107" w:history="1">
              <w:r w:rsidR="003A5DA0" w:rsidRPr="00406889">
                <w:rPr>
                  <w:color w:val="0000FF"/>
                </w:rPr>
                <w:t>Municipal Government Act</w:t>
              </w:r>
            </w:hyperlink>
            <w:r w:rsidR="003A5DA0" w:rsidRPr="00406889">
              <w:rPr>
                <w:color w:val="0000FF"/>
              </w:rPr>
              <w:t> (Download Version)</w:t>
            </w:r>
          </w:p>
        </w:tc>
        <w:tc>
          <w:tcPr>
            <w:tcW w:w="1487" w:type="dxa"/>
          </w:tcPr>
          <w:p w14:paraId="06123B85"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04820AE0" w14:textId="77909C8B" w:rsidR="003A5DA0" w:rsidRPr="000D25C3" w:rsidRDefault="008C4401"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reserve(s)”</w:t>
            </w:r>
            <w:r>
              <w:rPr>
                <w:color w:val="000000"/>
              </w:rPr>
              <w:t>, Indian Act not cited</w:t>
            </w:r>
          </w:p>
        </w:tc>
        <w:tc>
          <w:tcPr>
            <w:tcW w:w="1812" w:type="dxa"/>
          </w:tcPr>
          <w:p w14:paraId="0BE7F7A3"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73530D3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7DECB6E4" w14:textId="77777777" w:rsidR="003A5DA0" w:rsidRPr="00406889" w:rsidRDefault="00002246" w:rsidP="00684F47">
            <w:pPr>
              <w:rPr>
                <w:color w:val="0000FF"/>
              </w:rPr>
            </w:pPr>
            <w:hyperlink r:id="rId108" w:history="1">
              <w:r w:rsidR="003A5DA0" w:rsidRPr="00406889">
                <w:rPr>
                  <w:color w:val="0000FF"/>
                </w:rPr>
                <w:t>North Red Deer Water Authorization Act</w:t>
              </w:r>
            </w:hyperlink>
          </w:p>
        </w:tc>
        <w:tc>
          <w:tcPr>
            <w:tcW w:w="1487" w:type="dxa"/>
          </w:tcPr>
          <w:p w14:paraId="7D314714"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6680CD03" w14:textId="543649E7" w:rsidR="003A5DA0" w:rsidRPr="000D25C3" w:rsidRDefault="00E91EF7"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.[authorizing water transfer for certain First Nations communities that have problems with potable water]</w:t>
            </w:r>
          </w:p>
        </w:tc>
        <w:tc>
          <w:tcPr>
            <w:tcW w:w="1812" w:type="dxa"/>
          </w:tcPr>
          <w:p w14:paraId="7645EAF1"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2B95D98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99E6351" w14:textId="77777777" w:rsidR="003A5DA0" w:rsidRPr="00406889" w:rsidRDefault="00002246" w:rsidP="00684F47">
            <w:pPr>
              <w:rPr>
                <w:color w:val="0000FF"/>
              </w:rPr>
            </w:pPr>
            <w:hyperlink r:id="rId109" w:history="1">
              <w:r w:rsidR="003A5DA0" w:rsidRPr="00406889">
                <w:rPr>
                  <w:color w:val="0000FF"/>
                </w:rPr>
                <w:t>Northland School Division Act</w:t>
              </w:r>
            </w:hyperlink>
          </w:p>
        </w:tc>
        <w:tc>
          <w:tcPr>
            <w:tcW w:w="1487" w:type="dxa"/>
          </w:tcPr>
          <w:p w14:paraId="1C54C237"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7AAB7CC3" w14:textId="16216030" w:rsidR="003A5DA0" w:rsidRPr="00A00B3F" w:rsidRDefault="00A00B3F"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reserve”</w:t>
            </w:r>
            <w:r>
              <w:rPr>
                <w:color w:val="000000"/>
              </w:rPr>
              <w:t>, Indian Act not cited</w:t>
            </w:r>
          </w:p>
        </w:tc>
        <w:tc>
          <w:tcPr>
            <w:tcW w:w="1812" w:type="dxa"/>
          </w:tcPr>
          <w:p w14:paraId="1FDE3B4E"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3A5DA0" w14:paraId="35311A36"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9B5F951" w14:textId="77777777" w:rsidR="003A5DA0" w:rsidRPr="00406889" w:rsidRDefault="00002246" w:rsidP="00684F47">
            <w:pPr>
              <w:rPr>
                <w:color w:val="0000FF"/>
              </w:rPr>
            </w:pPr>
            <w:hyperlink r:id="rId110" w:history="1">
              <w:r w:rsidR="003A5DA0" w:rsidRPr="00406889">
                <w:rPr>
                  <w:color w:val="0000FF"/>
                </w:rPr>
                <w:t>Provincial Health Authorities of Alberta Act</w:t>
              </w:r>
            </w:hyperlink>
          </w:p>
        </w:tc>
        <w:tc>
          <w:tcPr>
            <w:tcW w:w="1487" w:type="dxa"/>
          </w:tcPr>
          <w:p w14:paraId="052A7F4E" w14:textId="77777777" w:rsidR="003A5DA0" w:rsidRDefault="003A5DA0">
            <w:pPr>
              <w:cnfStyle w:val="000000000000" w:firstRow="0" w:lastRow="0" w:firstColumn="0" w:lastColumn="0" w:oddVBand="0" w:evenVBand="0" w:oddHBand="0" w:evenHBand="0" w:firstRowFirstColumn="0" w:firstRowLastColumn="0" w:lastRowFirstColumn="0" w:lastRowLastColumn="0"/>
            </w:pPr>
          </w:p>
        </w:tc>
        <w:tc>
          <w:tcPr>
            <w:tcW w:w="2910" w:type="dxa"/>
          </w:tcPr>
          <w:p w14:paraId="4A6295DF" w14:textId="11192069" w:rsidR="003A5DA0" w:rsidRPr="000D25C3"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w:t>
            </w:r>
            <w:proofErr w:type="gramEnd"/>
            <w:r>
              <w:rPr>
                <w:color w:val="000000"/>
              </w:rPr>
              <w:t>“local authority” includes Metis settlement, but not Indian reserve?]</w:t>
            </w:r>
          </w:p>
        </w:tc>
        <w:tc>
          <w:tcPr>
            <w:tcW w:w="1812" w:type="dxa"/>
          </w:tcPr>
          <w:p w14:paraId="431C713D" w14:textId="77777777" w:rsidR="003A5DA0" w:rsidRDefault="003A5DA0"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02F111E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7C7566B" w14:textId="77777777" w:rsidR="0078774E" w:rsidRPr="00406889" w:rsidRDefault="00002246" w:rsidP="00684F47">
            <w:pPr>
              <w:rPr>
                <w:color w:val="0000FF"/>
              </w:rPr>
            </w:pPr>
            <w:hyperlink r:id="rId111" w:history="1">
              <w:r w:rsidR="0078774E" w:rsidRPr="00406889">
                <w:rPr>
                  <w:color w:val="0000FF"/>
                </w:rPr>
                <w:t>Provincial Offences Procedure Act</w:t>
              </w:r>
            </w:hyperlink>
          </w:p>
        </w:tc>
        <w:tc>
          <w:tcPr>
            <w:tcW w:w="1487" w:type="dxa"/>
          </w:tcPr>
          <w:p w14:paraId="754B27AD"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5F3E0BC3" w14:textId="353CB6BE" w:rsidR="0078774E" w:rsidRPr="000D25C3"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roofErr w:type="spellStart"/>
            <w:r>
              <w:rPr>
                <w:color w:val="000000"/>
              </w:rPr>
              <w:t>municipality~Métis</w:t>
            </w:r>
            <w:proofErr w:type="spellEnd"/>
            <w:r>
              <w:rPr>
                <w:color w:val="000000"/>
              </w:rPr>
              <w:t xml:space="preserve"> settlement]</w:t>
            </w:r>
          </w:p>
        </w:tc>
        <w:tc>
          <w:tcPr>
            <w:tcW w:w="1812" w:type="dxa"/>
          </w:tcPr>
          <w:p w14:paraId="6A5611AD"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43081BFD"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BF81AD7" w14:textId="77777777" w:rsidR="0078774E" w:rsidRPr="00406889" w:rsidRDefault="00002246" w:rsidP="00684F47">
            <w:pPr>
              <w:rPr>
                <w:color w:val="0000FF"/>
              </w:rPr>
            </w:pPr>
            <w:hyperlink r:id="rId112" w:history="1">
              <w:r w:rsidR="0078774E" w:rsidRPr="00406889">
                <w:rPr>
                  <w:color w:val="0000FF"/>
                </w:rPr>
                <w:t>Public Highways Development Act</w:t>
              </w:r>
            </w:hyperlink>
          </w:p>
        </w:tc>
        <w:tc>
          <w:tcPr>
            <w:tcW w:w="1487" w:type="dxa"/>
          </w:tcPr>
          <w:p w14:paraId="482A6526"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1D7741BE" w14:textId="12F74AB7" w:rsidR="0078774E" w:rsidRPr="00586838" w:rsidRDefault="00586838"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reserve”</w:t>
            </w:r>
            <w:r>
              <w:rPr>
                <w:color w:val="000000"/>
              </w:rPr>
              <w:t>, Indian Act not cited</w:t>
            </w:r>
          </w:p>
        </w:tc>
        <w:tc>
          <w:tcPr>
            <w:tcW w:w="1812" w:type="dxa"/>
          </w:tcPr>
          <w:p w14:paraId="0321CED3"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3DFBFA2D"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17343AD" w14:textId="77777777" w:rsidR="0078774E" w:rsidRPr="00406889" w:rsidRDefault="00002246" w:rsidP="00684F47">
            <w:pPr>
              <w:rPr>
                <w:color w:val="0000FF"/>
              </w:rPr>
            </w:pPr>
            <w:hyperlink r:id="rId113" w:history="1">
              <w:r w:rsidR="0078774E" w:rsidRPr="00406889">
                <w:rPr>
                  <w:color w:val="0000FF"/>
                </w:rPr>
                <w:t>Public Lands Act</w:t>
              </w:r>
            </w:hyperlink>
            <w:r w:rsidR="0078774E" w:rsidRPr="00406889">
              <w:rPr>
                <w:color w:val="0000FF"/>
              </w:rPr>
              <w:t> (Download Version)</w:t>
            </w:r>
          </w:p>
        </w:tc>
        <w:tc>
          <w:tcPr>
            <w:tcW w:w="1487" w:type="dxa"/>
          </w:tcPr>
          <w:p w14:paraId="0DF809C2"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205723CC" w14:textId="77777777" w:rsidR="0078774E" w:rsidRDefault="001261AB"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“rights of Indians</w:t>
            </w:r>
            <w:r>
              <w:rPr>
                <w:color w:val="000000"/>
              </w:rPr>
              <w:t>” Indian Act not cited</w:t>
            </w:r>
          </w:p>
          <w:p w14:paraId="7F9B1D02" w14:textId="2E026746" w:rsidR="00E07B4E" w:rsidRPr="001261AB" w:rsidRDefault="00E07B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-s.97 A notification for land in a homestead sale may be issued to a purchaser who does a number of things, and “is a </w:t>
            </w:r>
            <w:r w:rsidRPr="00FD68A9">
              <w:rPr>
                <w:b/>
                <w:color w:val="000000"/>
              </w:rPr>
              <w:t>Canadian citizen or</w:t>
            </w:r>
            <w:r>
              <w:rPr>
                <w:color w:val="000000"/>
              </w:rPr>
              <w:t>, [regarding a sale before May 10 1973</w:t>
            </w:r>
            <w:r w:rsidRPr="00FD68A9">
              <w:rPr>
                <w:color w:val="000000"/>
              </w:rPr>
              <w:t xml:space="preserve">,] </w:t>
            </w:r>
            <w:r w:rsidRPr="00FD68A9">
              <w:rPr>
                <w:b/>
                <w:color w:val="000000"/>
              </w:rPr>
              <w:t>a British subject</w:t>
            </w:r>
            <w:r w:rsidRPr="00FD68A9">
              <w:rPr>
                <w:color w:val="000000"/>
              </w:rPr>
              <w:t>”</w:t>
            </w:r>
          </w:p>
        </w:tc>
        <w:tc>
          <w:tcPr>
            <w:tcW w:w="1812" w:type="dxa"/>
          </w:tcPr>
          <w:p w14:paraId="7CB4C524"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52C99EF6"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FD1C2CC" w14:textId="77777777" w:rsidR="0078774E" w:rsidRPr="00406889" w:rsidRDefault="00002246" w:rsidP="00684F47">
            <w:pPr>
              <w:rPr>
                <w:color w:val="0000FF"/>
              </w:rPr>
            </w:pPr>
            <w:hyperlink r:id="rId114" w:history="1">
              <w:r w:rsidR="0078774E" w:rsidRPr="00406889">
                <w:rPr>
                  <w:color w:val="0000FF"/>
                </w:rPr>
                <w:t>Queen's Counsel Act</w:t>
              </w:r>
            </w:hyperlink>
          </w:p>
        </w:tc>
        <w:tc>
          <w:tcPr>
            <w:tcW w:w="1487" w:type="dxa"/>
          </w:tcPr>
          <w:p w14:paraId="5D2AFEF9"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558481D4" w14:textId="36A616F4" w:rsidR="0078774E" w:rsidRPr="007549CF" w:rsidRDefault="007549CF" w:rsidP="007549CF">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-s.</w:t>
            </w:r>
            <w:r>
              <w:rPr>
                <w:rFonts w:ascii="Arial" w:eastAsia="Times New Roman" w:hAnsi="Arial" w:cs="Times New Roman"/>
                <w:b/>
                <w:bCs/>
                <w:color w:val="000000"/>
                <w:sz w:val="20"/>
                <w:szCs w:val="20"/>
                <w:shd w:val="clear" w:color="auto" w:fill="F1F2F2"/>
              </w:rPr>
              <w:t>2 “</w:t>
            </w:r>
            <w:r w:rsidRPr="007549CF">
              <w:rPr>
                <w:rFonts w:ascii="Times New Roman" w:eastAsia="Times New Roman" w:hAnsi="Times New Roman" w:cs="Times New Roman"/>
                <w:color w:val="000000"/>
                <w:sz w:val="20"/>
                <w:szCs w:val="20"/>
                <w:shd w:val="clear" w:color="auto" w:fill="F1F2F2"/>
              </w:rPr>
              <w:t xml:space="preserve">No person shall be appointed </w:t>
            </w:r>
            <w:r>
              <w:rPr>
                <w:rFonts w:ascii="Times New Roman" w:eastAsia="Times New Roman" w:hAnsi="Times New Roman" w:cs="Times New Roman"/>
                <w:color w:val="000000"/>
                <w:sz w:val="20"/>
                <w:szCs w:val="20"/>
                <w:shd w:val="clear" w:color="auto" w:fill="F1F2F2"/>
              </w:rPr>
              <w:t>[…]</w:t>
            </w:r>
            <w:r w:rsidRPr="007549CF">
              <w:rPr>
                <w:rFonts w:ascii="Times New Roman" w:eastAsia="Times New Roman" w:hAnsi="Times New Roman" w:cs="Times New Roman"/>
                <w:color w:val="000000"/>
                <w:sz w:val="20"/>
                <w:szCs w:val="20"/>
                <w:shd w:val="clear" w:color="auto" w:fill="F1F2F2"/>
              </w:rPr>
              <w:t xml:space="preserve">who has not been entitled during 10 years to practise in the superior courts of the </w:t>
            </w:r>
            <w:r w:rsidRPr="007549CF">
              <w:rPr>
                <w:rFonts w:ascii="Times New Roman" w:eastAsia="Times New Roman" w:hAnsi="Times New Roman" w:cs="Times New Roman"/>
                <w:color w:val="000000"/>
                <w:sz w:val="20"/>
                <w:szCs w:val="20"/>
                <w:u w:val="single"/>
                <w:shd w:val="clear" w:color="auto" w:fill="F1F2F2"/>
              </w:rPr>
              <w:t>United Kingdom of Great</w:t>
            </w:r>
            <w:r w:rsidR="008464A2">
              <w:rPr>
                <w:rFonts w:ascii="Times New Roman" w:eastAsia="Times New Roman" w:hAnsi="Times New Roman" w:cs="Times New Roman"/>
                <w:color w:val="000000"/>
                <w:sz w:val="20"/>
                <w:szCs w:val="20"/>
                <w:u w:val="single"/>
                <w:shd w:val="clear" w:color="auto" w:fill="F1F2F2"/>
              </w:rPr>
              <w:t xml:space="preserve"> </w:t>
            </w:r>
            <w:r w:rsidRPr="007549CF">
              <w:rPr>
                <w:rFonts w:ascii="Times New Roman" w:eastAsia="Times New Roman" w:hAnsi="Times New Roman" w:cs="Times New Roman"/>
                <w:color w:val="000000"/>
                <w:sz w:val="20"/>
                <w:szCs w:val="20"/>
                <w:u w:val="single"/>
                <w:shd w:val="clear" w:color="auto" w:fill="F1F2F2"/>
              </w:rPr>
              <w:t>Britain and Northern Ireland </w:t>
            </w:r>
            <w:r w:rsidRPr="007549CF">
              <w:rPr>
                <w:rFonts w:ascii="Times New Roman" w:eastAsia="Times New Roman" w:hAnsi="Times New Roman" w:cs="Times New Roman"/>
                <w:color w:val="000000"/>
                <w:sz w:val="20"/>
                <w:szCs w:val="20"/>
                <w:shd w:val="clear" w:color="auto" w:fill="F1F2F2"/>
              </w:rPr>
              <w:t xml:space="preserve">or of any province or territory of Canada </w:t>
            </w:r>
            <w:r>
              <w:rPr>
                <w:rFonts w:ascii="Times New Roman" w:eastAsia="Times New Roman" w:hAnsi="Times New Roman" w:cs="Times New Roman"/>
                <w:color w:val="000000"/>
                <w:sz w:val="20"/>
                <w:szCs w:val="20"/>
                <w:shd w:val="clear" w:color="auto" w:fill="F1F2F2"/>
              </w:rPr>
              <w:t>[…]</w:t>
            </w:r>
            <w:r w:rsidRPr="007549CF">
              <w:rPr>
                <w:rFonts w:ascii="Times New Roman" w:eastAsia="Times New Roman" w:hAnsi="Times New Roman" w:cs="Times New Roman"/>
                <w:color w:val="000000"/>
                <w:sz w:val="20"/>
                <w:szCs w:val="20"/>
                <w:shd w:val="clear" w:color="auto" w:fill="F1F2F2"/>
              </w:rPr>
              <w:t>.</w:t>
            </w:r>
            <w:r>
              <w:rPr>
                <w:rFonts w:ascii="Times New Roman" w:eastAsia="Times New Roman" w:hAnsi="Times New Roman" w:cs="Times New Roman"/>
                <w:color w:val="000000"/>
                <w:sz w:val="20"/>
                <w:szCs w:val="20"/>
                <w:shd w:val="clear" w:color="auto" w:fill="F1F2F2"/>
              </w:rPr>
              <w:t>”</w:t>
            </w:r>
          </w:p>
        </w:tc>
        <w:tc>
          <w:tcPr>
            <w:tcW w:w="1812" w:type="dxa"/>
          </w:tcPr>
          <w:p w14:paraId="57758705"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6B7FAB2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BFAD1E2" w14:textId="77777777" w:rsidR="0078774E" w:rsidRPr="00406889" w:rsidRDefault="00002246" w:rsidP="00684F47">
            <w:pPr>
              <w:rPr>
                <w:color w:val="0000FF"/>
              </w:rPr>
            </w:pPr>
            <w:hyperlink r:id="rId115" w:history="1">
              <w:r w:rsidR="0078774E" w:rsidRPr="00406889">
                <w:rPr>
                  <w:color w:val="0000FF"/>
                </w:rPr>
                <w:t>Regulated Accounting Profession Act</w:t>
              </w:r>
            </w:hyperlink>
          </w:p>
        </w:tc>
        <w:tc>
          <w:tcPr>
            <w:tcW w:w="1487" w:type="dxa"/>
          </w:tcPr>
          <w:p w14:paraId="3052810D"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682DA12B" w14:textId="5C88739A" w:rsidR="0078774E" w:rsidRPr="000D25C3" w:rsidRDefault="00676E95"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[repealed]</w:t>
            </w:r>
          </w:p>
        </w:tc>
        <w:tc>
          <w:tcPr>
            <w:tcW w:w="1812" w:type="dxa"/>
          </w:tcPr>
          <w:p w14:paraId="398CD978"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7E26DEE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1BD6F4B5" w14:textId="77777777" w:rsidR="0078774E" w:rsidRPr="00406889" w:rsidRDefault="00002246" w:rsidP="00684F47">
            <w:pPr>
              <w:rPr>
                <w:color w:val="0000FF"/>
              </w:rPr>
            </w:pPr>
            <w:hyperlink r:id="rId116" w:history="1">
              <w:r w:rsidR="0078774E" w:rsidRPr="00406889">
                <w:rPr>
                  <w:color w:val="0000FF"/>
                </w:rPr>
                <w:t>Regulated Forestry Profession Act</w:t>
              </w:r>
            </w:hyperlink>
          </w:p>
        </w:tc>
        <w:tc>
          <w:tcPr>
            <w:tcW w:w="1487" w:type="dxa"/>
          </w:tcPr>
          <w:p w14:paraId="207673EF"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7B4A69CB" w14:textId="21498B22" w:rsidR="0078774E" w:rsidRPr="000D25C3" w:rsidRDefault="0036233C"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roofErr w:type="spellStart"/>
            <w:r>
              <w:rPr>
                <w:color w:val="000000"/>
              </w:rPr>
              <w:t>municipality~Métis</w:t>
            </w:r>
            <w:proofErr w:type="spellEnd"/>
            <w:r>
              <w:rPr>
                <w:color w:val="000000"/>
              </w:rPr>
              <w:t xml:space="preserve"> settlement]</w:t>
            </w:r>
          </w:p>
        </w:tc>
        <w:tc>
          <w:tcPr>
            <w:tcW w:w="1812" w:type="dxa"/>
          </w:tcPr>
          <w:p w14:paraId="70C98602"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588D5212"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65B6DAC" w14:textId="77777777" w:rsidR="0078774E" w:rsidRPr="00406889" w:rsidRDefault="00002246" w:rsidP="00684F47">
            <w:pPr>
              <w:rPr>
                <w:color w:val="0000FF"/>
              </w:rPr>
            </w:pPr>
            <w:hyperlink r:id="rId117" w:history="1">
              <w:r w:rsidR="0078774E" w:rsidRPr="00406889">
                <w:rPr>
                  <w:color w:val="0000FF"/>
                </w:rPr>
                <w:t>Rural Utilities Act</w:t>
              </w:r>
            </w:hyperlink>
          </w:p>
        </w:tc>
        <w:tc>
          <w:tcPr>
            <w:tcW w:w="1487" w:type="dxa"/>
          </w:tcPr>
          <w:p w14:paraId="6C8B3367"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333FE10B" w14:textId="74F722EC" w:rsidR="0078774E" w:rsidRPr="000D25C3" w:rsidRDefault="001D767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roofErr w:type="spellStart"/>
            <w:r>
              <w:rPr>
                <w:color w:val="000000"/>
              </w:rPr>
              <w:t>municipality~Métis</w:t>
            </w:r>
            <w:proofErr w:type="spellEnd"/>
            <w:r>
              <w:rPr>
                <w:color w:val="000000"/>
              </w:rPr>
              <w:t xml:space="preserve"> settlement]</w:t>
            </w:r>
          </w:p>
        </w:tc>
        <w:tc>
          <w:tcPr>
            <w:tcW w:w="1812" w:type="dxa"/>
          </w:tcPr>
          <w:p w14:paraId="34A928C1"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73F1778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22F2D93" w14:textId="77777777" w:rsidR="0078774E" w:rsidRPr="00406889" w:rsidRDefault="00002246" w:rsidP="00684F47">
            <w:pPr>
              <w:rPr>
                <w:color w:val="0000FF"/>
              </w:rPr>
            </w:pPr>
            <w:hyperlink r:id="rId118" w:history="1">
              <w:r w:rsidR="0078774E" w:rsidRPr="00406889">
                <w:rPr>
                  <w:color w:val="0000FF"/>
                </w:rPr>
                <w:t>Safety Codes (Sustainable Structures) Amendment Act, 2014</w:t>
              </w:r>
            </w:hyperlink>
            <w:r w:rsidR="0078774E" w:rsidRPr="00406889">
              <w:rPr>
                <w:color w:val="0000FF"/>
              </w:rPr>
              <w:t> (Not Yet in Force)</w:t>
            </w:r>
          </w:p>
        </w:tc>
        <w:tc>
          <w:tcPr>
            <w:tcW w:w="1487" w:type="dxa"/>
          </w:tcPr>
          <w:p w14:paraId="66F40531"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3A7809C3" w14:textId="5418F3EC" w:rsidR="0078774E" w:rsidRPr="000D25C3" w:rsidRDefault="004005E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812" w:type="dxa"/>
          </w:tcPr>
          <w:p w14:paraId="2A1B49F8"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62E156A0"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AEEB645" w14:textId="77777777" w:rsidR="0078774E" w:rsidRPr="00406889" w:rsidRDefault="00002246" w:rsidP="00684F47">
            <w:pPr>
              <w:rPr>
                <w:color w:val="0000FF"/>
              </w:rPr>
            </w:pPr>
            <w:hyperlink r:id="rId119" w:history="1">
              <w:r w:rsidR="0078774E" w:rsidRPr="00406889">
                <w:rPr>
                  <w:color w:val="0000FF"/>
                </w:rPr>
                <w:t>School Act</w:t>
              </w:r>
            </w:hyperlink>
            <w:r w:rsidR="0078774E" w:rsidRPr="00406889">
              <w:rPr>
                <w:color w:val="0000FF"/>
              </w:rPr>
              <w:t> (Download Version)</w:t>
            </w:r>
          </w:p>
        </w:tc>
        <w:tc>
          <w:tcPr>
            <w:tcW w:w="1487" w:type="dxa"/>
          </w:tcPr>
          <w:p w14:paraId="02D32EEA"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2C40FE31" w14:textId="77777777" w:rsidR="004005E6" w:rsidRPr="004005E6" w:rsidRDefault="004005E6" w:rsidP="004005E6">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4005E6">
              <w:rPr>
                <w:rFonts w:ascii="Times New Roman" w:eastAsia="Times New Roman" w:hAnsi="Times New Roman" w:cs="Times New Roman"/>
                <w:color w:val="000000"/>
                <w:sz w:val="20"/>
                <w:szCs w:val="20"/>
                <w:shd w:val="clear" w:color="auto" w:fill="F1F2F2"/>
              </w:rPr>
              <w:t>“</w:t>
            </w:r>
            <w:r w:rsidRPr="004005E6">
              <w:rPr>
                <w:rFonts w:ascii="Times New Roman" w:eastAsia="Times New Roman" w:hAnsi="Times New Roman" w:cs="Times New Roman"/>
                <w:color w:val="000000"/>
                <w:sz w:val="20"/>
                <w:szCs w:val="20"/>
              </w:rPr>
              <w:t>Indian</w:t>
            </w:r>
            <w:r w:rsidRPr="004005E6">
              <w:rPr>
                <w:rFonts w:ascii="Times New Roman" w:eastAsia="Times New Roman" w:hAnsi="Times New Roman" w:cs="Times New Roman"/>
                <w:color w:val="000000"/>
                <w:sz w:val="20"/>
                <w:szCs w:val="20"/>
                <w:shd w:val="clear" w:color="auto" w:fill="F1F2F2"/>
              </w:rPr>
              <w:t>” means an </w:t>
            </w:r>
            <w:r w:rsidRPr="004005E6">
              <w:rPr>
                <w:rFonts w:ascii="Times New Roman" w:eastAsia="Times New Roman" w:hAnsi="Times New Roman" w:cs="Times New Roman"/>
                <w:color w:val="000000"/>
                <w:sz w:val="20"/>
                <w:szCs w:val="20"/>
              </w:rPr>
              <w:t>Indian</w:t>
            </w:r>
            <w:r w:rsidRPr="004005E6">
              <w:rPr>
                <w:rFonts w:ascii="Times New Roman" w:eastAsia="Times New Roman" w:hAnsi="Times New Roman" w:cs="Times New Roman"/>
                <w:color w:val="000000"/>
                <w:sz w:val="20"/>
                <w:szCs w:val="20"/>
                <w:shd w:val="clear" w:color="auto" w:fill="F1F2F2"/>
              </w:rPr>
              <w:t> as defined in the </w:t>
            </w:r>
            <w:r w:rsidRPr="004005E6">
              <w:rPr>
                <w:rFonts w:ascii="Times New Roman" w:eastAsia="Times New Roman" w:hAnsi="Times New Roman" w:cs="Times New Roman"/>
                <w:i/>
                <w:iCs/>
                <w:color w:val="000000"/>
                <w:sz w:val="20"/>
                <w:szCs w:val="20"/>
                <w:shd w:val="clear" w:color="auto" w:fill="F1F2F2"/>
              </w:rPr>
              <w:t>Indian Act</w:t>
            </w:r>
            <w:r w:rsidRPr="004005E6">
              <w:rPr>
                <w:rFonts w:ascii="Times New Roman" w:eastAsia="Times New Roman" w:hAnsi="Times New Roman" w:cs="Times New Roman"/>
                <w:color w:val="000000"/>
                <w:sz w:val="20"/>
                <w:szCs w:val="20"/>
                <w:shd w:val="clear" w:color="auto" w:fill="F1F2F2"/>
              </w:rPr>
              <w:t> (Canada);</w:t>
            </w:r>
          </w:p>
          <w:p w14:paraId="7ABB832C" w14:textId="64024A5A" w:rsidR="0078774E" w:rsidRPr="004005E6" w:rsidRDefault="004005E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reserve”</w:t>
            </w:r>
            <w:r>
              <w:rPr>
                <w:color w:val="000000"/>
              </w:rPr>
              <w:t xml:space="preserve"> not from definition in Indian Act</w:t>
            </w:r>
          </w:p>
        </w:tc>
        <w:tc>
          <w:tcPr>
            <w:tcW w:w="1812" w:type="dxa"/>
          </w:tcPr>
          <w:p w14:paraId="06A429B9"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1B639B98"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07F0020" w14:textId="77777777" w:rsidR="0078774E" w:rsidRPr="00406889" w:rsidRDefault="00002246" w:rsidP="00684F47">
            <w:pPr>
              <w:rPr>
                <w:color w:val="0000FF"/>
              </w:rPr>
            </w:pPr>
            <w:hyperlink r:id="rId120" w:history="1">
              <w:r w:rsidR="0078774E" w:rsidRPr="00406889">
                <w:rPr>
                  <w:color w:val="0000FF"/>
                </w:rPr>
                <w:t>Senatorial Selection Act</w:t>
              </w:r>
            </w:hyperlink>
          </w:p>
        </w:tc>
        <w:tc>
          <w:tcPr>
            <w:tcW w:w="1487" w:type="dxa"/>
          </w:tcPr>
          <w:p w14:paraId="6334985A"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73C58E88" w14:textId="3E86F0F2" w:rsidR="0078774E" w:rsidRPr="00C54F1A" w:rsidRDefault="00C54F1A"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reserve”</w:t>
            </w:r>
            <w:r>
              <w:rPr>
                <w:color w:val="000000"/>
              </w:rPr>
              <w:t xml:space="preserve"> not from Indian Act definition</w:t>
            </w:r>
          </w:p>
        </w:tc>
        <w:tc>
          <w:tcPr>
            <w:tcW w:w="1812" w:type="dxa"/>
          </w:tcPr>
          <w:p w14:paraId="7CF9EF70"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7604170E"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0FB02FA9" w14:textId="77777777" w:rsidR="0078774E" w:rsidRPr="00406889" w:rsidRDefault="00002246" w:rsidP="00684F47">
            <w:pPr>
              <w:rPr>
                <w:color w:val="0000FF"/>
              </w:rPr>
            </w:pPr>
            <w:hyperlink r:id="rId121" w:history="1">
              <w:r w:rsidR="0078774E" w:rsidRPr="00406889">
                <w:rPr>
                  <w:color w:val="0000FF"/>
                </w:rPr>
                <w:t>Settlement of International Investment Disputes Act</w:t>
              </w:r>
            </w:hyperlink>
          </w:p>
        </w:tc>
        <w:tc>
          <w:tcPr>
            <w:tcW w:w="1487" w:type="dxa"/>
          </w:tcPr>
          <w:p w14:paraId="7521324B"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402BC3BA" w14:textId="6A009F18" w:rsidR="00B70140" w:rsidRPr="00B70140" w:rsidRDefault="00B70140" w:rsidP="00B70140">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proofErr w:type="gramStart"/>
            <w:r>
              <w:rPr>
                <w:color w:val="000000"/>
              </w:rPr>
              <w:t xml:space="preserve">-Article 16 </w:t>
            </w:r>
            <w:r w:rsidRPr="00B70140">
              <w:rPr>
                <w:rFonts w:ascii="Times New Roman" w:eastAsia="Times New Roman" w:hAnsi="Times New Roman" w:cs="Times New Roman"/>
                <w:b/>
                <w:bCs/>
                <w:color w:val="000000"/>
                <w:sz w:val="20"/>
                <w:szCs w:val="20"/>
                <w:shd w:val="clear" w:color="auto" w:fill="F1F2F2"/>
              </w:rPr>
              <w:t>(2)</w:t>
            </w:r>
            <w:r w:rsidRPr="00B70140">
              <w:rPr>
                <w:rFonts w:ascii="Times New Roman" w:eastAsia="Times New Roman" w:hAnsi="Times New Roman" w:cs="Times New Roman"/>
                <w:color w:val="000000"/>
                <w:sz w:val="20"/>
                <w:szCs w:val="20"/>
                <w:shd w:val="clear" w:color="auto" w:fill="F1F2F2"/>
              </w:rPr>
              <w:t xml:space="preserve">  If a person shall have been designated to serve on the same Panel by more than one Contracting State, or by one or more Contracting States and the Chairman, he shall be deemed to have been designated by the authority which first designated him or, </w:t>
            </w:r>
            <w:r w:rsidRPr="00B70140">
              <w:rPr>
                <w:rFonts w:ascii="Times New Roman" w:eastAsia="Times New Roman" w:hAnsi="Times New Roman" w:cs="Times New Roman"/>
                <w:color w:val="000000"/>
                <w:sz w:val="20"/>
                <w:szCs w:val="20"/>
                <w:u w:val="single"/>
                <w:shd w:val="clear" w:color="auto" w:fill="F1F2F2"/>
              </w:rPr>
              <w:t>if one such authority is the State of which he is a national</w:t>
            </w:r>
            <w:r w:rsidRPr="00B70140">
              <w:rPr>
                <w:rFonts w:ascii="Times New Roman" w:eastAsia="Times New Roman" w:hAnsi="Times New Roman" w:cs="Times New Roman"/>
                <w:color w:val="000000"/>
                <w:sz w:val="20"/>
                <w:szCs w:val="20"/>
                <w:shd w:val="clear" w:color="auto" w:fill="F1F2F2"/>
              </w:rPr>
              <w:t>, by that State</w:t>
            </w:r>
            <w:r>
              <w:rPr>
                <w:rFonts w:ascii="Times New Roman" w:eastAsia="Times New Roman" w:hAnsi="Times New Roman" w:cs="Times New Roman"/>
                <w:color w:val="000000"/>
                <w:sz w:val="20"/>
                <w:szCs w:val="20"/>
                <w:shd w:val="clear" w:color="auto" w:fill="F1F2F2"/>
              </w:rPr>
              <w:t>.</w:t>
            </w:r>
            <w:proofErr w:type="gramEnd"/>
          </w:p>
          <w:p w14:paraId="16AD14CC" w14:textId="77777777" w:rsidR="0078774E" w:rsidRDefault="00B70140" w:rsidP="00B701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shd w:val="clear" w:color="auto" w:fill="F1F2F2"/>
              </w:rPr>
            </w:pPr>
            <w:r>
              <w:rPr>
                <w:color w:val="000000"/>
              </w:rPr>
              <w:t>-Article 38: […] “</w:t>
            </w:r>
            <w:r w:rsidRPr="00B70140">
              <w:rPr>
                <w:rFonts w:ascii="Times New Roman" w:eastAsia="Times New Roman" w:hAnsi="Times New Roman" w:cs="Times New Roman"/>
                <w:color w:val="000000"/>
                <w:sz w:val="20"/>
                <w:szCs w:val="20"/>
                <w:shd w:val="clear" w:color="auto" w:fill="F1F2F2"/>
              </w:rPr>
              <w:t xml:space="preserve">Arbitrators appointed by the Chairman pursuant to this Article </w:t>
            </w:r>
            <w:r w:rsidRPr="00B70140">
              <w:rPr>
                <w:rFonts w:ascii="Times New Roman" w:eastAsia="Times New Roman" w:hAnsi="Times New Roman" w:cs="Times New Roman"/>
                <w:color w:val="000000"/>
                <w:sz w:val="20"/>
                <w:szCs w:val="20"/>
                <w:u w:val="single"/>
                <w:shd w:val="clear" w:color="auto" w:fill="F1F2F2"/>
              </w:rPr>
              <w:t>shall not be </w:t>
            </w:r>
            <w:r w:rsidRPr="00B70140">
              <w:rPr>
                <w:rFonts w:ascii="Times New Roman" w:eastAsia="Times New Roman" w:hAnsi="Times New Roman" w:cs="Times New Roman"/>
                <w:sz w:val="20"/>
                <w:szCs w:val="20"/>
                <w:u w:val="single"/>
              </w:rPr>
              <w:t>nation</w:t>
            </w:r>
            <w:r w:rsidRPr="00B70140">
              <w:rPr>
                <w:rFonts w:ascii="Times New Roman" w:eastAsia="Times New Roman" w:hAnsi="Times New Roman" w:cs="Times New Roman"/>
                <w:color w:val="000000"/>
                <w:sz w:val="20"/>
                <w:szCs w:val="20"/>
                <w:u w:val="single"/>
                <w:shd w:val="clear" w:color="auto" w:fill="F1F2F2"/>
              </w:rPr>
              <w:t>als of the Contracting </w:t>
            </w:r>
            <w:r w:rsidRPr="00B70140">
              <w:rPr>
                <w:rFonts w:ascii="Times New Roman" w:eastAsia="Times New Roman" w:hAnsi="Times New Roman" w:cs="Times New Roman"/>
                <w:sz w:val="20"/>
                <w:szCs w:val="20"/>
                <w:u w:val="single"/>
              </w:rPr>
              <w:t>State</w:t>
            </w:r>
            <w:r w:rsidRPr="00B70140">
              <w:rPr>
                <w:rFonts w:ascii="Times New Roman" w:eastAsia="Times New Roman" w:hAnsi="Times New Roman" w:cs="Times New Roman"/>
                <w:color w:val="000000"/>
                <w:sz w:val="20"/>
                <w:szCs w:val="20"/>
                <w:u w:val="single"/>
                <w:shd w:val="clear" w:color="auto" w:fill="F1F2F2"/>
              </w:rPr>
              <w:t> party to the dispute or of the Contracting </w:t>
            </w:r>
            <w:r w:rsidRPr="00B70140">
              <w:rPr>
                <w:rFonts w:ascii="Times New Roman" w:eastAsia="Times New Roman" w:hAnsi="Times New Roman" w:cs="Times New Roman"/>
                <w:sz w:val="20"/>
                <w:szCs w:val="20"/>
                <w:u w:val="single"/>
              </w:rPr>
              <w:t>State</w:t>
            </w:r>
            <w:r w:rsidRPr="00B70140">
              <w:rPr>
                <w:rFonts w:ascii="Times New Roman" w:eastAsia="Times New Roman" w:hAnsi="Times New Roman" w:cs="Times New Roman"/>
                <w:color w:val="000000"/>
                <w:sz w:val="20"/>
                <w:szCs w:val="20"/>
                <w:u w:val="single"/>
                <w:shd w:val="clear" w:color="auto" w:fill="F1F2F2"/>
              </w:rPr>
              <w:t> whose </w:t>
            </w:r>
            <w:r w:rsidRPr="00B70140">
              <w:rPr>
                <w:rFonts w:ascii="Times New Roman" w:eastAsia="Times New Roman" w:hAnsi="Times New Roman" w:cs="Times New Roman"/>
                <w:sz w:val="20"/>
                <w:szCs w:val="20"/>
                <w:u w:val="single"/>
              </w:rPr>
              <w:t>nation</w:t>
            </w:r>
            <w:r w:rsidRPr="00B70140">
              <w:rPr>
                <w:rFonts w:ascii="Times New Roman" w:eastAsia="Times New Roman" w:hAnsi="Times New Roman" w:cs="Times New Roman"/>
                <w:color w:val="000000"/>
                <w:sz w:val="20"/>
                <w:szCs w:val="20"/>
                <w:u w:val="single"/>
                <w:shd w:val="clear" w:color="auto" w:fill="F1F2F2"/>
              </w:rPr>
              <w:t>al is a party to the dispute</w:t>
            </w:r>
            <w:r>
              <w:rPr>
                <w:rFonts w:ascii="Times New Roman" w:eastAsia="Times New Roman" w:hAnsi="Times New Roman" w:cs="Times New Roman"/>
                <w:color w:val="000000"/>
                <w:sz w:val="20"/>
                <w:szCs w:val="20"/>
                <w:shd w:val="clear" w:color="auto" w:fill="F1F2F2"/>
              </w:rPr>
              <w:t>”</w:t>
            </w:r>
          </w:p>
          <w:p w14:paraId="0EBD64DB" w14:textId="77777777" w:rsidR="00B70140" w:rsidRDefault="00B70140" w:rsidP="00B70140">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New Roman" w:eastAsia="Times New Roman" w:hAnsi="Times New Roman" w:cs="Times New Roman"/>
                <w:color w:val="000000"/>
                <w:sz w:val="20"/>
                <w:szCs w:val="20"/>
                <w:shd w:val="clear" w:color="auto" w:fill="F1F2F2"/>
              </w:rPr>
              <w:t>-Article 39: “</w:t>
            </w:r>
            <w:r w:rsidRPr="00B70140">
              <w:rPr>
                <w:rFonts w:ascii="Times New Roman" w:eastAsia="Times New Roman" w:hAnsi="Times New Roman" w:cs="Times New Roman"/>
                <w:color w:val="000000"/>
                <w:sz w:val="20"/>
                <w:szCs w:val="20"/>
                <w:shd w:val="clear" w:color="auto" w:fill="F1F2F2"/>
              </w:rPr>
              <w:t xml:space="preserve">The </w:t>
            </w:r>
            <w:r w:rsidRPr="00B70140">
              <w:rPr>
                <w:rFonts w:ascii="Times New Roman" w:eastAsia="Times New Roman" w:hAnsi="Times New Roman" w:cs="Times New Roman"/>
                <w:color w:val="000000"/>
                <w:sz w:val="20"/>
                <w:szCs w:val="20"/>
                <w:u w:val="single"/>
                <w:shd w:val="clear" w:color="auto" w:fill="F1F2F2"/>
              </w:rPr>
              <w:t>majority of the arbitrators shall be </w:t>
            </w:r>
            <w:r w:rsidRPr="00B70140">
              <w:rPr>
                <w:rFonts w:ascii="Times New Roman" w:eastAsia="Times New Roman" w:hAnsi="Times New Roman" w:cs="Times New Roman"/>
                <w:sz w:val="20"/>
                <w:szCs w:val="20"/>
                <w:u w:val="single"/>
              </w:rPr>
              <w:t>nation</w:t>
            </w:r>
            <w:r w:rsidRPr="00B70140">
              <w:rPr>
                <w:rFonts w:ascii="Times New Roman" w:eastAsia="Times New Roman" w:hAnsi="Times New Roman" w:cs="Times New Roman"/>
                <w:color w:val="000000"/>
                <w:sz w:val="20"/>
                <w:szCs w:val="20"/>
                <w:u w:val="single"/>
                <w:shd w:val="clear" w:color="auto" w:fill="F1F2F2"/>
              </w:rPr>
              <w:t>als of </w:t>
            </w:r>
            <w:r w:rsidRPr="00B70140">
              <w:rPr>
                <w:rFonts w:ascii="Times New Roman" w:eastAsia="Times New Roman" w:hAnsi="Times New Roman" w:cs="Times New Roman"/>
                <w:sz w:val="20"/>
                <w:szCs w:val="20"/>
                <w:u w:val="single"/>
              </w:rPr>
              <w:t>State</w:t>
            </w:r>
            <w:r w:rsidRPr="00B70140">
              <w:rPr>
                <w:rFonts w:ascii="Times New Roman" w:eastAsia="Times New Roman" w:hAnsi="Times New Roman" w:cs="Times New Roman"/>
                <w:color w:val="000000"/>
                <w:sz w:val="20"/>
                <w:szCs w:val="20"/>
                <w:u w:val="single"/>
                <w:shd w:val="clear" w:color="auto" w:fill="F1F2F2"/>
              </w:rPr>
              <w:t>s other than</w:t>
            </w:r>
            <w:r w:rsidRPr="00B70140">
              <w:rPr>
                <w:rFonts w:ascii="Times New Roman" w:eastAsia="Times New Roman" w:hAnsi="Times New Roman" w:cs="Times New Roman"/>
                <w:color w:val="000000"/>
                <w:sz w:val="20"/>
                <w:szCs w:val="20"/>
                <w:shd w:val="clear" w:color="auto" w:fill="F1F2F2"/>
              </w:rPr>
              <w:t xml:space="preserve"> the Contracting </w:t>
            </w:r>
            <w:r w:rsidRPr="00B70140">
              <w:rPr>
                <w:rFonts w:ascii="Times New Roman" w:eastAsia="Times New Roman" w:hAnsi="Times New Roman" w:cs="Times New Roman"/>
                <w:sz w:val="20"/>
                <w:szCs w:val="20"/>
              </w:rPr>
              <w:t>State</w:t>
            </w:r>
            <w:r w:rsidRPr="00B70140">
              <w:rPr>
                <w:rFonts w:ascii="Times New Roman" w:eastAsia="Times New Roman" w:hAnsi="Times New Roman" w:cs="Times New Roman"/>
                <w:color w:val="000000"/>
                <w:sz w:val="20"/>
                <w:szCs w:val="20"/>
                <w:shd w:val="clear" w:color="auto" w:fill="F1F2F2"/>
              </w:rPr>
              <w:t> party to the dispute and the Contracting </w:t>
            </w:r>
            <w:r w:rsidRPr="00B70140">
              <w:rPr>
                <w:rFonts w:ascii="Times New Roman" w:eastAsia="Times New Roman" w:hAnsi="Times New Roman" w:cs="Times New Roman"/>
                <w:sz w:val="20"/>
                <w:szCs w:val="20"/>
              </w:rPr>
              <w:t>State</w:t>
            </w:r>
            <w:r w:rsidRPr="00B70140">
              <w:rPr>
                <w:rFonts w:ascii="Times New Roman" w:eastAsia="Times New Roman" w:hAnsi="Times New Roman" w:cs="Times New Roman"/>
                <w:color w:val="000000"/>
                <w:sz w:val="20"/>
                <w:szCs w:val="20"/>
                <w:shd w:val="clear" w:color="auto" w:fill="F1F2F2"/>
              </w:rPr>
              <w:t> whose </w:t>
            </w:r>
            <w:r w:rsidRPr="00B70140">
              <w:rPr>
                <w:rFonts w:ascii="Times New Roman" w:eastAsia="Times New Roman" w:hAnsi="Times New Roman" w:cs="Times New Roman"/>
                <w:sz w:val="20"/>
                <w:szCs w:val="20"/>
              </w:rPr>
              <w:t>nation</w:t>
            </w:r>
            <w:r w:rsidRPr="00B70140">
              <w:rPr>
                <w:rFonts w:ascii="Times New Roman" w:eastAsia="Times New Roman" w:hAnsi="Times New Roman" w:cs="Times New Roman"/>
                <w:color w:val="000000"/>
                <w:sz w:val="20"/>
                <w:szCs w:val="20"/>
                <w:shd w:val="clear" w:color="auto" w:fill="F1F2F2"/>
              </w:rPr>
              <w:t>al is a party to the dispute</w:t>
            </w:r>
            <w:r>
              <w:rPr>
                <w:rFonts w:ascii="Times" w:eastAsia="Times New Roman" w:hAnsi="Times" w:cs="Times New Roman"/>
                <w:sz w:val="20"/>
                <w:szCs w:val="20"/>
              </w:rPr>
              <w:t>”[…]</w:t>
            </w:r>
          </w:p>
          <w:p w14:paraId="1277D2E6" w14:textId="58C3AB65" w:rsidR="00B70140" w:rsidRDefault="00B70140" w:rsidP="00B70140">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w:eastAsia="Times New Roman" w:hAnsi="Times" w:cs="Times New Roman"/>
                <w:sz w:val="20"/>
                <w:szCs w:val="20"/>
              </w:rPr>
              <w:t>-Article 52 “</w:t>
            </w:r>
            <w:r w:rsidRPr="00B70140">
              <w:rPr>
                <w:rFonts w:ascii="Times New Roman" w:eastAsia="Times New Roman" w:hAnsi="Times New Roman" w:cs="Times New Roman"/>
                <w:b/>
                <w:bCs/>
                <w:color w:val="000000"/>
                <w:sz w:val="20"/>
                <w:szCs w:val="20"/>
                <w:shd w:val="clear" w:color="auto" w:fill="F1F2F2"/>
              </w:rPr>
              <w:t>(3)</w:t>
            </w:r>
            <w:proofErr w:type="gramStart"/>
            <w:r w:rsidRPr="00B70140">
              <w:rPr>
                <w:rFonts w:ascii="Times New Roman" w:eastAsia="Times New Roman" w:hAnsi="Times New Roman" w:cs="Times New Roman"/>
                <w:color w:val="000000"/>
                <w:sz w:val="20"/>
                <w:szCs w:val="20"/>
                <w:shd w:val="clear" w:color="auto" w:fill="F1F2F2"/>
              </w:rPr>
              <w:t>  On</w:t>
            </w:r>
            <w:proofErr w:type="gramEnd"/>
            <w:r w:rsidRPr="00B70140">
              <w:rPr>
                <w:rFonts w:ascii="Times New Roman" w:eastAsia="Times New Roman" w:hAnsi="Times New Roman" w:cs="Times New Roman"/>
                <w:color w:val="000000"/>
                <w:sz w:val="20"/>
                <w:szCs w:val="20"/>
                <w:shd w:val="clear" w:color="auto" w:fill="F1F2F2"/>
              </w:rPr>
              <w:t xml:space="preserve"> receipt of the request the Chairman shall forthwith appoint from the Panel of Arbitrators an </w:t>
            </w:r>
            <w:r w:rsidRPr="00B70140">
              <w:rPr>
                <w:rFonts w:ascii="Times New Roman" w:eastAsia="Times New Roman" w:hAnsi="Times New Roman" w:cs="Times New Roman"/>
                <w:i/>
                <w:iCs/>
                <w:color w:val="000000"/>
                <w:sz w:val="20"/>
                <w:szCs w:val="20"/>
                <w:shd w:val="clear" w:color="auto" w:fill="F1F2F2"/>
              </w:rPr>
              <w:t>ad hoc</w:t>
            </w:r>
            <w:r w:rsidRPr="00B70140">
              <w:rPr>
                <w:rFonts w:ascii="Times New Roman" w:eastAsia="Times New Roman" w:hAnsi="Times New Roman" w:cs="Times New Roman"/>
                <w:color w:val="000000"/>
                <w:sz w:val="20"/>
                <w:szCs w:val="20"/>
                <w:shd w:val="clear" w:color="auto" w:fill="F1F2F2"/>
              </w:rPr>
              <w:t> Committee of three persons. None of the members of the Commi</w:t>
            </w:r>
            <w:r>
              <w:rPr>
                <w:rFonts w:ascii="Times New Roman" w:eastAsia="Times New Roman" w:hAnsi="Times New Roman" w:cs="Times New Roman"/>
                <w:color w:val="000000"/>
                <w:sz w:val="20"/>
                <w:szCs w:val="20"/>
                <w:shd w:val="clear" w:color="auto" w:fill="F1F2F2"/>
              </w:rPr>
              <w:t>ttee […]</w:t>
            </w:r>
            <w:r w:rsidRPr="00B70140">
              <w:rPr>
                <w:rFonts w:ascii="Times New Roman" w:eastAsia="Times New Roman" w:hAnsi="Times New Roman" w:cs="Times New Roman"/>
                <w:color w:val="000000"/>
                <w:sz w:val="20"/>
                <w:szCs w:val="20"/>
                <w:shd w:val="clear" w:color="auto" w:fill="F1F2F2"/>
              </w:rPr>
              <w:t xml:space="preserve">, </w:t>
            </w:r>
            <w:r w:rsidRPr="00B70140">
              <w:rPr>
                <w:rFonts w:ascii="Times New Roman" w:eastAsia="Times New Roman" w:hAnsi="Times New Roman" w:cs="Times New Roman"/>
                <w:color w:val="000000"/>
                <w:sz w:val="20"/>
                <w:szCs w:val="20"/>
                <w:u w:val="single"/>
                <w:shd w:val="clear" w:color="auto" w:fill="F1F2F2"/>
              </w:rPr>
              <w:t>shall be of the same nationality as any such member,</w:t>
            </w:r>
            <w:r w:rsidRPr="00B70140">
              <w:rPr>
                <w:rFonts w:ascii="Times New Roman" w:eastAsia="Times New Roman" w:hAnsi="Times New Roman" w:cs="Times New Roman"/>
                <w:color w:val="000000"/>
                <w:sz w:val="20"/>
                <w:szCs w:val="20"/>
                <w:shd w:val="clear" w:color="auto" w:fill="F1F2F2"/>
              </w:rPr>
              <w:t xml:space="preserve"> </w:t>
            </w:r>
            <w:r w:rsidRPr="00B70140">
              <w:rPr>
                <w:rFonts w:ascii="Times New Roman" w:eastAsia="Times New Roman" w:hAnsi="Times New Roman" w:cs="Times New Roman"/>
                <w:color w:val="000000"/>
                <w:sz w:val="20"/>
                <w:szCs w:val="20"/>
                <w:u w:val="single"/>
                <w:shd w:val="clear" w:color="auto" w:fill="F1F2F2"/>
              </w:rPr>
              <w:t>shall be a national of the </w:t>
            </w:r>
            <w:proofErr w:type="spellStart"/>
            <w:r w:rsidRPr="00B70140">
              <w:rPr>
                <w:rFonts w:ascii="Times New Roman" w:eastAsia="Times New Roman" w:hAnsi="Times New Roman" w:cs="Times New Roman"/>
                <w:color w:val="000000"/>
                <w:sz w:val="20"/>
                <w:szCs w:val="20"/>
                <w:u w:val="single"/>
                <w:shd w:val="clear" w:color="auto" w:fill="F1F2F2"/>
              </w:rPr>
              <w:t>Stateparty</w:t>
            </w:r>
            <w:proofErr w:type="spellEnd"/>
            <w:r w:rsidRPr="00B70140">
              <w:rPr>
                <w:rFonts w:ascii="Times New Roman" w:eastAsia="Times New Roman" w:hAnsi="Times New Roman" w:cs="Times New Roman"/>
                <w:color w:val="000000"/>
                <w:sz w:val="20"/>
                <w:szCs w:val="20"/>
                <w:u w:val="single"/>
                <w:shd w:val="clear" w:color="auto" w:fill="F1F2F2"/>
              </w:rPr>
              <w:t xml:space="preserve"> to the dispute or of the State whose national is a party to the dispute</w:t>
            </w:r>
            <w:r w:rsidRPr="00B70140">
              <w:rPr>
                <w:rFonts w:ascii="Times New Roman" w:eastAsia="Times New Roman" w:hAnsi="Times New Roman" w:cs="Times New Roman"/>
                <w:color w:val="000000"/>
                <w:sz w:val="20"/>
                <w:szCs w:val="20"/>
                <w:shd w:val="clear" w:color="auto" w:fill="F1F2F2"/>
              </w:rPr>
              <w:t xml:space="preserve">, </w:t>
            </w:r>
            <w:r>
              <w:rPr>
                <w:rFonts w:ascii="Times New Roman" w:eastAsia="Times New Roman" w:hAnsi="Times New Roman" w:cs="Times New Roman"/>
                <w:color w:val="000000"/>
                <w:sz w:val="20"/>
                <w:szCs w:val="20"/>
                <w:shd w:val="clear" w:color="auto" w:fill="F1F2F2"/>
              </w:rPr>
              <w:t>[or other conditions]</w:t>
            </w:r>
            <w:r>
              <w:rPr>
                <w:rFonts w:ascii="Times" w:eastAsia="Times New Roman" w:hAnsi="Times" w:cs="Times New Roman"/>
                <w:sz w:val="20"/>
                <w:szCs w:val="20"/>
              </w:rPr>
              <w:t>”</w:t>
            </w:r>
          </w:p>
          <w:p w14:paraId="15936787" w14:textId="19E2703D" w:rsidR="00B70140" w:rsidRPr="00B70140" w:rsidRDefault="00B70140" w:rsidP="00B70140">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rFonts w:ascii="Times" w:eastAsia="Times New Roman" w:hAnsi="Times" w:cs="Times New Roman"/>
                <w:sz w:val="20"/>
                <w:szCs w:val="20"/>
              </w:rPr>
              <w:t>-</w:t>
            </w:r>
          </w:p>
        </w:tc>
        <w:tc>
          <w:tcPr>
            <w:tcW w:w="1812" w:type="dxa"/>
          </w:tcPr>
          <w:p w14:paraId="52F75852"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74B53987"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4AB40D6" w14:textId="77777777" w:rsidR="0078774E" w:rsidRPr="00406889" w:rsidRDefault="00002246" w:rsidP="00684F47">
            <w:pPr>
              <w:rPr>
                <w:color w:val="0000FF"/>
              </w:rPr>
            </w:pPr>
            <w:hyperlink r:id="rId122" w:history="1">
              <w:r w:rsidR="0078774E" w:rsidRPr="00406889">
                <w:rPr>
                  <w:color w:val="0000FF"/>
                </w:rPr>
                <w:t>Statutes Amendment Act, 2015 (</w:t>
              </w:r>
              <w:proofErr w:type="spellStart"/>
              <w:r w:rsidR="0078774E" w:rsidRPr="00406889">
                <w:rPr>
                  <w:color w:val="0000FF"/>
                </w:rPr>
                <w:t>Unproclaimed</w:t>
              </w:r>
              <w:proofErr w:type="spellEnd"/>
              <w:r w:rsidR="0078774E" w:rsidRPr="00406889">
                <w:rPr>
                  <w:color w:val="0000FF"/>
                </w:rPr>
                <w:t xml:space="preserve"> Sections Only)</w:t>
              </w:r>
            </w:hyperlink>
          </w:p>
        </w:tc>
        <w:tc>
          <w:tcPr>
            <w:tcW w:w="1487" w:type="dxa"/>
          </w:tcPr>
          <w:p w14:paraId="48E341C2"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515E9E85" w14:textId="72CC0ADA" w:rsidR="0078774E" w:rsidRPr="000D25C3" w:rsidRDefault="00A647A9"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295C69">
              <w:rPr>
                <w:color w:val="000000"/>
              </w:rPr>
              <w:t xml:space="preserve">local authority is </w:t>
            </w:r>
            <w:proofErr w:type="spellStart"/>
            <w:r>
              <w:rPr>
                <w:color w:val="000000"/>
              </w:rPr>
              <w:t>municipality~Métis</w:t>
            </w:r>
            <w:proofErr w:type="spellEnd"/>
            <w:r>
              <w:rPr>
                <w:color w:val="000000"/>
              </w:rPr>
              <w:t xml:space="preserve"> settlement]</w:t>
            </w:r>
          </w:p>
        </w:tc>
        <w:tc>
          <w:tcPr>
            <w:tcW w:w="1812" w:type="dxa"/>
          </w:tcPr>
          <w:p w14:paraId="35F43580"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554E7E05"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FD75885" w14:textId="77777777" w:rsidR="0078774E" w:rsidRPr="00406889" w:rsidRDefault="00002246" w:rsidP="00684F47">
            <w:pPr>
              <w:rPr>
                <w:color w:val="0000FF"/>
              </w:rPr>
            </w:pPr>
            <w:hyperlink r:id="rId123" w:history="1">
              <w:r w:rsidR="0078774E" w:rsidRPr="00406889">
                <w:rPr>
                  <w:color w:val="0000FF"/>
                </w:rPr>
                <w:t>Stray Animals Act</w:t>
              </w:r>
            </w:hyperlink>
          </w:p>
        </w:tc>
        <w:tc>
          <w:tcPr>
            <w:tcW w:w="1487" w:type="dxa"/>
          </w:tcPr>
          <w:p w14:paraId="636BC6AC"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2FDF4892" w14:textId="77777777" w:rsidR="0078774E" w:rsidRDefault="001A094A" w:rsidP="00236A0A">
            <w:pPr>
              <w:pStyle w:val="NoSpacing"/>
              <w:cnfStyle w:val="000000000000" w:firstRow="0" w:lastRow="0" w:firstColumn="0" w:lastColumn="0" w:oddVBand="0" w:evenVBand="0" w:oddHBand="0" w:evenHBand="0" w:firstRowFirstColumn="0" w:firstRowLastColumn="0" w:lastRowFirstColumn="0" w:lastRowLastColumn="0"/>
              <w:rPr>
                <w:b/>
                <w:color w:val="000000"/>
              </w:rPr>
            </w:pPr>
            <w:r>
              <w:rPr>
                <w:color w:val="000000"/>
              </w:rPr>
              <w:t>-</w:t>
            </w:r>
            <w:r>
              <w:rPr>
                <w:b/>
                <w:color w:val="000000"/>
              </w:rPr>
              <w:t>“Indian reserve”</w:t>
            </w:r>
          </w:p>
          <w:p w14:paraId="38B1A4F4" w14:textId="41E475BF" w:rsidR="001A094A" w:rsidRPr="001A094A" w:rsidRDefault="001A094A"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b/>
                <w:color w:val="000000"/>
              </w:rPr>
              <w:t>-</w:t>
            </w:r>
            <w:r>
              <w:rPr>
                <w:color w:val="000000"/>
              </w:rPr>
              <w:t>Indian Act not cited</w:t>
            </w:r>
          </w:p>
        </w:tc>
        <w:tc>
          <w:tcPr>
            <w:tcW w:w="1812" w:type="dxa"/>
          </w:tcPr>
          <w:p w14:paraId="1211F0C5"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2163488C"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1C45756" w14:textId="77777777" w:rsidR="0078774E" w:rsidRPr="00406889" w:rsidRDefault="00002246" w:rsidP="00684F47">
            <w:pPr>
              <w:rPr>
                <w:color w:val="0000FF"/>
              </w:rPr>
            </w:pPr>
            <w:hyperlink r:id="rId124" w:history="1">
              <w:r w:rsidR="0078774E" w:rsidRPr="00406889">
                <w:rPr>
                  <w:color w:val="0000FF"/>
                </w:rPr>
                <w:t>Surveys Act</w:t>
              </w:r>
            </w:hyperlink>
          </w:p>
        </w:tc>
        <w:tc>
          <w:tcPr>
            <w:tcW w:w="1487" w:type="dxa"/>
          </w:tcPr>
          <w:p w14:paraId="245750E4"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25E8EFD9" w14:textId="77777777" w:rsidR="0078774E" w:rsidRDefault="004455C9"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reserves”</w:t>
            </w:r>
          </w:p>
          <w:p w14:paraId="44C6FBB7" w14:textId="74461D83" w:rsidR="004455C9" w:rsidRPr="004455C9" w:rsidRDefault="004455C9"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-Indian Act not cited for definition</w:t>
            </w:r>
          </w:p>
        </w:tc>
        <w:tc>
          <w:tcPr>
            <w:tcW w:w="1812" w:type="dxa"/>
          </w:tcPr>
          <w:p w14:paraId="20B380DC"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428D3C1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253E5C7" w14:textId="77777777" w:rsidR="0078774E" w:rsidRPr="00406889" w:rsidRDefault="00002246" w:rsidP="00684F47">
            <w:pPr>
              <w:rPr>
                <w:color w:val="0000FF"/>
              </w:rPr>
            </w:pPr>
            <w:hyperlink r:id="rId125" w:history="1">
              <w:r w:rsidR="0078774E" w:rsidRPr="00406889">
                <w:rPr>
                  <w:color w:val="0000FF"/>
                </w:rPr>
                <w:t>Tobacco and Smoking Reduction Act</w:t>
              </w:r>
            </w:hyperlink>
          </w:p>
        </w:tc>
        <w:tc>
          <w:tcPr>
            <w:tcW w:w="1487" w:type="dxa"/>
          </w:tcPr>
          <w:p w14:paraId="77A2F45B"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41854AEF" w14:textId="7CF29B1F" w:rsidR="0078774E" w:rsidRPr="00F16693" w:rsidRDefault="00F16693" w:rsidP="00F16693">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Pr>
                <w:color w:val="000000"/>
              </w:rPr>
              <w:t>-</w:t>
            </w:r>
            <w:r w:rsidRPr="00F16693">
              <w:rPr>
                <w:rFonts w:ascii="Arial" w:eastAsia="Times New Roman" w:hAnsi="Arial" w:cs="Times New Roman"/>
                <w:b/>
                <w:bCs/>
                <w:color w:val="000000"/>
                <w:sz w:val="20"/>
                <w:szCs w:val="20"/>
                <w:shd w:val="clear" w:color="auto" w:fill="F1F2F2"/>
              </w:rPr>
              <w:t>2</w:t>
            </w:r>
            <w:r w:rsidRPr="00F16693">
              <w:rPr>
                <w:rFonts w:ascii="Times New Roman" w:eastAsia="Times New Roman" w:hAnsi="Times New Roman" w:cs="Times New Roman"/>
                <w:b/>
                <w:bCs/>
                <w:color w:val="000000"/>
                <w:sz w:val="20"/>
                <w:szCs w:val="20"/>
                <w:shd w:val="clear" w:color="auto" w:fill="F1F2F2"/>
              </w:rPr>
              <w:t>(1)</w:t>
            </w:r>
            <w:r w:rsidRPr="00F16693">
              <w:rPr>
                <w:rFonts w:ascii="Times New Roman" w:eastAsia="Times New Roman" w:hAnsi="Times New Roman" w:cs="Times New Roman"/>
                <w:color w:val="000000"/>
                <w:sz w:val="20"/>
                <w:szCs w:val="20"/>
                <w:shd w:val="clear" w:color="auto" w:fill="F1F2F2"/>
              </w:rPr>
              <w:t>   Nothing in this Act affects the rights of aboriginal people respecting traditional aboriginal spiritual or cultural practices or ceremonies.</w:t>
            </w:r>
          </w:p>
        </w:tc>
        <w:tc>
          <w:tcPr>
            <w:tcW w:w="1812" w:type="dxa"/>
          </w:tcPr>
          <w:p w14:paraId="319880AD"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155CCC2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3F4851D8" w14:textId="77777777" w:rsidR="0078774E" w:rsidRPr="00406889" w:rsidRDefault="00002246" w:rsidP="00684F47">
            <w:pPr>
              <w:rPr>
                <w:color w:val="0000FF"/>
              </w:rPr>
            </w:pPr>
            <w:hyperlink r:id="rId126" w:history="1">
              <w:r w:rsidR="0078774E" w:rsidRPr="00406889">
                <w:rPr>
                  <w:color w:val="0000FF"/>
                </w:rPr>
                <w:t>Tobacco Reduction (Flavoured Tobacco Products) Amendment Act, 2013</w:t>
              </w:r>
            </w:hyperlink>
            <w:r w:rsidR="0078774E" w:rsidRPr="00406889">
              <w:rPr>
                <w:color w:val="0000FF"/>
              </w:rPr>
              <w:t> (Awaiting Proclamation)</w:t>
            </w:r>
          </w:p>
        </w:tc>
        <w:tc>
          <w:tcPr>
            <w:tcW w:w="1487" w:type="dxa"/>
          </w:tcPr>
          <w:p w14:paraId="5478AA7A"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3430F073" w14:textId="6716BA34" w:rsidR="0078774E" w:rsidRPr="000D25C3" w:rsidRDefault="00015D1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812" w:type="dxa"/>
          </w:tcPr>
          <w:p w14:paraId="5485355B"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3300D23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613F0EC" w14:textId="77777777" w:rsidR="0078774E" w:rsidRPr="00406889" w:rsidRDefault="00002246" w:rsidP="00684F47">
            <w:pPr>
              <w:rPr>
                <w:color w:val="0000FF"/>
              </w:rPr>
            </w:pPr>
            <w:hyperlink r:id="rId127" w:history="1">
              <w:r w:rsidR="0078774E" w:rsidRPr="00406889">
                <w:rPr>
                  <w:color w:val="0000FF"/>
                </w:rPr>
                <w:t>Tobacco Tax Act</w:t>
              </w:r>
            </w:hyperlink>
          </w:p>
        </w:tc>
        <w:tc>
          <w:tcPr>
            <w:tcW w:w="1487" w:type="dxa"/>
          </w:tcPr>
          <w:p w14:paraId="260E7C8E"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34EA7ED9" w14:textId="77777777" w:rsidR="00646F72" w:rsidRDefault="00015D16"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band”</w:t>
            </w:r>
            <w:r>
              <w:rPr>
                <w:color w:val="000000"/>
              </w:rPr>
              <w:t xml:space="preserve"> </w:t>
            </w:r>
          </w:p>
          <w:p w14:paraId="195743A4" w14:textId="3DDA7E9E" w:rsidR="00646F72" w:rsidRPr="00646F72" w:rsidRDefault="00646F72" w:rsidP="00236A0A">
            <w:pPr>
              <w:pStyle w:val="NoSpacing"/>
              <w:cnfStyle w:val="000000000000" w:firstRow="0" w:lastRow="0" w:firstColumn="0" w:lastColumn="0" w:oddVBand="0" w:evenVBand="0" w:oddHBand="0" w:evenHBand="0" w:firstRowFirstColumn="0" w:firstRowLastColumn="0" w:lastRowFirstColumn="0" w:lastRowLastColumn="0"/>
              <w:rPr>
                <w:b/>
                <w:color w:val="000000"/>
              </w:rPr>
            </w:pPr>
            <w:r>
              <w:rPr>
                <w:color w:val="000000"/>
              </w:rPr>
              <w:t>-</w:t>
            </w:r>
            <w:r>
              <w:rPr>
                <w:b/>
                <w:color w:val="000000"/>
              </w:rPr>
              <w:t>“Indian reserve”</w:t>
            </w:r>
          </w:p>
          <w:p w14:paraId="14CD1FDE" w14:textId="6356F08D" w:rsidR="0078774E" w:rsidRPr="00015D16" w:rsidRDefault="00646F72"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sidR="00015D16">
              <w:rPr>
                <w:color w:val="000000"/>
              </w:rPr>
              <w:t xml:space="preserve">without citing </w:t>
            </w:r>
            <w:r w:rsidR="00534D9E">
              <w:rPr>
                <w:color w:val="000000"/>
              </w:rPr>
              <w:t xml:space="preserve">definition from </w:t>
            </w:r>
            <w:r w:rsidR="00015D16">
              <w:rPr>
                <w:color w:val="000000"/>
              </w:rPr>
              <w:t>the Indian Act</w:t>
            </w:r>
          </w:p>
        </w:tc>
        <w:tc>
          <w:tcPr>
            <w:tcW w:w="1812" w:type="dxa"/>
          </w:tcPr>
          <w:p w14:paraId="1C4C37AE"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2E3942CA"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659ED491" w14:textId="77777777" w:rsidR="0078774E" w:rsidRPr="00406889" w:rsidRDefault="00002246" w:rsidP="00684F47">
            <w:pPr>
              <w:rPr>
                <w:color w:val="0000FF"/>
              </w:rPr>
            </w:pPr>
            <w:hyperlink r:id="rId128" w:history="1">
              <w:r w:rsidR="0078774E" w:rsidRPr="00406889">
                <w:rPr>
                  <w:color w:val="0000FF"/>
                </w:rPr>
                <w:t>Tourism Levy Act</w:t>
              </w:r>
            </w:hyperlink>
          </w:p>
        </w:tc>
        <w:tc>
          <w:tcPr>
            <w:tcW w:w="1487" w:type="dxa"/>
          </w:tcPr>
          <w:p w14:paraId="194DA900"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11031B64" w14:textId="77777777" w:rsidR="0078774E" w:rsidRDefault="00025086" w:rsidP="00236A0A">
            <w:pPr>
              <w:pStyle w:val="NoSpacing"/>
              <w:cnfStyle w:val="000000000000" w:firstRow="0" w:lastRow="0" w:firstColumn="0" w:lastColumn="0" w:oddVBand="0" w:evenVBand="0" w:oddHBand="0" w:evenHBand="0" w:firstRowFirstColumn="0" w:firstRowLastColumn="0" w:lastRowFirstColumn="0" w:lastRowLastColumn="0"/>
              <w:rPr>
                <w:b/>
                <w:color w:val="000000"/>
              </w:rPr>
            </w:pPr>
            <w:r>
              <w:rPr>
                <w:color w:val="000000"/>
              </w:rPr>
              <w:t>-</w:t>
            </w:r>
            <w:r>
              <w:rPr>
                <w:b/>
                <w:color w:val="000000"/>
              </w:rPr>
              <w:t>“Indian band”</w:t>
            </w:r>
          </w:p>
          <w:p w14:paraId="5359352C" w14:textId="5A90C225" w:rsidR="00F6176B" w:rsidRPr="00F6176B" w:rsidRDefault="00F6176B"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b/>
                <w:color w:val="000000"/>
              </w:rPr>
              <w:t>-</w:t>
            </w:r>
            <w:r>
              <w:rPr>
                <w:color w:val="000000"/>
              </w:rPr>
              <w:t>without citing definition from the Indian Act</w:t>
            </w:r>
          </w:p>
        </w:tc>
        <w:tc>
          <w:tcPr>
            <w:tcW w:w="1812" w:type="dxa"/>
          </w:tcPr>
          <w:p w14:paraId="2059C076"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27C57498"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411FE5B8" w14:textId="77777777" w:rsidR="0078774E" w:rsidRPr="00406889" w:rsidRDefault="00002246" w:rsidP="00684F47">
            <w:pPr>
              <w:rPr>
                <w:color w:val="0000FF"/>
              </w:rPr>
            </w:pPr>
            <w:hyperlink r:id="rId129" w:history="1">
              <w:r w:rsidR="0078774E" w:rsidRPr="00406889">
                <w:rPr>
                  <w:color w:val="0000FF"/>
                </w:rPr>
                <w:t>Traffic Safety Act</w:t>
              </w:r>
            </w:hyperlink>
            <w:r w:rsidR="0078774E" w:rsidRPr="00406889">
              <w:rPr>
                <w:color w:val="0000FF"/>
              </w:rPr>
              <w:t> (Download Version)</w:t>
            </w:r>
          </w:p>
        </w:tc>
        <w:tc>
          <w:tcPr>
            <w:tcW w:w="1487" w:type="dxa"/>
          </w:tcPr>
          <w:p w14:paraId="7FBCA253"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1CF22051" w14:textId="77777777" w:rsidR="0078774E" w:rsidRDefault="0092596C"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w:t>
            </w:r>
            <w:r>
              <w:rPr>
                <w:b/>
                <w:color w:val="000000"/>
              </w:rPr>
              <w:t>“Indian reserve”</w:t>
            </w:r>
          </w:p>
          <w:p w14:paraId="1CE6DF6D" w14:textId="77777777" w:rsidR="0092596C" w:rsidRDefault="0092596C"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-Indian Act not cited for definition</w:t>
            </w:r>
          </w:p>
          <w:p w14:paraId="02AC4C3B" w14:textId="2BC716D7" w:rsidR="0092596C" w:rsidRPr="0092596C" w:rsidRDefault="0092596C"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-municipality includes Métis settlement</w:t>
            </w:r>
          </w:p>
        </w:tc>
        <w:tc>
          <w:tcPr>
            <w:tcW w:w="1812" w:type="dxa"/>
          </w:tcPr>
          <w:p w14:paraId="26F53380"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3A5290EF"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40CE4E7" w14:textId="77777777" w:rsidR="0078774E" w:rsidRPr="00406889" w:rsidRDefault="00002246" w:rsidP="00684F47">
            <w:pPr>
              <w:rPr>
                <w:color w:val="0000FF"/>
              </w:rPr>
            </w:pPr>
            <w:hyperlink r:id="rId130" w:history="1">
              <w:r w:rsidR="0078774E" w:rsidRPr="00406889">
                <w:rPr>
                  <w:color w:val="0000FF"/>
                </w:rPr>
                <w:t>Ukrainian Famine and Genocide (Holodomor) Memorial Day Act</w:t>
              </w:r>
            </w:hyperlink>
          </w:p>
        </w:tc>
        <w:tc>
          <w:tcPr>
            <w:tcW w:w="1487" w:type="dxa"/>
          </w:tcPr>
          <w:p w14:paraId="0DB64FA8"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261A9C6D" w14:textId="78DC3DA8" w:rsidR="0078774E" w:rsidRPr="00191E9F" w:rsidRDefault="00191E9F"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-acknowledging </w:t>
            </w:r>
            <w:r>
              <w:rPr>
                <w:b/>
                <w:color w:val="000000"/>
              </w:rPr>
              <w:t>Ukrainian</w:t>
            </w:r>
            <w:r>
              <w:rPr>
                <w:color w:val="000000"/>
              </w:rPr>
              <w:t xml:space="preserve"> genocide</w:t>
            </w:r>
          </w:p>
        </w:tc>
        <w:tc>
          <w:tcPr>
            <w:tcW w:w="1812" w:type="dxa"/>
          </w:tcPr>
          <w:p w14:paraId="65EFC482"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r w:rsidR="0078774E" w14:paraId="7C0ED8B3" w14:textId="77777777" w:rsidTr="00132BCA">
        <w:tc>
          <w:tcPr>
            <w:cnfStyle w:val="001000000000" w:firstRow="0" w:lastRow="0" w:firstColumn="1" w:lastColumn="0" w:oddVBand="0" w:evenVBand="0" w:oddHBand="0" w:evenHBand="0" w:firstRowFirstColumn="0" w:firstRowLastColumn="0" w:lastRowFirstColumn="0" w:lastRowLastColumn="0"/>
            <w:tcW w:w="3367" w:type="dxa"/>
          </w:tcPr>
          <w:p w14:paraId="5D68F607" w14:textId="77777777" w:rsidR="0078774E" w:rsidRPr="00406889" w:rsidRDefault="00002246" w:rsidP="00684F47">
            <w:pPr>
              <w:rPr>
                <w:color w:val="0000FF"/>
              </w:rPr>
            </w:pPr>
            <w:hyperlink r:id="rId131" w:history="1">
              <w:r w:rsidR="0078774E" w:rsidRPr="00406889">
                <w:rPr>
                  <w:color w:val="0000FF"/>
                </w:rPr>
                <w:t>Water, Gas and Electric Companies Act</w:t>
              </w:r>
            </w:hyperlink>
          </w:p>
        </w:tc>
        <w:tc>
          <w:tcPr>
            <w:tcW w:w="1487" w:type="dxa"/>
          </w:tcPr>
          <w:p w14:paraId="1EB3649A" w14:textId="77777777" w:rsidR="0078774E" w:rsidRDefault="0078774E">
            <w:pPr>
              <w:cnfStyle w:val="000000000000" w:firstRow="0" w:lastRow="0" w:firstColumn="0" w:lastColumn="0" w:oddVBand="0" w:evenVBand="0" w:oddHBand="0" w:evenHBand="0" w:firstRowFirstColumn="0" w:firstRowLastColumn="0" w:lastRowFirstColumn="0" w:lastRowLastColumn="0"/>
            </w:pPr>
          </w:p>
        </w:tc>
        <w:tc>
          <w:tcPr>
            <w:tcW w:w="2910" w:type="dxa"/>
          </w:tcPr>
          <w:p w14:paraId="63273DA9" w14:textId="5D4692DF" w:rsidR="0078774E" w:rsidRPr="000D25C3" w:rsidRDefault="00D23DC5"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w:t>
            </w:r>
            <w:proofErr w:type="gramEnd"/>
            <w:r>
              <w:rPr>
                <w:color w:val="000000"/>
              </w:rPr>
              <w:t>municipality includes Métis settlement</w:t>
            </w:r>
            <w:r w:rsidR="00963DA3">
              <w:rPr>
                <w:color w:val="000000"/>
              </w:rPr>
              <w:t>.</w:t>
            </w:r>
            <w:r>
              <w:rPr>
                <w:color w:val="000000"/>
              </w:rPr>
              <w:t>]</w:t>
            </w:r>
          </w:p>
        </w:tc>
        <w:tc>
          <w:tcPr>
            <w:tcW w:w="1812" w:type="dxa"/>
          </w:tcPr>
          <w:p w14:paraId="737574CD" w14:textId="77777777" w:rsidR="0078774E" w:rsidRDefault="0078774E" w:rsidP="00236A0A">
            <w:pPr>
              <w:pStyle w:val="NoSpacing"/>
              <w:cnfStyle w:val="000000000000" w:firstRow="0" w:lastRow="0" w:firstColumn="0" w:lastColumn="0" w:oddVBand="0" w:evenVBand="0" w:oddHBand="0" w:evenHBand="0" w:firstRowFirstColumn="0" w:firstRowLastColumn="0" w:lastRowFirstColumn="0" w:lastRowLastColumn="0"/>
              <w:rPr>
                <w:color w:val="000000"/>
              </w:rPr>
            </w:pPr>
          </w:p>
        </w:tc>
      </w:tr>
    </w:tbl>
    <w:p w14:paraId="74FF224D" w14:textId="77777777" w:rsidR="00E54F02" w:rsidRDefault="00E54F02"/>
    <w:sectPr w:rsidR="00E54F02" w:rsidSect="00D26B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Malgun Gothic"/>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DDE63E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B997785"/>
    <w:multiLevelType w:val="hybridMultilevel"/>
    <w:tmpl w:val="07385F9E"/>
    <w:lvl w:ilvl="0" w:tplc="F3CEBF64">
      <w:numFmt w:val="bullet"/>
      <w:lvlText w:val="-"/>
      <w:lvlJc w:val="left"/>
      <w:pPr>
        <w:ind w:left="720" w:hanging="36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476407"/>
    <w:multiLevelType w:val="multilevel"/>
    <w:tmpl w:val="67405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683A5C"/>
    <w:multiLevelType w:val="multilevel"/>
    <w:tmpl w:val="56F8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D6C43"/>
    <w:multiLevelType w:val="multilevel"/>
    <w:tmpl w:val="425C5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3206E0"/>
    <w:multiLevelType w:val="multilevel"/>
    <w:tmpl w:val="AA32F0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0"/>
  </w:num>
  <w:num w:numId="24">
    <w:abstractNumId w:val="4"/>
  </w:num>
  <w:num w:numId="25">
    <w:abstractNumId w:val="1"/>
  </w:num>
  <w:num w:numId="26">
    <w:abstractNumId w:val="3"/>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31"/>
    <w:rsid w:val="00002246"/>
    <w:rsid w:val="00003AEC"/>
    <w:rsid w:val="000049CF"/>
    <w:rsid w:val="00005230"/>
    <w:rsid w:val="00015D16"/>
    <w:rsid w:val="00024666"/>
    <w:rsid w:val="00025086"/>
    <w:rsid w:val="00043B38"/>
    <w:rsid w:val="0005397E"/>
    <w:rsid w:val="00053B24"/>
    <w:rsid w:val="000545F3"/>
    <w:rsid w:val="0005464E"/>
    <w:rsid w:val="000603A8"/>
    <w:rsid w:val="0006452E"/>
    <w:rsid w:val="000700C0"/>
    <w:rsid w:val="00077CAE"/>
    <w:rsid w:val="0008562A"/>
    <w:rsid w:val="00085F64"/>
    <w:rsid w:val="00093342"/>
    <w:rsid w:val="000A2AE6"/>
    <w:rsid w:val="000A56DC"/>
    <w:rsid w:val="000D25C3"/>
    <w:rsid w:val="000D75BD"/>
    <w:rsid w:val="000E1F9A"/>
    <w:rsid w:val="000F5C0C"/>
    <w:rsid w:val="000F6E36"/>
    <w:rsid w:val="001005FF"/>
    <w:rsid w:val="001103BC"/>
    <w:rsid w:val="00111744"/>
    <w:rsid w:val="00121191"/>
    <w:rsid w:val="001261AB"/>
    <w:rsid w:val="00126397"/>
    <w:rsid w:val="00132BCA"/>
    <w:rsid w:val="00154A1C"/>
    <w:rsid w:val="00154E05"/>
    <w:rsid w:val="0015768B"/>
    <w:rsid w:val="00191E9F"/>
    <w:rsid w:val="001A094A"/>
    <w:rsid w:val="001B4B30"/>
    <w:rsid w:val="001B5762"/>
    <w:rsid w:val="001C0147"/>
    <w:rsid w:val="001D7676"/>
    <w:rsid w:val="00236A0A"/>
    <w:rsid w:val="002569E0"/>
    <w:rsid w:val="002605AB"/>
    <w:rsid w:val="0026289A"/>
    <w:rsid w:val="00273C64"/>
    <w:rsid w:val="0027698B"/>
    <w:rsid w:val="00276AC5"/>
    <w:rsid w:val="002805C2"/>
    <w:rsid w:val="00283B8C"/>
    <w:rsid w:val="00295C69"/>
    <w:rsid w:val="002A5DFF"/>
    <w:rsid w:val="002B61A2"/>
    <w:rsid w:val="002B62E5"/>
    <w:rsid w:val="002B6618"/>
    <w:rsid w:val="002C5876"/>
    <w:rsid w:val="002D61B7"/>
    <w:rsid w:val="002E3164"/>
    <w:rsid w:val="002E749E"/>
    <w:rsid w:val="002F1912"/>
    <w:rsid w:val="002F1D8E"/>
    <w:rsid w:val="0030093B"/>
    <w:rsid w:val="003209F8"/>
    <w:rsid w:val="00324202"/>
    <w:rsid w:val="00333BA0"/>
    <w:rsid w:val="00343389"/>
    <w:rsid w:val="00346C97"/>
    <w:rsid w:val="00353A7E"/>
    <w:rsid w:val="0036233C"/>
    <w:rsid w:val="00372DF5"/>
    <w:rsid w:val="00375954"/>
    <w:rsid w:val="00385224"/>
    <w:rsid w:val="003A3A12"/>
    <w:rsid w:val="003A43E1"/>
    <w:rsid w:val="003A5DA0"/>
    <w:rsid w:val="003B3A78"/>
    <w:rsid w:val="003B5100"/>
    <w:rsid w:val="003B5F55"/>
    <w:rsid w:val="003C0F20"/>
    <w:rsid w:val="003C1B67"/>
    <w:rsid w:val="003C79A9"/>
    <w:rsid w:val="003E0EE5"/>
    <w:rsid w:val="004005E6"/>
    <w:rsid w:val="00406889"/>
    <w:rsid w:val="0042151A"/>
    <w:rsid w:val="00444F67"/>
    <w:rsid w:val="004455C9"/>
    <w:rsid w:val="00463516"/>
    <w:rsid w:val="00470C0F"/>
    <w:rsid w:val="0049634E"/>
    <w:rsid w:val="00497338"/>
    <w:rsid w:val="004B1436"/>
    <w:rsid w:val="004B1731"/>
    <w:rsid w:val="004D76AE"/>
    <w:rsid w:val="004E7BF5"/>
    <w:rsid w:val="00500C7D"/>
    <w:rsid w:val="00511CCB"/>
    <w:rsid w:val="00512236"/>
    <w:rsid w:val="00522172"/>
    <w:rsid w:val="005256AB"/>
    <w:rsid w:val="00532420"/>
    <w:rsid w:val="00534D9E"/>
    <w:rsid w:val="005426EA"/>
    <w:rsid w:val="00544D50"/>
    <w:rsid w:val="00551BE4"/>
    <w:rsid w:val="00553791"/>
    <w:rsid w:val="00556BBA"/>
    <w:rsid w:val="00562C54"/>
    <w:rsid w:val="00575EEE"/>
    <w:rsid w:val="00586211"/>
    <w:rsid w:val="00586838"/>
    <w:rsid w:val="00590BEF"/>
    <w:rsid w:val="00596E14"/>
    <w:rsid w:val="005A5810"/>
    <w:rsid w:val="005C2B59"/>
    <w:rsid w:val="005D4B19"/>
    <w:rsid w:val="005D7BB3"/>
    <w:rsid w:val="0060344F"/>
    <w:rsid w:val="00606AD6"/>
    <w:rsid w:val="0061137F"/>
    <w:rsid w:val="00613C24"/>
    <w:rsid w:val="00617D08"/>
    <w:rsid w:val="006238E4"/>
    <w:rsid w:val="00624DF0"/>
    <w:rsid w:val="00640331"/>
    <w:rsid w:val="00642DE5"/>
    <w:rsid w:val="006463E1"/>
    <w:rsid w:val="00646F72"/>
    <w:rsid w:val="00647100"/>
    <w:rsid w:val="006475A4"/>
    <w:rsid w:val="0066208F"/>
    <w:rsid w:val="006624C7"/>
    <w:rsid w:val="0067605B"/>
    <w:rsid w:val="00676E95"/>
    <w:rsid w:val="00681AAC"/>
    <w:rsid w:val="00684F47"/>
    <w:rsid w:val="006A179B"/>
    <w:rsid w:val="006B2ADE"/>
    <w:rsid w:val="006B4AF9"/>
    <w:rsid w:val="006B5AC1"/>
    <w:rsid w:val="006C2BC7"/>
    <w:rsid w:val="006D37CE"/>
    <w:rsid w:val="006D39A1"/>
    <w:rsid w:val="007071C9"/>
    <w:rsid w:val="007075D6"/>
    <w:rsid w:val="00710DE1"/>
    <w:rsid w:val="00713A5C"/>
    <w:rsid w:val="00724851"/>
    <w:rsid w:val="00734135"/>
    <w:rsid w:val="00753B88"/>
    <w:rsid w:val="00754713"/>
    <w:rsid w:val="007549CF"/>
    <w:rsid w:val="00761C63"/>
    <w:rsid w:val="00766EBC"/>
    <w:rsid w:val="00767B51"/>
    <w:rsid w:val="00772363"/>
    <w:rsid w:val="007812FE"/>
    <w:rsid w:val="0078774E"/>
    <w:rsid w:val="00796336"/>
    <w:rsid w:val="007A1422"/>
    <w:rsid w:val="007B602B"/>
    <w:rsid w:val="007C7CE6"/>
    <w:rsid w:val="007D0E5A"/>
    <w:rsid w:val="007D44C3"/>
    <w:rsid w:val="007F5EFF"/>
    <w:rsid w:val="008102B1"/>
    <w:rsid w:val="008106D8"/>
    <w:rsid w:val="00811D3E"/>
    <w:rsid w:val="00812F94"/>
    <w:rsid w:val="00822735"/>
    <w:rsid w:val="00830B7A"/>
    <w:rsid w:val="00840720"/>
    <w:rsid w:val="008415E3"/>
    <w:rsid w:val="008464A2"/>
    <w:rsid w:val="008748D0"/>
    <w:rsid w:val="00877BE3"/>
    <w:rsid w:val="008853DC"/>
    <w:rsid w:val="008951A1"/>
    <w:rsid w:val="008B36EF"/>
    <w:rsid w:val="008C4401"/>
    <w:rsid w:val="008C7824"/>
    <w:rsid w:val="008D056C"/>
    <w:rsid w:val="008D2E6B"/>
    <w:rsid w:val="008E52B6"/>
    <w:rsid w:val="008F47B4"/>
    <w:rsid w:val="008F498C"/>
    <w:rsid w:val="00902958"/>
    <w:rsid w:val="00907D50"/>
    <w:rsid w:val="00914E15"/>
    <w:rsid w:val="0092596C"/>
    <w:rsid w:val="00926128"/>
    <w:rsid w:val="00936EA4"/>
    <w:rsid w:val="0094095B"/>
    <w:rsid w:val="00947C91"/>
    <w:rsid w:val="00953720"/>
    <w:rsid w:val="00963DA3"/>
    <w:rsid w:val="009750DE"/>
    <w:rsid w:val="00975443"/>
    <w:rsid w:val="00990990"/>
    <w:rsid w:val="009969C6"/>
    <w:rsid w:val="009A1087"/>
    <w:rsid w:val="009B06A2"/>
    <w:rsid w:val="009D3949"/>
    <w:rsid w:val="00A00B3F"/>
    <w:rsid w:val="00A23BE3"/>
    <w:rsid w:val="00A322AC"/>
    <w:rsid w:val="00A61716"/>
    <w:rsid w:val="00A647A9"/>
    <w:rsid w:val="00A64B06"/>
    <w:rsid w:val="00A81572"/>
    <w:rsid w:val="00A864CC"/>
    <w:rsid w:val="00A86A1A"/>
    <w:rsid w:val="00AC4AE0"/>
    <w:rsid w:val="00AD0DB2"/>
    <w:rsid w:val="00AD2B2C"/>
    <w:rsid w:val="00AE3AC4"/>
    <w:rsid w:val="00AF5AAE"/>
    <w:rsid w:val="00B1138F"/>
    <w:rsid w:val="00B11E0B"/>
    <w:rsid w:val="00B15163"/>
    <w:rsid w:val="00B2777C"/>
    <w:rsid w:val="00B6153A"/>
    <w:rsid w:val="00B70140"/>
    <w:rsid w:val="00B813DD"/>
    <w:rsid w:val="00B83DF7"/>
    <w:rsid w:val="00B86090"/>
    <w:rsid w:val="00B86F3A"/>
    <w:rsid w:val="00B926C3"/>
    <w:rsid w:val="00BA3938"/>
    <w:rsid w:val="00BA6C77"/>
    <w:rsid w:val="00BC196E"/>
    <w:rsid w:val="00BD4F28"/>
    <w:rsid w:val="00BE26CE"/>
    <w:rsid w:val="00BF07F8"/>
    <w:rsid w:val="00C04028"/>
    <w:rsid w:val="00C11627"/>
    <w:rsid w:val="00C2537C"/>
    <w:rsid w:val="00C26D34"/>
    <w:rsid w:val="00C341C1"/>
    <w:rsid w:val="00C46D66"/>
    <w:rsid w:val="00C53640"/>
    <w:rsid w:val="00C54F1A"/>
    <w:rsid w:val="00C9400F"/>
    <w:rsid w:val="00CB0A52"/>
    <w:rsid w:val="00CC0652"/>
    <w:rsid w:val="00CC0CF9"/>
    <w:rsid w:val="00CD37FE"/>
    <w:rsid w:val="00D078F2"/>
    <w:rsid w:val="00D23CDE"/>
    <w:rsid w:val="00D23DC5"/>
    <w:rsid w:val="00D26B9D"/>
    <w:rsid w:val="00D26C0E"/>
    <w:rsid w:val="00D30D3C"/>
    <w:rsid w:val="00D31B80"/>
    <w:rsid w:val="00D50D75"/>
    <w:rsid w:val="00D5156A"/>
    <w:rsid w:val="00D60290"/>
    <w:rsid w:val="00D7043A"/>
    <w:rsid w:val="00D75C74"/>
    <w:rsid w:val="00D81EE2"/>
    <w:rsid w:val="00D825B9"/>
    <w:rsid w:val="00D84C16"/>
    <w:rsid w:val="00DB619B"/>
    <w:rsid w:val="00DC4187"/>
    <w:rsid w:val="00DC6163"/>
    <w:rsid w:val="00DC6193"/>
    <w:rsid w:val="00DD6C42"/>
    <w:rsid w:val="00DE55BA"/>
    <w:rsid w:val="00DF0366"/>
    <w:rsid w:val="00DF4C31"/>
    <w:rsid w:val="00DF67E3"/>
    <w:rsid w:val="00E00833"/>
    <w:rsid w:val="00E054E8"/>
    <w:rsid w:val="00E07B4E"/>
    <w:rsid w:val="00E13D87"/>
    <w:rsid w:val="00E14693"/>
    <w:rsid w:val="00E324BC"/>
    <w:rsid w:val="00E326FA"/>
    <w:rsid w:val="00E41651"/>
    <w:rsid w:val="00E54F02"/>
    <w:rsid w:val="00E640B9"/>
    <w:rsid w:val="00E742BD"/>
    <w:rsid w:val="00E83542"/>
    <w:rsid w:val="00E8614E"/>
    <w:rsid w:val="00E91EF7"/>
    <w:rsid w:val="00EA0308"/>
    <w:rsid w:val="00EA56A9"/>
    <w:rsid w:val="00EB6031"/>
    <w:rsid w:val="00EC5471"/>
    <w:rsid w:val="00ED01E8"/>
    <w:rsid w:val="00ED0D54"/>
    <w:rsid w:val="00ED14AF"/>
    <w:rsid w:val="00F01205"/>
    <w:rsid w:val="00F06E62"/>
    <w:rsid w:val="00F107A2"/>
    <w:rsid w:val="00F16693"/>
    <w:rsid w:val="00F172C1"/>
    <w:rsid w:val="00F27E0C"/>
    <w:rsid w:val="00F375F0"/>
    <w:rsid w:val="00F522D8"/>
    <w:rsid w:val="00F53F1A"/>
    <w:rsid w:val="00F54AC4"/>
    <w:rsid w:val="00F60066"/>
    <w:rsid w:val="00F6176B"/>
    <w:rsid w:val="00F63B91"/>
    <w:rsid w:val="00F72B94"/>
    <w:rsid w:val="00F740C0"/>
    <w:rsid w:val="00F74DB8"/>
    <w:rsid w:val="00F76FFF"/>
    <w:rsid w:val="00F80037"/>
    <w:rsid w:val="00F806FF"/>
    <w:rsid w:val="00F94246"/>
    <w:rsid w:val="00FA2AB6"/>
    <w:rsid w:val="00FC1A93"/>
    <w:rsid w:val="00FD68A9"/>
    <w:rsid w:val="00FE697A"/>
    <w:rsid w:val="00FF18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D5BD2"/>
  <w15:docId w15:val="{C17C4D13-AF30-40B3-B846-2AECDC51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A8"/>
    <w:rPr>
      <w:rFonts w:ascii="Cambria" w:eastAsiaTheme="minorEastAsia" w:hAnsi="Cambria"/>
    </w:rPr>
  </w:style>
  <w:style w:type="paragraph" w:styleId="Heading1">
    <w:name w:val="heading 1"/>
    <w:basedOn w:val="Normal"/>
    <w:next w:val="Normal"/>
    <w:link w:val="Heading1Char"/>
    <w:autoRedefine/>
    <w:uiPriority w:val="9"/>
    <w:qFormat/>
    <w:rsid w:val="003C0F20"/>
    <w:pPr>
      <w:keepNext/>
      <w:keepLines/>
      <w:numPr>
        <w:numId w:val="23"/>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3C0F20"/>
    <w:pPr>
      <w:keepNext/>
      <w:keepLines/>
      <w:numPr>
        <w:ilvl w:val="1"/>
        <w:numId w:val="2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autoRedefine/>
    <w:uiPriority w:val="9"/>
    <w:unhideWhenUsed/>
    <w:qFormat/>
    <w:rsid w:val="003C0F20"/>
    <w:pPr>
      <w:keepNext/>
      <w:keepLines/>
      <w:numPr>
        <w:ilvl w:val="2"/>
        <w:numId w:val="23"/>
      </w:numPr>
      <w:spacing w:before="200" w:after="0"/>
      <w:outlineLvl w:val="2"/>
    </w:pPr>
    <w:rPr>
      <w:rFonts w:eastAsiaTheme="majorEastAsia" w:cstheme="majorBidi"/>
      <w:b/>
      <w:bCs/>
      <w:color w:val="000000" w:themeColor="text1"/>
      <w:sz w:val="24"/>
    </w:rPr>
  </w:style>
  <w:style w:type="paragraph" w:styleId="Heading4">
    <w:name w:val="heading 4"/>
    <w:basedOn w:val="Normal"/>
    <w:next w:val="Normal"/>
    <w:link w:val="Heading4Char"/>
    <w:autoRedefine/>
    <w:unhideWhenUsed/>
    <w:qFormat/>
    <w:rsid w:val="003C0F20"/>
    <w:pPr>
      <w:keepNext/>
      <w:keepLines/>
      <w:numPr>
        <w:ilvl w:val="3"/>
        <w:numId w:val="24"/>
      </w:numPr>
      <w:spacing w:before="200" w:after="0"/>
      <w:ind w:left="864" w:hanging="864"/>
      <w:outlineLvl w:val="3"/>
    </w:pPr>
    <w:rPr>
      <w:rFonts w:eastAsiaTheme="majorEastAsia" w:cstheme="majorBidi"/>
      <w:b/>
      <w:bCs/>
      <w:iCs/>
      <w:color w:val="000000" w:themeColor="text1"/>
      <w:u w:val="single"/>
    </w:rPr>
  </w:style>
  <w:style w:type="paragraph" w:styleId="Heading5">
    <w:name w:val="heading 5"/>
    <w:basedOn w:val="Normal"/>
    <w:next w:val="Normal"/>
    <w:link w:val="Heading5Char"/>
    <w:autoRedefine/>
    <w:uiPriority w:val="9"/>
    <w:unhideWhenUsed/>
    <w:qFormat/>
    <w:rsid w:val="003C0F20"/>
    <w:pPr>
      <w:keepNext/>
      <w:keepLines/>
      <w:numPr>
        <w:ilvl w:val="4"/>
        <w:numId w:val="23"/>
      </w:numPr>
      <w:spacing w:before="200" w:after="0"/>
      <w:outlineLvl w:val="4"/>
    </w:pPr>
    <w:rPr>
      <w:rFonts w:eastAsiaTheme="majorEastAsia" w:cstheme="majorBidi"/>
      <w:color w:val="17365D" w:themeColor="text2" w:themeShade="BF"/>
    </w:rPr>
  </w:style>
  <w:style w:type="paragraph" w:styleId="Heading6">
    <w:name w:val="heading 6"/>
    <w:basedOn w:val="Normal"/>
    <w:next w:val="Normal"/>
    <w:link w:val="Heading6Char"/>
    <w:uiPriority w:val="9"/>
    <w:semiHidden/>
    <w:unhideWhenUsed/>
    <w:qFormat/>
    <w:rsid w:val="003C0F20"/>
    <w:pPr>
      <w:keepNext/>
      <w:keepLines/>
      <w:numPr>
        <w:ilvl w:val="5"/>
        <w:numId w:val="23"/>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3C0F2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F2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0F2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43A"/>
    <w:rPr>
      <w:rFonts w:ascii="Lucida Grande" w:hAnsi="Lucida Grande"/>
      <w:sz w:val="18"/>
      <w:szCs w:val="18"/>
    </w:rPr>
  </w:style>
  <w:style w:type="character" w:customStyle="1" w:styleId="BalloonTextChar">
    <w:name w:val="Balloon Text Char"/>
    <w:basedOn w:val="DefaultParagraphFont"/>
    <w:link w:val="BalloonText"/>
    <w:uiPriority w:val="99"/>
    <w:semiHidden/>
    <w:rsid w:val="005D443A"/>
    <w:rPr>
      <w:rFonts w:ascii="Lucida Grande" w:hAnsi="Lucida Grande"/>
      <w:sz w:val="18"/>
      <w:szCs w:val="18"/>
    </w:rPr>
  </w:style>
  <w:style w:type="paragraph" w:customStyle="1" w:styleId="Style2">
    <w:name w:val="Style2"/>
    <w:basedOn w:val="Heading2"/>
    <w:link w:val="Style2Char"/>
    <w:rsid w:val="00111744"/>
    <w:pPr>
      <w:keepLines w:val="0"/>
      <w:spacing w:before="0" w:after="160"/>
    </w:pPr>
    <w:rPr>
      <w:rFonts w:asciiTheme="minorHAnsi" w:eastAsiaTheme="minorHAnsi" w:hAnsiTheme="minorHAnsi" w:cstheme="minorBidi"/>
      <w:sz w:val="22"/>
      <w:szCs w:val="22"/>
      <w:u w:val="single"/>
    </w:rPr>
  </w:style>
  <w:style w:type="character" w:customStyle="1" w:styleId="Style2Char">
    <w:name w:val="Style2 Char"/>
    <w:basedOn w:val="Heading2Char"/>
    <w:link w:val="Style2"/>
    <w:rsid w:val="00111744"/>
    <w:rPr>
      <w:rFonts w:asciiTheme="majorHAnsi" w:eastAsiaTheme="majorEastAsia" w:hAnsiTheme="majorHAnsi" w:cstheme="majorBidi"/>
      <w:b/>
      <w:bCs/>
      <w:smallCaps/>
      <w:color w:val="365F91" w:themeColor="accent1" w:themeShade="BF"/>
      <w:sz w:val="26"/>
      <w:szCs w:val="26"/>
      <w:u w:val="single"/>
    </w:rPr>
  </w:style>
  <w:style w:type="character" w:customStyle="1" w:styleId="Heading2Char">
    <w:name w:val="Heading 2 Char"/>
    <w:basedOn w:val="DefaultParagraphFont"/>
    <w:link w:val="Heading2"/>
    <w:uiPriority w:val="9"/>
    <w:rsid w:val="00D26C0E"/>
    <w:rPr>
      <w:rFonts w:asciiTheme="majorHAnsi" w:eastAsiaTheme="majorEastAsia" w:hAnsiTheme="majorHAnsi" w:cstheme="majorBidi"/>
      <w:b/>
      <w:bCs/>
      <w:smallCaps/>
      <w:color w:val="000000" w:themeColor="text1"/>
      <w:sz w:val="28"/>
      <w:szCs w:val="28"/>
    </w:rPr>
  </w:style>
  <w:style w:type="paragraph" w:styleId="Title">
    <w:name w:val="Title"/>
    <w:basedOn w:val="Normal"/>
    <w:next w:val="Normal"/>
    <w:link w:val="TitleChar"/>
    <w:uiPriority w:val="10"/>
    <w:qFormat/>
    <w:rsid w:val="00D26C0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26C0E"/>
    <w:rPr>
      <w:rFonts w:asciiTheme="majorHAnsi" w:eastAsiaTheme="majorEastAsia" w:hAnsiTheme="majorHAnsi" w:cstheme="majorBidi"/>
      <w:color w:val="000000" w:themeColor="text1"/>
      <w:sz w:val="56"/>
      <w:szCs w:val="56"/>
    </w:rPr>
  </w:style>
  <w:style w:type="character" w:customStyle="1" w:styleId="Heading1Char">
    <w:name w:val="Heading 1 Char"/>
    <w:basedOn w:val="DefaultParagraphFont"/>
    <w:link w:val="Heading1"/>
    <w:uiPriority w:val="9"/>
    <w:rsid w:val="00D26C0E"/>
    <w:rPr>
      <w:rFonts w:eastAsiaTheme="majorEastAsia" w:cstheme="majorBidi"/>
      <w:b/>
      <w:bCs/>
      <w:smallCaps/>
      <w:color w:val="000000" w:themeColor="text1"/>
      <w:sz w:val="36"/>
      <w:szCs w:val="36"/>
    </w:rPr>
  </w:style>
  <w:style w:type="character" w:customStyle="1" w:styleId="Heading3Char">
    <w:name w:val="Heading 3 Char"/>
    <w:basedOn w:val="DefaultParagraphFont"/>
    <w:link w:val="Heading3"/>
    <w:uiPriority w:val="9"/>
    <w:rsid w:val="00D26C0E"/>
    <w:rPr>
      <w:rFonts w:ascii="Cambria" w:eastAsiaTheme="majorEastAsia" w:hAnsi="Cambria" w:cstheme="majorBidi"/>
      <w:b/>
      <w:bCs/>
      <w:color w:val="000000" w:themeColor="text1"/>
      <w:sz w:val="24"/>
    </w:rPr>
  </w:style>
  <w:style w:type="character" w:customStyle="1" w:styleId="Heading4Char">
    <w:name w:val="Heading 4 Char"/>
    <w:basedOn w:val="DefaultParagraphFont"/>
    <w:link w:val="Heading4"/>
    <w:rsid w:val="003C0F20"/>
    <w:rPr>
      <w:rFonts w:ascii="Cambria" w:eastAsiaTheme="majorEastAsia" w:hAnsi="Cambria" w:cstheme="majorBidi"/>
      <w:b/>
      <w:bCs/>
      <w:iCs/>
      <w:color w:val="000000" w:themeColor="text1"/>
      <w:u w:val="single"/>
    </w:rPr>
  </w:style>
  <w:style w:type="character" w:customStyle="1" w:styleId="Heading5Char">
    <w:name w:val="Heading 5 Char"/>
    <w:basedOn w:val="DefaultParagraphFont"/>
    <w:link w:val="Heading5"/>
    <w:uiPriority w:val="9"/>
    <w:rsid w:val="00154A1C"/>
    <w:rPr>
      <w:rFonts w:ascii="Cambria" w:eastAsiaTheme="majorEastAsia" w:hAnsi="Cambria" w:cstheme="majorBidi"/>
      <w:color w:val="17365D" w:themeColor="text2" w:themeShade="BF"/>
    </w:rPr>
  </w:style>
  <w:style w:type="character" w:customStyle="1" w:styleId="Heading6Char">
    <w:name w:val="Heading 6 Char"/>
    <w:basedOn w:val="DefaultParagraphFont"/>
    <w:link w:val="Heading6"/>
    <w:uiPriority w:val="9"/>
    <w:semiHidden/>
    <w:rsid w:val="00D26C0E"/>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D26C0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6C0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6C0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26C0E"/>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D26C0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26C0E"/>
    <w:rPr>
      <w:color w:val="5A5A5A" w:themeColor="text1" w:themeTint="A5"/>
      <w:spacing w:val="10"/>
    </w:rPr>
  </w:style>
  <w:style w:type="character" w:styleId="Strong">
    <w:name w:val="Strong"/>
    <w:basedOn w:val="DefaultParagraphFont"/>
    <w:uiPriority w:val="22"/>
    <w:qFormat/>
    <w:rsid w:val="00D26C0E"/>
    <w:rPr>
      <w:b/>
      <w:bCs/>
      <w:color w:val="000000" w:themeColor="text1"/>
    </w:rPr>
  </w:style>
  <w:style w:type="character" w:styleId="Emphasis">
    <w:name w:val="Emphasis"/>
    <w:basedOn w:val="DefaultParagraphFont"/>
    <w:uiPriority w:val="20"/>
    <w:qFormat/>
    <w:rsid w:val="00D26C0E"/>
    <w:rPr>
      <w:i/>
      <w:iCs/>
      <w:color w:val="auto"/>
    </w:rPr>
  </w:style>
  <w:style w:type="paragraph" w:styleId="NoSpacing">
    <w:name w:val="No Spacing"/>
    <w:uiPriority w:val="1"/>
    <w:qFormat/>
    <w:rsid w:val="00D26C0E"/>
    <w:pPr>
      <w:spacing w:after="0" w:line="240" w:lineRule="auto"/>
    </w:pPr>
  </w:style>
  <w:style w:type="paragraph" w:styleId="ListParagraph">
    <w:name w:val="List Paragraph"/>
    <w:basedOn w:val="Normal"/>
    <w:uiPriority w:val="34"/>
    <w:qFormat/>
    <w:rsid w:val="00D26C0E"/>
    <w:pPr>
      <w:ind w:left="720"/>
      <w:contextualSpacing/>
    </w:pPr>
  </w:style>
  <w:style w:type="paragraph" w:styleId="Quote">
    <w:name w:val="Quote"/>
    <w:basedOn w:val="Normal"/>
    <w:next w:val="Normal"/>
    <w:link w:val="QuoteChar"/>
    <w:uiPriority w:val="29"/>
    <w:qFormat/>
    <w:rsid w:val="00D26C0E"/>
    <w:pPr>
      <w:spacing w:before="160"/>
      <w:ind w:left="720" w:right="720"/>
    </w:pPr>
    <w:rPr>
      <w:i/>
      <w:iCs/>
      <w:color w:val="000000" w:themeColor="text1"/>
    </w:rPr>
  </w:style>
  <w:style w:type="character" w:customStyle="1" w:styleId="QuoteChar">
    <w:name w:val="Quote Char"/>
    <w:basedOn w:val="DefaultParagraphFont"/>
    <w:link w:val="Quote"/>
    <w:uiPriority w:val="29"/>
    <w:rsid w:val="00D26C0E"/>
    <w:rPr>
      <w:i/>
      <w:iCs/>
      <w:color w:val="000000" w:themeColor="text1"/>
    </w:rPr>
  </w:style>
  <w:style w:type="paragraph" w:styleId="IntenseQuote">
    <w:name w:val="Intense Quote"/>
    <w:basedOn w:val="Normal"/>
    <w:next w:val="Normal"/>
    <w:link w:val="IntenseQuoteChar"/>
    <w:uiPriority w:val="30"/>
    <w:qFormat/>
    <w:rsid w:val="00D26C0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26C0E"/>
    <w:rPr>
      <w:color w:val="000000" w:themeColor="text1"/>
      <w:shd w:val="clear" w:color="auto" w:fill="F2F2F2" w:themeFill="background1" w:themeFillShade="F2"/>
    </w:rPr>
  </w:style>
  <w:style w:type="character" w:styleId="SubtleEmphasis">
    <w:name w:val="Subtle Emphasis"/>
    <w:basedOn w:val="DefaultParagraphFont"/>
    <w:uiPriority w:val="19"/>
    <w:qFormat/>
    <w:rsid w:val="00D26C0E"/>
    <w:rPr>
      <w:i/>
      <w:iCs/>
      <w:color w:val="404040" w:themeColor="text1" w:themeTint="BF"/>
    </w:rPr>
  </w:style>
  <w:style w:type="character" w:styleId="IntenseEmphasis">
    <w:name w:val="Intense Emphasis"/>
    <w:basedOn w:val="DefaultParagraphFont"/>
    <w:uiPriority w:val="21"/>
    <w:qFormat/>
    <w:rsid w:val="00D26C0E"/>
    <w:rPr>
      <w:b/>
      <w:bCs/>
      <w:i/>
      <w:iCs/>
      <w:caps/>
    </w:rPr>
  </w:style>
  <w:style w:type="character" w:styleId="SubtleReference">
    <w:name w:val="Subtle Reference"/>
    <w:basedOn w:val="DefaultParagraphFont"/>
    <w:uiPriority w:val="31"/>
    <w:qFormat/>
    <w:rsid w:val="00D26C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6C0E"/>
    <w:rPr>
      <w:b/>
      <w:bCs/>
      <w:smallCaps/>
      <w:u w:val="single"/>
    </w:rPr>
  </w:style>
  <w:style w:type="character" w:styleId="BookTitle">
    <w:name w:val="Book Title"/>
    <w:basedOn w:val="DefaultParagraphFont"/>
    <w:uiPriority w:val="33"/>
    <w:qFormat/>
    <w:rsid w:val="00D26C0E"/>
    <w:rPr>
      <w:b w:val="0"/>
      <w:bCs w:val="0"/>
      <w:smallCaps/>
      <w:spacing w:val="5"/>
    </w:rPr>
  </w:style>
  <w:style w:type="paragraph" w:styleId="TOCHeading">
    <w:name w:val="TOC Heading"/>
    <w:basedOn w:val="Heading1"/>
    <w:next w:val="Normal"/>
    <w:uiPriority w:val="39"/>
    <w:semiHidden/>
    <w:unhideWhenUsed/>
    <w:qFormat/>
    <w:rsid w:val="00D26C0E"/>
    <w:pPr>
      <w:outlineLvl w:val="9"/>
    </w:pPr>
  </w:style>
  <w:style w:type="table" w:styleId="TableGrid">
    <w:name w:val="Table Grid"/>
    <w:basedOn w:val="TableNormal"/>
    <w:uiPriority w:val="39"/>
    <w:rsid w:val="004B1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4B17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276AC5"/>
  </w:style>
  <w:style w:type="character" w:customStyle="1" w:styleId="sectionnumbernew">
    <w:name w:val="sectionnumbernew"/>
    <w:basedOn w:val="DefaultParagraphFont"/>
    <w:rsid w:val="00BD4F28"/>
  </w:style>
  <w:style w:type="paragraph" w:customStyle="1" w:styleId="subsection">
    <w:name w:val="subsection"/>
    <w:basedOn w:val="Normal"/>
    <w:rsid w:val="00BD4F2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
    <w:name w:val="clause"/>
    <w:basedOn w:val="Normal"/>
    <w:rsid w:val="00BD4F2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idenote">
    <w:name w:val="sidenote"/>
    <w:basedOn w:val="Normal"/>
    <w:rsid w:val="005A581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ection">
    <w:name w:val="section"/>
    <w:basedOn w:val="Normal"/>
    <w:rsid w:val="005A58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tionnumber">
    <w:name w:val="sectionnumber"/>
    <w:basedOn w:val="DefaultParagraphFont"/>
    <w:rsid w:val="005A5810"/>
  </w:style>
  <w:style w:type="paragraph" w:customStyle="1" w:styleId="citation">
    <w:name w:val="citation"/>
    <w:basedOn w:val="Normal"/>
    <w:rsid w:val="005A581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clause">
    <w:name w:val="subclause"/>
    <w:basedOn w:val="Normal"/>
    <w:rsid w:val="0099099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heading">
    <w:name w:val="heading"/>
    <w:basedOn w:val="Normal"/>
    <w:rsid w:val="00236A0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tionnumbernew1">
    <w:name w:val="sectionnumbernew1"/>
    <w:basedOn w:val="DefaultParagraphFont"/>
    <w:rsid w:val="0023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224">
      <w:bodyDiv w:val="1"/>
      <w:marLeft w:val="0"/>
      <w:marRight w:val="0"/>
      <w:marTop w:val="0"/>
      <w:marBottom w:val="0"/>
      <w:divBdr>
        <w:top w:val="none" w:sz="0" w:space="0" w:color="auto"/>
        <w:left w:val="none" w:sz="0" w:space="0" w:color="auto"/>
        <w:bottom w:val="none" w:sz="0" w:space="0" w:color="auto"/>
        <w:right w:val="none" w:sz="0" w:space="0" w:color="auto"/>
      </w:divBdr>
    </w:div>
    <w:div w:id="7220662">
      <w:bodyDiv w:val="1"/>
      <w:marLeft w:val="0"/>
      <w:marRight w:val="0"/>
      <w:marTop w:val="0"/>
      <w:marBottom w:val="0"/>
      <w:divBdr>
        <w:top w:val="none" w:sz="0" w:space="0" w:color="auto"/>
        <w:left w:val="none" w:sz="0" w:space="0" w:color="auto"/>
        <w:bottom w:val="none" w:sz="0" w:space="0" w:color="auto"/>
        <w:right w:val="none" w:sz="0" w:space="0" w:color="auto"/>
      </w:divBdr>
    </w:div>
    <w:div w:id="83844756">
      <w:bodyDiv w:val="1"/>
      <w:marLeft w:val="0"/>
      <w:marRight w:val="0"/>
      <w:marTop w:val="0"/>
      <w:marBottom w:val="0"/>
      <w:divBdr>
        <w:top w:val="none" w:sz="0" w:space="0" w:color="auto"/>
        <w:left w:val="none" w:sz="0" w:space="0" w:color="auto"/>
        <w:bottom w:val="none" w:sz="0" w:space="0" w:color="auto"/>
        <w:right w:val="none" w:sz="0" w:space="0" w:color="auto"/>
      </w:divBdr>
    </w:div>
    <w:div w:id="124736664">
      <w:bodyDiv w:val="1"/>
      <w:marLeft w:val="0"/>
      <w:marRight w:val="0"/>
      <w:marTop w:val="0"/>
      <w:marBottom w:val="0"/>
      <w:divBdr>
        <w:top w:val="none" w:sz="0" w:space="0" w:color="auto"/>
        <w:left w:val="none" w:sz="0" w:space="0" w:color="auto"/>
        <w:bottom w:val="none" w:sz="0" w:space="0" w:color="auto"/>
        <w:right w:val="none" w:sz="0" w:space="0" w:color="auto"/>
      </w:divBdr>
    </w:div>
    <w:div w:id="175314643">
      <w:bodyDiv w:val="1"/>
      <w:marLeft w:val="0"/>
      <w:marRight w:val="0"/>
      <w:marTop w:val="0"/>
      <w:marBottom w:val="0"/>
      <w:divBdr>
        <w:top w:val="none" w:sz="0" w:space="0" w:color="auto"/>
        <w:left w:val="none" w:sz="0" w:space="0" w:color="auto"/>
        <w:bottom w:val="none" w:sz="0" w:space="0" w:color="auto"/>
        <w:right w:val="none" w:sz="0" w:space="0" w:color="auto"/>
      </w:divBdr>
    </w:div>
    <w:div w:id="190611415">
      <w:bodyDiv w:val="1"/>
      <w:marLeft w:val="0"/>
      <w:marRight w:val="0"/>
      <w:marTop w:val="0"/>
      <w:marBottom w:val="0"/>
      <w:divBdr>
        <w:top w:val="none" w:sz="0" w:space="0" w:color="auto"/>
        <w:left w:val="none" w:sz="0" w:space="0" w:color="auto"/>
        <w:bottom w:val="none" w:sz="0" w:space="0" w:color="auto"/>
        <w:right w:val="none" w:sz="0" w:space="0" w:color="auto"/>
      </w:divBdr>
    </w:div>
    <w:div w:id="236791888">
      <w:bodyDiv w:val="1"/>
      <w:marLeft w:val="0"/>
      <w:marRight w:val="0"/>
      <w:marTop w:val="0"/>
      <w:marBottom w:val="0"/>
      <w:divBdr>
        <w:top w:val="none" w:sz="0" w:space="0" w:color="auto"/>
        <w:left w:val="none" w:sz="0" w:space="0" w:color="auto"/>
        <w:bottom w:val="none" w:sz="0" w:space="0" w:color="auto"/>
        <w:right w:val="none" w:sz="0" w:space="0" w:color="auto"/>
      </w:divBdr>
    </w:div>
    <w:div w:id="259221430">
      <w:bodyDiv w:val="1"/>
      <w:marLeft w:val="0"/>
      <w:marRight w:val="0"/>
      <w:marTop w:val="0"/>
      <w:marBottom w:val="0"/>
      <w:divBdr>
        <w:top w:val="none" w:sz="0" w:space="0" w:color="auto"/>
        <w:left w:val="none" w:sz="0" w:space="0" w:color="auto"/>
        <w:bottom w:val="none" w:sz="0" w:space="0" w:color="auto"/>
        <w:right w:val="none" w:sz="0" w:space="0" w:color="auto"/>
      </w:divBdr>
    </w:div>
    <w:div w:id="266697120">
      <w:bodyDiv w:val="1"/>
      <w:marLeft w:val="0"/>
      <w:marRight w:val="0"/>
      <w:marTop w:val="0"/>
      <w:marBottom w:val="0"/>
      <w:divBdr>
        <w:top w:val="none" w:sz="0" w:space="0" w:color="auto"/>
        <w:left w:val="none" w:sz="0" w:space="0" w:color="auto"/>
        <w:bottom w:val="none" w:sz="0" w:space="0" w:color="auto"/>
        <w:right w:val="none" w:sz="0" w:space="0" w:color="auto"/>
      </w:divBdr>
    </w:div>
    <w:div w:id="270094736">
      <w:bodyDiv w:val="1"/>
      <w:marLeft w:val="0"/>
      <w:marRight w:val="0"/>
      <w:marTop w:val="0"/>
      <w:marBottom w:val="0"/>
      <w:divBdr>
        <w:top w:val="none" w:sz="0" w:space="0" w:color="auto"/>
        <w:left w:val="none" w:sz="0" w:space="0" w:color="auto"/>
        <w:bottom w:val="none" w:sz="0" w:space="0" w:color="auto"/>
        <w:right w:val="none" w:sz="0" w:space="0" w:color="auto"/>
      </w:divBdr>
    </w:div>
    <w:div w:id="291177301">
      <w:bodyDiv w:val="1"/>
      <w:marLeft w:val="0"/>
      <w:marRight w:val="0"/>
      <w:marTop w:val="0"/>
      <w:marBottom w:val="0"/>
      <w:divBdr>
        <w:top w:val="none" w:sz="0" w:space="0" w:color="auto"/>
        <w:left w:val="none" w:sz="0" w:space="0" w:color="auto"/>
        <w:bottom w:val="none" w:sz="0" w:space="0" w:color="auto"/>
        <w:right w:val="none" w:sz="0" w:space="0" w:color="auto"/>
      </w:divBdr>
    </w:div>
    <w:div w:id="331615038">
      <w:bodyDiv w:val="1"/>
      <w:marLeft w:val="0"/>
      <w:marRight w:val="0"/>
      <w:marTop w:val="0"/>
      <w:marBottom w:val="0"/>
      <w:divBdr>
        <w:top w:val="none" w:sz="0" w:space="0" w:color="auto"/>
        <w:left w:val="none" w:sz="0" w:space="0" w:color="auto"/>
        <w:bottom w:val="none" w:sz="0" w:space="0" w:color="auto"/>
        <w:right w:val="none" w:sz="0" w:space="0" w:color="auto"/>
      </w:divBdr>
    </w:div>
    <w:div w:id="370542071">
      <w:bodyDiv w:val="1"/>
      <w:marLeft w:val="0"/>
      <w:marRight w:val="0"/>
      <w:marTop w:val="0"/>
      <w:marBottom w:val="0"/>
      <w:divBdr>
        <w:top w:val="none" w:sz="0" w:space="0" w:color="auto"/>
        <w:left w:val="none" w:sz="0" w:space="0" w:color="auto"/>
        <w:bottom w:val="none" w:sz="0" w:space="0" w:color="auto"/>
        <w:right w:val="none" w:sz="0" w:space="0" w:color="auto"/>
      </w:divBdr>
    </w:div>
    <w:div w:id="415592544">
      <w:bodyDiv w:val="1"/>
      <w:marLeft w:val="0"/>
      <w:marRight w:val="0"/>
      <w:marTop w:val="0"/>
      <w:marBottom w:val="0"/>
      <w:divBdr>
        <w:top w:val="none" w:sz="0" w:space="0" w:color="auto"/>
        <w:left w:val="none" w:sz="0" w:space="0" w:color="auto"/>
        <w:bottom w:val="none" w:sz="0" w:space="0" w:color="auto"/>
        <w:right w:val="none" w:sz="0" w:space="0" w:color="auto"/>
      </w:divBdr>
    </w:div>
    <w:div w:id="448665661">
      <w:bodyDiv w:val="1"/>
      <w:marLeft w:val="0"/>
      <w:marRight w:val="0"/>
      <w:marTop w:val="0"/>
      <w:marBottom w:val="0"/>
      <w:divBdr>
        <w:top w:val="none" w:sz="0" w:space="0" w:color="auto"/>
        <w:left w:val="none" w:sz="0" w:space="0" w:color="auto"/>
        <w:bottom w:val="none" w:sz="0" w:space="0" w:color="auto"/>
        <w:right w:val="none" w:sz="0" w:space="0" w:color="auto"/>
      </w:divBdr>
    </w:div>
    <w:div w:id="469203328">
      <w:bodyDiv w:val="1"/>
      <w:marLeft w:val="0"/>
      <w:marRight w:val="0"/>
      <w:marTop w:val="0"/>
      <w:marBottom w:val="0"/>
      <w:divBdr>
        <w:top w:val="none" w:sz="0" w:space="0" w:color="auto"/>
        <w:left w:val="none" w:sz="0" w:space="0" w:color="auto"/>
        <w:bottom w:val="none" w:sz="0" w:space="0" w:color="auto"/>
        <w:right w:val="none" w:sz="0" w:space="0" w:color="auto"/>
      </w:divBdr>
    </w:div>
    <w:div w:id="472872708">
      <w:bodyDiv w:val="1"/>
      <w:marLeft w:val="0"/>
      <w:marRight w:val="0"/>
      <w:marTop w:val="0"/>
      <w:marBottom w:val="0"/>
      <w:divBdr>
        <w:top w:val="none" w:sz="0" w:space="0" w:color="auto"/>
        <w:left w:val="none" w:sz="0" w:space="0" w:color="auto"/>
        <w:bottom w:val="none" w:sz="0" w:space="0" w:color="auto"/>
        <w:right w:val="none" w:sz="0" w:space="0" w:color="auto"/>
      </w:divBdr>
    </w:div>
    <w:div w:id="493182798">
      <w:bodyDiv w:val="1"/>
      <w:marLeft w:val="0"/>
      <w:marRight w:val="0"/>
      <w:marTop w:val="0"/>
      <w:marBottom w:val="0"/>
      <w:divBdr>
        <w:top w:val="none" w:sz="0" w:space="0" w:color="auto"/>
        <w:left w:val="none" w:sz="0" w:space="0" w:color="auto"/>
        <w:bottom w:val="none" w:sz="0" w:space="0" w:color="auto"/>
        <w:right w:val="none" w:sz="0" w:space="0" w:color="auto"/>
      </w:divBdr>
    </w:div>
    <w:div w:id="536310847">
      <w:bodyDiv w:val="1"/>
      <w:marLeft w:val="0"/>
      <w:marRight w:val="0"/>
      <w:marTop w:val="0"/>
      <w:marBottom w:val="0"/>
      <w:divBdr>
        <w:top w:val="none" w:sz="0" w:space="0" w:color="auto"/>
        <w:left w:val="none" w:sz="0" w:space="0" w:color="auto"/>
        <w:bottom w:val="none" w:sz="0" w:space="0" w:color="auto"/>
        <w:right w:val="none" w:sz="0" w:space="0" w:color="auto"/>
      </w:divBdr>
    </w:div>
    <w:div w:id="538010014">
      <w:bodyDiv w:val="1"/>
      <w:marLeft w:val="0"/>
      <w:marRight w:val="0"/>
      <w:marTop w:val="0"/>
      <w:marBottom w:val="0"/>
      <w:divBdr>
        <w:top w:val="none" w:sz="0" w:space="0" w:color="auto"/>
        <w:left w:val="none" w:sz="0" w:space="0" w:color="auto"/>
        <w:bottom w:val="none" w:sz="0" w:space="0" w:color="auto"/>
        <w:right w:val="none" w:sz="0" w:space="0" w:color="auto"/>
      </w:divBdr>
    </w:div>
    <w:div w:id="563612673">
      <w:bodyDiv w:val="1"/>
      <w:marLeft w:val="0"/>
      <w:marRight w:val="0"/>
      <w:marTop w:val="0"/>
      <w:marBottom w:val="0"/>
      <w:divBdr>
        <w:top w:val="none" w:sz="0" w:space="0" w:color="auto"/>
        <w:left w:val="none" w:sz="0" w:space="0" w:color="auto"/>
        <w:bottom w:val="none" w:sz="0" w:space="0" w:color="auto"/>
        <w:right w:val="none" w:sz="0" w:space="0" w:color="auto"/>
      </w:divBdr>
    </w:div>
    <w:div w:id="603071786">
      <w:bodyDiv w:val="1"/>
      <w:marLeft w:val="0"/>
      <w:marRight w:val="0"/>
      <w:marTop w:val="0"/>
      <w:marBottom w:val="0"/>
      <w:divBdr>
        <w:top w:val="none" w:sz="0" w:space="0" w:color="auto"/>
        <w:left w:val="none" w:sz="0" w:space="0" w:color="auto"/>
        <w:bottom w:val="none" w:sz="0" w:space="0" w:color="auto"/>
        <w:right w:val="none" w:sz="0" w:space="0" w:color="auto"/>
      </w:divBdr>
    </w:div>
    <w:div w:id="651640197">
      <w:bodyDiv w:val="1"/>
      <w:marLeft w:val="0"/>
      <w:marRight w:val="0"/>
      <w:marTop w:val="0"/>
      <w:marBottom w:val="0"/>
      <w:divBdr>
        <w:top w:val="none" w:sz="0" w:space="0" w:color="auto"/>
        <w:left w:val="none" w:sz="0" w:space="0" w:color="auto"/>
        <w:bottom w:val="none" w:sz="0" w:space="0" w:color="auto"/>
        <w:right w:val="none" w:sz="0" w:space="0" w:color="auto"/>
      </w:divBdr>
    </w:div>
    <w:div w:id="679311558">
      <w:bodyDiv w:val="1"/>
      <w:marLeft w:val="0"/>
      <w:marRight w:val="0"/>
      <w:marTop w:val="0"/>
      <w:marBottom w:val="0"/>
      <w:divBdr>
        <w:top w:val="none" w:sz="0" w:space="0" w:color="auto"/>
        <w:left w:val="none" w:sz="0" w:space="0" w:color="auto"/>
        <w:bottom w:val="none" w:sz="0" w:space="0" w:color="auto"/>
        <w:right w:val="none" w:sz="0" w:space="0" w:color="auto"/>
      </w:divBdr>
    </w:div>
    <w:div w:id="749498102">
      <w:bodyDiv w:val="1"/>
      <w:marLeft w:val="0"/>
      <w:marRight w:val="0"/>
      <w:marTop w:val="0"/>
      <w:marBottom w:val="0"/>
      <w:divBdr>
        <w:top w:val="none" w:sz="0" w:space="0" w:color="auto"/>
        <w:left w:val="none" w:sz="0" w:space="0" w:color="auto"/>
        <w:bottom w:val="none" w:sz="0" w:space="0" w:color="auto"/>
        <w:right w:val="none" w:sz="0" w:space="0" w:color="auto"/>
      </w:divBdr>
    </w:div>
    <w:div w:id="754714368">
      <w:bodyDiv w:val="1"/>
      <w:marLeft w:val="0"/>
      <w:marRight w:val="0"/>
      <w:marTop w:val="0"/>
      <w:marBottom w:val="0"/>
      <w:divBdr>
        <w:top w:val="none" w:sz="0" w:space="0" w:color="auto"/>
        <w:left w:val="none" w:sz="0" w:space="0" w:color="auto"/>
        <w:bottom w:val="none" w:sz="0" w:space="0" w:color="auto"/>
        <w:right w:val="none" w:sz="0" w:space="0" w:color="auto"/>
      </w:divBdr>
    </w:div>
    <w:div w:id="760184141">
      <w:bodyDiv w:val="1"/>
      <w:marLeft w:val="0"/>
      <w:marRight w:val="0"/>
      <w:marTop w:val="0"/>
      <w:marBottom w:val="0"/>
      <w:divBdr>
        <w:top w:val="none" w:sz="0" w:space="0" w:color="auto"/>
        <w:left w:val="none" w:sz="0" w:space="0" w:color="auto"/>
        <w:bottom w:val="none" w:sz="0" w:space="0" w:color="auto"/>
        <w:right w:val="none" w:sz="0" w:space="0" w:color="auto"/>
      </w:divBdr>
    </w:div>
    <w:div w:id="810827944">
      <w:bodyDiv w:val="1"/>
      <w:marLeft w:val="0"/>
      <w:marRight w:val="0"/>
      <w:marTop w:val="0"/>
      <w:marBottom w:val="0"/>
      <w:divBdr>
        <w:top w:val="none" w:sz="0" w:space="0" w:color="auto"/>
        <w:left w:val="none" w:sz="0" w:space="0" w:color="auto"/>
        <w:bottom w:val="none" w:sz="0" w:space="0" w:color="auto"/>
        <w:right w:val="none" w:sz="0" w:space="0" w:color="auto"/>
      </w:divBdr>
    </w:div>
    <w:div w:id="815344614">
      <w:bodyDiv w:val="1"/>
      <w:marLeft w:val="0"/>
      <w:marRight w:val="0"/>
      <w:marTop w:val="0"/>
      <w:marBottom w:val="0"/>
      <w:divBdr>
        <w:top w:val="none" w:sz="0" w:space="0" w:color="auto"/>
        <w:left w:val="none" w:sz="0" w:space="0" w:color="auto"/>
        <w:bottom w:val="none" w:sz="0" w:space="0" w:color="auto"/>
        <w:right w:val="none" w:sz="0" w:space="0" w:color="auto"/>
      </w:divBdr>
    </w:div>
    <w:div w:id="826356873">
      <w:bodyDiv w:val="1"/>
      <w:marLeft w:val="0"/>
      <w:marRight w:val="0"/>
      <w:marTop w:val="0"/>
      <w:marBottom w:val="0"/>
      <w:divBdr>
        <w:top w:val="none" w:sz="0" w:space="0" w:color="auto"/>
        <w:left w:val="none" w:sz="0" w:space="0" w:color="auto"/>
        <w:bottom w:val="none" w:sz="0" w:space="0" w:color="auto"/>
        <w:right w:val="none" w:sz="0" w:space="0" w:color="auto"/>
      </w:divBdr>
    </w:div>
    <w:div w:id="909655980">
      <w:bodyDiv w:val="1"/>
      <w:marLeft w:val="0"/>
      <w:marRight w:val="0"/>
      <w:marTop w:val="0"/>
      <w:marBottom w:val="0"/>
      <w:divBdr>
        <w:top w:val="none" w:sz="0" w:space="0" w:color="auto"/>
        <w:left w:val="none" w:sz="0" w:space="0" w:color="auto"/>
        <w:bottom w:val="none" w:sz="0" w:space="0" w:color="auto"/>
        <w:right w:val="none" w:sz="0" w:space="0" w:color="auto"/>
      </w:divBdr>
    </w:div>
    <w:div w:id="912007789">
      <w:bodyDiv w:val="1"/>
      <w:marLeft w:val="0"/>
      <w:marRight w:val="0"/>
      <w:marTop w:val="0"/>
      <w:marBottom w:val="0"/>
      <w:divBdr>
        <w:top w:val="none" w:sz="0" w:space="0" w:color="auto"/>
        <w:left w:val="none" w:sz="0" w:space="0" w:color="auto"/>
        <w:bottom w:val="none" w:sz="0" w:space="0" w:color="auto"/>
        <w:right w:val="none" w:sz="0" w:space="0" w:color="auto"/>
      </w:divBdr>
    </w:div>
    <w:div w:id="950086298">
      <w:bodyDiv w:val="1"/>
      <w:marLeft w:val="0"/>
      <w:marRight w:val="0"/>
      <w:marTop w:val="0"/>
      <w:marBottom w:val="0"/>
      <w:divBdr>
        <w:top w:val="none" w:sz="0" w:space="0" w:color="auto"/>
        <w:left w:val="none" w:sz="0" w:space="0" w:color="auto"/>
        <w:bottom w:val="none" w:sz="0" w:space="0" w:color="auto"/>
        <w:right w:val="none" w:sz="0" w:space="0" w:color="auto"/>
      </w:divBdr>
    </w:div>
    <w:div w:id="963341882">
      <w:bodyDiv w:val="1"/>
      <w:marLeft w:val="0"/>
      <w:marRight w:val="0"/>
      <w:marTop w:val="0"/>
      <w:marBottom w:val="0"/>
      <w:divBdr>
        <w:top w:val="none" w:sz="0" w:space="0" w:color="auto"/>
        <w:left w:val="none" w:sz="0" w:space="0" w:color="auto"/>
        <w:bottom w:val="none" w:sz="0" w:space="0" w:color="auto"/>
        <w:right w:val="none" w:sz="0" w:space="0" w:color="auto"/>
      </w:divBdr>
    </w:div>
    <w:div w:id="997268763">
      <w:bodyDiv w:val="1"/>
      <w:marLeft w:val="0"/>
      <w:marRight w:val="0"/>
      <w:marTop w:val="0"/>
      <w:marBottom w:val="0"/>
      <w:divBdr>
        <w:top w:val="none" w:sz="0" w:space="0" w:color="auto"/>
        <w:left w:val="none" w:sz="0" w:space="0" w:color="auto"/>
        <w:bottom w:val="none" w:sz="0" w:space="0" w:color="auto"/>
        <w:right w:val="none" w:sz="0" w:space="0" w:color="auto"/>
      </w:divBdr>
    </w:div>
    <w:div w:id="1017778494">
      <w:bodyDiv w:val="1"/>
      <w:marLeft w:val="0"/>
      <w:marRight w:val="0"/>
      <w:marTop w:val="0"/>
      <w:marBottom w:val="0"/>
      <w:divBdr>
        <w:top w:val="none" w:sz="0" w:space="0" w:color="auto"/>
        <w:left w:val="none" w:sz="0" w:space="0" w:color="auto"/>
        <w:bottom w:val="none" w:sz="0" w:space="0" w:color="auto"/>
        <w:right w:val="none" w:sz="0" w:space="0" w:color="auto"/>
      </w:divBdr>
    </w:div>
    <w:div w:id="1038705052">
      <w:bodyDiv w:val="1"/>
      <w:marLeft w:val="0"/>
      <w:marRight w:val="0"/>
      <w:marTop w:val="0"/>
      <w:marBottom w:val="0"/>
      <w:divBdr>
        <w:top w:val="none" w:sz="0" w:space="0" w:color="auto"/>
        <w:left w:val="none" w:sz="0" w:space="0" w:color="auto"/>
        <w:bottom w:val="none" w:sz="0" w:space="0" w:color="auto"/>
        <w:right w:val="none" w:sz="0" w:space="0" w:color="auto"/>
      </w:divBdr>
    </w:div>
    <w:div w:id="1060590844">
      <w:bodyDiv w:val="1"/>
      <w:marLeft w:val="0"/>
      <w:marRight w:val="0"/>
      <w:marTop w:val="0"/>
      <w:marBottom w:val="0"/>
      <w:divBdr>
        <w:top w:val="none" w:sz="0" w:space="0" w:color="auto"/>
        <w:left w:val="none" w:sz="0" w:space="0" w:color="auto"/>
        <w:bottom w:val="none" w:sz="0" w:space="0" w:color="auto"/>
        <w:right w:val="none" w:sz="0" w:space="0" w:color="auto"/>
      </w:divBdr>
    </w:div>
    <w:div w:id="1067459214">
      <w:bodyDiv w:val="1"/>
      <w:marLeft w:val="0"/>
      <w:marRight w:val="0"/>
      <w:marTop w:val="0"/>
      <w:marBottom w:val="0"/>
      <w:divBdr>
        <w:top w:val="none" w:sz="0" w:space="0" w:color="auto"/>
        <w:left w:val="none" w:sz="0" w:space="0" w:color="auto"/>
        <w:bottom w:val="none" w:sz="0" w:space="0" w:color="auto"/>
        <w:right w:val="none" w:sz="0" w:space="0" w:color="auto"/>
      </w:divBdr>
    </w:div>
    <w:div w:id="1101416618">
      <w:bodyDiv w:val="1"/>
      <w:marLeft w:val="0"/>
      <w:marRight w:val="0"/>
      <w:marTop w:val="0"/>
      <w:marBottom w:val="0"/>
      <w:divBdr>
        <w:top w:val="none" w:sz="0" w:space="0" w:color="auto"/>
        <w:left w:val="none" w:sz="0" w:space="0" w:color="auto"/>
        <w:bottom w:val="none" w:sz="0" w:space="0" w:color="auto"/>
        <w:right w:val="none" w:sz="0" w:space="0" w:color="auto"/>
      </w:divBdr>
    </w:div>
    <w:div w:id="1163424172">
      <w:bodyDiv w:val="1"/>
      <w:marLeft w:val="0"/>
      <w:marRight w:val="0"/>
      <w:marTop w:val="0"/>
      <w:marBottom w:val="0"/>
      <w:divBdr>
        <w:top w:val="none" w:sz="0" w:space="0" w:color="auto"/>
        <w:left w:val="none" w:sz="0" w:space="0" w:color="auto"/>
        <w:bottom w:val="none" w:sz="0" w:space="0" w:color="auto"/>
        <w:right w:val="none" w:sz="0" w:space="0" w:color="auto"/>
      </w:divBdr>
    </w:div>
    <w:div w:id="1164466801">
      <w:bodyDiv w:val="1"/>
      <w:marLeft w:val="0"/>
      <w:marRight w:val="0"/>
      <w:marTop w:val="0"/>
      <w:marBottom w:val="0"/>
      <w:divBdr>
        <w:top w:val="none" w:sz="0" w:space="0" w:color="auto"/>
        <w:left w:val="none" w:sz="0" w:space="0" w:color="auto"/>
        <w:bottom w:val="none" w:sz="0" w:space="0" w:color="auto"/>
        <w:right w:val="none" w:sz="0" w:space="0" w:color="auto"/>
      </w:divBdr>
    </w:div>
    <w:div w:id="1166215094">
      <w:bodyDiv w:val="1"/>
      <w:marLeft w:val="0"/>
      <w:marRight w:val="0"/>
      <w:marTop w:val="0"/>
      <w:marBottom w:val="0"/>
      <w:divBdr>
        <w:top w:val="none" w:sz="0" w:space="0" w:color="auto"/>
        <w:left w:val="none" w:sz="0" w:space="0" w:color="auto"/>
        <w:bottom w:val="none" w:sz="0" w:space="0" w:color="auto"/>
        <w:right w:val="none" w:sz="0" w:space="0" w:color="auto"/>
      </w:divBdr>
    </w:div>
    <w:div w:id="1214123193">
      <w:bodyDiv w:val="1"/>
      <w:marLeft w:val="0"/>
      <w:marRight w:val="0"/>
      <w:marTop w:val="0"/>
      <w:marBottom w:val="0"/>
      <w:divBdr>
        <w:top w:val="none" w:sz="0" w:space="0" w:color="auto"/>
        <w:left w:val="none" w:sz="0" w:space="0" w:color="auto"/>
        <w:bottom w:val="none" w:sz="0" w:space="0" w:color="auto"/>
        <w:right w:val="none" w:sz="0" w:space="0" w:color="auto"/>
      </w:divBdr>
    </w:div>
    <w:div w:id="1286499227">
      <w:bodyDiv w:val="1"/>
      <w:marLeft w:val="0"/>
      <w:marRight w:val="0"/>
      <w:marTop w:val="0"/>
      <w:marBottom w:val="0"/>
      <w:divBdr>
        <w:top w:val="none" w:sz="0" w:space="0" w:color="auto"/>
        <w:left w:val="none" w:sz="0" w:space="0" w:color="auto"/>
        <w:bottom w:val="none" w:sz="0" w:space="0" w:color="auto"/>
        <w:right w:val="none" w:sz="0" w:space="0" w:color="auto"/>
      </w:divBdr>
    </w:div>
    <w:div w:id="1286887062">
      <w:bodyDiv w:val="1"/>
      <w:marLeft w:val="0"/>
      <w:marRight w:val="0"/>
      <w:marTop w:val="0"/>
      <w:marBottom w:val="0"/>
      <w:divBdr>
        <w:top w:val="none" w:sz="0" w:space="0" w:color="auto"/>
        <w:left w:val="none" w:sz="0" w:space="0" w:color="auto"/>
        <w:bottom w:val="none" w:sz="0" w:space="0" w:color="auto"/>
        <w:right w:val="none" w:sz="0" w:space="0" w:color="auto"/>
      </w:divBdr>
    </w:div>
    <w:div w:id="1340502791">
      <w:bodyDiv w:val="1"/>
      <w:marLeft w:val="0"/>
      <w:marRight w:val="0"/>
      <w:marTop w:val="0"/>
      <w:marBottom w:val="0"/>
      <w:divBdr>
        <w:top w:val="none" w:sz="0" w:space="0" w:color="auto"/>
        <w:left w:val="none" w:sz="0" w:space="0" w:color="auto"/>
        <w:bottom w:val="none" w:sz="0" w:space="0" w:color="auto"/>
        <w:right w:val="none" w:sz="0" w:space="0" w:color="auto"/>
      </w:divBdr>
    </w:div>
    <w:div w:id="1345204460">
      <w:bodyDiv w:val="1"/>
      <w:marLeft w:val="0"/>
      <w:marRight w:val="0"/>
      <w:marTop w:val="0"/>
      <w:marBottom w:val="0"/>
      <w:divBdr>
        <w:top w:val="none" w:sz="0" w:space="0" w:color="auto"/>
        <w:left w:val="none" w:sz="0" w:space="0" w:color="auto"/>
        <w:bottom w:val="none" w:sz="0" w:space="0" w:color="auto"/>
        <w:right w:val="none" w:sz="0" w:space="0" w:color="auto"/>
      </w:divBdr>
    </w:div>
    <w:div w:id="1356223977">
      <w:bodyDiv w:val="1"/>
      <w:marLeft w:val="0"/>
      <w:marRight w:val="0"/>
      <w:marTop w:val="0"/>
      <w:marBottom w:val="0"/>
      <w:divBdr>
        <w:top w:val="none" w:sz="0" w:space="0" w:color="auto"/>
        <w:left w:val="none" w:sz="0" w:space="0" w:color="auto"/>
        <w:bottom w:val="none" w:sz="0" w:space="0" w:color="auto"/>
        <w:right w:val="none" w:sz="0" w:space="0" w:color="auto"/>
      </w:divBdr>
    </w:div>
    <w:div w:id="1357388747">
      <w:bodyDiv w:val="1"/>
      <w:marLeft w:val="0"/>
      <w:marRight w:val="0"/>
      <w:marTop w:val="0"/>
      <w:marBottom w:val="0"/>
      <w:divBdr>
        <w:top w:val="none" w:sz="0" w:space="0" w:color="auto"/>
        <w:left w:val="none" w:sz="0" w:space="0" w:color="auto"/>
        <w:bottom w:val="none" w:sz="0" w:space="0" w:color="auto"/>
        <w:right w:val="none" w:sz="0" w:space="0" w:color="auto"/>
      </w:divBdr>
    </w:div>
    <w:div w:id="1360231246">
      <w:bodyDiv w:val="1"/>
      <w:marLeft w:val="0"/>
      <w:marRight w:val="0"/>
      <w:marTop w:val="0"/>
      <w:marBottom w:val="0"/>
      <w:divBdr>
        <w:top w:val="none" w:sz="0" w:space="0" w:color="auto"/>
        <w:left w:val="none" w:sz="0" w:space="0" w:color="auto"/>
        <w:bottom w:val="none" w:sz="0" w:space="0" w:color="auto"/>
        <w:right w:val="none" w:sz="0" w:space="0" w:color="auto"/>
      </w:divBdr>
    </w:div>
    <w:div w:id="1437603617">
      <w:bodyDiv w:val="1"/>
      <w:marLeft w:val="0"/>
      <w:marRight w:val="0"/>
      <w:marTop w:val="0"/>
      <w:marBottom w:val="0"/>
      <w:divBdr>
        <w:top w:val="none" w:sz="0" w:space="0" w:color="auto"/>
        <w:left w:val="none" w:sz="0" w:space="0" w:color="auto"/>
        <w:bottom w:val="none" w:sz="0" w:space="0" w:color="auto"/>
        <w:right w:val="none" w:sz="0" w:space="0" w:color="auto"/>
      </w:divBdr>
    </w:div>
    <w:div w:id="1464810166">
      <w:bodyDiv w:val="1"/>
      <w:marLeft w:val="0"/>
      <w:marRight w:val="0"/>
      <w:marTop w:val="0"/>
      <w:marBottom w:val="0"/>
      <w:divBdr>
        <w:top w:val="none" w:sz="0" w:space="0" w:color="auto"/>
        <w:left w:val="none" w:sz="0" w:space="0" w:color="auto"/>
        <w:bottom w:val="none" w:sz="0" w:space="0" w:color="auto"/>
        <w:right w:val="none" w:sz="0" w:space="0" w:color="auto"/>
      </w:divBdr>
    </w:div>
    <w:div w:id="1484077759">
      <w:bodyDiv w:val="1"/>
      <w:marLeft w:val="0"/>
      <w:marRight w:val="0"/>
      <w:marTop w:val="0"/>
      <w:marBottom w:val="0"/>
      <w:divBdr>
        <w:top w:val="none" w:sz="0" w:space="0" w:color="auto"/>
        <w:left w:val="none" w:sz="0" w:space="0" w:color="auto"/>
        <w:bottom w:val="none" w:sz="0" w:space="0" w:color="auto"/>
        <w:right w:val="none" w:sz="0" w:space="0" w:color="auto"/>
      </w:divBdr>
    </w:div>
    <w:div w:id="1590431515">
      <w:bodyDiv w:val="1"/>
      <w:marLeft w:val="0"/>
      <w:marRight w:val="0"/>
      <w:marTop w:val="0"/>
      <w:marBottom w:val="0"/>
      <w:divBdr>
        <w:top w:val="none" w:sz="0" w:space="0" w:color="auto"/>
        <w:left w:val="none" w:sz="0" w:space="0" w:color="auto"/>
        <w:bottom w:val="none" w:sz="0" w:space="0" w:color="auto"/>
        <w:right w:val="none" w:sz="0" w:space="0" w:color="auto"/>
      </w:divBdr>
    </w:div>
    <w:div w:id="1740400550">
      <w:bodyDiv w:val="1"/>
      <w:marLeft w:val="0"/>
      <w:marRight w:val="0"/>
      <w:marTop w:val="0"/>
      <w:marBottom w:val="0"/>
      <w:divBdr>
        <w:top w:val="none" w:sz="0" w:space="0" w:color="auto"/>
        <w:left w:val="none" w:sz="0" w:space="0" w:color="auto"/>
        <w:bottom w:val="none" w:sz="0" w:space="0" w:color="auto"/>
        <w:right w:val="none" w:sz="0" w:space="0" w:color="auto"/>
      </w:divBdr>
    </w:div>
    <w:div w:id="1779910109">
      <w:bodyDiv w:val="1"/>
      <w:marLeft w:val="0"/>
      <w:marRight w:val="0"/>
      <w:marTop w:val="0"/>
      <w:marBottom w:val="0"/>
      <w:divBdr>
        <w:top w:val="none" w:sz="0" w:space="0" w:color="auto"/>
        <w:left w:val="none" w:sz="0" w:space="0" w:color="auto"/>
        <w:bottom w:val="none" w:sz="0" w:space="0" w:color="auto"/>
        <w:right w:val="none" w:sz="0" w:space="0" w:color="auto"/>
      </w:divBdr>
    </w:div>
    <w:div w:id="1820422706">
      <w:bodyDiv w:val="1"/>
      <w:marLeft w:val="0"/>
      <w:marRight w:val="0"/>
      <w:marTop w:val="0"/>
      <w:marBottom w:val="0"/>
      <w:divBdr>
        <w:top w:val="none" w:sz="0" w:space="0" w:color="auto"/>
        <w:left w:val="none" w:sz="0" w:space="0" w:color="auto"/>
        <w:bottom w:val="none" w:sz="0" w:space="0" w:color="auto"/>
        <w:right w:val="none" w:sz="0" w:space="0" w:color="auto"/>
      </w:divBdr>
    </w:div>
    <w:div w:id="1864588000">
      <w:bodyDiv w:val="1"/>
      <w:marLeft w:val="0"/>
      <w:marRight w:val="0"/>
      <w:marTop w:val="0"/>
      <w:marBottom w:val="0"/>
      <w:divBdr>
        <w:top w:val="none" w:sz="0" w:space="0" w:color="auto"/>
        <w:left w:val="none" w:sz="0" w:space="0" w:color="auto"/>
        <w:bottom w:val="none" w:sz="0" w:space="0" w:color="auto"/>
        <w:right w:val="none" w:sz="0" w:space="0" w:color="auto"/>
      </w:divBdr>
    </w:div>
    <w:div w:id="1893075090">
      <w:bodyDiv w:val="1"/>
      <w:marLeft w:val="0"/>
      <w:marRight w:val="0"/>
      <w:marTop w:val="0"/>
      <w:marBottom w:val="0"/>
      <w:divBdr>
        <w:top w:val="none" w:sz="0" w:space="0" w:color="auto"/>
        <w:left w:val="none" w:sz="0" w:space="0" w:color="auto"/>
        <w:bottom w:val="none" w:sz="0" w:space="0" w:color="auto"/>
        <w:right w:val="none" w:sz="0" w:space="0" w:color="auto"/>
      </w:divBdr>
    </w:div>
    <w:div w:id="1897081180">
      <w:bodyDiv w:val="1"/>
      <w:marLeft w:val="0"/>
      <w:marRight w:val="0"/>
      <w:marTop w:val="0"/>
      <w:marBottom w:val="0"/>
      <w:divBdr>
        <w:top w:val="none" w:sz="0" w:space="0" w:color="auto"/>
        <w:left w:val="none" w:sz="0" w:space="0" w:color="auto"/>
        <w:bottom w:val="none" w:sz="0" w:space="0" w:color="auto"/>
        <w:right w:val="none" w:sz="0" w:space="0" w:color="auto"/>
      </w:divBdr>
    </w:div>
    <w:div w:id="1953515452">
      <w:bodyDiv w:val="1"/>
      <w:marLeft w:val="0"/>
      <w:marRight w:val="0"/>
      <w:marTop w:val="0"/>
      <w:marBottom w:val="0"/>
      <w:divBdr>
        <w:top w:val="none" w:sz="0" w:space="0" w:color="auto"/>
        <w:left w:val="none" w:sz="0" w:space="0" w:color="auto"/>
        <w:bottom w:val="none" w:sz="0" w:space="0" w:color="auto"/>
        <w:right w:val="none" w:sz="0" w:space="0" w:color="auto"/>
      </w:divBdr>
    </w:div>
    <w:div w:id="1954745154">
      <w:bodyDiv w:val="1"/>
      <w:marLeft w:val="0"/>
      <w:marRight w:val="0"/>
      <w:marTop w:val="0"/>
      <w:marBottom w:val="0"/>
      <w:divBdr>
        <w:top w:val="none" w:sz="0" w:space="0" w:color="auto"/>
        <w:left w:val="none" w:sz="0" w:space="0" w:color="auto"/>
        <w:bottom w:val="none" w:sz="0" w:space="0" w:color="auto"/>
        <w:right w:val="none" w:sz="0" w:space="0" w:color="auto"/>
      </w:divBdr>
    </w:div>
    <w:div w:id="1964725829">
      <w:bodyDiv w:val="1"/>
      <w:marLeft w:val="0"/>
      <w:marRight w:val="0"/>
      <w:marTop w:val="0"/>
      <w:marBottom w:val="0"/>
      <w:divBdr>
        <w:top w:val="none" w:sz="0" w:space="0" w:color="auto"/>
        <w:left w:val="none" w:sz="0" w:space="0" w:color="auto"/>
        <w:bottom w:val="none" w:sz="0" w:space="0" w:color="auto"/>
        <w:right w:val="none" w:sz="0" w:space="0" w:color="auto"/>
      </w:divBdr>
    </w:div>
    <w:div w:id="2037460912">
      <w:bodyDiv w:val="1"/>
      <w:marLeft w:val="0"/>
      <w:marRight w:val="0"/>
      <w:marTop w:val="0"/>
      <w:marBottom w:val="0"/>
      <w:divBdr>
        <w:top w:val="none" w:sz="0" w:space="0" w:color="auto"/>
        <w:left w:val="none" w:sz="0" w:space="0" w:color="auto"/>
        <w:bottom w:val="none" w:sz="0" w:space="0" w:color="auto"/>
        <w:right w:val="none" w:sz="0" w:space="0" w:color="auto"/>
      </w:divBdr>
    </w:div>
    <w:div w:id="2052487728">
      <w:bodyDiv w:val="1"/>
      <w:marLeft w:val="0"/>
      <w:marRight w:val="0"/>
      <w:marTop w:val="0"/>
      <w:marBottom w:val="0"/>
      <w:divBdr>
        <w:top w:val="none" w:sz="0" w:space="0" w:color="auto"/>
        <w:left w:val="none" w:sz="0" w:space="0" w:color="auto"/>
        <w:bottom w:val="none" w:sz="0" w:space="0" w:color="auto"/>
        <w:right w:val="none" w:sz="0" w:space="0" w:color="auto"/>
      </w:divBdr>
    </w:div>
    <w:div w:id="2062316903">
      <w:bodyDiv w:val="1"/>
      <w:marLeft w:val="0"/>
      <w:marRight w:val="0"/>
      <w:marTop w:val="0"/>
      <w:marBottom w:val="0"/>
      <w:divBdr>
        <w:top w:val="none" w:sz="0" w:space="0" w:color="auto"/>
        <w:left w:val="none" w:sz="0" w:space="0" w:color="auto"/>
        <w:bottom w:val="none" w:sz="0" w:space="0" w:color="auto"/>
        <w:right w:val="none" w:sz="0" w:space="0" w:color="auto"/>
      </w:divBdr>
    </w:div>
    <w:div w:id="214318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p.alberta.ca/570.cfm?frm_isbn=0779708792&amp;search_by=link" TargetMode="External"/><Relationship Id="rId117" Type="http://schemas.openxmlformats.org/officeDocument/2006/relationships/hyperlink" Target="http://www.qp.alberta.ca/570.cfm?frm_isbn=9780779773565&amp;search_by=link" TargetMode="External"/><Relationship Id="rId21" Type="http://schemas.openxmlformats.org/officeDocument/2006/relationships/hyperlink" Target="http://www.qp.alberta.ca/570.cfm?frm_isbn=9780779739776&amp;search_by=link" TargetMode="External"/><Relationship Id="rId42" Type="http://schemas.openxmlformats.org/officeDocument/2006/relationships/hyperlink" Target="http://www.qp.alberta.ca/570.cfm?frm_isbn=9780779785353&amp;search_by=link" TargetMode="External"/><Relationship Id="rId47" Type="http://schemas.openxmlformats.org/officeDocument/2006/relationships/hyperlink" Target="http://www.qp.alberta.ca/570.cfm?frm_isbn=0779737679&amp;search_by=link" TargetMode="External"/><Relationship Id="rId63" Type="http://schemas.openxmlformats.org/officeDocument/2006/relationships/hyperlink" Target="http://www.qp.alberta.ca/570.cfm?frm_isbn=9780779783885&amp;search_by=link" TargetMode="External"/><Relationship Id="rId68" Type="http://schemas.openxmlformats.org/officeDocument/2006/relationships/hyperlink" Target="http://www.qp.alberta.ca/570.cfm?frm_isbn=9780779752300&amp;search_by=link" TargetMode="External"/><Relationship Id="rId84" Type="http://schemas.openxmlformats.org/officeDocument/2006/relationships/hyperlink" Target="http://www.qp.alberta.ca/570.cfm?frm_isbn=9780779777341&amp;search_by=link" TargetMode="External"/><Relationship Id="rId89" Type="http://schemas.openxmlformats.org/officeDocument/2006/relationships/hyperlink" Target="http://www.qp.alberta.ca/570.cfm?frm_isbn=9780779785339&amp;search_by=link" TargetMode="External"/><Relationship Id="rId112" Type="http://schemas.openxmlformats.org/officeDocument/2006/relationships/hyperlink" Target="http://www.qp.alberta.ca/570.cfm?frm_isbn=9780779753307&amp;search_by=link" TargetMode="External"/><Relationship Id="rId133" Type="http://schemas.openxmlformats.org/officeDocument/2006/relationships/theme" Target="theme/theme1.xml"/><Relationship Id="rId16" Type="http://schemas.openxmlformats.org/officeDocument/2006/relationships/hyperlink" Target="http://www.qp.alberta.ca/570.cfm?frm_isbn=0779728807&amp;search_by=link" TargetMode="External"/><Relationship Id="rId107" Type="http://schemas.openxmlformats.org/officeDocument/2006/relationships/hyperlink" Target="http://www.qp.alberta.ca/570.cfm?frm_isbn=9780779786190&amp;search_by=link" TargetMode="External"/><Relationship Id="rId11" Type="http://schemas.openxmlformats.org/officeDocument/2006/relationships/hyperlink" Target="http://www.qp.alberta.ca/570.cfm?frm_isbn=9780779773060&amp;search_by=link" TargetMode="External"/><Relationship Id="rId32" Type="http://schemas.openxmlformats.org/officeDocument/2006/relationships/hyperlink" Target="http://www.qp.alberta.ca/570.cfm?frm_isbn=9780779732999&amp;search_by=link" TargetMode="External"/><Relationship Id="rId37" Type="http://schemas.openxmlformats.org/officeDocument/2006/relationships/hyperlink" Target="http://www.qp.alberta.ca/570.cfm?frm_isbn=9780779761036&amp;search_by=link" TargetMode="External"/><Relationship Id="rId53" Type="http://schemas.openxmlformats.org/officeDocument/2006/relationships/hyperlink" Target="http://www.qp.alberta.ca/570.cfm?frm_isbn=9780779757510&amp;search_by=link" TargetMode="External"/><Relationship Id="rId58" Type="http://schemas.openxmlformats.org/officeDocument/2006/relationships/hyperlink" Target="http://www.qp.alberta.ca/570.cfm?frm_isbn=9780779777310&amp;search_by=link" TargetMode="External"/><Relationship Id="rId74" Type="http://schemas.openxmlformats.org/officeDocument/2006/relationships/hyperlink" Target="http://www.qp.alberta.ca/570.cfm?frm_isbn=9780779777495&amp;search_by=link" TargetMode="External"/><Relationship Id="rId79" Type="http://schemas.openxmlformats.org/officeDocument/2006/relationships/hyperlink" Target="http://www.qp.alberta.ca/570.cfm?frm_isbn=9780779736140&amp;search_by=link" TargetMode="External"/><Relationship Id="rId102" Type="http://schemas.openxmlformats.org/officeDocument/2006/relationships/hyperlink" Target="http://www.qp.alberta.ca/570.cfm?frm_isbn=9780779780495&amp;search_by=link" TargetMode="External"/><Relationship Id="rId123" Type="http://schemas.openxmlformats.org/officeDocument/2006/relationships/hyperlink" Target="http://www.qp.alberta.ca/570.cfm?frm_isbn=9780779750795&amp;search_by=link" TargetMode="External"/><Relationship Id="rId128" Type="http://schemas.openxmlformats.org/officeDocument/2006/relationships/hyperlink" Target="http://www.qp.alberta.ca/570.cfm?frm_isbn=9780779773305&amp;search_by=link" TargetMode="External"/><Relationship Id="rId5" Type="http://schemas.openxmlformats.org/officeDocument/2006/relationships/hyperlink" Target="http://www.qp.alberta.ca/570.cfm?frm_isbn=9780779772896&amp;search_by=link" TargetMode="External"/><Relationship Id="rId90" Type="http://schemas.openxmlformats.org/officeDocument/2006/relationships/hyperlink" Target="http://www.qp.alberta.ca/570.cfm?frm_isbn=9780779777433&amp;search_by=link" TargetMode="External"/><Relationship Id="rId95" Type="http://schemas.openxmlformats.org/officeDocument/2006/relationships/hyperlink" Target="http://www.qp.alberta.ca/570.cfm?frm_isbn=9780779723669&amp;search_by=link" TargetMode="External"/><Relationship Id="rId14" Type="http://schemas.openxmlformats.org/officeDocument/2006/relationships/hyperlink" Target="http://www.qp.alberta.ca/570.cfm?frm_isbn=0779708784&amp;search_by=link" TargetMode="External"/><Relationship Id="rId22" Type="http://schemas.openxmlformats.org/officeDocument/2006/relationships/hyperlink" Target="http://www.qp.alberta.ca/570.cfm?frm_isbn=9780779757497&amp;search_by=link" TargetMode="External"/><Relationship Id="rId27" Type="http://schemas.openxmlformats.org/officeDocument/2006/relationships/hyperlink" Target="http://www.qp.alberta.ca/570.cfm?frm_isbn=0779714962&amp;search_by=link" TargetMode="External"/><Relationship Id="rId30" Type="http://schemas.openxmlformats.org/officeDocument/2006/relationships/hyperlink" Target="http://www.qp.alberta.ca/570.cfm?frm_isbn=0779728025&amp;search_by=link" TargetMode="External"/><Relationship Id="rId35" Type="http://schemas.openxmlformats.org/officeDocument/2006/relationships/hyperlink" Target="http://www.qp.alberta.ca/570.cfm?frm_isbn=9780779748099&amp;search_by=link" TargetMode="External"/><Relationship Id="rId43" Type="http://schemas.openxmlformats.org/officeDocument/2006/relationships/hyperlink" Target="http://www.qp.alberta.ca/570.cfm?frm_isbn=0773292950&amp;search_by=link" TargetMode="External"/><Relationship Id="rId48" Type="http://schemas.openxmlformats.org/officeDocument/2006/relationships/hyperlink" Target="http://www.qp.alberta.ca/570.cfm?frm_isbn=0779747860&amp;search_by=link" TargetMode="External"/><Relationship Id="rId56" Type="http://schemas.openxmlformats.org/officeDocument/2006/relationships/hyperlink" Target="http://www.qp.alberta.ca/570.cfm?frm_isbn=9780779780044&amp;search_by=link" TargetMode="External"/><Relationship Id="rId64" Type="http://schemas.openxmlformats.org/officeDocument/2006/relationships/hyperlink" Target="http://www.qp.alberta.ca/570.cfm?frm_isbn=0779700899&amp;search_by=link" TargetMode="External"/><Relationship Id="rId69" Type="http://schemas.openxmlformats.org/officeDocument/2006/relationships/hyperlink" Target="http://www.qp.alberta.ca/570.cfm?frm_isbn=9780779743544&amp;search_by=link" TargetMode="External"/><Relationship Id="rId77" Type="http://schemas.openxmlformats.org/officeDocument/2006/relationships/hyperlink" Target="http://www.qp.alberta.ca/570.cfm?frm_isbn=9780779775422&amp;search_by=link" TargetMode="External"/><Relationship Id="rId100" Type="http://schemas.openxmlformats.org/officeDocument/2006/relationships/hyperlink" Target="http://www.qp.alberta.ca/570.cfm?frm_isbn=9780779726363&amp;search_by=link" TargetMode="External"/><Relationship Id="rId105" Type="http://schemas.openxmlformats.org/officeDocument/2006/relationships/hyperlink" Target="http://www.qp.alberta.ca/570.cfm?frm_isbn=9780779784707&amp;search_by=link" TargetMode="External"/><Relationship Id="rId113" Type="http://schemas.openxmlformats.org/officeDocument/2006/relationships/hyperlink" Target="http://www.qp.alberta.ca/570.cfm?frm_isbn=9780779784349&amp;search_by=link" TargetMode="External"/><Relationship Id="rId118" Type="http://schemas.openxmlformats.org/officeDocument/2006/relationships/hyperlink" Target="http://www.qp.alberta.ca/570.cfm?frm_isbn=9780779786046&amp;search_by=link" TargetMode="External"/><Relationship Id="rId126" Type="http://schemas.openxmlformats.org/officeDocument/2006/relationships/hyperlink" Target="http://www.qp.alberta.ca/570.cfm?frm_isbn=9780779777921&amp;search_by=link" TargetMode="External"/><Relationship Id="rId8" Type="http://schemas.openxmlformats.org/officeDocument/2006/relationships/hyperlink" Target="http://www.qp.alberta.ca/570.cfm?frm_isbn=9780779785117&amp;search_by=link" TargetMode="External"/><Relationship Id="rId51" Type="http://schemas.openxmlformats.org/officeDocument/2006/relationships/hyperlink" Target="http://www.qp.alberta.ca/570.cfm?frm_isbn=9780779740802&amp;search_by=link" TargetMode="External"/><Relationship Id="rId72" Type="http://schemas.openxmlformats.org/officeDocument/2006/relationships/hyperlink" Target="http://www.qp.alberta.ca/570.cfm?frm_isbn=9780779755110&amp;search_by=link" TargetMode="External"/><Relationship Id="rId80" Type="http://schemas.openxmlformats.org/officeDocument/2006/relationships/hyperlink" Target="http://www.qp.alberta.ca/570.cfm?frm_isbn=9780779770571&amp;search_by=link" TargetMode="External"/><Relationship Id="rId85" Type="http://schemas.openxmlformats.org/officeDocument/2006/relationships/hyperlink" Target="http://www.qp.alberta.ca/570.cfm?frm_isbn=9780779772605&amp;search_by=link" TargetMode="External"/><Relationship Id="rId93" Type="http://schemas.openxmlformats.org/officeDocument/2006/relationships/hyperlink" Target="http://www.qp.alberta.ca/570.cfm?frm_isbn=9780779733002&amp;search_by=link" TargetMode="External"/><Relationship Id="rId98" Type="http://schemas.openxmlformats.org/officeDocument/2006/relationships/hyperlink" Target="http://www.qp.alberta.ca/570.cfm?frm_isbn=9780779774609&amp;search_by=link" TargetMode="External"/><Relationship Id="rId121" Type="http://schemas.openxmlformats.org/officeDocument/2006/relationships/hyperlink" Target="http://www.qp.alberta.ca/570.cfm?frm_isbn=9780779778348&amp;search_by=link" TargetMode="External"/><Relationship Id="rId3" Type="http://schemas.openxmlformats.org/officeDocument/2006/relationships/settings" Target="settings.xml"/><Relationship Id="rId12" Type="http://schemas.openxmlformats.org/officeDocument/2006/relationships/hyperlink" Target="http://www.qp.alberta.ca/570.cfm?frm_isbn=9780779785964&amp;search_by=link" TargetMode="External"/><Relationship Id="rId17" Type="http://schemas.openxmlformats.org/officeDocument/2006/relationships/hyperlink" Target="http://www.qp.alberta.ca/570.cfm?frm_isbn=0779735781&amp;search_by=link" TargetMode="External"/><Relationship Id="rId25" Type="http://schemas.openxmlformats.org/officeDocument/2006/relationships/hyperlink" Target="http://www.qp.alberta.ca/570.cfm?frm_isbn=9780779786060&amp;search_by=link" TargetMode="External"/><Relationship Id="rId33" Type="http://schemas.openxmlformats.org/officeDocument/2006/relationships/hyperlink" Target="http://www.qp.alberta.ca/570.cfm?frm_isbn=9780779737192&amp;search_by=link" TargetMode="External"/><Relationship Id="rId38" Type="http://schemas.openxmlformats.org/officeDocument/2006/relationships/hyperlink" Target="http://www.qp.alberta.ca/570.cfm?frm_isbn=9780779764013&amp;search_by=link" TargetMode="External"/><Relationship Id="rId46" Type="http://schemas.openxmlformats.org/officeDocument/2006/relationships/hyperlink" Target="http://www.qp.alberta.ca/570.cfm?frm_isbn=0779730046&amp;search_by=link" TargetMode="External"/><Relationship Id="rId59" Type="http://schemas.openxmlformats.org/officeDocument/2006/relationships/hyperlink" Target="http://www.qp.alberta.ca/570.cfm?frm_isbn=9780779774388&amp;search_by=link" TargetMode="External"/><Relationship Id="rId67" Type="http://schemas.openxmlformats.org/officeDocument/2006/relationships/hyperlink" Target="http://www.qp.alberta.ca/570.cfm?frm_isbn=0779744950&amp;search_by=link" TargetMode="External"/><Relationship Id="rId103" Type="http://schemas.openxmlformats.org/officeDocument/2006/relationships/hyperlink" Target="http://www.qp.alberta.ca/570.cfm?frm_isbn=9780779753673&amp;search_by=link" TargetMode="External"/><Relationship Id="rId108" Type="http://schemas.openxmlformats.org/officeDocument/2006/relationships/hyperlink" Target="http://www.qp.alberta.ca/570.cfm?frm_isbn=077972464X&amp;search_by=link" TargetMode="External"/><Relationship Id="rId116" Type="http://schemas.openxmlformats.org/officeDocument/2006/relationships/hyperlink" Target="http://www.qp.alberta.ca/570.cfm?frm_isbn=9780779785186&amp;search_by=link" TargetMode="External"/><Relationship Id="rId124" Type="http://schemas.openxmlformats.org/officeDocument/2006/relationships/hyperlink" Target="http://www.qp.alberta.ca/570.cfm?frm_isbn=9780779773039&amp;search_by=link" TargetMode="External"/><Relationship Id="rId129" Type="http://schemas.openxmlformats.org/officeDocument/2006/relationships/hyperlink" Target="http://www.qp.alberta.ca/570.cfm?frm_isbn=9780779784110&amp;search_by=link" TargetMode="External"/><Relationship Id="rId20" Type="http://schemas.openxmlformats.org/officeDocument/2006/relationships/hyperlink" Target="http://www.qp.alberta.ca/570.cfm?frm_isbn=9780779732982&amp;search_by=link" TargetMode="External"/><Relationship Id="rId41" Type="http://schemas.openxmlformats.org/officeDocument/2006/relationships/hyperlink" Target="http://www.qp.alberta.ca/570.cfm?frm_isbn=9780779779512&amp;search_by=link" TargetMode="External"/><Relationship Id="rId54" Type="http://schemas.openxmlformats.org/officeDocument/2006/relationships/hyperlink" Target="http://www.qp.alberta.ca/570.cfm?frm_isbn=9780779764525&amp;search_by=link" TargetMode="External"/><Relationship Id="rId62" Type="http://schemas.openxmlformats.org/officeDocument/2006/relationships/hyperlink" Target="http://www.canlii.org/en/ca/laws/stat/rsc-1985-c-i-5/latest/rsc-1985-c-i-5.html" TargetMode="External"/><Relationship Id="rId70" Type="http://schemas.openxmlformats.org/officeDocument/2006/relationships/hyperlink" Target="http://www.qp.alberta.ca/570.cfm?frm_isbn=9780779786114&amp;search_by=link" TargetMode="External"/><Relationship Id="rId75" Type="http://schemas.openxmlformats.org/officeDocument/2006/relationships/hyperlink" Target="http://www.qp.alberta.ca/570.cfm?frm_isbn=9780779780907&amp;search_by=link" TargetMode="External"/><Relationship Id="rId83" Type="http://schemas.openxmlformats.org/officeDocument/2006/relationships/hyperlink" Target="http://www.qp.alberta.ca/570.cfm?frm_isbn=9780779774234&amp;search_by=link" TargetMode="External"/><Relationship Id="rId88" Type="http://schemas.openxmlformats.org/officeDocument/2006/relationships/hyperlink" Target="http://www.qp.alberta.ca/570.cfm?frm_isbn=9780779780303&amp;search_by=link" TargetMode="External"/><Relationship Id="rId91" Type="http://schemas.openxmlformats.org/officeDocument/2006/relationships/hyperlink" Target="http://www.qp.alberta.ca/570.cfm?frm_isbn=0779702018&amp;search_by=link" TargetMode="External"/><Relationship Id="rId96" Type="http://schemas.openxmlformats.org/officeDocument/2006/relationships/hyperlink" Target="http://www.qp.alberta.ca/570.cfm?frm_isbn=0779702107&amp;search_by=link" TargetMode="External"/><Relationship Id="rId111" Type="http://schemas.openxmlformats.org/officeDocument/2006/relationships/hyperlink" Target="http://www.qp.alberta.ca/570.cfm?frm_isbn=9780779785773&amp;search_by=link"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qp.alberta.ca/570.cfm?frm_isbn=9780779761784&amp;search_by=link" TargetMode="External"/><Relationship Id="rId15" Type="http://schemas.openxmlformats.org/officeDocument/2006/relationships/hyperlink" Target="http://www.qp.alberta.ca/570.cfm?frm_isbn=0779718194&amp;search_by=link" TargetMode="External"/><Relationship Id="rId23" Type="http://schemas.openxmlformats.org/officeDocument/2006/relationships/hyperlink" Target="http://www.qp.alberta.ca/570.cfm?frm_isbn=9780779770281&amp;search_by=link" TargetMode="External"/><Relationship Id="rId28" Type="http://schemas.openxmlformats.org/officeDocument/2006/relationships/hyperlink" Target="http://www.qp.alberta.ca/570.cfm?frm_isbn=0779717503&amp;search_by=link" TargetMode="External"/><Relationship Id="rId36" Type="http://schemas.openxmlformats.org/officeDocument/2006/relationships/hyperlink" Target="http://www.qp.alberta.ca/570.cfm?frm_isbn=9780779757480&amp;search_by=link" TargetMode="External"/><Relationship Id="rId49" Type="http://schemas.openxmlformats.org/officeDocument/2006/relationships/hyperlink" Target="http://www.qp.alberta.ca/570.cfm?frm_isbn=9780779724536&amp;search_by=link" TargetMode="External"/><Relationship Id="rId57" Type="http://schemas.openxmlformats.org/officeDocument/2006/relationships/hyperlink" Target="http://www.qp.alberta.ca/570.cfm?frm_isbn=9780779752089&amp;search_by=link" TargetMode="External"/><Relationship Id="rId106" Type="http://schemas.openxmlformats.org/officeDocument/2006/relationships/hyperlink" Target="http://www.qp.alberta.ca/570.cfm?frm_isbn=9780779761876&amp;search_by=link" TargetMode="External"/><Relationship Id="rId114" Type="http://schemas.openxmlformats.org/officeDocument/2006/relationships/hyperlink" Target="http://www.qp.alberta.ca/570.cfm?frm_isbn=9780779780310&amp;search_by=link" TargetMode="External"/><Relationship Id="rId119" Type="http://schemas.openxmlformats.org/officeDocument/2006/relationships/hyperlink" Target="http://www.qp.alberta.ca/570.cfm?frm_isbn=9780779785926&amp;search_by=link" TargetMode="External"/><Relationship Id="rId127" Type="http://schemas.openxmlformats.org/officeDocument/2006/relationships/hyperlink" Target="http://www.qp.alberta.ca/570.cfm?frm_isbn=9780779774159&amp;search_by=link" TargetMode="External"/><Relationship Id="rId10" Type="http://schemas.openxmlformats.org/officeDocument/2006/relationships/hyperlink" Target="http://www.qp.alberta.ca/570.cfm?frm_isbn=9780779785087&amp;search_by=link" TargetMode="External"/><Relationship Id="rId31" Type="http://schemas.openxmlformats.org/officeDocument/2006/relationships/hyperlink" Target="http://www.qp.alberta.ca/570.cfm?frm_isbn=0779751248&amp;search_by=link" TargetMode="External"/><Relationship Id="rId44" Type="http://schemas.openxmlformats.org/officeDocument/2006/relationships/hyperlink" Target="http://www.qp.alberta.ca/570.cfm?frm_isbn=0779710185&amp;search_by=link" TargetMode="External"/><Relationship Id="rId52" Type="http://schemas.openxmlformats.org/officeDocument/2006/relationships/hyperlink" Target="http://www.qp.alberta.ca/570.cfm?frm_isbn=9780779748723&amp;search_by=link" TargetMode="External"/><Relationship Id="rId60" Type="http://schemas.openxmlformats.org/officeDocument/2006/relationships/hyperlink" Target="http://www.qp.alberta.ca/570.cfm?frm_isbn=9780779784448&amp;search_by=link" TargetMode="External"/><Relationship Id="rId65" Type="http://schemas.openxmlformats.org/officeDocument/2006/relationships/hyperlink" Target="http://www.qp.alberta.ca/570.cfm?frm_isbn=0779700902&amp;search_by=link" TargetMode="External"/><Relationship Id="rId73" Type="http://schemas.openxmlformats.org/officeDocument/2006/relationships/hyperlink" Target="http://www.qp.alberta.ca/570.cfm?frm_isbn=9780779785315&amp;search_by=link" TargetMode="External"/><Relationship Id="rId78" Type="http://schemas.openxmlformats.org/officeDocument/2006/relationships/hyperlink" Target="http://www.qp.alberta.ca/570.cfm?frm_isbn=0779701542&amp;search_by=link" TargetMode="External"/><Relationship Id="rId81" Type="http://schemas.openxmlformats.org/officeDocument/2006/relationships/hyperlink" Target="http://www.qp.alberta.ca/570.cfm?frm_isbn=9780779786121&amp;search_by=link" TargetMode="External"/><Relationship Id="rId86" Type="http://schemas.openxmlformats.org/officeDocument/2006/relationships/hyperlink" Target="http://www.qp.alberta.ca/570.cfm?frm_isbn=9780779772629&amp;search_by=link" TargetMode="External"/><Relationship Id="rId94" Type="http://schemas.openxmlformats.org/officeDocument/2006/relationships/hyperlink" Target="http://www.qp.alberta.ca/570.cfm?frm_isbn=9780779785896&amp;search_by=link" TargetMode="External"/><Relationship Id="rId99" Type="http://schemas.openxmlformats.org/officeDocument/2006/relationships/hyperlink" Target="http://www.qp.alberta.ca/570.cfm?frm_isbn=9780779786213&amp;search_by=link" TargetMode="External"/><Relationship Id="rId101" Type="http://schemas.openxmlformats.org/officeDocument/2006/relationships/hyperlink" Target="http://www.qp.alberta.ca/570.cfm?frm_isbn=9780779783748&amp;search_by=link" TargetMode="External"/><Relationship Id="rId122" Type="http://schemas.openxmlformats.org/officeDocument/2006/relationships/hyperlink" Target="http://www.qp.alberta.ca/570.cfm?frm_isbn=9780779786244&amp;search_by=link" TargetMode="External"/><Relationship Id="rId130" Type="http://schemas.openxmlformats.org/officeDocument/2006/relationships/hyperlink" Target="http://www.qp.alberta.ca/570.cfm?frm_isbn=9780779735877&amp;search_by=link" TargetMode="External"/><Relationship Id="rId4" Type="http://schemas.openxmlformats.org/officeDocument/2006/relationships/webSettings" Target="webSettings.xml"/><Relationship Id="rId9" Type="http://schemas.openxmlformats.org/officeDocument/2006/relationships/hyperlink" Target="http://www.qp.alberta.ca/570.cfm?frm_isbn=9780779777242&amp;search_by=link" TargetMode="External"/><Relationship Id="rId13" Type="http://schemas.openxmlformats.org/officeDocument/2006/relationships/hyperlink" Target="http://www.qp.alberta.ca/570.cfm?frm_isbn=0773292969&amp;search_by=link" TargetMode="External"/><Relationship Id="rId18" Type="http://schemas.openxmlformats.org/officeDocument/2006/relationships/hyperlink" Target="http://www.qp.alberta.ca/570.cfm?frm_isbn=0779744918&amp;search_by=link" TargetMode="External"/><Relationship Id="rId39" Type="http://schemas.openxmlformats.org/officeDocument/2006/relationships/hyperlink" Target="http://www.qp.alberta.ca/570.cfm?frm_isbn=9780779770298&amp;search_by=link" TargetMode="External"/><Relationship Id="rId109" Type="http://schemas.openxmlformats.org/officeDocument/2006/relationships/hyperlink" Target="http://www.qp.alberta.ca/570.cfm?frm_isbn=0779702778&amp;search_by=link" TargetMode="External"/><Relationship Id="rId34" Type="http://schemas.openxmlformats.org/officeDocument/2006/relationships/hyperlink" Target="http://www.qp.alberta.ca/570.cfm?frm_isbn=9780779739769&amp;search_by=link" TargetMode="External"/><Relationship Id="rId50" Type="http://schemas.openxmlformats.org/officeDocument/2006/relationships/hyperlink" Target="http://www.qp.alberta.ca/570.cfm?frm_isbn=9780779733392&amp;search_by=link" TargetMode="External"/><Relationship Id="rId55" Type="http://schemas.openxmlformats.org/officeDocument/2006/relationships/hyperlink" Target="http://www.qp.alberta.ca/570.cfm?frm_isbn=9780779770632&amp;search_by=link" TargetMode="External"/><Relationship Id="rId76" Type="http://schemas.openxmlformats.org/officeDocument/2006/relationships/hyperlink" Target="http://www.qp.alberta.ca/570.cfm?frm_isbn=9780779786039&amp;search_by=link" TargetMode="External"/><Relationship Id="rId97" Type="http://schemas.openxmlformats.org/officeDocument/2006/relationships/hyperlink" Target="http://www.qp.alberta.ca/570.cfm?frm_isbn=9780779782628&amp;search_by=link" TargetMode="External"/><Relationship Id="rId104" Type="http://schemas.openxmlformats.org/officeDocument/2006/relationships/hyperlink" Target="http://www.qp.alberta.ca/570.cfm?frm_isbn=0779747496&amp;search_by=link" TargetMode="External"/><Relationship Id="rId120" Type="http://schemas.openxmlformats.org/officeDocument/2006/relationships/hyperlink" Target="http://www.qp.alberta.ca/570.cfm?frm_isbn=9780779769292&amp;search_by=link" TargetMode="External"/><Relationship Id="rId125" Type="http://schemas.openxmlformats.org/officeDocument/2006/relationships/hyperlink" Target="http://www.qp.alberta.ca/570.cfm?frm_isbn=9780779782994&amp;search_by=link" TargetMode="External"/><Relationship Id="rId7" Type="http://schemas.openxmlformats.org/officeDocument/2006/relationships/hyperlink" Target="http://www.qp.alberta.ca/570.cfm?frm_isbn=9780779784165&amp;search_by=link" TargetMode="External"/><Relationship Id="rId71" Type="http://schemas.openxmlformats.org/officeDocument/2006/relationships/hyperlink" Target="http://www.qp.alberta.ca/570.cfm?frm_isbn=9780779769469&amp;search_by=link" TargetMode="External"/><Relationship Id="rId92" Type="http://schemas.openxmlformats.org/officeDocument/2006/relationships/hyperlink" Target="http://www.qp.alberta.ca/570.cfm?frm_isbn=9780779774579&amp;search_by=link" TargetMode="External"/><Relationship Id="rId2" Type="http://schemas.openxmlformats.org/officeDocument/2006/relationships/styles" Target="styles.xml"/><Relationship Id="rId29" Type="http://schemas.openxmlformats.org/officeDocument/2006/relationships/hyperlink" Target="http://www.qp.alberta.ca/570.cfm?frm_isbn=0779724534&amp;search_by=link" TargetMode="External"/><Relationship Id="rId24" Type="http://schemas.openxmlformats.org/officeDocument/2006/relationships/hyperlink" Target="http://www.qp.alberta.ca/570.cfm?frm_isbn=9780779779536&amp;search_by=link" TargetMode="External"/><Relationship Id="rId40" Type="http://schemas.openxmlformats.org/officeDocument/2006/relationships/hyperlink" Target="http://www.qp.alberta.ca/570.cfm?frm_isbn=9780779777518&amp;search_by=link" TargetMode="External"/><Relationship Id="rId45" Type="http://schemas.openxmlformats.org/officeDocument/2006/relationships/hyperlink" Target="http://www.qp.alberta.ca/570.cfm?frm_isbn=0779719344&amp;search_by=link" TargetMode="External"/><Relationship Id="rId66" Type="http://schemas.openxmlformats.org/officeDocument/2006/relationships/hyperlink" Target="http://www.qp.alberta.ca/570.cfm?frm_isbn=9780779748730&amp;search_by=link" TargetMode="External"/><Relationship Id="rId87" Type="http://schemas.openxmlformats.org/officeDocument/2006/relationships/hyperlink" Target="http://www.qp.alberta.ca/570.cfm?frm_isbn=0779705076&amp;search_by=link" TargetMode="External"/><Relationship Id="rId110" Type="http://schemas.openxmlformats.org/officeDocument/2006/relationships/hyperlink" Target="http://www.qp.alberta.ca/570.cfm?frm_isbn=0779703189&amp;search_by=link" TargetMode="External"/><Relationship Id="rId115" Type="http://schemas.openxmlformats.org/officeDocument/2006/relationships/hyperlink" Target="http://www.qp.alberta.ca/570.cfm?frm_isbn=9780779785179&amp;search_by=link" TargetMode="External"/><Relationship Id="rId131" Type="http://schemas.openxmlformats.org/officeDocument/2006/relationships/hyperlink" Target="http://www.qp.alberta.ca/570.cfm?frm_isbn=9780779772865&amp;search_by=link" TargetMode="External"/><Relationship Id="rId61" Type="http://schemas.openxmlformats.org/officeDocument/2006/relationships/hyperlink" Target="http://www.qp.alberta.ca/570.cfm?frm_isbn=9780779784585&amp;search_by=link" TargetMode="External"/><Relationship Id="rId82" Type="http://schemas.openxmlformats.org/officeDocument/2006/relationships/hyperlink" Target="http://www.qp.alberta.ca/570.cfm?frm_isbn=9780779777273&amp;search_by=link" TargetMode="External"/><Relationship Id="rId19" Type="http://schemas.openxmlformats.org/officeDocument/2006/relationships/hyperlink" Target="http://www.qp.alberta.ca/570.cfm?frm_isbn=9780779723300&amp;search_by=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4640</Words>
  <Characters>26448</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Lillianne Cadieux-Shaw</dc:creator>
  <cp:keywords/>
  <dc:description/>
  <cp:lastModifiedBy>Ashley S Bell</cp:lastModifiedBy>
  <cp:revision>2</cp:revision>
  <dcterms:created xsi:type="dcterms:W3CDTF">2017-12-20T15:22:00Z</dcterms:created>
  <dcterms:modified xsi:type="dcterms:W3CDTF">2017-12-20T15:22:00Z</dcterms:modified>
</cp:coreProperties>
</file>