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6FA" w:rsidRPr="00AD0DB2" w:rsidRDefault="00ED01E8" w:rsidP="00DF67E3">
      <w:pPr>
        <w:pStyle w:val="NoSpacing"/>
        <w:spacing w:after="160" w:line="259" w:lineRule="auto"/>
        <w:rPr>
          <w:rFonts w:ascii="Cambria" w:eastAsiaTheme="minorEastAsia" w:hAnsi="Cambria"/>
          <w:b/>
        </w:rPr>
      </w:pPr>
      <w:bookmarkStart w:id="0" w:name="_GoBack"/>
      <w:bookmarkEnd w:id="0"/>
      <w:r w:rsidRPr="00AD0DB2">
        <w:rPr>
          <w:rFonts w:ascii="Cambria" w:eastAsiaTheme="minorEastAsia" w:hAnsi="Cambria"/>
          <w:b/>
        </w:rPr>
        <w:t xml:space="preserve">Discriminatory Language in </w:t>
      </w:r>
      <w:r w:rsidR="000D25C3" w:rsidRPr="00AD0DB2">
        <w:rPr>
          <w:rFonts w:ascii="Cambria" w:eastAsiaTheme="minorEastAsia" w:hAnsi="Cambria"/>
          <w:b/>
        </w:rPr>
        <w:t>Alberta Statutes (as of May 2015)</w:t>
      </w:r>
    </w:p>
    <w:p w:rsidR="008E52B6" w:rsidRPr="00DF67E3" w:rsidRDefault="008E52B6" w:rsidP="00DF67E3">
      <w:pPr>
        <w:pStyle w:val="NoSpacing"/>
        <w:spacing w:after="160" w:line="259" w:lineRule="auto"/>
        <w:rPr>
          <w:rFonts w:ascii="Cambria" w:eastAsiaTheme="minorEastAsia" w:hAnsi="Cambria"/>
        </w:rPr>
      </w:pPr>
    </w:p>
    <w:tbl>
      <w:tblPr>
        <w:tblStyle w:val="GridTable1Light1"/>
        <w:tblW w:w="0" w:type="auto"/>
        <w:tblLook w:val="04A0" w:firstRow="1" w:lastRow="0" w:firstColumn="1" w:lastColumn="0" w:noHBand="0" w:noVBand="1"/>
      </w:tblPr>
      <w:tblGrid>
        <w:gridCol w:w="2276"/>
        <w:gridCol w:w="1857"/>
        <w:gridCol w:w="3251"/>
        <w:gridCol w:w="2192"/>
      </w:tblGrid>
      <w:tr w:rsidR="004973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6" w:type="dxa"/>
          </w:tcPr>
          <w:p w:rsidR="00497338" w:rsidRPr="004B1731" w:rsidRDefault="00497338" w:rsidP="004B1731">
            <w:pPr>
              <w:pStyle w:val="NoSpacing"/>
              <w:rPr>
                <w:rFonts w:ascii="Cambria" w:eastAsiaTheme="minorEastAsia" w:hAnsi="Cambria"/>
              </w:rPr>
            </w:pPr>
            <w:r>
              <w:rPr>
                <w:rFonts w:ascii="Cambria" w:eastAsiaTheme="minorEastAsia" w:hAnsi="Cambria"/>
              </w:rPr>
              <w:t>Statute</w:t>
            </w:r>
          </w:p>
        </w:tc>
        <w:tc>
          <w:tcPr>
            <w:tcW w:w="1857" w:type="dxa"/>
          </w:tcPr>
          <w:p w:rsidR="00497338" w:rsidRDefault="00497338">
            <w:pPr>
              <w:cnfStyle w:val="100000000000" w:firstRow="1" w:lastRow="0" w:firstColumn="0" w:lastColumn="0" w:oddVBand="0" w:evenVBand="0" w:oddHBand="0" w:evenHBand="0" w:firstRowFirstColumn="0" w:firstRowLastColumn="0" w:lastRowFirstColumn="0" w:lastRowLastColumn="0"/>
            </w:pPr>
            <w:r>
              <w:t>1985</w:t>
            </w:r>
          </w:p>
        </w:tc>
        <w:tc>
          <w:tcPr>
            <w:tcW w:w="3251" w:type="dxa"/>
          </w:tcPr>
          <w:p w:rsidR="00497338" w:rsidRDefault="00497338">
            <w:pPr>
              <w:cnfStyle w:val="100000000000" w:firstRow="1" w:lastRow="0" w:firstColumn="0" w:lastColumn="0" w:oddVBand="0" w:evenVBand="0" w:oddHBand="0" w:evenHBand="0" w:firstRowFirstColumn="0" w:firstRowLastColumn="0" w:lastRowFirstColumn="0" w:lastRowLastColumn="0"/>
            </w:pPr>
            <w:r>
              <w:t>2015</w:t>
            </w:r>
          </w:p>
        </w:tc>
        <w:tc>
          <w:tcPr>
            <w:tcW w:w="2192" w:type="dxa"/>
          </w:tcPr>
          <w:p w:rsidR="00497338" w:rsidRDefault="00497338">
            <w:pPr>
              <w:cnfStyle w:val="100000000000" w:firstRow="1" w:lastRow="0" w:firstColumn="0" w:lastColumn="0" w:oddVBand="0" w:evenVBand="0" w:oddHBand="0" w:evenHBand="0" w:firstRowFirstColumn="0" w:firstRowLastColumn="0" w:lastRowFirstColumn="0" w:lastRowLastColumn="0"/>
            </w:pPr>
            <w:r>
              <w:t>RAH REVIEW</w:t>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4B1731">
            <w:pPr>
              <w:pStyle w:val="NoSpacing"/>
              <w:rPr>
                <w:rFonts w:ascii="Cambria" w:eastAsiaTheme="minorEastAsia" w:hAnsi="Cambria"/>
              </w:rPr>
            </w:pPr>
            <w:r>
              <w:rPr>
                <w:rFonts w:ascii="Cambria" w:eastAsiaTheme="minorEastAsia" w:hAnsi="Cambria"/>
              </w:rPr>
              <w:t>Administration of Estates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rsidP="00953720">
            <w:pPr>
              <w:cnfStyle w:val="000000000000" w:firstRow="0" w:lastRow="0" w:firstColumn="0" w:lastColumn="0" w:oddVBand="0" w:evenVBand="0" w:oddHBand="0" w:evenHBand="0" w:firstRowFirstColumn="0" w:firstRowLastColumn="0" w:lastRowFirstColumn="0" w:lastRowLastColumn="0"/>
            </w:pPr>
            <w:r>
              <w:t>-</w:t>
            </w:r>
            <w:r w:rsidRPr="00ED01E8">
              <w:t>his or her, he or she</w:t>
            </w:r>
            <w:r>
              <w:t xml:space="preserve"> (used once each)</w:t>
            </w:r>
          </w:p>
        </w:tc>
        <w:tc>
          <w:tcPr>
            <w:tcW w:w="2192" w:type="dxa"/>
          </w:tcPr>
          <w:p w:rsidR="00497338" w:rsidRDefault="00497338" w:rsidP="00953720">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4B1731">
            <w:pPr>
              <w:pStyle w:val="NoSpacing"/>
              <w:rPr>
                <w:rFonts w:ascii="Cambria" w:eastAsiaTheme="minorEastAsia" w:hAnsi="Cambria"/>
              </w:rPr>
            </w:pPr>
            <w:r>
              <w:rPr>
                <w:rFonts w:ascii="Cambria" w:eastAsiaTheme="minorEastAsia" w:hAnsi="Cambria"/>
              </w:rPr>
              <w:t>Adult Guardianship and Trusteeship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ED01E8" w:rsidRDefault="00497338" w:rsidP="00953720">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sidRPr="00ED01E8">
              <w:rPr>
                <w:rFonts w:ascii="Cambria" w:eastAsiaTheme="minorEastAsia" w:hAnsi="Cambria"/>
              </w:rPr>
              <w:t>-himself or herself (2x)</w:t>
            </w:r>
          </w:p>
          <w:p w:rsidR="00497338" w:rsidRPr="00ED01E8" w:rsidRDefault="00497338" w:rsidP="00953720">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sidRPr="00ED01E8">
              <w:rPr>
                <w:rFonts w:ascii="Cambria" w:eastAsiaTheme="minorEastAsia" w:hAnsi="Cambria"/>
              </w:rPr>
              <w:t>-his or her</w:t>
            </w:r>
          </w:p>
          <w:p w:rsidR="00497338" w:rsidRDefault="00497338">
            <w:pPr>
              <w:cnfStyle w:val="000000000000" w:firstRow="0" w:lastRow="0" w:firstColumn="0" w:lastColumn="0" w:oddVBand="0" w:evenVBand="0" w:oddHBand="0" w:evenHBand="0" w:firstRowFirstColumn="0" w:firstRowLastColumn="0" w:lastRowFirstColumn="0" w:lastRowLastColumn="0"/>
            </w:pPr>
            <w:r w:rsidRPr="00ED01E8">
              <w:t>-he or she</w:t>
            </w:r>
          </w:p>
        </w:tc>
        <w:tc>
          <w:tcPr>
            <w:tcW w:w="2192" w:type="dxa"/>
          </w:tcPr>
          <w:p w:rsidR="00497338" w:rsidRPr="00ED01E8" w:rsidRDefault="00497338" w:rsidP="00953720">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4B1731">
            <w:pPr>
              <w:pStyle w:val="NoSpacing"/>
              <w:rPr>
                <w:rFonts w:ascii="Cambria" w:eastAsiaTheme="minorEastAsia" w:hAnsi="Cambria"/>
              </w:rPr>
            </w:pPr>
            <w:r>
              <w:rPr>
                <w:rFonts w:ascii="Cambria" w:eastAsiaTheme="minorEastAsia" w:hAnsi="Cambria"/>
              </w:rPr>
              <w:t>Adult Interdependent Relationships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pPr>
              <w:cnfStyle w:val="000000000000" w:firstRow="0" w:lastRow="0" w:firstColumn="0" w:lastColumn="0" w:oddVBand="0" w:evenVBand="0" w:oddHBand="0" w:evenHBand="0" w:firstRowFirstColumn="0" w:firstRowLastColumn="0" w:lastRowFirstColumn="0" w:lastRowLastColumn="0"/>
            </w:pPr>
            <w:r>
              <w:t>-his or her</w:t>
            </w:r>
          </w:p>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2192" w:type="dxa"/>
          </w:tcPr>
          <w:p w:rsidR="00497338" w:rsidRDefault="00497338">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4B1731">
            <w:pPr>
              <w:pStyle w:val="NoSpacing"/>
              <w:rPr>
                <w:rFonts w:ascii="Cambria" w:eastAsiaTheme="minorEastAsia" w:hAnsi="Cambria"/>
              </w:rPr>
            </w:pPr>
            <w:r>
              <w:rPr>
                <w:rFonts w:ascii="Cambria" w:eastAsiaTheme="minorEastAsia" w:hAnsi="Cambria"/>
              </w:rPr>
              <w:t>Agrology Profession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rsidP="00953720">
            <w:pPr>
              <w:cnfStyle w:val="000000000000" w:firstRow="0" w:lastRow="0" w:firstColumn="0" w:lastColumn="0" w:oddVBand="0" w:evenVBand="0" w:oddHBand="0" w:evenHBand="0" w:firstRowFirstColumn="0" w:firstRowLastColumn="0" w:lastRowFirstColumn="0" w:lastRowLastColumn="0"/>
            </w:pPr>
            <w:r>
              <w:t>-</w:t>
            </w:r>
            <w:r w:rsidRPr="00953720">
              <w:rPr>
                <w:i/>
              </w:rPr>
              <w:t>Ombudsman</w:t>
            </w:r>
            <w:r>
              <w:t xml:space="preserve"> (7x, but count not incl. reference to </w:t>
            </w:r>
            <w:r>
              <w:rPr>
                <w:i/>
              </w:rPr>
              <w:t>Ombudsman Act</w:t>
            </w:r>
            <w:r>
              <w:t xml:space="preserve">) </w:t>
            </w:r>
          </w:p>
        </w:tc>
        <w:tc>
          <w:tcPr>
            <w:tcW w:w="2192" w:type="dxa"/>
          </w:tcPr>
          <w:p w:rsidR="00497338" w:rsidRDefault="00497338" w:rsidP="00953720">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4B1731">
            <w:pPr>
              <w:pStyle w:val="NoSpacing"/>
              <w:rPr>
                <w:rFonts w:ascii="Cambria" w:eastAsiaTheme="minorEastAsia" w:hAnsi="Cambria"/>
              </w:rPr>
            </w:pPr>
            <w:r>
              <w:rPr>
                <w:rFonts w:ascii="Cambria" w:eastAsiaTheme="minorEastAsia" w:hAnsi="Cambria"/>
              </w:rPr>
              <w:t>Alberta Association of Former MLAs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953720" w:rsidRDefault="00497338" w:rsidP="00953720">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sidRPr="00953720">
              <w:rPr>
                <w:rFonts w:ascii="Cambria" w:eastAsiaTheme="minorEastAsia" w:hAnsi="Cambria"/>
              </w:rPr>
              <w:t>-he or she (2x)</w:t>
            </w:r>
          </w:p>
        </w:tc>
        <w:tc>
          <w:tcPr>
            <w:tcW w:w="2192" w:type="dxa"/>
          </w:tcPr>
          <w:p w:rsidR="00497338" w:rsidRPr="00953720" w:rsidRDefault="00497338" w:rsidP="00953720">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4B1731">
            <w:pPr>
              <w:pStyle w:val="NoSpacing"/>
              <w:rPr>
                <w:rFonts w:ascii="Cambria" w:eastAsiaTheme="minorEastAsia" w:hAnsi="Cambria"/>
              </w:rPr>
            </w:pPr>
            <w:r>
              <w:rPr>
                <w:rFonts w:ascii="Cambria" w:eastAsiaTheme="minorEastAsia" w:hAnsi="Cambria"/>
              </w:rPr>
              <w:t>Alberta Corporate Tax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5397E" w:rsidRDefault="00497338">
            <w:pPr>
              <w:cnfStyle w:val="000000000000" w:firstRow="0" w:lastRow="0" w:firstColumn="0" w:lastColumn="0" w:oddVBand="0" w:evenVBand="0" w:oddHBand="0" w:evenHBand="0" w:firstRowFirstColumn="0" w:firstRowLastColumn="0" w:lastRowFirstColumn="0" w:lastRowLastColumn="0"/>
            </w:pPr>
            <w:r>
              <w:rPr>
                <w:b/>
              </w:rPr>
              <w:t xml:space="preserve">Male pronouns used - </w:t>
            </w:r>
            <w:r>
              <w:t xml:space="preserve">77(5)(m): “to the Chief Electoral Officer or </w:t>
            </w:r>
            <w:r>
              <w:rPr>
                <w:b/>
              </w:rPr>
              <w:t xml:space="preserve">his </w:t>
            </w:r>
            <w:r>
              <w:t>designate”</w:t>
            </w:r>
          </w:p>
        </w:tc>
        <w:tc>
          <w:tcPr>
            <w:tcW w:w="2192" w:type="dxa"/>
          </w:tcPr>
          <w:p w:rsidR="00497338" w:rsidRDefault="00093342">
            <w:pPr>
              <w:cnfStyle w:val="000000000000" w:firstRow="0" w:lastRow="0" w:firstColumn="0" w:lastColumn="0" w:oddVBand="0" w:evenVBand="0" w:oddHBand="0" w:evenHBand="0" w:firstRowFirstColumn="0" w:firstRowLastColumn="0" w:lastRowFirstColumn="0" w:lastRowLastColumn="0"/>
              <w:rPr>
                <w:b/>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4B1731">
            <w:pPr>
              <w:pStyle w:val="NoSpacing"/>
              <w:rPr>
                <w:rFonts w:ascii="Cambria" w:eastAsiaTheme="minorEastAsia" w:hAnsi="Cambria"/>
              </w:rPr>
            </w:pPr>
            <w:r>
              <w:rPr>
                <w:rFonts w:ascii="Cambria" w:eastAsiaTheme="minorEastAsia" w:hAnsi="Cambria"/>
              </w:rPr>
              <w:t>Alberta Evidence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pPr>
              <w:cnfStyle w:val="000000000000" w:firstRow="0" w:lastRow="0" w:firstColumn="0" w:lastColumn="0" w:oddVBand="0" w:evenVBand="0" w:oddHBand="0" w:evenHBand="0" w:firstRowFirstColumn="0" w:firstRowLastColumn="0" w:lastRowFirstColumn="0" w:lastRowLastColumn="0"/>
            </w:pPr>
            <w:r>
              <w:t>-himself or herself</w:t>
            </w:r>
          </w:p>
          <w:p w:rsidR="00497338" w:rsidRDefault="00497338">
            <w:pPr>
              <w:cnfStyle w:val="000000000000" w:firstRow="0" w:lastRow="0" w:firstColumn="0" w:lastColumn="0" w:oddVBand="0" w:evenVBand="0" w:oddHBand="0" w:evenHBand="0" w:firstRowFirstColumn="0" w:firstRowLastColumn="0" w:lastRowFirstColumn="0" w:lastRowLastColumn="0"/>
            </w:pPr>
            <w:r>
              <w:t>-he or she</w:t>
            </w:r>
          </w:p>
          <w:p w:rsidR="00497338" w:rsidRDefault="00497338">
            <w:pPr>
              <w:cnfStyle w:val="000000000000" w:firstRow="0" w:lastRow="0" w:firstColumn="0" w:lastColumn="0" w:oddVBand="0" w:evenVBand="0" w:oddHBand="0" w:evenHBand="0" w:firstRowFirstColumn="0" w:firstRowLastColumn="0" w:lastRowFirstColumn="0" w:lastRowLastColumn="0"/>
            </w:pPr>
            <w:r>
              <w:t>-him or her (3x)</w:t>
            </w:r>
          </w:p>
          <w:p w:rsidR="00497338" w:rsidRDefault="00497338">
            <w:pPr>
              <w:cnfStyle w:val="000000000000" w:firstRow="0" w:lastRow="0" w:firstColumn="0" w:lastColumn="0" w:oddVBand="0" w:evenVBand="0" w:oddHBand="0" w:evenHBand="0" w:firstRowFirstColumn="0" w:firstRowLastColumn="0" w:lastRowFirstColumn="0" w:lastRowLastColumn="0"/>
            </w:pPr>
            <w:r>
              <w:t>-his or her (3x)</w:t>
            </w:r>
          </w:p>
          <w:p w:rsidR="00497338" w:rsidRDefault="00497338" w:rsidP="00761C63">
            <w:pPr>
              <w:cnfStyle w:val="000000000000" w:firstRow="0" w:lastRow="0" w:firstColumn="0" w:lastColumn="0" w:oddVBand="0" w:evenVBand="0" w:oddHBand="0" w:evenHBand="0" w:firstRowFirstColumn="0" w:firstRowLastColumn="0" w:lastRowFirstColumn="0" w:lastRowLastColumn="0"/>
            </w:pPr>
          </w:p>
        </w:tc>
        <w:tc>
          <w:tcPr>
            <w:tcW w:w="2192" w:type="dxa"/>
          </w:tcPr>
          <w:p w:rsidR="00497338" w:rsidRDefault="00093342">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4B1731">
            <w:pPr>
              <w:pStyle w:val="NoSpacing"/>
              <w:rPr>
                <w:rFonts w:ascii="Cambria" w:eastAsiaTheme="minorEastAsia" w:hAnsi="Cambria"/>
              </w:rPr>
            </w:pPr>
            <w:r>
              <w:rPr>
                <w:rFonts w:ascii="Cambria" w:eastAsiaTheme="minorEastAsia" w:hAnsi="Cambria"/>
              </w:rPr>
              <w:t>Alberta Health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pPr>
              <w:cnfStyle w:val="000000000000" w:firstRow="0" w:lastRow="0" w:firstColumn="0" w:lastColumn="0" w:oddVBand="0" w:evenVBand="0" w:oddHBand="0" w:evenHBand="0" w:firstRowFirstColumn="0" w:firstRowLastColumn="0" w:lastRowFirstColumn="0" w:lastRowLastColumn="0"/>
            </w:pPr>
            <w:r>
              <w:t>-his or her</w:t>
            </w:r>
          </w:p>
        </w:tc>
        <w:tc>
          <w:tcPr>
            <w:tcW w:w="2192" w:type="dxa"/>
          </w:tcPr>
          <w:p w:rsidR="00497338" w:rsidRDefault="00093342">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4B1731">
            <w:pPr>
              <w:pStyle w:val="NoSpacing"/>
              <w:rPr>
                <w:rFonts w:ascii="Cambria" w:eastAsiaTheme="minorEastAsia" w:hAnsi="Cambria"/>
              </w:rPr>
            </w:pPr>
            <w:r>
              <w:rPr>
                <w:rFonts w:ascii="Cambria" w:eastAsiaTheme="minorEastAsia" w:hAnsi="Cambria"/>
              </w:rPr>
              <w:t>Alberta Human Rights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rsidP="00953720">
            <w:pPr>
              <w:cnfStyle w:val="000000000000" w:firstRow="0" w:lastRow="0" w:firstColumn="0" w:lastColumn="0" w:oddVBand="0" w:evenVBand="0" w:oddHBand="0" w:evenHBand="0" w:firstRowFirstColumn="0" w:firstRowLastColumn="0" w:lastRowFirstColumn="0" w:lastRowLastColumn="0"/>
            </w:pPr>
            <w:r>
              <w:t>44(2) “</w:t>
            </w:r>
            <w:r w:rsidRPr="00953720">
              <w:t>Whenever this Act protects a person from being adversely dealt with on the basis of gender, the protection includes, without limitation, protection of a female from being adversely dealt with on the basis of pregnancy.” [</w:t>
            </w:r>
            <w:r>
              <w:rPr>
                <w:u w:val="single"/>
              </w:rPr>
              <w:t xml:space="preserve">interesting - </w:t>
            </w:r>
            <w:r w:rsidRPr="00953720">
              <w:rPr>
                <w:u w:val="single"/>
              </w:rPr>
              <w:t>highlighting of pregnant women as particularly deserving of protection</w:t>
            </w:r>
            <w:r w:rsidRPr="00953720">
              <w:t>]</w:t>
            </w:r>
          </w:p>
        </w:tc>
        <w:tc>
          <w:tcPr>
            <w:tcW w:w="2192" w:type="dxa"/>
          </w:tcPr>
          <w:p w:rsidR="00497338" w:rsidRDefault="00093342" w:rsidP="00953720">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4B1731">
            <w:pPr>
              <w:pStyle w:val="NoSpacing"/>
              <w:rPr>
                <w:rFonts w:ascii="Cambria" w:eastAsiaTheme="minorEastAsia" w:hAnsi="Cambria"/>
              </w:rPr>
            </w:pPr>
            <w:r>
              <w:rPr>
                <w:rFonts w:ascii="Cambria" w:eastAsiaTheme="minorEastAsia" w:hAnsi="Cambria"/>
              </w:rPr>
              <w:t>Alberta Personal Income Tax (Physical Activity Credit) Amendment Act, 2008</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pPr>
              <w:cnfStyle w:val="000000000000" w:firstRow="0" w:lastRow="0" w:firstColumn="0" w:lastColumn="0" w:oddVBand="0" w:evenVBand="0" w:oddHBand="0" w:evenHBand="0" w:firstRowFirstColumn="0" w:firstRowLastColumn="0" w:lastRowFirstColumn="0" w:lastRowLastColumn="0"/>
            </w:pPr>
            <w:r>
              <w:t>his or her/himself or herself</w:t>
            </w:r>
          </w:p>
          <w:p w:rsidR="00497338" w:rsidRDefault="00497338">
            <w:pPr>
              <w:cnfStyle w:val="000000000000" w:firstRow="0" w:lastRow="0" w:firstColumn="0" w:lastColumn="0" w:oddVBand="0" w:evenVBand="0" w:oddHBand="0" w:evenHBand="0" w:firstRowFirstColumn="0" w:firstRowLastColumn="0" w:lastRowFirstColumn="0" w:lastRowLastColumn="0"/>
            </w:pPr>
          </w:p>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2192" w:type="dxa"/>
          </w:tcPr>
          <w:p w:rsidR="00497338" w:rsidRDefault="00093342">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4B1731">
            <w:pPr>
              <w:pStyle w:val="NoSpacing"/>
              <w:rPr>
                <w:rFonts w:ascii="Cambria" w:eastAsiaTheme="minorEastAsia" w:hAnsi="Cambria"/>
              </w:rPr>
            </w:pPr>
            <w:r>
              <w:rPr>
                <w:rFonts w:ascii="Cambria" w:eastAsiaTheme="minorEastAsia" w:hAnsi="Cambria"/>
              </w:rPr>
              <w:t>Alberta Personal Income Tax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pPr>
              <w:cnfStyle w:val="000000000000" w:firstRow="0" w:lastRow="0" w:firstColumn="0" w:lastColumn="0" w:oddVBand="0" w:evenVBand="0" w:oddHBand="0" w:evenHBand="0" w:firstRowFirstColumn="0" w:firstRowLastColumn="0" w:lastRowFirstColumn="0" w:lastRowLastColumn="0"/>
            </w:pPr>
            <w:r>
              <w:t>his or her/himself or herself (2x)</w:t>
            </w:r>
          </w:p>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2192" w:type="dxa"/>
          </w:tcPr>
          <w:p w:rsidR="00497338" w:rsidRDefault="00093342">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4B1731">
            <w:pPr>
              <w:pStyle w:val="NoSpacing"/>
              <w:rPr>
                <w:rFonts w:ascii="Cambria" w:eastAsiaTheme="minorEastAsia" w:hAnsi="Cambria"/>
              </w:rPr>
            </w:pPr>
            <w:r>
              <w:rPr>
                <w:rFonts w:ascii="Cambria" w:eastAsiaTheme="minorEastAsia" w:hAnsi="Cambria"/>
              </w:rPr>
              <w:t>Alberta Utilities Commission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pPr>
              <w:cnfStyle w:val="000000000000" w:firstRow="0" w:lastRow="0" w:firstColumn="0" w:lastColumn="0" w:oddVBand="0" w:evenVBand="0" w:oddHBand="0" w:evenHBand="0" w:firstRowFirstColumn="0" w:firstRowLastColumn="0" w:lastRowFirstColumn="0" w:lastRowLastColumn="0"/>
            </w:pPr>
            <w:r>
              <w:t>his or her/he or she</w:t>
            </w:r>
          </w:p>
        </w:tc>
        <w:tc>
          <w:tcPr>
            <w:tcW w:w="2192" w:type="dxa"/>
          </w:tcPr>
          <w:p w:rsidR="00497338" w:rsidRDefault="00093342">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4B1731">
            <w:pPr>
              <w:pStyle w:val="NoSpacing"/>
              <w:rPr>
                <w:rFonts w:ascii="Cambria" w:eastAsiaTheme="minorEastAsia" w:hAnsi="Cambria"/>
              </w:rPr>
            </w:pPr>
            <w:r>
              <w:rPr>
                <w:rFonts w:ascii="Cambria" w:eastAsiaTheme="minorEastAsia" w:hAnsi="Cambria"/>
              </w:rPr>
              <w:t xml:space="preserve">An Act to Amend the Alberta Bill of </w:t>
            </w:r>
            <w:r>
              <w:rPr>
                <w:rFonts w:ascii="Cambria" w:eastAsiaTheme="minorEastAsia" w:hAnsi="Cambria"/>
              </w:rPr>
              <w:lastRenderedPageBreak/>
              <w:t>Rights to Protect Our Children</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pPr>
              <w:cnfStyle w:val="000000000000" w:firstRow="0" w:lastRow="0" w:firstColumn="0" w:lastColumn="0" w:oddVBand="0" w:evenVBand="0" w:oddHBand="0" w:evenHBand="0" w:firstRowFirstColumn="0" w:firstRowLastColumn="0" w:lastRowFirstColumn="0" w:lastRowLastColumn="0"/>
            </w:pPr>
            <w:r>
              <w:t>himself or herself</w:t>
            </w:r>
          </w:p>
        </w:tc>
        <w:tc>
          <w:tcPr>
            <w:tcW w:w="2192" w:type="dxa"/>
          </w:tcPr>
          <w:p w:rsidR="00497338" w:rsidRDefault="00093342">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4B1731">
            <w:pPr>
              <w:pStyle w:val="NoSpacing"/>
              <w:rPr>
                <w:rFonts w:ascii="Cambria" w:eastAsiaTheme="minorEastAsia" w:hAnsi="Cambria"/>
              </w:rPr>
            </w:pPr>
            <w:r>
              <w:rPr>
                <w:rFonts w:ascii="Cambria" w:eastAsiaTheme="minorEastAsia" w:hAnsi="Cambria"/>
              </w:rPr>
              <w:t>Appropriation (Interim Supply) Act, 2001-2004</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pPr>
              <w:cnfStyle w:val="000000000000" w:firstRow="0" w:lastRow="0" w:firstColumn="0" w:lastColumn="0" w:oddVBand="0" w:evenVBand="0" w:oddHBand="0" w:evenHBand="0" w:firstRowFirstColumn="0" w:firstRowLastColumn="0" w:lastRowFirstColumn="0" w:lastRowLastColumn="0"/>
            </w:pPr>
            <w:r>
              <w:t xml:space="preserve">Preamble: “Her Honour Lois E Cole, Lieutenant Governor of the Province of Alberta” </w:t>
            </w:r>
          </w:p>
          <w:p w:rsidR="00497338" w:rsidRDefault="00497338">
            <w:pPr>
              <w:cnfStyle w:val="000000000000" w:firstRow="0" w:lastRow="0" w:firstColumn="0" w:lastColumn="0" w:oddVBand="0" w:evenVBand="0" w:oddHBand="0" w:evenHBand="0" w:firstRowFirstColumn="0" w:firstRowLastColumn="0" w:lastRowFirstColumn="0" w:lastRowLastColumn="0"/>
            </w:pPr>
          </w:p>
          <w:p w:rsidR="00497338" w:rsidRDefault="00497338" w:rsidP="00CC0652">
            <w:pPr>
              <w:cnfStyle w:val="000000000000" w:firstRow="0" w:lastRow="0" w:firstColumn="0" w:lastColumn="0" w:oddVBand="0" w:evenVBand="0" w:oddHBand="0" w:evenHBand="0" w:firstRowFirstColumn="0" w:firstRowLastColumn="0" w:lastRowFirstColumn="0" w:lastRowLastColumn="0"/>
            </w:pPr>
            <w:r>
              <w:t>-Ombudsman</w:t>
            </w:r>
          </w:p>
        </w:tc>
        <w:tc>
          <w:tcPr>
            <w:tcW w:w="2192" w:type="dxa"/>
          </w:tcPr>
          <w:p w:rsidR="00497338" w:rsidRDefault="00093342">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4B1731">
            <w:pPr>
              <w:pStyle w:val="NoSpacing"/>
              <w:rPr>
                <w:rFonts w:ascii="Cambria" w:eastAsiaTheme="minorEastAsia" w:hAnsi="Cambria"/>
              </w:rPr>
            </w:pPr>
            <w:r>
              <w:rPr>
                <w:rFonts w:ascii="Cambria" w:eastAsiaTheme="minorEastAsia" w:hAnsi="Cambria"/>
              </w:rPr>
              <w:t>Appropriation (Interim Supply) Act, 2005-2015</w:t>
            </w:r>
          </w:p>
          <w:p w:rsidR="00497338" w:rsidRDefault="00497338" w:rsidP="004B1731">
            <w:pPr>
              <w:pStyle w:val="NoSpacing"/>
              <w:rPr>
                <w:rFonts w:ascii="Cambria" w:eastAsiaTheme="minorEastAsia" w:hAnsi="Cambria"/>
              </w:rPr>
            </w:pP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pPr>
              <w:cnfStyle w:val="000000000000" w:firstRow="0" w:lastRow="0" w:firstColumn="0" w:lastColumn="0" w:oddVBand="0" w:evenVBand="0" w:oddHBand="0" w:evenHBand="0" w:firstRowFirstColumn="0" w:firstRowLastColumn="0" w:lastRowFirstColumn="0" w:lastRowLastColumn="0"/>
            </w:pPr>
            <w:r>
              <w:t>- “His Honour…” (gender of Lieutenant Governor changes in 2005)</w:t>
            </w:r>
          </w:p>
          <w:p w:rsidR="00497338" w:rsidRDefault="00497338" w:rsidP="00CC0652">
            <w:pPr>
              <w:cnfStyle w:val="000000000000" w:firstRow="0" w:lastRow="0" w:firstColumn="0" w:lastColumn="0" w:oddVBand="0" w:evenVBand="0" w:oddHBand="0" w:evenHBand="0" w:firstRowFirstColumn="0" w:firstRowLastColumn="0" w:lastRowFirstColumn="0" w:lastRowLastColumn="0"/>
            </w:pPr>
            <w:r>
              <w:t xml:space="preserve">-Ombudsman </w:t>
            </w:r>
          </w:p>
        </w:tc>
        <w:tc>
          <w:tcPr>
            <w:tcW w:w="2192" w:type="dxa"/>
          </w:tcPr>
          <w:p w:rsidR="00497338" w:rsidRDefault="00093342">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8F47B4">
            <w:pPr>
              <w:pStyle w:val="NoSpacing"/>
              <w:rPr>
                <w:rFonts w:ascii="Cambria" w:eastAsiaTheme="minorEastAsia" w:hAnsi="Cambria"/>
              </w:rPr>
            </w:pPr>
            <w:r>
              <w:rPr>
                <w:rFonts w:ascii="Cambria" w:eastAsiaTheme="minorEastAsia" w:hAnsi="Cambria"/>
              </w:rPr>
              <w:t>Appropriation (Supplementary Supply) Act, 2000-2004</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pPr>
              <w:cnfStyle w:val="000000000000" w:firstRow="0" w:lastRow="0" w:firstColumn="0" w:lastColumn="0" w:oddVBand="0" w:evenVBand="0" w:oddHBand="0" w:evenHBand="0" w:firstRowFirstColumn="0" w:firstRowLastColumn="0" w:lastRowFirstColumn="0" w:lastRowLastColumn="0"/>
            </w:pPr>
            <w:r>
              <w:t>“Her Honour…”</w:t>
            </w:r>
          </w:p>
        </w:tc>
        <w:tc>
          <w:tcPr>
            <w:tcW w:w="2192" w:type="dxa"/>
          </w:tcPr>
          <w:p w:rsidR="00497338" w:rsidRDefault="00093342">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8F47B4">
            <w:pPr>
              <w:pStyle w:val="NoSpacing"/>
              <w:rPr>
                <w:rFonts w:ascii="Cambria" w:eastAsiaTheme="minorEastAsia" w:hAnsi="Cambria"/>
              </w:rPr>
            </w:pPr>
            <w:r>
              <w:rPr>
                <w:rFonts w:ascii="Cambria" w:eastAsiaTheme="minorEastAsia" w:hAnsi="Cambria"/>
              </w:rPr>
              <w:t>Appropriation (Supplementary Supply) Act, 2005-2015</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pPr>
              <w:cnfStyle w:val="000000000000" w:firstRow="0" w:lastRow="0" w:firstColumn="0" w:lastColumn="0" w:oddVBand="0" w:evenVBand="0" w:oddHBand="0" w:evenHBand="0" w:firstRowFirstColumn="0" w:firstRowLastColumn="0" w:lastRowFirstColumn="0" w:lastRowLastColumn="0"/>
            </w:pPr>
            <w:r>
              <w:t>“His Honour…”</w:t>
            </w:r>
          </w:p>
        </w:tc>
        <w:tc>
          <w:tcPr>
            <w:tcW w:w="2192" w:type="dxa"/>
          </w:tcPr>
          <w:p w:rsidR="00497338" w:rsidRDefault="00093342">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8F47B4">
            <w:pPr>
              <w:pStyle w:val="NoSpacing"/>
              <w:rPr>
                <w:rFonts w:ascii="Cambria" w:eastAsiaTheme="minorEastAsia" w:hAnsi="Cambria"/>
              </w:rPr>
            </w:pPr>
            <w:r>
              <w:rPr>
                <w:rFonts w:ascii="Cambria" w:eastAsiaTheme="minorEastAsia" w:hAnsi="Cambria"/>
              </w:rPr>
              <w:t>Appropriation Act, 2000-2015</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pPr>
              <w:cnfStyle w:val="000000000000" w:firstRow="0" w:lastRow="0" w:firstColumn="0" w:lastColumn="0" w:oddVBand="0" w:evenVBand="0" w:oddHBand="0" w:evenHBand="0" w:firstRowFirstColumn="0" w:firstRowLastColumn="0" w:lastRowFirstColumn="0" w:lastRowLastColumn="0"/>
            </w:pPr>
            <w:r>
              <w:t>2000-2004 “Her Honour Lois…”</w:t>
            </w:r>
          </w:p>
          <w:p w:rsidR="00497338" w:rsidRDefault="00497338">
            <w:pPr>
              <w:cnfStyle w:val="000000000000" w:firstRow="0" w:lastRow="0" w:firstColumn="0" w:lastColumn="0" w:oddVBand="0" w:evenVBand="0" w:oddHBand="0" w:evenHBand="0" w:firstRowFirstColumn="0" w:firstRowLastColumn="0" w:lastRowFirstColumn="0" w:lastRowLastColumn="0"/>
            </w:pPr>
            <w:r>
              <w:t>2005-2015 “His Honour…” (except 2009)</w:t>
            </w:r>
          </w:p>
          <w:p w:rsidR="00497338" w:rsidRDefault="00497338" w:rsidP="00CC0652">
            <w:pPr>
              <w:cnfStyle w:val="000000000000" w:firstRow="0" w:lastRow="0" w:firstColumn="0" w:lastColumn="0" w:oddVBand="0" w:evenVBand="0" w:oddHBand="0" w:evenHBand="0" w:firstRowFirstColumn="0" w:firstRowLastColumn="0" w:lastRowFirstColumn="0" w:lastRowLastColumn="0"/>
            </w:pPr>
            <w:r>
              <w:t>-Ombudsman (used in every Act)</w:t>
            </w:r>
          </w:p>
        </w:tc>
        <w:tc>
          <w:tcPr>
            <w:tcW w:w="2192" w:type="dxa"/>
          </w:tcPr>
          <w:p w:rsidR="00497338" w:rsidRDefault="00093342">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8F47B4">
            <w:pPr>
              <w:pStyle w:val="NoSpacing"/>
              <w:rPr>
                <w:rFonts w:ascii="Cambria" w:eastAsiaTheme="minorEastAsia" w:hAnsi="Cambria"/>
              </w:rPr>
            </w:pPr>
            <w:r>
              <w:rPr>
                <w:rFonts w:ascii="Cambria" w:eastAsiaTheme="minorEastAsia" w:hAnsi="Cambria"/>
              </w:rPr>
              <w:t>Auditor General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rsidP="00CC0652">
            <w:pPr>
              <w:cnfStyle w:val="000000000000" w:firstRow="0" w:lastRow="0" w:firstColumn="0" w:lastColumn="0" w:oddVBand="0" w:evenVBand="0" w:oddHBand="0" w:evenHBand="0" w:firstRowFirstColumn="0" w:firstRowLastColumn="0" w:lastRowFirstColumn="0" w:lastRowLastColumn="0"/>
            </w:pPr>
            <w:r>
              <w:t>-Ombudsman (2x)</w:t>
            </w:r>
          </w:p>
        </w:tc>
        <w:tc>
          <w:tcPr>
            <w:tcW w:w="2192" w:type="dxa"/>
          </w:tcPr>
          <w:p w:rsidR="00497338" w:rsidRDefault="00093342" w:rsidP="00CC0652">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4B1731">
            <w:pPr>
              <w:pStyle w:val="NoSpacing"/>
              <w:rPr>
                <w:rFonts w:ascii="Cambria" w:eastAsiaTheme="minorEastAsia" w:hAnsi="Cambria"/>
              </w:rPr>
            </w:pPr>
            <w:r>
              <w:rPr>
                <w:rFonts w:ascii="Cambria" w:eastAsiaTheme="minorEastAsia" w:hAnsi="Cambria"/>
              </w:rPr>
              <w:t>Assured Income for the Severely Handicapped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pPr>
              <w:cnfStyle w:val="000000000000" w:firstRow="0" w:lastRow="0" w:firstColumn="0" w:lastColumn="0" w:oddVBand="0" w:evenVBand="0" w:oddHBand="0" w:evenHBand="0" w:firstRowFirstColumn="0" w:firstRowLastColumn="0" w:lastRowFirstColumn="0" w:lastRowLastColumn="0"/>
            </w:pPr>
            <w:r>
              <w:t>- his or her (7x)</w:t>
            </w:r>
          </w:p>
          <w:p w:rsidR="00497338" w:rsidRDefault="00497338">
            <w:pPr>
              <w:cnfStyle w:val="000000000000" w:firstRow="0" w:lastRow="0" w:firstColumn="0" w:lastColumn="0" w:oddVBand="0" w:evenVBand="0" w:oddHBand="0" w:evenHBand="0" w:firstRowFirstColumn="0" w:firstRowLastColumn="0" w:lastRowFirstColumn="0" w:lastRowLastColumn="0"/>
            </w:pPr>
            <w:r>
              <w:t>-he or she (3x)</w:t>
            </w:r>
          </w:p>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2192" w:type="dxa"/>
          </w:tcPr>
          <w:p w:rsidR="00497338" w:rsidRDefault="00093342">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4B1731">
            <w:pPr>
              <w:pStyle w:val="NoSpacing"/>
              <w:rPr>
                <w:rFonts w:ascii="Cambria" w:eastAsiaTheme="minorEastAsia" w:hAnsi="Cambria"/>
              </w:rPr>
            </w:pPr>
            <w:r>
              <w:rPr>
                <w:rFonts w:ascii="Cambria" w:eastAsiaTheme="minorEastAsia" w:hAnsi="Cambria"/>
              </w:rPr>
              <w:t>Blind Persons’ Rights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pPr>
              <w:cnfStyle w:val="000000000000" w:firstRow="0" w:lastRow="0" w:firstColumn="0" w:lastColumn="0" w:oddVBand="0" w:evenVBand="0" w:oddHBand="0" w:evenHBand="0" w:firstRowFirstColumn="0" w:firstRowLastColumn="0" w:lastRowFirstColumn="0" w:lastRowLastColumn="0"/>
            </w:pPr>
            <w:r>
              <w:t>-himself or herself (2x)</w:t>
            </w:r>
          </w:p>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2192" w:type="dxa"/>
          </w:tcPr>
          <w:p w:rsidR="00497338" w:rsidRDefault="00093342">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4B1731">
            <w:pPr>
              <w:pStyle w:val="NoSpacing"/>
              <w:rPr>
                <w:rFonts w:ascii="Cambria" w:eastAsiaTheme="minorEastAsia" w:hAnsi="Cambria"/>
              </w:rPr>
            </w:pPr>
            <w:r>
              <w:rPr>
                <w:rFonts w:ascii="Cambria" w:eastAsiaTheme="minorEastAsia" w:hAnsi="Cambria"/>
              </w:rPr>
              <w:t>Blind Workers’ Compensation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pPr>
              <w:cnfStyle w:val="000000000000" w:firstRow="0" w:lastRow="0" w:firstColumn="0" w:lastColumn="0" w:oddVBand="0" w:evenVBand="0" w:oddHBand="0" w:evenHBand="0" w:firstRowFirstColumn="0" w:firstRowLastColumn="0" w:lastRowFirstColumn="0" w:lastRowLastColumn="0"/>
            </w:pPr>
            <w:r>
              <w:t>-“Foreman” (instead of foreperson)</w:t>
            </w:r>
          </w:p>
        </w:tc>
        <w:tc>
          <w:tcPr>
            <w:tcW w:w="2192" w:type="dxa"/>
          </w:tcPr>
          <w:p w:rsidR="00497338" w:rsidRDefault="00093342">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4B1731">
            <w:pPr>
              <w:pStyle w:val="NoSpacing"/>
              <w:rPr>
                <w:rFonts w:ascii="Cambria" w:eastAsiaTheme="minorEastAsia" w:hAnsi="Cambria"/>
              </w:rPr>
            </w:pPr>
            <w:r>
              <w:rPr>
                <w:rFonts w:ascii="Cambria" w:eastAsiaTheme="minorEastAsia" w:hAnsi="Cambria"/>
              </w:rPr>
              <w:t>Body Armour Control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pPr>
              <w:cnfStyle w:val="000000000000" w:firstRow="0" w:lastRow="0" w:firstColumn="0" w:lastColumn="0" w:oddVBand="0" w:evenVBand="0" w:oddHBand="0" w:evenHBand="0" w:firstRowFirstColumn="0" w:firstRowLastColumn="0" w:lastRowFirstColumn="0" w:lastRowLastColumn="0"/>
            </w:pPr>
            <w:r>
              <w:t>-his or her (6x)</w:t>
            </w:r>
          </w:p>
          <w:p w:rsidR="00497338" w:rsidRDefault="00497338">
            <w:pPr>
              <w:cnfStyle w:val="000000000000" w:firstRow="0" w:lastRow="0" w:firstColumn="0" w:lastColumn="0" w:oddVBand="0" w:evenVBand="0" w:oddHBand="0" w:evenHBand="0" w:firstRowFirstColumn="0" w:firstRowLastColumn="0" w:lastRowFirstColumn="0" w:lastRowLastColumn="0"/>
            </w:pPr>
            <w:r>
              <w:t>-he or she (3x)</w:t>
            </w:r>
          </w:p>
          <w:p w:rsidR="00497338" w:rsidRDefault="00497338" w:rsidP="00CC0652">
            <w:pPr>
              <w:cnfStyle w:val="000000000000" w:firstRow="0" w:lastRow="0" w:firstColumn="0" w:lastColumn="0" w:oddVBand="0" w:evenVBand="0" w:oddHBand="0" w:evenHBand="0" w:firstRowFirstColumn="0" w:firstRowLastColumn="0" w:lastRowFirstColumn="0" w:lastRowLastColumn="0"/>
            </w:pPr>
          </w:p>
        </w:tc>
        <w:tc>
          <w:tcPr>
            <w:tcW w:w="2192" w:type="dxa"/>
          </w:tcPr>
          <w:p w:rsidR="00497338" w:rsidRDefault="00093342">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4B1731">
            <w:pPr>
              <w:pStyle w:val="NoSpacing"/>
              <w:rPr>
                <w:rFonts w:ascii="Cambria" w:eastAsiaTheme="minorEastAsia" w:hAnsi="Cambria"/>
              </w:rPr>
            </w:pPr>
            <w:r>
              <w:rPr>
                <w:rFonts w:ascii="Cambria" w:eastAsiaTheme="minorEastAsia" w:hAnsi="Cambria"/>
              </w:rPr>
              <w:t>Builders’ Lien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pPr>
              <w:cnfStyle w:val="000000000000" w:firstRow="0" w:lastRow="0" w:firstColumn="0" w:lastColumn="0" w:oddVBand="0" w:evenVBand="0" w:oddHBand="0" w:evenHBand="0" w:firstRowFirstColumn="0" w:firstRowLastColumn="0" w:lastRowFirstColumn="0" w:lastRowLastColumn="0"/>
            </w:pPr>
            <w:r>
              <w:t>- himself or herself (2x)</w:t>
            </w:r>
          </w:p>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2192" w:type="dxa"/>
          </w:tcPr>
          <w:p w:rsidR="00497338" w:rsidRDefault="00093342">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4B1731">
            <w:pPr>
              <w:pStyle w:val="NoSpacing"/>
              <w:rPr>
                <w:rFonts w:ascii="Cambria" w:eastAsiaTheme="minorEastAsia" w:hAnsi="Cambria"/>
              </w:rPr>
            </w:pPr>
            <w:r>
              <w:rPr>
                <w:rFonts w:ascii="Cambria" w:eastAsiaTheme="minorEastAsia" w:hAnsi="Cambria"/>
              </w:rPr>
              <w:t>Business Corporations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pPr>
              <w:cnfStyle w:val="000000000000" w:firstRow="0" w:lastRow="0" w:firstColumn="0" w:lastColumn="0" w:oddVBand="0" w:evenVBand="0" w:oddHBand="0" w:evenHBand="0" w:firstRowFirstColumn="0" w:firstRowLastColumn="0" w:lastRowFirstColumn="0" w:lastRowLastColumn="0"/>
            </w:pPr>
            <w:r>
              <w:t>-his or her (2x)</w:t>
            </w:r>
          </w:p>
          <w:p w:rsidR="00497338" w:rsidRDefault="00497338">
            <w:pPr>
              <w:cnfStyle w:val="000000000000" w:firstRow="0" w:lastRow="0" w:firstColumn="0" w:lastColumn="0" w:oddVBand="0" w:evenVBand="0" w:oddHBand="0" w:evenHBand="0" w:firstRowFirstColumn="0" w:firstRowLastColumn="0" w:lastRowFirstColumn="0" w:lastRowLastColumn="0"/>
            </w:pPr>
            <w:r>
              <w:t>-he or she (2x)</w:t>
            </w:r>
          </w:p>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2192" w:type="dxa"/>
          </w:tcPr>
          <w:p w:rsidR="00497338" w:rsidRDefault="00093342">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4B1731">
            <w:pPr>
              <w:pStyle w:val="NoSpacing"/>
              <w:rPr>
                <w:rFonts w:ascii="Cambria" w:eastAsiaTheme="minorEastAsia" w:hAnsi="Cambria"/>
              </w:rPr>
            </w:pPr>
            <w:r>
              <w:rPr>
                <w:rFonts w:ascii="Cambria" w:eastAsiaTheme="minorEastAsia" w:hAnsi="Cambria"/>
              </w:rPr>
              <w:t>Chartered Professional Accountants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FC1A93" w:rsidRDefault="00497338" w:rsidP="00005230">
            <w:pPr>
              <w:cnfStyle w:val="000000000000" w:firstRow="0" w:lastRow="0" w:firstColumn="0" w:lastColumn="0" w:oddVBand="0" w:evenVBand="0" w:oddHBand="0" w:evenHBand="0" w:firstRowFirstColumn="0" w:firstRowLastColumn="0" w:lastRowFirstColumn="0" w:lastRowLastColumn="0"/>
            </w:pPr>
            <w:r>
              <w:t xml:space="preserve">-Ombudsman (9x, not incl. ref. to </w:t>
            </w:r>
            <w:r>
              <w:rPr>
                <w:i/>
              </w:rPr>
              <w:t>Ombudsman Act</w:t>
            </w:r>
            <w:r>
              <w:t>)</w:t>
            </w:r>
          </w:p>
        </w:tc>
        <w:tc>
          <w:tcPr>
            <w:tcW w:w="2192" w:type="dxa"/>
          </w:tcPr>
          <w:p w:rsidR="00497338" w:rsidRDefault="00093342" w:rsidP="00005230">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4B1731">
            <w:pPr>
              <w:pStyle w:val="NoSpacing"/>
              <w:rPr>
                <w:rFonts w:ascii="Cambria" w:eastAsiaTheme="minorEastAsia" w:hAnsi="Cambria"/>
              </w:rPr>
            </w:pPr>
            <w:r>
              <w:rPr>
                <w:rFonts w:ascii="Cambria" w:eastAsiaTheme="minorEastAsia" w:hAnsi="Cambria"/>
              </w:rPr>
              <w:t>Child, Youth and Family Enhancement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rsidP="00005230">
            <w:pPr>
              <w:cnfStyle w:val="000000000000" w:firstRow="0" w:lastRow="0" w:firstColumn="0" w:lastColumn="0" w:oddVBand="0" w:evenVBand="0" w:oddHBand="0" w:evenHBand="0" w:firstRowFirstColumn="0" w:firstRowLastColumn="0" w:lastRowFirstColumn="0" w:lastRowLastColumn="0"/>
            </w:pPr>
            <w:r>
              <w:t>- he or she</w:t>
            </w:r>
          </w:p>
          <w:p w:rsidR="00497338" w:rsidRDefault="00497338" w:rsidP="00005230">
            <w:pPr>
              <w:cnfStyle w:val="000000000000" w:firstRow="0" w:lastRow="0" w:firstColumn="0" w:lastColumn="0" w:oddVBand="0" w:evenVBand="0" w:oddHBand="0" w:evenHBand="0" w:firstRowFirstColumn="0" w:firstRowLastColumn="0" w:lastRowFirstColumn="0" w:lastRowLastColumn="0"/>
            </w:pPr>
            <w:r>
              <w:t>- his or her</w:t>
            </w:r>
          </w:p>
          <w:p w:rsidR="00497338" w:rsidRDefault="00497338">
            <w:pPr>
              <w:cnfStyle w:val="000000000000" w:firstRow="0" w:lastRow="0" w:firstColumn="0" w:lastColumn="0" w:oddVBand="0" w:evenVBand="0" w:oddHBand="0" w:evenHBand="0" w:firstRowFirstColumn="0" w:firstRowLastColumn="0" w:lastRowFirstColumn="0" w:lastRowLastColumn="0"/>
            </w:pPr>
            <w:r>
              <w:t>- widow or widower</w:t>
            </w:r>
          </w:p>
          <w:p w:rsidR="00497338" w:rsidRDefault="00497338">
            <w:pPr>
              <w:cnfStyle w:val="000000000000" w:firstRow="0" w:lastRow="0" w:firstColumn="0" w:lastColumn="0" w:oddVBand="0" w:evenVBand="0" w:oddHBand="0" w:evenHBand="0" w:firstRowFirstColumn="0" w:firstRowLastColumn="0" w:lastRowFirstColumn="0" w:lastRowLastColumn="0"/>
            </w:pPr>
          </w:p>
          <w:p w:rsidR="00497338" w:rsidRPr="00914E15" w:rsidRDefault="00497338">
            <w:pPr>
              <w:cnfStyle w:val="000000000000" w:firstRow="0" w:lastRow="0" w:firstColumn="0" w:lastColumn="0" w:oddVBand="0" w:evenVBand="0" w:oddHBand="0" w:evenHBand="0" w:firstRowFirstColumn="0" w:firstRowLastColumn="0" w:lastRowFirstColumn="0" w:lastRowLastColumn="0"/>
              <w:rPr>
                <w:u w:val="single"/>
              </w:rPr>
            </w:pPr>
            <w:r w:rsidRPr="00914E15">
              <w:rPr>
                <w:u w:val="single"/>
              </w:rPr>
              <w:t>Interpretation</w:t>
            </w:r>
          </w:p>
          <w:p w:rsidR="00497338" w:rsidRDefault="00497338">
            <w:pPr>
              <w:cnfStyle w:val="000000000000" w:firstRow="0" w:lastRow="0" w:firstColumn="0" w:lastColumn="0" w:oddVBand="0" w:evenVBand="0" w:oddHBand="0" w:evenHBand="0" w:firstRowFirstColumn="0" w:firstRowLastColumn="0" w:lastRowFirstColumn="0" w:lastRowLastColumn="0"/>
            </w:pPr>
            <w:r>
              <w:t xml:space="preserve">(1)(b)”biological father” means </w:t>
            </w:r>
            <w:r>
              <w:lastRenderedPageBreak/>
              <w:t>the man (iv) who satisfies a director that he is the biological father of the child</w:t>
            </w:r>
          </w:p>
          <w:p w:rsidR="00497338" w:rsidRDefault="00497338">
            <w:pPr>
              <w:cnfStyle w:val="000000000000" w:firstRow="0" w:lastRow="0" w:firstColumn="0" w:lastColumn="0" w:oddVBand="0" w:evenVBand="0" w:oddHBand="0" w:evenHBand="0" w:firstRowFirstColumn="0" w:firstRowLastColumn="0" w:lastRowFirstColumn="0" w:lastRowLastColumn="0"/>
            </w:pPr>
            <w:r>
              <w:t>(1)(c)”biological mother” means the woman who gave birth to the child</w:t>
            </w:r>
          </w:p>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2192" w:type="dxa"/>
          </w:tcPr>
          <w:p w:rsidR="00497338" w:rsidRDefault="00093342" w:rsidP="00005230">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lastRenderedPageBreak/>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4B1731">
            <w:pPr>
              <w:pStyle w:val="NoSpacing"/>
              <w:rPr>
                <w:rFonts w:ascii="Cambria" w:eastAsiaTheme="minorEastAsia" w:hAnsi="Cambria"/>
              </w:rPr>
            </w:pPr>
            <w:r>
              <w:rPr>
                <w:rFonts w:ascii="Cambria" w:eastAsiaTheme="minorEastAsia" w:hAnsi="Cambria"/>
              </w:rPr>
              <w:t>Class Proceedings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pPr>
              <w:cnfStyle w:val="000000000000" w:firstRow="0" w:lastRow="0" w:firstColumn="0" w:lastColumn="0" w:oddVBand="0" w:evenVBand="0" w:oddHBand="0" w:evenHBand="0" w:firstRowFirstColumn="0" w:firstRowLastColumn="0" w:lastRowFirstColumn="0" w:lastRowLastColumn="0"/>
            </w:pPr>
            <w:r>
              <w:t>-he or she (2x)</w:t>
            </w:r>
          </w:p>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2192" w:type="dxa"/>
          </w:tcPr>
          <w:p w:rsidR="00497338" w:rsidRDefault="00822735">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4B1731">
            <w:pPr>
              <w:pStyle w:val="NoSpacing"/>
              <w:rPr>
                <w:rFonts w:ascii="Cambria" w:eastAsiaTheme="minorEastAsia" w:hAnsi="Cambria"/>
              </w:rPr>
            </w:pPr>
            <w:r>
              <w:rPr>
                <w:rFonts w:ascii="Cambria" w:eastAsiaTheme="minorEastAsia" w:hAnsi="Cambria"/>
              </w:rPr>
              <w:t>Companies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pPr>
              <w:cnfStyle w:val="000000000000" w:firstRow="0" w:lastRow="0" w:firstColumn="0" w:lastColumn="0" w:oddVBand="0" w:evenVBand="0" w:oddHBand="0" w:evenHBand="0" w:firstRowFirstColumn="0" w:firstRowLastColumn="0" w:lastRowFirstColumn="0" w:lastRowLastColumn="0"/>
            </w:pPr>
            <w:r>
              <w:t>-he or she (15x)</w:t>
            </w:r>
          </w:p>
          <w:p w:rsidR="00497338" w:rsidRDefault="00497338">
            <w:pPr>
              <w:cnfStyle w:val="000000000000" w:firstRow="0" w:lastRow="0" w:firstColumn="0" w:lastColumn="0" w:oddVBand="0" w:evenVBand="0" w:oddHBand="0" w:evenHBand="0" w:firstRowFirstColumn="0" w:firstRowLastColumn="0" w:lastRowFirstColumn="0" w:lastRowLastColumn="0"/>
            </w:pPr>
            <w:r>
              <w:t>-him or her (6x)/his or her</w:t>
            </w:r>
          </w:p>
          <w:p w:rsidR="00497338" w:rsidRDefault="00497338">
            <w:pPr>
              <w:cnfStyle w:val="000000000000" w:firstRow="0" w:lastRow="0" w:firstColumn="0" w:lastColumn="0" w:oddVBand="0" w:evenVBand="0" w:oddHBand="0" w:evenHBand="0" w:firstRowFirstColumn="0" w:firstRowLastColumn="0" w:lastRowFirstColumn="0" w:lastRowLastColumn="0"/>
            </w:pPr>
            <w:r>
              <w:t>-himself or herself (7x)</w:t>
            </w:r>
          </w:p>
          <w:p w:rsidR="00497338" w:rsidRDefault="00497338">
            <w:pPr>
              <w:cnfStyle w:val="000000000000" w:firstRow="0" w:lastRow="0" w:firstColumn="0" w:lastColumn="0" w:oddVBand="0" w:evenVBand="0" w:oddHBand="0" w:evenHBand="0" w:firstRowFirstColumn="0" w:firstRowLastColumn="0" w:lastRowFirstColumn="0" w:lastRowLastColumn="0"/>
            </w:pPr>
          </w:p>
          <w:p w:rsidR="00497338" w:rsidRDefault="00497338">
            <w:pPr>
              <w:cnfStyle w:val="000000000000" w:firstRow="0" w:lastRow="0" w:firstColumn="0" w:lastColumn="0" w:oddVBand="0" w:evenVBand="0" w:oddHBand="0" w:evenHBand="0" w:firstRowFirstColumn="0" w:firstRowLastColumn="0" w:lastRowFirstColumn="0" w:lastRowLastColumn="0"/>
              <w:rPr>
                <w:u w:val="single"/>
              </w:rPr>
            </w:pPr>
            <w:r w:rsidRPr="00914E15">
              <w:rPr>
                <w:u w:val="single"/>
              </w:rPr>
              <w:t>Schedule</w:t>
            </w:r>
          </w:p>
          <w:p w:rsidR="00497338" w:rsidRDefault="00497338">
            <w:pPr>
              <w:cnfStyle w:val="000000000000" w:firstRow="0" w:lastRow="0" w:firstColumn="0" w:lastColumn="0" w:oddVBand="0" w:evenVBand="0" w:oddHBand="0" w:evenHBand="0" w:firstRowFirstColumn="0" w:firstRowLastColumn="0" w:lastRowFirstColumn="0" w:lastRowLastColumn="0"/>
              <w:rPr>
                <w:u w:val="single"/>
              </w:rPr>
            </w:pPr>
          </w:p>
          <w:p w:rsidR="00497338" w:rsidRDefault="00497338" w:rsidP="00914E15">
            <w:pPr>
              <w:cnfStyle w:val="000000000000" w:firstRow="0" w:lastRow="0" w:firstColumn="0" w:lastColumn="0" w:oddVBand="0" w:evenVBand="0" w:oddHBand="0" w:evenHBand="0" w:firstRowFirstColumn="0" w:firstRowLastColumn="0" w:lastRowFirstColumn="0" w:lastRowLastColumn="0"/>
            </w:pPr>
            <w:r>
              <w:t>-Chairman (9x)</w:t>
            </w:r>
          </w:p>
          <w:p w:rsidR="00497338" w:rsidRDefault="00497338" w:rsidP="00914E15">
            <w:pPr>
              <w:cnfStyle w:val="000000000000" w:firstRow="0" w:lastRow="0" w:firstColumn="0" w:lastColumn="0" w:oddVBand="0" w:evenVBand="0" w:oddHBand="0" w:evenHBand="0" w:firstRowFirstColumn="0" w:firstRowLastColumn="0" w:lastRowFirstColumn="0" w:lastRowLastColumn="0"/>
            </w:pPr>
            <w:r>
              <w:t>-his or her (42x)</w:t>
            </w:r>
          </w:p>
          <w:p w:rsidR="00497338" w:rsidRPr="00914E15" w:rsidRDefault="00497338" w:rsidP="00914E15">
            <w:pPr>
              <w:cnfStyle w:val="000000000000" w:firstRow="0" w:lastRow="0" w:firstColumn="0" w:lastColumn="0" w:oddVBand="0" w:evenVBand="0" w:oddHBand="0" w:evenHBand="0" w:firstRowFirstColumn="0" w:firstRowLastColumn="0" w:lastRowFirstColumn="0" w:lastRowLastColumn="0"/>
              <w:rPr>
                <w:u w:val="single"/>
              </w:rPr>
            </w:pPr>
          </w:p>
          <w:p w:rsidR="00497338" w:rsidRDefault="00497338">
            <w:pPr>
              <w:cnfStyle w:val="000000000000" w:firstRow="0" w:lastRow="0" w:firstColumn="0" w:lastColumn="0" w:oddVBand="0" w:evenVBand="0" w:oddHBand="0" w:evenHBand="0" w:firstRowFirstColumn="0" w:firstRowLastColumn="0" w:lastRowFirstColumn="0" w:lastRowLastColumn="0"/>
            </w:pPr>
            <w:r w:rsidRPr="00914E15">
              <w:t>2.</w:t>
            </w:r>
            <w:r w:rsidRPr="00005230">
              <w:t>  In these regulations, unless the context otherwise requires words importing the singular shall include the plural, and vice versa, and words importing the masculine gender shall include females and words importing persons shall include corporations.</w:t>
            </w:r>
          </w:p>
          <w:p w:rsidR="00497338" w:rsidRDefault="00497338">
            <w:pPr>
              <w:cnfStyle w:val="000000000000" w:firstRow="0" w:lastRow="0" w:firstColumn="0" w:lastColumn="0" w:oddVBand="0" w:evenVBand="0" w:oddHBand="0" w:evenHBand="0" w:firstRowFirstColumn="0" w:firstRowLastColumn="0" w:lastRowFirstColumn="0" w:lastRowLastColumn="0"/>
            </w:pPr>
          </w:p>
          <w:p w:rsidR="00497338" w:rsidRDefault="00497338">
            <w:pPr>
              <w:cnfStyle w:val="000000000000" w:firstRow="0" w:lastRow="0" w:firstColumn="0" w:lastColumn="0" w:oddVBand="0" w:evenVBand="0" w:oddHBand="0" w:evenHBand="0" w:firstRowFirstColumn="0" w:firstRowLastColumn="0" w:lastRowFirstColumn="0" w:lastRowLastColumn="0"/>
            </w:pPr>
            <w:r>
              <w:rPr>
                <w:b/>
              </w:rPr>
              <w:t xml:space="preserve">Male pronouns used </w:t>
            </w:r>
            <w:r>
              <w:t>(in 36(4), 168(3), and 245(1) in combination with “himself or herself”)</w:t>
            </w:r>
          </w:p>
          <w:p w:rsidR="00497338" w:rsidRDefault="00497338" w:rsidP="00914E15">
            <w:pPr>
              <w:cnfStyle w:val="000000000000" w:firstRow="0" w:lastRow="0" w:firstColumn="0" w:lastColumn="0" w:oddVBand="0" w:evenVBand="0" w:oddHBand="0" w:evenHBand="0" w:firstRowFirstColumn="0" w:firstRowLastColumn="0" w:lastRowFirstColumn="0" w:lastRowLastColumn="0"/>
            </w:pPr>
            <w:r>
              <w:t xml:space="preserve">e.g.: </w:t>
            </w:r>
            <w:r w:rsidRPr="00005230">
              <w:t>245(1): The liquidator of a company that is being wound up by the Court may, if satisfied that the nature of the estate or business of the company, or the interests of the creditors or contributories generally, require the appointment of a special manager of the estate or business of the company other than himself or herself, apply to the Court to, and the Court may on the application, appoint a special manager thereof to act during the time the Court directs, with the powers, including any of the powers of a receiver or manager, entrusted to him by the Court.</w:t>
            </w:r>
            <w:r>
              <w:t xml:space="preserve"> </w:t>
            </w:r>
          </w:p>
        </w:tc>
        <w:tc>
          <w:tcPr>
            <w:tcW w:w="2192" w:type="dxa"/>
          </w:tcPr>
          <w:p w:rsidR="00497338" w:rsidRDefault="00822735">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4B1731">
            <w:pPr>
              <w:pStyle w:val="NoSpacing"/>
              <w:rPr>
                <w:rFonts w:ascii="Cambria" w:eastAsiaTheme="minorEastAsia" w:hAnsi="Cambria"/>
              </w:rPr>
            </w:pPr>
            <w:r>
              <w:rPr>
                <w:rFonts w:ascii="Cambria" w:eastAsiaTheme="minorEastAsia" w:hAnsi="Cambria"/>
              </w:rPr>
              <w:t>Condominium Property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rsidP="00BD4F28">
            <w:pPr>
              <w:cnfStyle w:val="000000000000" w:firstRow="0" w:lastRow="0" w:firstColumn="0" w:lastColumn="0" w:oddVBand="0" w:evenVBand="0" w:oddHBand="0" w:evenHBand="0" w:firstRowFirstColumn="0" w:firstRowLastColumn="0" w:lastRowFirstColumn="0" w:lastRowLastColumn="0"/>
            </w:pPr>
            <w:r>
              <w:rPr>
                <w:b/>
              </w:rPr>
              <w:t xml:space="preserve">Male pronouns used </w:t>
            </w:r>
            <w:r>
              <w:t>(“his” “he” “him”, 11x)</w:t>
            </w:r>
          </w:p>
          <w:p w:rsidR="00497338" w:rsidRPr="00914E15" w:rsidRDefault="00497338" w:rsidP="00BD4F28">
            <w:pPr>
              <w:cnfStyle w:val="000000000000" w:firstRow="0" w:lastRow="0" w:firstColumn="0" w:lastColumn="0" w:oddVBand="0" w:evenVBand="0" w:oddHBand="0" w:evenHBand="0" w:firstRowFirstColumn="0" w:firstRowLastColumn="0" w:lastRowFirstColumn="0" w:lastRowLastColumn="0"/>
            </w:pPr>
          </w:p>
          <w:p w:rsidR="00497338" w:rsidRDefault="00497338" w:rsidP="00BD4F28">
            <w:pPr>
              <w:cnfStyle w:val="000000000000" w:firstRow="0" w:lastRow="0" w:firstColumn="0" w:lastColumn="0" w:oddVBand="0" w:evenVBand="0" w:oddHBand="0" w:evenHBand="0" w:firstRowFirstColumn="0" w:firstRowLastColumn="0" w:lastRowFirstColumn="0" w:lastRowLastColumn="0"/>
              <w:rPr>
                <w:u w:val="single"/>
              </w:rPr>
            </w:pPr>
            <w:r w:rsidRPr="00914E15">
              <w:rPr>
                <w:u w:val="single"/>
              </w:rPr>
              <w:t>Appendix 2</w:t>
            </w:r>
            <w:r>
              <w:rPr>
                <w:u w:val="single"/>
              </w:rPr>
              <w:t xml:space="preserve"> (Schedule A and B</w:t>
            </w:r>
            <w:r w:rsidRPr="00914E15">
              <w:rPr>
                <w:u w:val="single"/>
              </w:rPr>
              <w:t>)</w:t>
            </w:r>
          </w:p>
          <w:p w:rsidR="00497338" w:rsidRDefault="00497338" w:rsidP="00BD4F28">
            <w:pPr>
              <w:cnfStyle w:val="000000000000" w:firstRow="0" w:lastRow="0" w:firstColumn="0" w:lastColumn="0" w:oddVBand="0" w:evenVBand="0" w:oddHBand="0" w:evenHBand="0" w:firstRowFirstColumn="0" w:firstRowLastColumn="0" w:lastRowFirstColumn="0" w:lastRowLastColumn="0"/>
              <w:rPr>
                <w:u w:val="single"/>
              </w:rPr>
            </w:pPr>
          </w:p>
          <w:p w:rsidR="00497338" w:rsidRPr="00914E15" w:rsidRDefault="00497338" w:rsidP="00BD4F28">
            <w:pPr>
              <w:cnfStyle w:val="000000000000" w:firstRow="0" w:lastRow="0" w:firstColumn="0" w:lastColumn="0" w:oddVBand="0" w:evenVBand="0" w:oddHBand="0" w:evenHBand="0" w:firstRowFirstColumn="0" w:firstRowLastColumn="0" w:lastRowFirstColumn="0" w:lastRowLastColumn="0"/>
            </w:pPr>
            <w:r>
              <w:rPr>
                <w:b/>
              </w:rPr>
              <w:t xml:space="preserve">Male pronouns used </w:t>
            </w:r>
            <w:r>
              <w:t>(in context of board members and property owners; used in 5 separate provisions</w:t>
            </w:r>
          </w:p>
          <w:p w:rsidR="00497338" w:rsidRPr="00914E15" w:rsidRDefault="00497338" w:rsidP="00914E15">
            <w:pPr>
              <w:cnfStyle w:val="000000000000" w:firstRow="0" w:lastRow="0" w:firstColumn="0" w:lastColumn="0" w:oddVBand="0" w:evenVBand="0" w:oddHBand="0" w:evenHBand="0" w:firstRowFirstColumn="0" w:firstRowLastColumn="0" w:lastRowFirstColumn="0" w:lastRowLastColumn="0"/>
            </w:pPr>
            <w:r>
              <w:t xml:space="preserve">e.g.: </w:t>
            </w:r>
            <w:r w:rsidRPr="00914E15">
              <w:t>2   When the purpose for which a unit is intended to be used is shown expressly or by necessary implication or by the registered condominium plan, an owner shall not use his unit for any other purpose, or permit the unit to be so used.</w:t>
            </w:r>
          </w:p>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2192" w:type="dxa"/>
          </w:tcPr>
          <w:p w:rsidR="00497338" w:rsidRDefault="00B1138F" w:rsidP="00BD4F28">
            <w:pPr>
              <w:cnfStyle w:val="000000000000" w:firstRow="0" w:lastRow="0" w:firstColumn="0" w:lastColumn="0" w:oddVBand="0" w:evenVBand="0" w:oddHBand="0" w:evenHBand="0" w:firstRowFirstColumn="0" w:firstRowLastColumn="0" w:lastRowFirstColumn="0" w:lastRowLastColumn="0"/>
              <w:rPr>
                <w:b/>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4B1731">
            <w:pPr>
              <w:pStyle w:val="NoSpacing"/>
              <w:rPr>
                <w:rFonts w:ascii="Cambria" w:eastAsiaTheme="minorEastAsia" w:hAnsi="Cambria"/>
              </w:rPr>
            </w:pPr>
            <w:r>
              <w:rPr>
                <w:rFonts w:ascii="Cambria" w:eastAsiaTheme="minorEastAsia" w:hAnsi="Cambria"/>
              </w:rPr>
              <w:t>Condominium Property Amendment Act, 2014</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rsidP="00BD4F28">
            <w:pPr>
              <w:cnfStyle w:val="000000000000" w:firstRow="0" w:lastRow="0" w:firstColumn="0" w:lastColumn="0" w:oddVBand="0" w:evenVBand="0" w:oddHBand="0" w:evenHBand="0" w:firstRowFirstColumn="0" w:firstRowLastColumn="0" w:lastRowFirstColumn="0" w:lastRowLastColumn="0"/>
            </w:pPr>
            <w:r>
              <w:t>-himself or herself</w:t>
            </w:r>
          </w:p>
        </w:tc>
        <w:tc>
          <w:tcPr>
            <w:tcW w:w="2192" w:type="dxa"/>
          </w:tcPr>
          <w:p w:rsidR="00497338" w:rsidRDefault="00B1138F" w:rsidP="00BD4F28">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4B1731">
            <w:pPr>
              <w:pStyle w:val="NoSpacing"/>
              <w:rPr>
                <w:rFonts w:ascii="Cambria" w:eastAsiaTheme="minorEastAsia" w:hAnsi="Cambria"/>
              </w:rPr>
            </w:pPr>
            <w:r>
              <w:rPr>
                <w:rFonts w:ascii="Cambria" w:eastAsiaTheme="minorEastAsia" w:hAnsi="Cambria"/>
              </w:rPr>
              <w:t>Conflicts of Interest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rsidP="00BD4F28">
            <w:pPr>
              <w:cnfStyle w:val="000000000000" w:firstRow="0" w:lastRow="0" w:firstColumn="0" w:lastColumn="0" w:oddVBand="0" w:evenVBand="0" w:oddHBand="0" w:evenHBand="0" w:firstRowFirstColumn="0" w:firstRowLastColumn="0" w:lastRowFirstColumn="0" w:lastRowLastColumn="0"/>
            </w:pPr>
            <w:r>
              <w:t>-He or she (5x)</w:t>
            </w:r>
          </w:p>
          <w:p w:rsidR="00497338" w:rsidRDefault="00497338" w:rsidP="00F74DB8">
            <w:pPr>
              <w:cnfStyle w:val="000000000000" w:firstRow="0" w:lastRow="0" w:firstColumn="0" w:lastColumn="0" w:oddVBand="0" w:evenVBand="0" w:oddHBand="0" w:evenHBand="0" w:firstRowFirstColumn="0" w:firstRowLastColumn="0" w:lastRowFirstColumn="0" w:lastRowLastColumn="0"/>
            </w:pPr>
            <w:r>
              <w:t>-His or her (10x)</w:t>
            </w:r>
          </w:p>
          <w:p w:rsidR="00497338" w:rsidRDefault="00497338" w:rsidP="00914E15">
            <w:pPr>
              <w:cnfStyle w:val="000000000000" w:firstRow="0" w:lastRow="0" w:firstColumn="0" w:lastColumn="0" w:oddVBand="0" w:evenVBand="0" w:oddHBand="0" w:evenHBand="0" w:firstRowFirstColumn="0" w:firstRowLastColumn="0" w:lastRowFirstColumn="0" w:lastRowLastColumn="0"/>
            </w:pPr>
            <w:r>
              <w:t>-Ombudsman (2x in Schedule)</w:t>
            </w:r>
          </w:p>
        </w:tc>
        <w:tc>
          <w:tcPr>
            <w:tcW w:w="2192" w:type="dxa"/>
          </w:tcPr>
          <w:p w:rsidR="00497338" w:rsidRDefault="00B1138F" w:rsidP="00BD4F28">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4B1731">
            <w:pPr>
              <w:pStyle w:val="NoSpacing"/>
              <w:rPr>
                <w:rFonts w:ascii="Cambria" w:eastAsiaTheme="minorEastAsia" w:hAnsi="Cambria"/>
              </w:rPr>
            </w:pPr>
            <w:r>
              <w:rPr>
                <w:rFonts w:ascii="Cambria" w:eastAsiaTheme="minorEastAsia" w:hAnsi="Cambria"/>
              </w:rPr>
              <w:t>Court of Queen’s Bench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pPr>
              <w:cnfStyle w:val="000000000000" w:firstRow="0" w:lastRow="0" w:firstColumn="0" w:lastColumn="0" w:oddVBand="0" w:evenVBand="0" w:oddHBand="0" w:evenHBand="0" w:firstRowFirstColumn="0" w:firstRowLastColumn="0" w:lastRowFirstColumn="0" w:lastRowLastColumn="0"/>
            </w:pPr>
            <w:r>
              <w:t>-him or her</w:t>
            </w:r>
          </w:p>
        </w:tc>
        <w:tc>
          <w:tcPr>
            <w:tcW w:w="2192" w:type="dxa"/>
          </w:tcPr>
          <w:p w:rsidR="00497338" w:rsidRDefault="00B1138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4B1731">
            <w:pPr>
              <w:pStyle w:val="NoSpacing"/>
              <w:rPr>
                <w:rFonts w:ascii="Cambria" w:eastAsiaTheme="minorEastAsia" w:hAnsi="Cambria"/>
              </w:rPr>
            </w:pPr>
            <w:r>
              <w:rPr>
                <w:rFonts w:ascii="Cambria" w:eastAsiaTheme="minorEastAsia" w:hAnsi="Cambria"/>
              </w:rPr>
              <w:t>Corrections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FC1A93" w:rsidRDefault="00497338">
            <w:pPr>
              <w:cnfStyle w:val="000000000000" w:firstRow="0" w:lastRow="0" w:firstColumn="0" w:lastColumn="0" w:oddVBand="0" w:evenVBand="0" w:oddHBand="0" w:evenHBand="0" w:firstRowFirstColumn="0" w:firstRowLastColumn="0" w:lastRowFirstColumn="0" w:lastRowLastColumn="0"/>
            </w:pPr>
            <w:r>
              <w:t xml:space="preserve">I don’t think this counts, but reference to the </w:t>
            </w:r>
            <w:r>
              <w:rPr>
                <w:i/>
              </w:rPr>
              <w:t xml:space="preserve">Ombudsman Act </w:t>
            </w:r>
            <w:r>
              <w:t xml:space="preserve">occurs once (did not highlight this in list of Acts) </w:t>
            </w:r>
          </w:p>
        </w:tc>
        <w:tc>
          <w:tcPr>
            <w:tcW w:w="2192" w:type="dxa"/>
          </w:tcPr>
          <w:p w:rsidR="00497338" w:rsidRDefault="00B1138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4B1731">
            <w:pPr>
              <w:pStyle w:val="NoSpacing"/>
              <w:rPr>
                <w:rFonts w:ascii="Cambria" w:eastAsiaTheme="minorEastAsia" w:hAnsi="Cambria"/>
              </w:rPr>
            </w:pPr>
            <w:r>
              <w:rPr>
                <w:rFonts w:ascii="Cambria" w:eastAsiaTheme="minorEastAsia" w:hAnsi="Cambria"/>
              </w:rPr>
              <w:t>Credit Union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pPr>
              <w:cnfStyle w:val="000000000000" w:firstRow="0" w:lastRow="0" w:firstColumn="0" w:lastColumn="0" w:oddVBand="0" w:evenVBand="0" w:oddHBand="0" w:evenHBand="0" w:firstRowFirstColumn="0" w:firstRowLastColumn="0" w:lastRowFirstColumn="0" w:lastRowLastColumn="0"/>
            </w:pPr>
            <w:r>
              <w:t>-Ombudsman (4x)</w:t>
            </w:r>
          </w:p>
        </w:tc>
        <w:tc>
          <w:tcPr>
            <w:tcW w:w="2192" w:type="dxa"/>
          </w:tcPr>
          <w:p w:rsidR="00497338" w:rsidRDefault="00B1138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4B1731">
            <w:pPr>
              <w:pStyle w:val="NoSpacing"/>
              <w:rPr>
                <w:rFonts w:ascii="Cambria" w:eastAsiaTheme="minorEastAsia" w:hAnsi="Cambria"/>
              </w:rPr>
            </w:pPr>
            <w:r>
              <w:rPr>
                <w:rFonts w:ascii="Cambria" w:eastAsiaTheme="minorEastAsia" w:hAnsi="Cambria"/>
              </w:rPr>
              <w:t xml:space="preserve">Crown’s Right of Recovery Act </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rsidP="00914E15">
            <w:pPr>
              <w:cnfStyle w:val="000000000000" w:firstRow="0" w:lastRow="0" w:firstColumn="0" w:lastColumn="0" w:oddVBand="0" w:evenVBand="0" w:oddHBand="0" w:evenHBand="0" w:firstRowFirstColumn="0" w:firstRowLastColumn="0" w:lastRowFirstColumn="0" w:lastRowLastColumn="0"/>
            </w:pPr>
            <w:r>
              <w:t xml:space="preserve">-His or her (2x) </w:t>
            </w:r>
          </w:p>
        </w:tc>
        <w:tc>
          <w:tcPr>
            <w:tcW w:w="2192" w:type="dxa"/>
          </w:tcPr>
          <w:p w:rsidR="00497338" w:rsidRDefault="00B1138F" w:rsidP="00914E15">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Dangerous Goods Transportation and Handling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724851" w:rsidRDefault="00497338" w:rsidP="00914E15">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w:t>
            </w:r>
            <w:r w:rsidRPr="00724851">
              <w:rPr>
                <w:rFonts w:ascii="Cambria" w:eastAsiaTheme="minorEastAsia" w:hAnsi="Cambria"/>
              </w:rPr>
              <w:t>His or her</w:t>
            </w:r>
            <w:r>
              <w:rPr>
                <w:rFonts w:ascii="Cambria" w:eastAsiaTheme="minorEastAsia" w:hAnsi="Cambria"/>
              </w:rPr>
              <w:t xml:space="preserve"> </w:t>
            </w:r>
          </w:p>
        </w:tc>
        <w:tc>
          <w:tcPr>
            <w:tcW w:w="2192" w:type="dxa"/>
          </w:tcPr>
          <w:p w:rsidR="00497338" w:rsidRDefault="00B1138F" w:rsidP="00914E15">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Defamation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724851" w:rsidRDefault="00497338" w:rsidP="00914E15">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 xml:space="preserve">-Him or her </w:t>
            </w:r>
          </w:p>
        </w:tc>
        <w:tc>
          <w:tcPr>
            <w:tcW w:w="2192" w:type="dxa"/>
          </w:tcPr>
          <w:p w:rsidR="00497338" w:rsidRDefault="00B1138F" w:rsidP="00914E15">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Education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-His or her</w:t>
            </w:r>
          </w:p>
        </w:tc>
        <w:tc>
          <w:tcPr>
            <w:tcW w:w="2192" w:type="dxa"/>
          </w:tcPr>
          <w:p w:rsidR="00497338" w:rsidRDefault="00B1138F"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Election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-He or she (6x)</w:t>
            </w:r>
          </w:p>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-Him or her (1x)</w:t>
            </w:r>
          </w:p>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-His or her (30x)</w:t>
            </w:r>
          </w:p>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c>
          <w:tcPr>
            <w:tcW w:w="2192" w:type="dxa"/>
          </w:tcPr>
          <w:p w:rsidR="00497338" w:rsidRDefault="00B1138F"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Election Finances and Contributions Disclosure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-His or her (2x)</w:t>
            </w:r>
          </w:p>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c>
          <w:tcPr>
            <w:tcW w:w="2192" w:type="dxa"/>
          </w:tcPr>
          <w:p w:rsidR="00497338" w:rsidRDefault="00B1138F"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Emergency Medical Aid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r>
              <w:t>100</w:t>
            </w:r>
          </w:p>
        </w:tc>
        <w:tc>
          <w:tcPr>
            <w:tcW w:w="3251" w:type="dxa"/>
          </w:tcPr>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-His or her (2x)</w:t>
            </w:r>
          </w:p>
        </w:tc>
        <w:tc>
          <w:tcPr>
            <w:tcW w:w="2192" w:type="dxa"/>
          </w:tcPr>
          <w:p w:rsidR="00497338" w:rsidRDefault="00B1138F"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Employment Pension Plans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-He or she (13x)</w:t>
            </w:r>
          </w:p>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-Him or her (1x)</w:t>
            </w:r>
          </w:p>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-His or her (50x)</w:t>
            </w:r>
          </w:p>
        </w:tc>
        <w:tc>
          <w:tcPr>
            <w:tcW w:w="2192" w:type="dxa"/>
          </w:tcPr>
          <w:p w:rsidR="00497338" w:rsidRDefault="00B1138F"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Employment Standards Code</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-He or she (1x)</w:t>
            </w:r>
          </w:p>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-His or her (2x)</w:t>
            </w:r>
          </w:p>
          <w:p w:rsidR="00497338" w:rsidRPr="008F498C" w:rsidRDefault="00497338" w:rsidP="00551BE4">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b/>
              </w:rPr>
            </w:pPr>
            <w:r>
              <w:rPr>
                <w:rFonts w:ascii="Cambria" w:eastAsiaTheme="minorEastAsia" w:hAnsi="Cambria"/>
                <w:b/>
              </w:rPr>
              <w:t xml:space="preserve">Only female pronouns, </w:t>
            </w:r>
            <w:r w:rsidRPr="00914E15">
              <w:rPr>
                <w:rFonts w:ascii="Cambria" w:eastAsiaTheme="minorEastAsia" w:hAnsi="Cambria"/>
              </w:rPr>
              <w:t>in context of maternity leave (only given to pregnant employees, so would assume this use of gendered pronouns is justified)</w:t>
            </w:r>
          </w:p>
        </w:tc>
        <w:tc>
          <w:tcPr>
            <w:tcW w:w="2192" w:type="dxa"/>
          </w:tcPr>
          <w:p w:rsidR="00497338" w:rsidRDefault="00B1138F"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Times New Roman" w:hAnsi="Times New Roman" w:cs="Times New Roman"/>
                <w:b/>
                <w:color w:val="0000FF"/>
              </w:rPr>
              <w:sym w:font="Symbol" w:char="F0D6"/>
            </w:r>
          </w:p>
        </w:tc>
      </w:tr>
      <w:tr w:rsidR="00497338">
        <w:trPr>
          <w:trHeight w:val="827"/>
        </w:trPr>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Engineering and Geoscience Professions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-“foreman” (2x)</w:t>
            </w:r>
          </w:p>
        </w:tc>
        <w:tc>
          <w:tcPr>
            <w:tcW w:w="2192" w:type="dxa"/>
          </w:tcPr>
          <w:p w:rsidR="00497338" w:rsidRDefault="00B1138F"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Estate Administration Act (soon to be amended)</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-He or she (3x)</w:t>
            </w:r>
          </w:p>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-His or her (4x)</w:t>
            </w:r>
          </w:p>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c>
          <w:tcPr>
            <w:tcW w:w="2192" w:type="dxa"/>
          </w:tcPr>
          <w:p w:rsidR="00497338" w:rsidRDefault="00B1138F"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sidRPr="00F172C1">
              <w:rPr>
                <w:rFonts w:ascii="Cambria" w:eastAsiaTheme="minorEastAsia" w:hAnsi="Cambria"/>
              </w:rPr>
              <w:t>Family Law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-He or she (3x)</w:t>
            </w:r>
          </w:p>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-His or her (17x)</w:t>
            </w:r>
          </w:p>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sidRPr="00F172C1">
              <w:rPr>
                <w:rFonts w:ascii="Cambria" w:eastAsiaTheme="minorEastAsia" w:hAnsi="Cambria"/>
                <w:b/>
              </w:rPr>
              <w:t>Male pronouns used</w:t>
            </w:r>
            <w:r>
              <w:rPr>
                <w:rFonts w:ascii="Cambria" w:eastAsiaTheme="minorEastAsia" w:hAnsi="Cambria"/>
              </w:rPr>
              <w:t>, but in context of definition of biological father</w:t>
            </w:r>
          </w:p>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sidRPr="00F172C1">
              <w:rPr>
                <w:rFonts w:ascii="Cambria" w:eastAsiaTheme="minorEastAsia" w:hAnsi="Cambria"/>
                <w:b/>
              </w:rPr>
              <w:t>Female pronouns used</w:t>
            </w:r>
            <w:r>
              <w:rPr>
                <w:rFonts w:ascii="Cambria" w:eastAsiaTheme="minorEastAsia" w:hAnsi="Cambria"/>
              </w:rPr>
              <w:t>, but in context of surrogate birth mothers for assisted reproduction</w:t>
            </w:r>
          </w:p>
          <w:p w:rsidR="00497338" w:rsidRDefault="00497338" w:rsidP="00F172C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p w:rsidR="00497338" w:rsidRPr="00F172C1" w:rsidRDefault="00497338" w:rsidP="00F172C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sidRPr="00F172C1">
              <w:rPr>
                <w:rFonts w:ascii="Cambria" w:eastAsiaTheme="minorEastAsia" w:hAnsi="Cambria"/>
              </w:rPr>
              <w:t>Right to pledge credit abolished</w:t>
            </w:r>
          </w:p>
          <w:p w:rsidR="00497338" w:rsidRPr="00F172C1" w:rsidRDefault="00497338" w:rsidP="00F172C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sidRPr="00F172C1">
              <w:rPr>
                <w:rFonts w:ascii="Cambria" w:eastAsiaTheme="minorEastAsia" w:hAnsi="Cambria"/>
              </w:rPr>
              <w:t>105   A wife’s common law right to pledge her husband’s credit for necessaries after separation is abolished.</w:t>
            </w:r>
          </w:p>
          <w:p w:rsidR="00497338" w:rsidRPr="00F172C1" w:rsidRDefault="00497338" w:rsidP="00F172C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sidRPr="00F172C1">
              <w:rPr>
                <w:rFonts w:ascii="Cambria" w:eastAsiaTheme="minorEastAsia" w:hAnsi="Cambria"/>
              </w:rPr>
              <w:t> </w:t>
            </w:r>
          </w:p>
          <w:p w:rsidR="00497338" w:rsidRPr="00F172C1" w:rsidRDefault="00497338" w:rsidP="00F172C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sidRPr="00F172C1">
              <w:rPr>
                <w:rFonts w:ascii="Cambria" w:eastAsiaTheme="minorEastAsia" w:hAnsi="Cambria"/>
              </w:rPr>
              <w:t>Implied agency abolished</w:t>
            </w:r>
          </w:p>
          <w:p w:rsidR="00497338" w:rsidRPr="00F172C1" w:rsidRDefault="00497338" w:rsidP="00F172C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sidRPr="00F172C1">
              <w:rPr>
                <w:rFonts w:ascii="Cambria" w:eastAsiaTheme="minorEastAsia" w:hAnsi="Cambria"/>
              </w:rPr>
              <w:t>106   The common law presumption of implied agency of a wife to render her husband liable for necessaries supplied by a third party is abolished.</w:t>
            </w:r>
          </w:p>
          <w:p w:rsidR="00497338" w:rsidRDefault="00497338" w:rsidP="00F172C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104</w:t>
            </w:r>
            <w:r w:rsidRPr="00F172C1">
              <w:rPr>
                <w:rFonts w:ascii="Cambria" w:eastAsiaTheme="minorEastAsia" w:hAnsi="Cambria"/>
              </w:rPr>
              <w:t>(3)  Subsections (1) and (2) operate to make the same law apply, and apply equally, to married men and married women and to remove any difference in it resulting from any common law rule or doctrine.</w:t>
            </w:r>
          </w:p>
        </w:tc>
        <w:tc>
          <w:tcPr>
            <w:tcW w:w="2192" w:type="dxa"/>
          </w:tcPr>
          <w:p w:rsidR="00497338" w:rsidRDefault="00B1138F"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Pr="00617D08" w:rsidRDefault="00497338" w:rsidP="00724851">
            <w:pPr>
              <w:pStyle w:val="NoSpacing"/>
              <w:rPr>
                <w:rFonts w:ascii="Cambria" w:eastAsiaTheme="minorEastAsia" w:hAnsi="Cambria"/>
                <w:highlight w:val="yellow"/>
              </w:rPr>
            </w:pPr>
            <w:r w:rsidRPr="00617D08">
              <w:rPr>
                <w:rFonts w:ascii="Cambria" w:eastAsiaTheme="minorEastAsia" w:hAnsi="Cambria"/>
              </w:rPr>
              <w:t>Fa</w:t>
            </w:r>
            <w:r>
              <w:rPr>
                <w:rFonts w:ascii="Cambria" w:eastAsiaTheme="minorEastAsia" w:hAnsi="Cambria"/>
              </w:rPr>
              <w:t>tality Inquiries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-He or she (1x)</w:t>
            </w:r>
          </w:p>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-Him or her (1x)</w:t>
            </w:r>
          </w:p>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-His or her (1x)</w:t>
            </w:r>
          </w:p>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c>
          <w:tcPr>
            <w:tcW w:w="2192" w:type="dxa"/>
          </w:tcPr>
          <w:p w:rsidR="00497338" w:rsidRDefault="008B36EF"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Pr="00617D08" w:rsidRDefault="00497338" w:rsidP="00724851">
            <w:pPr>
              <w:pStyle w:val="NoSpacing"/>
              <w:rPr>
                <w:rFonts w:ascii="Cambria" w:eastAsiaTheme="minorEastAsia" w:hAnsi="Cambria"/>
              </w:rPr>
            </w:pPr>
            <w:r>
              <w:rPr>
                <w:rFonts w:ascii="Cambria" w:eastAsiaTheme="minorEastAsia" w:hAnsi="Cambria"/>
              </w:rPr>
              <w:t>Financial Administration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-His or her (1x)</w:t>
            </w:r>
          </w:p>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-Ombudsman (2x)</w:t>
            </w:r>
          </w:p>
        </w:tc>
        <w:tc>
          <w:tcPr>
            <w:tcW w:w="2192" w:type="dxa"/>
          </w:tcPr>
          <w:p w:rsidR="00497338" w:rsidRDefault="008B36EF"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Fisheries (Alberta)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-He or she (1x)</w:t>
            </w:r>
          </w:p>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-His or her (3x)</w:t>
            </w:r>
          </w:p>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c>
          <w:tcPr>
            <w:tcW w:w="2192" w:type="dxa"/>
          </w:tcPr>
          <w:p w:rsidR="00497338" w:rsidRDefault="008B36EF"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 xml:space="preserve">Freedom of </w:t>
            </w:r>
            <w:proofErr w:type="spellStart"/>
            <w:r>
              <w:rPr>
                <w:rFonts w:ascii="Cambria" w:eastAsiaTheme="minorEastAsia" w:hAnsi="Cambria"/>
              </w:rPr>
              <w:t>Informatino</w:t>
            </w:r>
            <w:proofErr w:type="spellEnd"/>
            <w:r>
              <w:rPr>
                <w:rFonts w:ascii="Cambria" w:eastAsiaTheme="minorEastAsia" w:hAnsi="Cambria"/>
              </w:rPr>
              <w:t xml:space="preserve"> and Protection of Privacy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-Ombudsman (1x)</w:t>
            </w:r>
          </w:p>
        </w:tc>
        <w:tc>
          <w:tcPr>
            <w:tcW w:w="2192" w:type="dxa"/>
          </w:tcPr>
          <w:p w:rsidR="00497338" w:rsidRDefault="008B36EF"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Gaming and Liquor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 xml:space="preserve">-Himself or herself </w:t>
            </w:r>
          </w:p>
        </w:tc>
        <w:tc>
          <w:tcPr>
            <w:tcW w:w="2192" w:type="dxa"/>
          </w:tcPr>
          <w:p w:rsidR="00497338" w:rsidRDefault="008B36EF"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proofErr w:type="spellStart"/>
            <w:r>
              <w:rPr>
                <w:rFonts w:ascii="Cambria" w:eastAsiaTheme="minorEastAsia" w:hAnsi="Cambria"/>
              </w:rPr>
              <w:t>Glenbow</w:t>
            </w:r>
            <w:proofErr w:type="spellEnd"/>
            <w:r>
              <w:rPr>
                <w:rFonts w:ascii="Cambria" w:eastAsiaTheme="minorEastAsia" w:hAnsi="Cambria"/>
              </w:rPr>
              <w:t>-Alberta Institute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F172C1"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sidRPr="00F172C1">
              <w:rPr>
                <w:rFonts w:ascii="Cambria" w:eastAsiaTheme="minorEastAsia" w:hAnsi="Cambria"/>
                <w:b/>
              </w:rPr>
              <w:t>Male pronoun used</w:t>
            </w:r>
            <w:r>
              <w:rPr>
                <w:rFonts w:ascii="Cambria" w:eastAsiaTheme="minorEastAsia" w:hAnsi="Cambria"/>
                <w:b/>
              </w:rPr>
              <w:t xml:space="preserve">, </w:t>
            </w:r>
            <w:r>
              <w:rPr>
                <w:rFonts w:ascii="Cambria" w:eastAsiaTheme="minorEastAsia" w:hAnsi="Cambria"/>
              </w:rPr>
              <w:t xml:space="preserve">but in context of specific person so </w:t>
            </w:r>
            <w:r w:rsidRPr="00F172C1">
              <w:rPr>
                <w:rFonts w:ascii="Cambria" w:eastAsiaTheme="minorEastAsia" w:hAnsi="Cambria"/>
              </w:rPr>
              <w:t>not included on hit-list</w:t>
            </w:r>
          </w:p>
        </w:tc>
        <w:tc>
          <w:tcPr>
            <w:tcW w:w="2192" w:type="dxa"/>
          </w:tcPr>
          <w:p w:rsidR="00497338" w:rsidRPr="00F172C1" w:rsidRDefault="008B36EF"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b/>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Government Organization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-Ombudsman (13x)</w:t>
            </w:r>
          </w:p>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c>
          <w:tcPr>
            <w:tcW w:w="2192" w:type="dxa"/>
          </w:tcPr>
          <w:p w:rsidR="00497338" w:rsidRDefault="008B36EF"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Health Information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-Ombudsman (1x)</w:t>
            </w:r>
          </w:p>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c>
          <w:tcPr>
            <w:tcW w:w="2192" w:type="dxa"/>
          </w:tcPr>
          <w:p w:rsidR="00497338" w:rsidRDefault="008B36EF"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Health Insurance Premiums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-Himself or herself (3x)</w:t>
            </w:r>
          </w:p>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-His or her (1x)</w:t>
            </w:r>
          </w:p>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c>
          <w:tcPr>
            <w:tcW w:w="2192" w:type="dxa"/>
          </w:tcPr>
          <w:p w:rsidR="00497338" w:rsidRDefault="008B36EF"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Health Professions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-Himself or herself (1x)</w:t>
            </w:r>
          </w:p>
          <w:p w:rsidR="00497338" w:rsidRDefault="00497338" w:rsidP="00606AD6">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-“midwife” used multiple times</w:t>
            </w:r>
          </w:p>
          <w:p w:rsidR="00497338" w:rsidRDefault="00497338" w:rsidP="00606AD6">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-Ombudsman (1x, not including reference to statute)</w:t>
            </w:r>
          </w:p>
        </w:tc>
        <w:tc>
          <w:tcPr>
            <w:tcW w:w="2192" w:type="dxa"/>
          </w:tcPr>
          <w:p w:rsidR="00497338" w:rsidRDefault="008B36EF"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Highways Development and Protection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-He or she (1x)</w:t>
            </w:r>
          </w:p>
        </w:tc>
        <w:tc>
          <w:tcPr>
            <w:tcW w:w="2192" w:type="dxa"/>
          </w:tcPr>
          <w:p w:rsidR="00497338" w:rsidRDefault="008B36EF"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Historical Resources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-Himself or herself</w:t>
            </w:r>
          </w:p>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c>
          <w:tcPr>
            <w:tcW w:w="2192" w:type="dxa"/>
          </w:tcPr>
          <w:p w:rsidR="00497338" w:rsidRDefault="008B36EF"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Holocaust Memorial Day and Genocide Remembrance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w:t>
            </w:r>
            <w:r w:rsidRPr="00F172C1">
              <w:rPr>
                <w:rFonts w:ascii="Cambria" w:eastAsiaTheme="minorEastAsia" w:hAnsi="Cambria"/>
              </w:rPr>
              <w:t>WHEREAS the Holocaust was the state</w:t>
            </w:r>
            <w:r w:rsidRPr="00F172C1">
              <w:rPr>
                <w:rFonts w:ascii="Cambria" w:eastAsiaTheme="minorEastAsia" w:hAnsi="Cambria"/>
              </w:rPr>
              <w:noBreakHyphen/>
              <w:t>sponsored, systematic persecution and annihilation of European Jewish men, women and children by the Nazis and their collaborators between 1933 and 1945”</w:t>
            </w:r>
          </w:p>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[not sure if this counts, but included on hit-list]</w:t>
            </w:r>
          </w:p>
        </w:tc>
        <w:tc>
          <w:tcPr>
            <w:tcW w:w="2192" w:type="dxa"/>
          </w:tcPr>
          <w:p w:rsidR="00497338" w:rsidRDefault="008B36EF"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Human Tissue and Organ Donation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-He or she (3x)</w:t>
            </w:r>
          </w:p>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-His or her (8x)</w:t>
            </w:r>
          </w:p>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c>
          <w:tcPr>
            <w:tcW w:w="2192" w:type="dxa"/>
          </w:tcPr>
          <w:p w:rsidR="00497338" w:rsidRDefault="008B36EF"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Income and Employment Supports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-He or she (2x)</w:t>
            </w:r>
          </w:p>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-Himself or herself (1x)</w:t>
            </w:r>
          </w:p>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-His or her (8x)</w:t>
            </w:r>
          </w:p>
          <w:p w:rsidR="00497338" w:rsidRPr="006B5AC1"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 xml:space="preserve">References </w:t>
            </w:r>
            <w:r>
              <w:rPr>
                <w:rFonts w:ascii="Cambria" w:eastAsiaTheme="minorEastAsia" w:hAnsi="Cambria"/>
                <w:i/>
              </w:rPr>
              <w:t xml:space="preserve">Widow’s Pension Act </w:t>
            </w:r>
          </w:p>
        </w:tc>
        <w:tc>
          <w:tcPr>
            <w:tcW w:w="2192" w:type="dxa"/>
          </w:tcPr>
          <w:p w:rsidR="00497338" w:rsidRDefault="008B36EF"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Innkeepers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-Himself or herself</w:t>
            </w:r>
          </w:p>
        </w:tc>
        <w:tc>
          <w:tcPr>
            <w:tcW w:w="2192" w:type="dxa"/>
          </w:tcPr>
          <w:p w:rsidR="00497338" w:rsidRDefault="008B36EF"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Insurance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-His or her (13x)</w:t>
            </w:r>
          </w:p>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c>
          <w:tcPr>
            <w:tcW w:w="2192" w:type="dxa"/>
          </w:tcPr>
          <w:p w:rsidR="00497338" w:rsidRDefault="008B36EF"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International Child Abduction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-His or her (1x)</w:t>
            </w:r>
          </w:p>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c>
          <w:tcPr>
            <w:tcW w:w="2192" w:type="dxa"/>
          </w:tcPr>
          <w:p w:rsidR="00497338" w:rsidRDefault="008B36EF"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International Commercial Arbitration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6B5AC1"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b/>
              </w:rPr>
              <w:t xml:space="preserve">Male pronouns only </w:t>
            </w:r>
            <w:r>
              <w:rPr>
                <w:rFonts w:ascii="Cambria" w:eastAsiaTheme="minorEastAsia" w:hAnsi="Cambria"/>
              </w:rPr>
              <w:t>(8x “he”; 31x “his”; 4x “him/self”)</w:t>
            </w:r>
          </w:p>
        </w:tc>
        <w:tc>
          <w:tcPr>
            <w:tcW w:w="2192" w:type="dxa"/>
          </w:tcPr>
          <w:p w:rsidR="00497338" w:rsidRDefault="008B36EF"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b/>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International Conventions Implementation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b/>
              </w:rPr>
              <w:t xml:space="preserve">Male pronouns only </w:t>
            </w:r>
          </w:p>
          <w:p w:rsidR="00497338" w:rsidRPr="00975443"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 xml:space="preserve">(84x”he”; 20x “him/self”; 65x “his”) </w:t>
            </w:r>
          </w:p>
        </w:tc>
        <w:tc>
          <w:tcPr>
            <w:tcW w:w="2192" w:type="dxa"/>
          </w:tcPr>
          <w:p w:rsidR="00497338" w:rsidRDefault="008B36EF"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b/>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Interpretation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sidRPr="00F172C1">
              <w:rPr>
                <w:rFonts w:ascii="Cambria" w:eastAsiaTheme="minorEastAsia" w:hAnsi="Cambria"/>
              </w:rPr>
              <w:t>(2)  In an enactment, words importing male persons include female persons, words importing female persons include male persons and words importing either sex include corporations.</w:t>
            </w:r>
          </w:p>
          <w:p w:rsidR="00497338" w:rsidRPr="00F172C1"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sidRPr="00F172C1">
              <w:rPr>
                <w:rFonts w:ascii="Cambria" w:eastAsiaTheme="minorEastAsia" w:hAnsi="Cambria"/>
              </w:rPr>
              <w:t>  28(1)(p.01)    “father” means a parent who is a male person; </w:t>
            </w:r>
          </w:p>
          <w:p w:rsidR="00497338" w:rsidRPr="00F172C1"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p w:rsidR="00497338" w:rsidRPr="00F172C1"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sidRPr="00F172C1">
              <w:rPr>
                <w:rFonts w:ascii="Cambria" w:eastAsiaTheme="minorEastAsia" w:hAnsi="Cambria"/>
              </w:rPr>
              <w:t>28(1)(ii.1)    “mother” means a parent who is a female person;</w:t>
            </w:r>
          </w:p>
        </w:tc>
        <w:tc>
          <w:tcPr>
            <w:tcW w:w="2192" w:type="dxa"/>
          </w:tcPr>
          <w:p w:rsidR="00497338" w:rsidRPr="00F172C1" w:rsidRDefault="00D5156A"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Labour Relations Code</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F172C1"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w:t>
            </w:r>
            <w:r w:rsidRPr="00F172C1">
              <w:rPr>
                <w:rFonts w:ascii="Cambria" w:eastAsiaTheme="minorEastAsia" w:hAnsi="Cambria"/>
              </w:rPr>
              <w:t>himself or herself (3x)</w:t>
            </w:r>
          </w:p>
          <w:p w:rsidR="00497338" w:rsidRPr="00F172C1"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w:t>
            </w:r>
            <w:r w:rsidRPr="00F172C1">
              <w:rPr>
                <w:rFonts w:ascii="Cambria" w:eastAsiaTheme="minorEastAsia" w:hAnsi="Cambria"/>
              </w:rPr>
              <w:t>his or her (1x)</w:t>
            </w:r>
          </w:p>
          <w:p w:rsidR="00497338" w:rsidRPr="00F172C1"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p w:rsidR="00497338" w:rsidRPr="00F172C1"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c>
          <w:tcPr>
            <w:tcW w:w="2192" w:type="dxa"/>
          </w:tcPr>
          <w:p w:rsidR="00497338" w:rsidRDefault="00D5156A"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Land Titles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F172C1"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w:t>
            </w:r>
            <w:r w:rsidRPr="00F172C1">
              <w:rPr>
                <w:rFonts w:ascii="Cambria" w:eastAsiaTheme="minorEastAsia" w:hAnsi="Cambria"/>
              </w:rPr>
              <w:t>Himself or herself (7x)</w:t>
            </w:r>
          </w:p>
          <w:p w:rsidR="00497338"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w:t>
            </w:r>
            <w:r w:rsidRPr="00F172C1">
              <w:rPr>
                <w:rFonts w:ascii="Cambria" w:eastAsiaTheme="minorEastAsia" w:hAnsi="Cambria"/>
              </w:rPr>
              <w:t>His or her (3x)</w:t>
            </w:r>
          </w:p>
          <w:p w:rsidR="00497338" w:rsidRPr="00F172C1"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p w:rsidR="00497338" w:rsidRPr="00F172C1" w:rsidRDefault="00497338" w:rsidP="00B86F3A">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sidRPr="00F172C1">
              <w:rPr>
                <w:rFonts w:ascii="Cambria" w:eastAsiaTheme="minorEastAsia" w:hAnsi="Cambria"/>
                <w:u w:val="single"/>
              </w:rPr>
              <w:t>Schedule 1</w:t>
            </w:r>
            <w:r w:rsidRPr="00F172C1">
              <w:rPr>
                <w:rFonts w:ascii="Cambria" w:eastAsiaTheme="minorEastAsia" w:hAnsi="Cambria"/>
              </w:rPr>
              <w:br/>
              <w:t xml:space="preserve">3.  The </w:t>
            </w:r>
            <w:proofErr w:type="spellStart"/>
            <w:r w:rsidRPr="00F172C1">
              <w:rPr>
                <w:rFonts w:ascii="Cambria" w:eastAsiaTheme="minorEastAsia" w:hAnsi="Cambria"/>
              </w:rPr>
              <w:t>covenantor</w:t>
            </w:r>
            <w:proofErr w:type="spellEnd"/>
            <w:r w:rsidRPr="00F172C1">
              <w:rPr>
                <w:rFonts w:ascii="Cambria" w:eastAsiaTheme="minorEastAsia" w:hAnsi="Cambria"/>
              </w:rPr>
              <w:t xml:space="preserve">, the </w:t>
            </w:r>
            <w:proofErr w:type="spellStart"/>
            <w:r w:rsidRPr="00F172C1">
              <w:rPr>
                <w:rFonts w:ascii="Cambria" w:eastAsiaTheme="minorEastAsia" w:hAnsi="Cambria"/>
              </w:rPr>
              <w:t>covenantor’s</w:t>
            </w:r>
            <w:proofErr w:type="spellEnd"/>
            <w:r w:rsidRPr="00F172C1">
              <w:rPr>
                <w:rFonts w:ascii="Cambria" w:eastAsiaTheme="minorEastAsia" w:hAnsi="Cambria"/>
              </w:rPr>
              <w:t xml:space="preserve"> executors, administrators, or transferees, will, at all times during the stated term, cultivate, use and manage in a </w:t>
            </w:r>
            <w:r w:rsidRPr="00F172C1">
              <w:rPr>
                <w:rFonts w:ascii="Cambria" w:eastAsiaTheme="minorEastAsia" w:hAnsi="Cambria"/>
                <w:b/>
              </w:rPr>
              <w:t xml:space="preserve">proper </w:t>
            </w:r>
            <w:proofErr w:type="spellStart"/>
            <w:r w:rsidRPr="00F172C1">
              <w:rPr>
                <w:rFonts w:ascii="Cambria" w:eastAsiaTheme="minorEastAsia" w:hAnsi="Cambria"/>
                <w:b/>
              </w:rPr>
              <w:t>husbandlike</w:t>
            </w:r>
            <w:proofErr w:type="spellEnd"/>
            <w:r w:rsidRPr="00F172C1">
              <w:rPr>
                <w:rFonts w:ascii="Cambria" w:eastAsiaTheme="minorEastAsia" w:hAnsi="Cambria"/>
                <w:b/>
              </w:rPr>
              <w:t xml:space="preserve"> manner</w:t>
            </w:r>
            <w:r w:rsidRPr="00F172C1">
              <w:rPr>
                <w:rFonts w:ascii="Cambria" w:eastAsiaTheme="minorEastAsia" w:hAnsi="Cambria"/>
              </w:rPr>
              <w:t>, all  parts of the land as are now or shall afterwards, with the consent in writing of the lessor or the lessor’s transferees, be broken up or converted into tillage and will not impoverish or waste that land.</w:t>
            </w:r>
          </w:p>
          <w:p w:rsidR="00497338" w:rsidRPr="00F172C1" w:rsidRDefault="0049733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c>
          <w:tcPr>
            <w:tcW w:w="2192" w:type="dxa"/>
          </w:tcPr>
          <w:p w:rsidR="00497338" w:rsidRDefault="00D5156A"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Law of Property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F172C1" w:rsidRDefault="00497338" w:rsidP="00F522D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sidRPr="00F172C1">
              <w:rPr>
                <w:rFonts w:ascii="Cambria" w:eastAsiaTheme="minorEastAsia" w:hAnsi="Cambria"/>
              </w:rPr>
              <w:t>Abolition of dower</w:t>
            </w:r>
          </w:p>
          <w:p w:rsidR="00497338" w:rsidRDefault="00497338" w:rsidP="00F522D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sidRPr="00F172C1">
              <w:rPr>
                <w:rFonts w:ascii="Cambria" w:eastAsiaTheme="minorEastAsia" w:hAnsi="Cambria"/>
              </w:rPr>
              <w:t>3   No widow is entitled to dower in the land of her deceased husband except as provided in the Dower Act.</w:t>
            </w:r>
          </w:p>
          <w:p w:rsidR="00497338" w:rsidRPr="00F172C1" w:rsidRDefault="00497338" w:rsidP="00F522D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p w:rsidR="00497338" w:rsidRPr="00F172C1" w:rsidRDefault="00497338" w:rsidP="00F522D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sidRPr="00F172C1">
              <w:rPr>
                <w:rFonts w:ascii="Cambria" w:eastAsiaTheme="minorEastAsia" w:hAnsi="Cambria"/>
              </w:rPr>
              <w:t>Abolition of tenancy by the curtesy</w:t>
            </w:r>
          </w:p>
          <w:p w:rsidR="00497338" w:rsidRDefault="00497338" w:rsidP="00F522D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sidRPr="00F172C1">
              <w:rPr>
                <w:rFonts w:ascii="Cambria" w:eastAsiaTheme="minorEastAsia" w:hAnsi="Cambria"/>
              </w:rPr>
              <w:t>4   No husband is entitled to any estate by the curtesy in the land of his deceased wife.</w:t>
            </w:r>
          </w:p>
          <w:p w:rsidR="00497338" w:rsidRPr="00F172C1" w:rsidRDefault="00497338" w:rsidP="00F522D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p w:rsidR="00497338" w:rsidRPr="00F172C1" w:rsidRDefault="00497338" w:rsidP="00F522D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sidRPr="00F172C1">
              <w:rPr>
                <w:rFonts w:ascii="Cambria" w:eastAsiaTheme="minorEastAsia" w:hAnsi="Cambria"/>
              </w:rPr>
              <w:t>Transfer of land to husband and wife</w:t>
            </w:r>
          </w:p>
          <w:p w:rsidR="00497338" w:rsidRDefault="00497338" w:rsidP="00F522D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sidRPr="00F172C1">
              <w:rPr>
                <w:rFonts w:ascii="Cambria" w:eastAsiaTheme="minorEastAsia" w:hAnsi="Cambria"/>
              </w:rPr>
              <w:t>5(1)  Subject to section 8, if land is transferred to a husband and wife, the transferees take according to the tenor of the transfer.</w:t>
            </w:r>
          </w:p>
          <w:p w:rsidR="00497338" w:rsidRPr="00F172C1" w:rsidRDefault="00497338" w:rsidP="00F522D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p w:rsidR="00497338" w:rsidRPr="00F172C1" w:rsidRDefault="00497338" w:rsidP="00F522D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sidRPr="00F172C1">
              <w:rPr>
                <w:rFonts w:ascii="Cambria" w:eastAsiaTheme="minorEastAsia" w:hAnsi="Cambria"/>
              </w:rPr>
              <w:t>Transfers between husband and wife</w:t>
            </w:r>
          </w:p>
          <w:p w:rsidR="00497338" w:rsidRPr="00F172C1" w:rsidRDefault="00497338" w:rsidP="00F522D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sidRPr="00F172C1">
              <w:rPr>
                <w:rFonts w:ascii="Cambria" w:eastAsiaTheme="minorEastAsia" w:hAnsi="Cambria"/>
              </w:rPr>
              <w:t>6   A husband may make a transfer of land to his wife, and a wife may make a transfer of land to her husband, without in either case the intervention of a trustee.</w:t>
            </w:r>
          </w:p>
          <w:p w:rsidR="00497338" w:rsidRPr="00F172C1" w:rsidRDefault="00497338" w:rsidP="00F522D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p w:rsidR="00497338" w:rsidRPr="00F172C1" w:rsidRDefault="00497338" w:rsidP="00F522D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c>
          <w:tcPr>
            <w:tcW w:w="2192" w:type="dxa"/>
          </w:tcPr>
          <w:p w:rsidR="00497338" w:rsidRPr="00F172C1" w:rsidRDefault="0006452E" w:rsidP="00F522D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Livestock Identification and Commerce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F172C1" w:rsidRDefault="00497338" w:rsidP="00F522D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w:t>
            </w:r>
            <w:r w:rsidRPr="00F172C1">
              <w:rPr>
                <w:rFonts w:ascii="Cambria" w:eastAsiaTheme="minorEastAsia" w:hAnsi="Cambria"/>
              </w:rPr>
              <w:t>he or she (1x)</w:t>
            </w:r>
          </w:p>
          <w:p w:rsidR="00497338" w:rsidRPr="00F172C1" w:rsidRDefault="00497338" w:rsidP="00F522D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w:t>
            </w:r>
            <w:r w:rsidRPr="00F172C1">
              <w:rPr>
                <w:rFonts w:ascii="Cambria" w:eastAsiaTheme="minorEastAsia" w:hAnsi="Cambria"/>
              </w:rPr>
              <w:t>his or her (1x)</w:t>
            </w:r>
          </w:p>
        </w:tc>
        <w:tc>
          <w:tcPr>
            <w:tcW w:w="2192" w:type="dxa"/>
          </w:tcPr>
          <w:p w:rsidR="00497338" w:rsidRDefault="0006452E" w:rsidP="00F522D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Times New Roman" w:hAnsi="Times New Roman" w:cs="Times New Roman"/>
                <w:b/>
                <w:color w:val="0000FF"/>
              </w:rPr>
              <w:sym w:font="Symbol" w:char="F0D6"/>
            </w:r>
          </w:p>
        </w:tc>
      </w:tr>
      <w:tr w:rsidR="00497338">
        <w:trPr>
          <w:trHeight w:val="557"/>
        </w:trPr>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Livestock Industry Diversification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F172C1" w:rsidRDefault="00497338" w:rsidP="00F522D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sidRPr="00F172C1">
              <w:rPr>
                <w:rFonts w:ascii="Cambria" w:eastAsiaTheme="minorEastAsia" w:hAnsi="Cambria"/>
              </w:rPr>
              <w:t>Female used twice, but in context of livestock so not counted in hit-list</w:t>
            </w:r>
          </w:p>
        </w:tc>
        <w:tc>
          <w:tcPr>
            <w:tcW w:w="2192" w:type="dxa"/>
          </w:tcPr>
          <w:p w:rsidR="00497338" w:rsidRPr="00F172C1" w:rsidRDefault="0006452E" w:rsidP="00F522D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Lobbyists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F172C1" w:rsidRDefault="00497338" w:rsidP="00F522D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w:t>
            </w:r>
            <w:r w:rsidRPr="00F172C1">
              <w:rPr>
                <w:rFonts w:ascii="Cambria" w:eastAsiaTheme="minorEastAsia" w:hAnsi="Cambria"/>
              </w:rPr>
              <w:t>His or her (5x)</w:t>
            </w:r>
          </w:p>
          <w:p w:rsidR="00497338" w:rsidRPr="00F172C1" w:rsidRDefault="00497338" w:rsidP="00F522D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-Him or her (1x)</w:t>
            </w:r>
          </w:p>
        </w:tc>
        <w:tc>
          <w:tcPr>
            <w:tcW w:w="2192" w:type="dxa"/>
          </w:tcPr>
          <w:p w:rsidR="00497338" w:rsidRDefault="0006452E" w:rsidP="00F522D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Local Authorities Election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F172C1" w:rsidRDefault="00497338" w:rsidP="00F522D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w:t>
            </w:r>
            <w:r w:rsidRPr="00F172C1">
              <w:rPr>
                <w:rFonts w:ascii="Cambria" w:eastAsiaTheme="minorEastAsia" w:hAnsi="Cambria"/>
              </w:rPr>
              <w:t>He or she (1x)</w:t>
            </w:r>
          </w:p>
          <w:p w:rsidR="00497338" w:rsidRPr="00F172C1" w:rsidRDefault="00497338" w:rsidP="00F522D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w:t>
            </w:r>
            <w:r w:rsidRPr="00F172C1">
              <w:rPr>
                <w:rFonts w:ascii="Cambria" w:eastAsiaTheme="minorEastAsia" w:hAnsi="Cambria"/>
              </w:rPr>
              <w:t>Him or her/himself or herself (6x)</w:t>
            </w:r>
          </w:p>
          <w:p w:rsidR="00497338" w:rsidRPr="00F172C1" w:rsidRDefault="00497338" w:rsidP="00F522D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-His or her (10x)</w:t>
            </w:r>
          </w:p>
        </w:tc>
        <w:tc>
          <w:tcPr>
            <w:tcW w:w="2192" w:type="dxa"/>
          </w:tcPr>
          <w:p w:rsidR="00497338" w:rsidRDefault="0006452E" w:rsidP="00F522D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Maintenance Enforcement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F172C1" w:rsidRDefault="00497338" w:rsidP="00F522D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w:t>
            </w:r>
            <w:r w:rsidRPr="00F172C1">
              <w:rPr>
                <w:rFonts w:ascii="Cambria" w:eastAsiaTheme="minorEastAsia" w:hAnsi="Cambria"/>
              </w:rPr>
              <w:t>Ombudsman (1x, not including ref to statute)</w:t>
            </w:r>
          </w:p>
          <w:p w:rsidR="00497338" w:rsidRPr="00F172C1" w:rsidRDefault="00497338" w:rsidP="00F522D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c>
          <w:tcPr>
            <w:tcW w:w="2192" w:type="dxa"/>
          </w:tcPr>
          <w:p w:rsidR="00497338" w:rsidRDefault="0006452E" w:rsidP="00F522D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Mandatory Testing and Disclosure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F172C1" w:rsidRDefault="00497338" w:rsidP="00F522D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w:t>
            </w:r>
            <w:r w:rsidRPr="00F172C1">
              <w:rPr>
                <w:rFonts w:ascii="Cambria" w:eastAsiaTheme="minorEastAsia" w:hAnsi="Cambria"/>
              </w:rPr>
              <w:t>He or she (1x)</w:t>
            </w:r>
          </w:p>
          <w:p w:rsidR="00497338" w:rsidRPr="00F172C1" w:rsidRDefault="00497338" w:rsidP="00F522D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-His or her (1x)</w:t>
            </w:r>
          </w:p>
        </w:tc>
        <w:tc>
          <w:tcPr>
            <w:tcW w:w="2192" w:type="dxa"/>
          </w:tcPr>
          <w:p w:rsidR="00497338" w:rsidRDefault="0006452E" w:rsidP="00F522D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Marketing of Agricultural Products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F172C1" w:rsidRDefault="00497338" w:rsidP="00F522D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w:t>
            </w:r>
            <w:r w:rsidRPr="00F172C1">
              <w:rPr>
                <w:rFonts w:ascii="Cambria" w:eastAsiaTheme="minorEastAsia" w:hAnsi="Cambria"/>
              </w:rPr>
              <w:t>He or she (1x)</w:t>
            </w:r>
          </w:p>
          <w:p w:rsidR="00497338" w:rsidRPr="00F172C1" w:rsidRDefault="00497338" w:rsidP="00F522D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w:t>
            </w:r>
            <w:r w:rsidRPr="00F172C1">
              <w:rPr>
                <w:rFonts w:ascii="Cambria" w:eastAsiaTheme="minorEastAsia" w:hAnsi="Cambria"/>
              </w:rPr>
              <w:t>Him or her/himself or herself (3x)</w:t>
            </w:r>
          </w:p>
          <w:p w:rsidR="00497338" w:rsidRPr="00F172C1" w:rsidRDefault="00497338" w:rsidP="00F522D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-His or her (5x)</w:t>
            </w:r>
          </w:p>
        </w:tc>
        <w:tc>
          <w:tcPr>
            <w:tcW w:w="2192" w:type="dxa"/>
          </w:tcPr>
          <w:p w:rsidR="00497338" w:rsidRDefault="0006452E" w:rsidP="00F522D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Pr="00B813DD" w:rsidRDefault="00497338" w:rsidP="00724851">
            <w:pPr>
              <w:pStyle w:val="NoSpacing"/>
              <w:rPr>
                <w:rFonts w:ascii="Cambria" w:eastAsiaTheme="minorEastAsia" w:hAnsi="Cambria"/>
                <w:highlight w:val="yellow"/>
              </w:rPr>
            </w:pPr>
            <w:r w:rsidRPr="00BC196E">
              <w:rPr>
                <w:rFonts w:ascii="Cambria" w:eastAsiaTheme="minorEastAsia" w:hAnsi="Cambria"/>
              </w:rPr>
              <w:t>Marriage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F172C1" w:rsidRDefault="00497338" w:rsidP="00BA393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sidRPr="00F172C1">
              <w:rPr>
                <w:rFonts w:ascii="Cambria" w:eastAsiaTheme="minorEastAsia" w:hAnsi="Cambria"/>
              </w:rPr>
              <w:t xml:space="preserve"> (8)(2)  … each of the parties shall say to the other:</w:t>
            </w:r>
          </w:p>
          <w:p w:rsidR="00497338" w:rsidRDefault="00497338" w:rsidP="00BA393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sidRPr="00F172C1">
              <w:rPr>
                <w:rFonts w:ascii="Cambria" w:eastAsiaTheme="minorEastAsia" w:hAnsi="Cambria"/>
              </w:rPr>
              <w:t xml:space="preserve">    I call on those persons present to </w:t>
            </w:r>
            <w:r>
              <w:rPr>
                <w:rFonts w:ascii="Cambria" w:eastAsiaTheme="minorEastAsia" w:hAnsi="Cambria"/>
              </w:rPr>
              <w:t xml:space="preserve">   </w:t>
            </w:r>
            <w:r w:rsidRPr="00F172C1">
              <w:rPr>
                <w:rFonts w:ascii="Cambria" w:eastAsiaTheme="minorEastAsia" w:hAnsi="Cambria"/>
              </w:rPr>
              <w:t xml:space="preserve">witness that I, ________, do take you, ___________, to be my lawful wedded wife (or husband, or spouse). </w:t>
            </w:r>
          </w:p>
          <w:p w:rsidR="00497338" w:rsidRPr="00F172C1" w:rsidRDefault="00497338" w:rsidP="00BA393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p w:rsidR="00497338" w:rsidRPr="00F172C1" w:rsidRDefault="00497338" w:rsidP="008415E3">
            <w:pPr>
              <w:keepNext/>
              <w:shd w:val="clear" w:color="auto" w:fill="F1F2F2"/>
              <w:spacing w:before="200" w:after="40" w:line="220" w:lineRule="atLeast"/>
              <w:cnfStyle w:val="000000000000" w:firstRow="0" w:lastRow="0" w:firstColumn="0" w:lastColumn="0" w:oddVBand="0" w:evenVBand="0" w:oddHBand="0" w:evenHBand="0" w:firstRowFirstColumn="0" w:firstRowLastColumn="0" w:lastRowFirstColumn="0" w:lastRowLastColumn="0"/>
            </w:pPr>
            <w:r w:rsidRPr="00F172C1">
              <w:t>Marriage of persons under 16</w:t>
            </w:r>
          </w:p>
          <w:p w:rsidR="00497338" w:rsidRDefault="00497338" w:rsidP="00F172C1">
            <w:pPr>
              <w:shd w:val="clear" w:color="auto" w:fill="F1F2F2"/>
              <w:spacing w:line="220" w:lineRule="atLeast"/>
              <w:cnfStyle w:val="000000000000" w:firstRow="0" w:lastRow="0" w:firstColumn="0" w:lastColumn="0" w:oddVBand="0" w:evenVBand="0" w:oddHBand="0" w:evenHBand="0" w:firstRowFirstColumn="0" w:firstRowLastColumn="0" w:lastRowFirstColumn="0" w:lastRowLastColumn="0"/>
            </w:pPr>
            <w:r w:rsidRPr="00F172C1">
              <w:t>17(2)  This section does not apply with respect to a female who is shown by the certificate of a physician to be either pregnant or the mother of a living child.</w:t>
            </w:r>
          </w:p>
          <w:p w:rsidR="00497338" w:rsidRPr="00F172C1" w:rsidRDefault="00497338" w:rsidP="00F172C1">
            <w:pPr>
              <w:shd w:val="clear" w:color="auto" w:fill="F1F2F2"/>
              <w:spacing w:line="220" w:lineRule="atLeast"/>
              <w:cnfStyle w:val="000000000000" w:firstRow="0" w:lastRow="0" w:firstColumn="0" w:lastColumn="0" w:oddVBand="0" w:evenVBand="0" w:oddHBand="0" w:evenHBand="0" w:firstRowFirstColumn="0" w:firstRowLastColumn="0" w:lastRowFirstColumn="0" w:lastRowLastColumn="0"/>
            </w:pPr>
          </w:p>
          <w:p w:rsidR="00497338" w:rsidRPr="00F172C1" w:rsidRDefault="00497338" w:rsidP="00BA393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sidRPr="00F172C1">
              <w:rPr>
                <w:rFonts w:ascii="Cambria" w:eastAsiaTheme="minorEastAsia" w:hAnsi="Cambria"/>
              </w:rPr>
              <w:t>Order dispensing with consent</w:t>
            </w:r>
          </w:p>
          <w:p w:rsidR="00497338" w:rsidRPr="00F172C1" w:rsidRDefault="00497338" w:rsidP="00F172C1">
            <w:pPr>
              <w:keepNext/>
              <w:shd w:val="clear" w:color="auto" w:fill="F1F2F2"/>
              <w:spacing w:before="200" w:after="40" w:line="220" w:lineRule="atLeast"/>
              <w:cnfStyle w:val="000000000000" w:firstRow="0" w:lastRow="0" w:firstColumn="0" w:lastColumn="0" w:oddVBand="0" w:evenVBand="0" w:oddHBand="0" w:evenHBand="0" w:firstRowFirstColumn="0" w:firstRowLastColumn="0" w:lastRowFirstColumn="0" w:lastRowLastColumn="0"/>
            </w:pPr>
            <w:r w:rsidRPr="00F172C1">
              <w:t>(20)(2)  No order shall be made under this section in respect of a person under the age of 16 years, unless that person is a female and is shown by the certificate of a physician to be either pregnant or the mother of a living child.</w:t>
            </w:r>
          </w:p>
          <w:p w:rsidR="00497338" w:rsidRPr="00F172C1" w:rsidRDefault="00497338" w:rsidP="00BA393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c>
          <w:tcPr>
            <w:tcW w:w="2192" w:type="dxa"/>
          </w:tcPr>
          <w:p w:rsidR="00497338" w:rsidRPr="00F172C1" w:rsidRDefault="0006452E" w:rsidP="00BA393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Pr="00B813DD" w:rsidRDefault="00497338" w:rsidP="00724851">
            <w:pPr>
              <w:pStyle w:val="NoSpacing"/>
              <w:rPr>
                <w:rFonts w:ascii="Cambria" w:eastAsiaTheme="minorEastAsia" w:hAnsi="Cambria"/>
                <w:highlight w:val="yellow"/>
              </w:rPr>
            </w:pPr>
            <w:r w:rsidRPr="000D25C3">
              <w:rPr>
                <w:rFonts w:ascii="Cambria" w:eastAsiaTheme="minorEastAsia" w:hAnsi="Cambria"/>
              </w:rPr>
              <w:t>Married Women’s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F172C1" w:rsidRDefault="00497338" w:rsidP="00BA3938">
            <w:pPr>
              <w:pStyle w:val="NoSpacing"/>
              <w:cnfStyle w:val="000000000000" w:firstRow="0" w:lastRow="0" w:firstColumn="0" w:lastColumn="0" w:oddVBand="0" w:evenVBand="0" w:oddHBand="0" w:evenHBand="0" w:firstRowFirstColumn="0" w:firstRowLastColumn="0" w:lastRowFirstColumn="0" w:lastRowLastColumn="0"/>
              <w:rPr>
                <w:color w:val="000000"/>
              </w:rPr>
            </w:pPr>
            <w:r w:rsidRPr="00F172C1">
              <w:rPr>
                <w:color w:val="000000"/>
              </w:rPr>
              <w:t>[Entire Act uses language that, while not necessarily discriminatory, certainly distinguishes men from women, and married women from other types of women too]</w:t>
            </w:r>
          </w:p>
        </w:tc>
        <w:tc>
          <w:tcPr>
            <w:tcW w:w="2192" w:type="dxa"/>
          </w:tcPr>
          <w:p w:rsidR="00497338" w:rsidRPr="00F172C1" w:rsidRDefault="0006452E" w:rsidP="00BA3938">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sidRPr="000D25C3">
              <w:rPr>
                <w:rFonts w:ascii="Cambria" w:eastAsiaTheme="minorEastAsia" w:hAnsi="Cambria"/>
              </w:rPr>
              <w:t>Maternal Tort Liability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F172C1" w:rsidRDefault="00497338" w:rsidP="008415E3">
            <w:pPr>
              <w:pStyle w:val="NoSpacing"/>
              <w:cnfStyle w:val="000000000000" w:firstRow="0" w:lastRow="0" w:firstColumn="0" w:lastColumn="0" w:oddVBand="0" w:evenVBand="0" w:oddHBand="0" w:evenHBand="0" w:firstRowFirstColumn="0" w:firstRowLastColumn="0" w:lastRowFirstColumn="0" w:lastRowLastColumn="0"/>
              <w:rPr>
                <w:color w:val="000000"/>
              </w:rPr>
            </w:pPr>
            <w:r w:rsidRPr="00F172C1">
              <w:rPr>
                <w:color w:val="000000"/>
              </w:rPr>
              <w:t>[I counted this statute</w:t>
            </w:r>
            <w:r>
              <w:rPr>
                <w:color w:val="000000"/>
              </w:rPr>
              <w:t xml:space="preserve"> in the hit-list</w:t>
            </w:r>
            <w:r w:rsidRPr="00F172C1">
              <w:rPr>
                <w:color w:val="000000"/>
              </w:rPr>
              <w:t>, but assume it is justified use of gendered language, b/c deals only with tort liability for pregnant women]</w:t>
            </w:r>
          </w:p>
        </w:tc>
        <w:tc>
          <w:tcPr>
            <w:tcW w:w="2192" w:type="dxa"/>
          </w:tcPr>
          <w:p w:rsidR="00497338" w:rsidRPr="00F172C1" w:rsidRDefault="0006452E" w:rsidP="008415E3">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Members of the Legislative Assembly Pension Plan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F172C1" w:rsidRDefault="00497338" w:rsidP="008415E3">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F172C1">
              <w:rPr>
                <w:color w:val="000000"/>
              </w:rPr>
              <w:t>Him or her/himself or herself (5x)</w:t>
            </w:r>
          </w:p>
          <w:p w:rsidR="00497338" w:rsidRPr="00F172C1" w:rsidRDefault="00497338" w:rsidP="008415E3">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192" w:type="dxa"/>
          </w:tcPr>
          <w:p w:rsidR="00497338" w:rsidRDefault="0006452E" w:rsidP="008415E3">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Metis Settlement Act (but recently amended, new file coming soon)</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F172C1" w:rsidRDefault="00497338" w:rsidP="008415E3">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F172C1">
              <w:rPr>
                <w:color w:val="000000"/>
              </w:rPr>
              <w:t>He or she (10x)</w:t>
            </w:r>
          </w:p>
          <w:p w:rsidR="00497338" w:rsidRPr="00F172C1" w:rsidRDefault="00497338" w:rsidP="008415E3">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F172C1">
              <w:rPr>
                <w:color w:val="000000"/>
              </w:rPr>
              <w:t>His or her (11x)</w:t>
            </w:r>
          </w:p>
          <w:p w:rsidR="00497338" w:rsidRPr="00F172C1" w:rsidRDefault="00497338" w:rsidP="008415E3">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F172C1">
              <w:rPr>
                <w:color w:val="000000"/>
              </w:rPr>
              <w:t>Him or her (1x)</w:t>
            </w:r>
          </w:p>
          <w:p w:rsidR="00497338" w:rsidRPr="00F172C1" w:rsidRDefault="00497338" w:rsidP="008415E3">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F172C1">
              <w:rPr>
                <w:color w:val="000000"/>
              </w:rPr>
              <w:t>Ombudsman (4x)</w:t>
            </w:r>
          </w:p>
          <w:p w:rsidR="00497338" w:rsidRPr="00F172C1" w:rsidRDefault="00497338" w:rsidP="008415E3">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D25C3">
              <w:rPr>
                <w:b/>
                <w:color w:val="000000"/>
              </w:rPr>
              <w:t>Male pronouns only</w:t>
            </w:r>
            <w:r w:rsidRPr="00F172C1">
              <w:rPr>
                <w:color w:val="000000"/>
              </w:rPr>
              <w:t xml:space="preserve"> (11 x)</w:t>
            </w:r>
          </w:p>
          <w:p w:rsidR="00497338" w:rsidRPr="00F172C1" w:rsidRDefault="00497338" w:rsidP="008415E3">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D25C3">
              <w:rPr>
                <w:color w:val="000000"/>
                <w:u w:val="single"/>
              </w:rPr>
              <w:t>Schedule 3, Co-Management Agreement</w:t>
            </w:r>
            <w:r w:rsidRPr="00F172C1">
              <w:rPr>
                <w:color w:val="000000"/>
              </w:rPr>
              <w:t xml:space="preserve"> </w:t>
            </w:r>
            <w:r>
              <w:rPr>
                <w:color w:val="000000"/>
              </w:rPr>
              <w:t>-</w:t>
            </w:r>
            <w:r w:rsidRPr="00F172C1">
              <w:rPr>
                <w:color w:val="000000"/>
              </w:rPr>
              <w:t xml:space="preserve">‘Interpretation’ </w:t>
            </w:r>
          </w:p>
          <w:p w:rsidR="00497338" w:rsidRPr="00F172C1" w:rsidRDefault="00497338" w:rsidP="00B813DD">
            <w:pPr>
              <w:shd w:val="clear" w:color="auto" w:fill="F1F2F2"/>
              <w:spacing w:before="200" w:line="22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rPr>
            </w:pPr>
            <w:r w:rsidRPr="00F172C1">
              <w:rPr>
                <w:rFonts w:asciiTheme="minorHAnsi" w:eastAsiaTheme="minorHAnsi" w:hAnsiTheme="minorHAnsi"/>
                <w:color w:val="000000"/>
              </w:rPr>
              <w:t>103   In this agreement, except where otherwise expressly provided or where the context does not permit</w:t>
            </w:r>
          </w:p>
          <w:p w:rsidR="00497338" w:rsidRPr="00F172C1" w:rsidRDefault="00497338" w:rsidP="00B813DD">
            <w:pPr>
              <w:shd w:val="clear" w:color="auto" w:fill="F1F2F2"/>
              <w:spacing w:before="200" w:line="22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rPr>
            </w:pPr>
            <w:r w:rsidRPr="00F172C1">
              <w:rPr>
                <w:rFonts w:asciiTheme="minorHAnsi" w:eastAsiaTheme="minorHAnsi" w:hAnsiTheme="minorHAnsi"/>
                <w:color w:val="000000"/>
              </w:rPr>
              <w:t>(b)    words importing any one of the masculine, feminine or neuter genders include the other genders, and a reference to a person includes a body corporate; and</w:t>
            </w:r>
          </w:p>
          <w:p w:rsidR="00497338" w:rsidRPr="00F172C1" w:rsidRDefault="00497338" w:rsidP="008415E3">
            <w:pPr>
              <w:pStyle w:val="NoSpacing"/>
              <w:cnfStyle w:val="000000000000" w:firstRow="0" w:lastRow="0" w:firstColumn="0" w:lastColumn="0" w:oddVBand="0" w:evenVBand="0" w:oddHBand="0" w:evenHBand="0" w:firstRowFirstColumn="0" w:firstRowLastColumn="0" w:lastRowFirstColumn="0" w:lastRowLastColumn="0"/>
              <w:rPr>
                <w:color w:val="000000"/>
              </w:rPr>
            </w:pPr>
          </w:p>
          <w:p w:rsidR="00497338" w:rsidRPr="00F172C1" w:rsidRDefault="00497338" w:rsidP="008415E3">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192" w:type="dxa"/>
          </w:tcPr>
          <w:p w:rsidR="00497338" w:rsidRDefault="0006452E" w:rsidP="008415E3">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Mines and Minerals Act</w:t>
            </w:r>
          </w:p>
          <w:p w:rsidR="00497338" w:rsidRDefault="00497338" w:rsidP="00724851">
            <w:pPr>
              <w:pStyle w:val="NoSpacing"/>
              <w:rPr>
                <w:rFonts w:ascii="Cambria" w:eastAsiaTheme="minorEastAsia" w:hAnsi="Cambria"/>
              </w:rPr>
            </w:pPr>
          </w:p>
          <w:p w:rsidR="00497338" w:rsidRDefault="00497338" w:rsidP="00724851">
            <w:pPr>
              <w:pStyle w:val="NoSpacing"/>
              <w:rPr>
                <w:rFonts w:ascii="Cambria" w:eastAsiaTheme="minorEastAsia" w:hAnsi="Cambria"/>
              </w:rPr>
            </w:pP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F172C1"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sidRPr="00F172C1">
              <w:rPr>
                <w:color w:val="000000"/>
              </w:rPr>
              <w:t>Interpretation of agreement</w:t>
            </w:r>
          </w:p>
          <w:p w:rsidR="00497338" w:rsidRPr="00F172C1"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sidRPr="00F172C1">
              <w:rPr>
                <w:color w:val="000000"/>
              </w:rPr>
              <w:t>22(1)  Wherever the singular or masculine or neuter is used in an agreement, it shall be construed as meaning the plural or feminine or a corporation where the context or the parties to the agreement so require.</w:t>
            </w:r>
          </w:p>
          <w:p w:rsidR="00497338" w:rsidRPr="00F172C1"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192" w:type="dxa"/>
          </w:tcPr>
          <w:p w:rsidR="00497338" w:rsidRPr="00F172C1" w:rsidRDefault="0005464E"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Miscellaneous Statutes Amendment Act, 2001</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F172C1"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F172C1">
              <w:rPr>
                <w:color w:val="000000"/>
              </w:rPr>
              <w:t xml:space="preserve">Chairman (1x) </w:t>
            </w:r>
          </w:p>
        </w:tc>
        <w:tc>
          <w:tcPr>
            <w:tcW w:w="2192" w:type="dxa"/>
          </w:tcPr>
          <w:p w:rsidR="00497338" w:rsidRDefault="00EA030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Motor Vehicle Accident Claims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F172C1"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F172C1">
              <w:rPr>
                <w:color w:val="000000"/>
              </w:rPr>
              <w:t>Himself or herself (1x)</w:t>
            </w:r>
          </w:p>
        </w:tc>
        <w:tc>
          <w:tcPr>
            <w:tcW w:w="2192" w:type="dxa"/>
          </w:tcPr>
          <w:p w:rsidR="00497338" w:rsidRDefault="00EA030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New Home Buyer Protection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F172C1"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F172C1">
              <w:rPr>
                <w:color w:val="000000"/>
              </w:rPr>
              <w:t>Him or her/himself or herself (2x)</w:t>
            </w:r>
          </w:p>
        </w:tc>
        <w:tc>
          <w:tcPr>
            <w:tcW w:w="2192" w:type="dxa"/>
          </w:tcPr>
          <w:p w:rsidR="00497338" w:rsidRDefault="00EA030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Notaries and Commissioners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F172C1"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F172C1">
              <w:rPr>
                <w:color w:val="000000"/>
              </w:rPr>
              <w:t>He or she (2x)</w:t>
            </w:r>
          </w:p>
          <w:p w:rsidR="00497338" w:rsidRPr="00F172C1"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F172C1">
              <w:rPr>
                <w:color w:val="000000"/>
              </w:rPr>
              <w:t>Himself or herself (5x)</w:t>
            </w:r>
          </w:p>
          <w:p w:rsidR="00497338" w:rsidRPr="00F172C1"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F172C1">
              <w:rPr>
                <w:color w:val="000000"/>
              </w:rPr>
              <w:t>His or her (10x)</w:t>
            </w:r>
          </w:p>
          <w:p w:rsidR="00497338" w:rsidRPr="00F172C1"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192" w:type="dxa"/>
          </w:tcPr>
          <w:p w:rsidR="00497338" w:rsidRDefault="00EA030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Occupiers’ Liability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F172C1"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F172C1">
              <w:rPr>
                <w:color w:val="000000"/>
              </w:rPr>
              <w:t>Himself or herself (1x)</w:t>
            </w:r>
          </w:p>
        </w:tc>
        <w:tc>
          <w:tcPr>
            <w:tcW w:w="2192" w:type="dxa"/>
          </w:tcPr>
          <w:p w:rsidR="00497338" w:rsidRDefault="00EA030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Ombudsman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F172C1"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F172C1">
              <w:rPr>
                <w:color w:val="000000"/>
              </w:rPr>
              <w:t>He or she (2x)</w:t>
            </w:r>
          </w:p>
          <w:p w:rsidR="00497338" w:rsidRPr="00F172C1"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F172C1">
              <w:rPr>
                <w:color w:val="000000"/>
              </w:rPr>
              <w:t>Him or her/himself or herself (3x)</w:t>
            </w:r>
          </w:p>
          <w:p w:rsidR="00497338" w:rsidRPr="00F172C1"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F172C1">
              <w:rPr>
                <w:color w:val="000000"/>
              </w:rPr>
              <w:t>His or her (3x)</w:t>
            </w:r>
          </w:p>
          <w:p w:rsidR="00497338" w:rsidRPr="00F172C1"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-Ombudsman (141x)</w:t>
            </w:r>
          </w:p>
        </w:tc>
        <w:tc>
          <w:tcPr>
            <w:tcW w:w="2192" w:type="dxa"/>
          </w:tcPr>
          <w:p w:rsidR="00497338" w:rsidRDefault="00EA030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Peace Officer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Him or her (2x)</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His or her (2x)</w:t>
            </w:r>
          </w:p>
        </w:tc>
        <w:tc>
          <w:tcPr>
            <w:tcW w:w="2192" w:type="dxa"/>
          </w:tcPr>
          <w:p w:rsidR="00497338" w:rsidRDefault="00EA030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Perpetuities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He or she (1x)</w:t>
            </w:r>
          </w:p>
          <w:p w:rsidR="00497338"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His or her (1x)</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p w:rsidR="00497338" w:rsidRDefault="00497338" w:rsidP="00990990">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s22 </w:t>
            </w:r>
            <w:r w:rsidRPr="000D25C3">
              <w:rPr>
                <w:color w:val="000000"/>
              </w:rPr>
              <w:t>The rules of law and statutory enactments relating to perpetuities and to accumulations do not apply and are deemed never to have applied to the trusts of a plan, trust or fund established for the purpose of providing pensions, retirement allowances, annuities or sickness, death or other benefits to employees or persons not being employees engaged in any lawful calling or to their widows, widowers, dep</w:t>
            </w:r>
            <w:r>
              <w:rPr>
                <w:color w:val="000000"/>
              </w:rPr>
              <w:t>endants or other beneficiaries.</w:t>
            </w:r>
          </w:p>
          <w:p w:rsidR="00497338" w:rsidRPr="000D25C3" w:rsidRDefault="00497338" w:rsidP="00990990">
            <w:pPr>
              <w:pStyle w:val="NoSpacing"/>
              <w:cnfStyle w:val="000000000000" w:firstRow="0" w:lastRow="0" w:firstColumn="0" w:lastColumn="0" w:oddVBand="0" w:evenVBand="0" w:oddHBand="0" w:evenHBand="0" w:firstRowFirstColumn="0" w:firstRowLastColumn="0" w:lastRowFirstColumn="0" w:lastRowLastColumn="0"/>
              <w:rPr>
                <w:color w:val="000000"/>
              </w:rPr>
            </w:pPr>
          </w:p>
          <w:p w:rsidR="00497338" w:rsidRPr="000D25C3" w:rsidRDefault="00497338" w:rsidP="00990990">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D25C3">
              <w:rPr>
                <w:color w:val="000000"/>
              </w:rPr>
              <w:t>Presumptions and evidence as to future parenthood</w:t>
            </w:r>
          </w:p>
          <w:p w:rsidR="00497338" w:rsidRPr="000D25C3" w:rsidRDefault="00497338" w:rsidP="00990990">
            <w:pPr>
              <w:shd w:val="clear" w:color="auto" w:fill="F1F2F2"/>
              <w:spacing w:line="22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rPr>
            </w:pPr>
            <w:r w:rsidRPr="000D25C3">
              <w:rPr>
                <w:rFonts w:asciiTheme="minorHAnsi" w:eastAsiaTheme="minorHAnsi" w:hAnsiTheme="minorHAnsi"/>
                <w:color w:val="000000"/>
              </w:rPr>
              <w:t>9(1)  When, in proceedings respecting the rule against perpetuities, a question arises that turns on the ability of a person to have a child at some future time, then</w:t>
            </w:r>
          </w:p>
          <w:p w:rsidR="00497338" w:rsidRPr="000D25C3" w:rsidRDefault="00497338" w:rsidP="00990990">
            <w:pPr>
              <w:shd w:val="clear" w:color="auto" w:fill="F1F2F2"/>
              <w:spacing w:line="22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rPr>
            </w:pPr>
            <w:r w:rsidRPr="000D25C3">
              <w:rPr>
                <w:rFonts w:asciiTheme="minorHAnsi" w:eastAsiaTheme="minorHAnsi" w:hAnsiTheme="minorHAnsi"/>
                <w:color w:val="000000"/>
              </w:rPr>
              <w:t>(a)    it shall be presumed</w:t>
            </w:r>
          </w:p>
          <w:p w:rsidR="00497338" w:rsidRDefault="00497338" w:rsidP="000D25C3">
            <w:pPr>
              <w:shd w:val="clear" w:color="auto" w:fill="F1F2F2"/>
              <w:spacing w:line="22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rPr>
            </w:pPr>
            <w:r w:rsidRPr="000D25C3">
              <w:rPr>
                <w:rFonts w:asciiTheme="minorHAnsi" w:eastAsiaTheme="minorHAnsi" w:hAnsiTheme="minorHAnsi"/>
                <w:color w:val="000000"/>
              </w:rPr>
              <w:t>(</w:t>
            </w:r>
            <w:proofErr w:type="spellStart"/>
            <w:r w:rsidRPr="000D25C3">
              <w:rPr>
                <w:rFonts w:asciiTheme="minorHAnsi" w:eastAsiaTheme="minorHAnsi" w:hAnsiTheme="minorHAnsi"/>
                <w:color w:val="000000"/>
              </w:rPr>
              <w:t>i</w:t>
            </w:r>
            <w:proofErr w:type="spellEnd"/>
            <w:r w:rsidRPr="000D25C3">
              <w:rPr>
                <w:rFonts w:asciiTheme="minorHAnsi" w:eastAsiaTheme="minorHAnsi" w:hAnsiTheme="minorHAnsi"/>
                <w:color w:val="000000"/>
              </w:rPr>
              <w:t>)    that a male is able to have a child at the age of 14 years or ov</w:t>
            </w:r>
            <w:r>
              <w:rPr>
                <w:rFonts w:asciiTheme="minorHAnsi" w:eastAsiaTheme="minorHAnsi" w:hAnsiTheme="minorHAnsi"/>
                <w:color w:val="000000"/>
              </w:rPr>
              <w:t>er, but not under that age, and</w:t>
            </w:r>
          </w:p>
          <w:p w:rsidR="00497338" w:rsidRPr="000D25C3" w:rsidRDefault="00497338" w:rsidP="000D25C3">
            <w:pPr>
              <w:shd w:val="clear" w:color="auto" w:fill="F1F2F2"/>
              <w:spacing w:line="22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rPr>
            </w:pPr>
            <w:r w:rsidRPr="000D25C3">
              <w:rPr>
                <w:rFonts w:asciiTheme="minorHAnsi" w:eastAsiaTheme="minorHAnsi" w:hAnsiTheme="minorHAnsi"/>
                <w:color w:val="000000"/>
              </w:rPr>
              <w:t>(ii)    that a female is able to have a child at the age of 12 years or over, but not under that age or over the age of 55 years,</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192" w:type="dxa"/>
          </w:tcPr>
          <w:p w:rsidR="00497338" w:rsidRDefault="00EA030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Personal Directives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Himself or herself (1x)</w:t>
            </w:r>
          </w:p>
        </w:tc>
        <w:tc>
          <w:tcPr>
            <w:tcW w:w="2192" w:type="dxa"/>
          </w:tcPr>
          <w:p w:rsidR="00497338" w:rsidRDefault="00EA030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Personal Information Protection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His or her (5x)</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Ombudsman (2x)</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192" w:type="dxa"/>
          </w:tcPr>
          <w:p w:rsidR="00497338" w:rsidRDefault="00EA030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Petty Trespass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He or she (1x)</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192" w:type="dxa"/>
          </w:tcPr>
          <w:p w:rsidR="00497338" w:rsidRDefault="00EA030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Police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Himself or herself/him or her (6x)</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His or her  (3x)</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192" w:type="dxa"/>
          </w:tcPr>
          <w:p w:rsidR="00497338" w:rsidRDefault="00EA030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1B4B30">
            <w:pPr>
              <w:pStyle w:val="NoSpacing"/>
              <w:rPr>
                <w:rFonts w:ascii="Cambria" w:eastAsiaTheme="minorEastAsia" w:hAnsi="Cambria"/>
              </w:rPr>
            </w:pPr>
            <w:r>
              <w:rPr>
                <w:rFonts w:ascii="Cambria" w:eastAsiaTheme="minorEastAsia" w:hAnsi="Cambria"/>
              </w:rPr>
              <w:t>Pooled Registered Pension Plans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He or she (3x)</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Him or her (2x)</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-His or her (14x)</w:t>
            </w:r>
          </w:p>
        </w:tc>
        <w:tc>
          <w:tcPr>
            <w:tcW w:w="2192" w:type="dxa"/>
          </w:tcPr>
          <w:p w:rsidR="00497338" w:rsidRDefault="00EA030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Post-Secondary Learning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His or her (1x)</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192" w:type="dxa"/>
          </w:tcPr>
          <w:p w:rsidR="00497338" w:rsidRDefault="00EA030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Property Rights Advocate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His or her (1x)</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192" w:type="dxa"/>
          </w:tcPr>
          <w:p w:rsidR="00497338" w:rsidRDefault="00EA030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Protection Against Family Violence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His or her (1x)</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192" w:type="dxa"/>
          </w:tcPr>
          <w:p w:rsidR="00497338" w:rsidRDefault="00EA030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Protection for Persons In Care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Himself or herself (2x)</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192" w:type="dxa"/>
          </w:tcPr>
          <w:p w:rsidR="00497338" w:rsidRDefault="00EA030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Provincial Offences Procedure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Himself or herself (1x)</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192" w:type="dxa"/>
          </w:tcPr>
          <w:p w:rsidR="00497338" w:rsidRDefault="00EA030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Public Health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He or she (1x)</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Himself or herself (1x)</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“Midwife” (9x)</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192" w:type="dxa"/>
          </w:tcPr>
          <w:p w:rsidR="00497338" w:rsidRDefault="00EA030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Public Highways Development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Himself or herself (1x)</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192" w:type="dxa"/>
          </w:tcPr>
          <w:p w:rsidR="00497338" w:rsidRDefault="00EA030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Public Inquiries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-His or her (1x)</w:t>
            </w:r>
          </w:p>
        </w:tc>
        <w:tc>
          <w:tcPr>
            <w:tcW w:w="2192" w:type="dxa"/>
          </w:tcPr>
          <w:p w:rsidR="00497338" w:rsidRDefault="00EA030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Public Interest Disclosure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His or her (1x)</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Ombudsman (5x, not incl</w:t>
            </w:r>
            <w:r>
              <w:rPr>
                <w:color w:val="000000"/>
              </w:rPr>
              <w:t>uding ref. to statute)</w:t>
            </w:r>
          </w:p>
        </w:tc>
        <w:tc>
          <w:tcPr>
            <w:tcW w:w="2192" w:type="dxa"/>
          </w:tcPr>
          <w:p w:rsidR="00497338" w:rsidRDefault="00EA030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Public Lands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Him or her/himself or herself (2x)</w:t>
            </w:r>
          </w:p>
          <w:p w:rsidR="00497338" w:rsidRPr="000D25C3" w:rsidRDefault="00497338" w:rsidP="009969C6">
            <w:pPr>
              <w:keepNext/>
              <w:shd w:val="clear" w:color="auto" w:fill="F1F2F2"/>
              <w:spacing w:before="200" w:after="40" w:line="22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rPr>
            </w:pPr>
            <w:r w:rsidRPr="000D25C3">
              <w:rPr>
                <w:rFonts w:asciiTheme="minorHAnsi" w:eastAsiaTheme="minorHAnsi" w:hAnsiTheme="minorHAnsi"/>
                <w:color w:val="000000"/>
              </w:rPr>
              <w:t>Number and gender</w:t>
            </w:r>
          </w:p>
          <w:p w:rsidR="00497338" w:rsidRPr="000D25C3" w:rsidRDefault="00497338" w:rsidP="009969C6">
            <w:pPr>
              <w:keepNext/>
              <w:shd w:val="clear" w:color="auto" w:fill="F1F2F2"/>
              <w:spacing w:line="22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rPr>
            </w:pPr>
            <w:r w:rsidRPr="000D25C3">
              <w:rPr>
                <w:rFonts w:asciiTheme="minorHAnsi" w:eastAsiaTheme="minorHAnsi" w:hAnsiTheme="minorHAnsi"/>
                <w:color w:val="000000"/>
              </w:rPr>
              <w:t>38   Where the singular or masculine or neuter is used in a disposition, it shall, when the context or parties require, be construed to mean respectively the plural or feminine or a corporation.</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192" w:type="dxa"/>
          </w:tcPr>
          <w:p w:rsidR="00497338" w:rsidRDefault="00EA030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Public Service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He or she (4x)</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His or her (6x)</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-Ombudsman (2x)</w:t>
            </w:r>
          </w:p>
        </w:tc>
        <w:tc>
          <w:tcPr>
            <w:tcW w:w="2192" w:type="dxa"/>
          </w:tcPr>
          <w:p w:rsidR="00497338" w:rsidRDefault="00EA030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Public Service Employee Relations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His or her (1x)</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192" w:type="dxa"/>
          </w:tcPr>
          <w:p w:rsidR="00497338" w:rsidRDefault="00EA030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Public Trustee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-He or she (1x)</w:t>
            </w:r>
          </w:p>
        </w:tc>
        <w:tc>
          <w:tcPr>
            <w:tcW w:w="2192" w:type="dxa"/>
          </w:tcPr>
          <w:p w:rsidR="00497338" w:rsidRDefault="00EA030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Queen Elizabeth II Golden Jubilee Recognition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his or her (1x)</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192" w:type="dxa"/>
          </w:tcPr>
          <w:p w:rsidR="00497338" w:rsidRDefault="00EA030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Real Estate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-Himself or herself (3x)</w:t>
            </w:r>
          </w:p>
        </w:tc>
        <w:tc>
          <w:tcPr>
            <w:tcW w:w="2192" w:type="dxa"/>
          </w:tcPr>
          <w:p w:rsidR="00497338" w:rsidRDefault="00EA030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Regulated Accounting Profession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Ombudsman (3x)</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-Chairman (2x)</w:t>
            </w:r>
          </w:p>
        </w:tc>
        <w:tc>
          <w:tcPr>
            <w:tcW w:w="2192" w:type="dxa"/>
          </w:tcPr>
          <w:p w:rsidR="00497338" w:rsidRDefault="00EA030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Regulated Forestry Profession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Ombudsman (2x, not incl. ref. to statute)</w:t>
            </w:r>
          </w:p>
        </w:tc>
        <w:tc>
          <w:tcPr>
            <w:tcW w:w="2192" w:type="dxa"/>
          </w:tcPr>
          <w:p w:rsidR="00497338" w:rsidRDefault="00EA030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Rural Utilities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He or she (2x)</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-His or her (1x)</w:t>
            </w:r>
          </w:p>
        </w:tc>
        <w:tc>
          <w:tcPr>
            <w:tcW w:w="2192" w:type="dxa"/>
          </w:tcPr>
          <w:p w:rsidR="00497338" w:rsidRDefault="00EA030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Safer Communities and Neighbourhoods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He or she (5x)</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-His or her (5x)</w:t>
            </w:r>
          </w:p>
        </w:tc>
        <w:tc>
          <w:tcPr>
            <w:tcW w:w="2192" w:type="dxa"/>
          </w:tcPr>
          <w:p w:rsidR="00497338" w:rsidRDefault="00EA030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Sale of Goods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Himself or herself (2x)</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-His or her (2x)</w:t>
            </w:r>
          </w:p>
        </w:tc>
        <w:tc>
          <w:tcPr>
            <w:tcW w:w="2192" w:type="dxa"/>
          </w:tcPr>
          <w:p w:rsidR="00497338" w:rsidRDefault="00EA030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724851">
            <w:pPr>
              <w:pStyle w:val="NoSpacing"/>
              <w:rPr>
                <w:rFonts w:ascii="Cambria" w:eastAsiaTheme="minorEastAsia" w:hAnsi="Cambria"/>
              </w:rPr>
            </w:pPr>
            <w:r>
              <w:rPr>
                <w:rFonts w:ascii="Cambria" w:eastAsiaTheme="minorEastAsia" w:hAnsi="Cambria"/>
              </w:rPr>
              <w:t>School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Himself or herself (2x)</w:t>
            </w:r>
          </w:p>
        </w:tc>
        <w:tc>
          <w:tcPr>
            <w:tcW w:w="2192" w:type="dxa"/>
          </w:tcPr>
          <w:p w:rsidR="00497338" w:rsidRDefault="00EA030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E324BC">
            <w:pPr>
              <w:pStyle w:val="NoSpacing"/>
              <w:rPr>
                <w:rFonts w:ascii="Cambria" w:eastAsiaTheme="minorEastAsia" w:hAnsi="Cambria"/>
              </w:rPr>
            </w:pPr>
            <w:r>
              <w:rPr>
                <w:rFonts w:ascii="Cambria" w:eastAsiaTheme="minorEastAsia" w:hAnsi="Cambria"/>
              </w:rPr>
              <w:t xml:space="preserve">Securities Act </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He or she (2x)</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 xml:space="preserve">His </w:t>
            </w:r>
            <w:r>
              <w:rPr>
                <w:color w:val="000000"/>
              </w:rPr>
              <w:t>or her (2x)</w:t>
            </w:r>
          </w:p>
        </w:tc>
        <w:tc>
          <w:tcPr>
            <w:tcW w:w="2192" w:type="dxa"/>
          </w:tcPr>
          <w:p w:rsidR="00497338" w:rsidRDefault="00EA030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E324BC">
            <w:pPr>
              <w:pStyle w:val="NoSpacing"/>
              <w:rPr>
                <w:rFonts w:ascii="Cambria" w:eastAsiaTheme="minorEastAsia" w:hAnsi="Cambria"/>
              </w:rPr>
            </w:pPr>
            <w:r>
              <w:rPr>
                <w:rFonts w:ascii="Cambria" w:eastAsiaTheme="minorEastAsia" w:hAnsi="Cambria"/>
              </w:rPr>
              <w:t>Securities Amendment Act, 2014</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His or her (2x)</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192" w:type="dxa"/>
          </w:tcPr>
          <w:p w:rsidR="00497338" w:rsidRDefault="00EA030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E324BC">
            <w:pPr>
              <w:pStyle w:val="NoSpacing"/>
              <w:rPr>
                <w:rFonts w:ascii="Cambria" w:eastAsiaTheme="minorEastAsia" w:hAnsi="Cambria"/>
              </w:rPr>
            </w:pPr>
            <w:r>
              <w:rPr>
                <w:rFonts w:ascii="Cambria" w:eastAsiaTheme="minorEastAsia" w:hAnsi="Cambria"/>
              </w:rPr>
              <w:t>Securities Transfer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 xml:space="preserve">His </w:t>
            </w:r>
            <w:r>
              <w:rPr>
                <w:color w:val="000000"/>
              </w:rPr>
              <w:t>or her (1x)</w:t>
            </w:r>
          </w:p>
        </w:tc>
        <w:tc>
          <w:tcPr>
            <w:tcW w:w="2192" w:type="dxa"/>
          </w:tcPr>
          <w:p w:rsidR="00497338" w:rsidRDefault="00EA030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E324BC">
            <w:pPr>
              <w:pStyle w:val="NoSpacing"/>
              <w:rPr>
                <w:rFonts w:ascii="Cambria" w:eastAsiaTheme="minorEastAsia" w:hAnsi="Cambria"/>
              </w:rPr>
            </w:pPr>
            <w:r>
              <w:rPr>
                <w:rFonts w:ascii="Cambria" w:eastAsiaTheme="minorEastAsia" w:hAnsi="Cambria"/>
              </w:rPr>
              <w:t>Security Services and Investigators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He or she (1x)</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 xml:space="preserve">His </w:t>
            </w:r>
            <w:r>
              <w:rPr>
                <w:color w:val="000000"/>
              </w:rPr>
              <w:t>or her (3x)</w:t>
            </w:r>
          </w:p>
        </w:tc>
        <w:tc>
          <w:tcPr>
            <w:tcW w:w="2192" w:type="dxa"/>
          </w:tcPr>
          <w:p w:rsidR="00497338" w:rsidRDefault="00EA030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E324BC">
            <w:pPr>
              <w:pStyle w:val="NoSpacing"/>
              <w:rPr>
                <w:rFonts w:ascii="Cambria" w:eastAsiaTheme="minorEastAsia" w:hAnsi="Cambria"/>
              </w:rPr>
            </w:pPr>
            <w:r>
              <w:rPr>
                <w:rFonts w:ascii="Cambria" w:eastAsiaTheme="minorEastAsia" w:hAnsi="Cambria"/>
              </w:rPr>
              <w:t>Senatorial Selection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Himself or herself (1x)</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192" w:type="dxa"/>
          </w:tcPr>
          <w:p w:rsidR="00497338" w:rsidRDefault="00EA030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E324BC">
            <w:pPr>
              <w:pStyle w:val="NoSpacing"/>
              <w:rPr>
                <w:rFonts w:ascii="Cambria" w:eastAsiaTheme="minorEastAsia" w:hAnsi="Cambria"/>
              </w:rPr>
            </w:pPr>
            <w:r>
              <w:rPr>
                <w:rFonts w:ascii="Cambria" w:eastAsiaTheme="minorEastAsia" w:hAnsi="Cambria"/>
              </w:rPr>
              <w:t>Service Dogs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 xml:space="preserve">Himself </w:t>
            </w:r>
            <w:r>
              <w:rPr>
                <w:color w:val="000000"/>
              </w:rPr>
              <w:t>or herself (2x)</w:t>
            </w:r>
          </w:p>
        </w:tc>
        <w:tc>
          <w:tcPr>
            <w:tcW w:w="2192" w:type="dxa"/>
          </w:tcPr>
          <w:p w:rsidR="00497338" w:rsidRDefault="00EA030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E324BC">
            <w:pPr>
              <w:pStyle w:val="NoSpacing"/>
              <w:rPr>
                <w:rFonts w:ascii="Cambria" w:eastAsiaTheme="minorEastAsia" w:hAnsi="Cambria"/>
              </w:rPr>
            </w:pPr>
            <w:r>
              <w:rPr>
                <w:rFonts w:ascii="Cambria" w:eastAsiaTheme="minorEastAsia" w:hAnsi="Cambria"/>
              </w:rPr>
              <w:t>Settlement of international investment disputes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-Chairman (16x)</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D25C3">
              <w:rPr>
                <w:b/>
                <w:color w:val="000000"/>
              </w:rPr>
              <w:t xml:space="preserve">Male pronouns only </w:t>
            </w:r>
          </w:p>
          <w:p w:rsidR="00497338" w:rsidRPr="000D25C3" w:rsidRDefault="00497338" w:rsidP="000D25C3">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192" w:type="dxa"/>
          </w:tcPr>
          <w:p w:rsidR="00497338" w:rsidRDefault="00FE697A"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E324BC">
            <w:pPr>
              <w:pStyle w:val="NoSpacing"/>
              <w:rPr>
                <w:rFonts w:ascii="Cambria" w:eastAsiaTheme="minorEastAsia" w:hAnsi="Cambria"/>
              </w:rPr>
            </w:pPr>
            <w:r>
              <w:rPr>
                <w:rFonts w:ascii="Cambria" w:eastAsiaTheme="minorEastAsia" w:hAnsi="Cambria"/>
              </w:rPr>
              <w:t>Skin Cancer Prevention (Artificial Tanning)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His or her (2x)</w:t>
            </w:r>
          </w:p>
        </w:tc>
        <w:tc>
          <w:tcPr>
            <w:tcW w:w="2192" w:type="dxa"/>
          </w:tcPr>
          <w:p w:rsidR="00497338" w:rsidRDefault="00FE697A"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E324BC">
            <w:pPr>
              <w:pStyle w:val="NoSpacing"/>
              <w:rPr>
                <w:rFonts w:ascii="Cambria" w:eastAsiaTheme="minorEastAsia" w:hAnsi="Cambria"/>
              </w:rPr>
            </w:pPr>
            <w:r>
              <w:rPr>
                <w:rFonts w:ascii="Cambria" w:eastAsiaTheme="minorEastAsia" w:hAnsi="Cambria"/>
              </w:rPr>
              <w:t>Soil Conservation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proofErr w:type="spellStart"/>
            <w:r w:rsidRPr="000D25C3">
              <w:rPr>
                <w:color w:val="000000"/>
              </w:rPr>
              <w:t>Fieldman</w:t>
            </w:r>
            <w:proofErr w:type="spellEnd"/>
            <w:r w:rsidRPr="000D25C3">
              <w:rPr>
                <w:color w:val="000000"/>
              </w:rPr>
              <w:t xml:space="preserve"> (2x)</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192" w:type="dxa"/>
          </w:tcPr>
          <w:p w:rsidR="00497338" w:rsidRDefault="00FE697A"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E324BC">
            <w:pPr>
              <w:pStyle w:val="NoSpacing"/>
              <w:rPr>
                <w:rFonts w:ascii="Cambria" w:eastAsiaTheme="minorEastAsia" w:hAnsi="Cambria"/>
              </w:rPr>
            </w:pPr>
            <w:r>
              <w:rPr>
                <w:rFonts w:ascii="Cambria" w:eastAsiaTheme="minorEastAsia" w:hAnsi="Cambria"/>
              </w:rPr>
              <w:t>Surface Rights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Himself or herself (1x)</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192" w:type="dxa"/>
          </w:tcPr>
          <w:p w:rsidR="00497338" w:rsidRDefault="00FE697A"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E324BC">
            <w:pPr>
              <w:pStyle w:val="NoSpacing"/>
              <w:rPr>
                <w:rFonts w:ascii="Cambria" w:eastAsiaTheme="minorEastAsia" w:hAnsi="Cambria"/>
              </w:rPr>
            </w:pPr>
            <w:r>
              <w:rPr>
                <w:rFonts w:ascii="Cambria" w:eastAsiaTheme="minorEastAsia" w:hAnsi="Cambria"/>
              </w:rPr>
              <w:t>Surveys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Himself or herself (1x)</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192" w:type="dxa"/>
          </w:tcPr>
          <w:p w:rsidR="00497338" w:rsidRDefault="00FE697A"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E324BC">
            <w:pPr>
              <w:pStyle w:val="NoSpacing"/>
              <w:rPr>
                <w:rFonts w:ascii="Cambria" w:eastAsiaTheme="minorEastAsia" w:hAnsi="Cambria"/>
              </w:rPr>
            </w:pPr>
            <w:r>
              <w:rPr>
                <w:rFonts w:ascii="Cambria" w:eastAsiaTheme="minorEastAsia" w:hAnsi="Cambria"/>
              </w:rPr>
              <w:t>Tobacco and Smoking Reduction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He or she (1x)</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-h</w:t>
            </w:r>
            <w:r w:rsidRPr="000D25C3">
              <w:rPr>
                <w:color w:val="000000"/>
              </w:rPr>
              <w:t>is or her (1x)</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192" w:type="dxa"/>
          </w:tcPr>
          <w:p w:rsidR="00497338" w:rsidRDefault="00FE697A"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E324BC">
            <w:pPr>
              <w:pStyle w:val="NoSpacing"/>
              <w:rPr>
                <w:rFonts w:ascii="Cambria" w:eastAsiaTheme="minorEastAsia" w:hAnsi="Cambria"/>
              </w:rPr>
            </w:pPr>
            <w:r>
              <w:rPr>
                <w:rFonts w:ascii="Cambria" w:eastAsiaTheme="minorEastAsia" w:hAnsi="Cambria"/>
              </w:rPr>
              <w:t>Traffic Safety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His or her (1x)</w:t>
            </w:r>
          </w:p>
        </w:tc>
        <w:tc>
          <w:tcPr>
            <w:tcW w:w="2192" w:type="dxa"/>
          </w:tcPr>
          <w:p w:rsidR="00497338" w:rsidRDefault="00FE697A"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E324BC">
            <w:pPr>
              <w:pStyle w:val="NoSpacing"/>
              <w:rPr>
                <w:rFonts w:ascii="Cambria" w:eastAsiaTheme="minorEastAsia" w:hAnsi="Cambria"/>
              </w:rPr>
            </w:pPr>
            <w:r>
              <w:rPr>
                <w:rFonts w:ascii="Cambria" w:eastAsiaTheme="minorEastAsia" w:hAnsi="Cambria"/>
              </w:rPr>
              <w:t>Trustee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He or she (1x)</w:t>
            </w:r>
          </w:p>
          <w:p w:rsidR="00497338"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 xml:space="preserve">Himself </w:t>
            </w:r>
            <w:r>
              <w:rPr>
                <w:color w:val="000000"/>
              </w:rPr>
              <w:t>or herself (1x)</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p w:rsidR="00497338" w:rsidRPr="005256AB" w:rsidRDefault="00497338" w:rsidP="000D25C3">
            <w:pPr>
              <w:keepNext/>
              <w:shd w:val="clear" w:color="auto" w:fill="F1F2F2"/>
              <w:spacing w:before="200" w:after="40" w:line="22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rPr>
            </w:pPr>
            <w:r>
              <w:rPr>
                <w:rFonts w:asciiTheme="minorHAnsi" w:eastAsiaTheme="minorHAnsi" w:hAnsiTheme="minorHAnsi"/>
                <w:color w:val="000000"/>
              </w:rPr>
              <w:t>Conve</w:t>
            </w:r>
            <w:r w:rsidRPr="005256AB">
              <w:rPr>
                <w:rFonts w:asciiTheme="minorHAnsi" w:eastAsiaTheme="minorHAnsi" w:hAnsiTheme="minorHAnsi"/>
                <w:color w:val="000000"/>
              </w:rPr>
              <w:t>yances by married woman</w:t>
            </w:r>
          </w:p>
          <w:p w:rsidR="00497338" w:rsidRDefault="00497338" w:rsidP="000D25C3">
            <w:pPr>
              <w:shd w:val="clear" w:color="auto" w:fill="F1F2F2"/>
              <w:spacing w:line="22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rPr>
            </w:pPr>
            <w:r w:rsidRPr="000D25C3">
              <w:rPr>
                <w:rFonts w:asciiTheme="minorHAnsi" w:eastAsiaTheme="minorHAnsi" w:hAnsiTheme="minorHAnsi"/>
                <w:color w:val="000000"/>
              </w:rPr>
              <w:t>20</w:t>
            </w:r>
            <w:r w:rsidRPr="005256AB">
              <w:rPr>
                <w:rFonts w:asciiTheme="minorHAnsi" w:eastAsiaTheme="minorHAnsi" w:hAnsiTheme="minorHAnsi"/>
                <w:color w:val="000000"/>
              </w:rPr>
              <w:t>   When a freehold hereditament is vested in a married woman as bare trustee she may convey or surrender it as if she were a femme sole and without her husband joining in the conveyance.</w:t>
            </w:r>
          </w:p>
          <w:p w:rsidR="00497338" w:rsidRPr="000D25C3" w:rsidRDefault="00497338" w:rsidP="000D25C3">
            <w:pPr>
              <w:shd w:val="clear" w:color="auto" w:fill="F1F2F2"/>
              <w:spacing w:line="22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rPr>
            </w:pPr>
          </w:p>
          <w:p w:rsidR="00497338" w:rsidRPr="005256AB" w:rsidRDefault="00497338" w:rsidP="000D25C3">
            <w:pPr>
              <w:keepNext/>
              <w:shd w:val="clear" w:color="auto" w:fill="F1F2F2"/>
              <w:spacing w:before="200" w:after="40" w:line="22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rPr>
            </w:pPr>
            <w:r w:rsidRPr="005256AB">
              <w:rPr>
                <w:rFonts w:asciiTheme="minorHAnsi" w:eastAsiaTheme="minorHAnsi" w:hAnsiTheme="minorHAnsi"/>
                <w:color w:val="000000"/>
              </w:rPr>
              <w:t>Breach of trust at instigation of beneficiary</w:t>
            </w:r>
          </w:p>
          <w:p w:rsidR="00497338" w:rsidRPr="000D25C3" w:rsidRDefault="00497338" w:rsidP="000D25C3">
            <w:pPr>
              <w:shd w:val="clear" w:color="auto" w:fill="F1F2F2"/>
              <w:spacing w:line="22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rPr>
            </w:pPr>
            <w:r w:rsidRPr="000D25C3">
              <w:rPr>
                <w:rFonts w:asciiTheme="minorHAnsi" w:eastAsiaTheme="minorHAnsi" w:hAnsiTheme="minorHAnsi"/>
                <w:color w:val="000000"/>
              </w:rPr>
              <w:t>26</w:t>
            </w:r>
            <w:r w:rsidRPr="005256AB">
              <w:rPr>
                <w:rFonts w:asciiTheme="minorHAnsi" w:eastAsiaTheme="minorHAnsi" w:hAnsiTheme="minorHAnsi"/>
                <w:color w:val="000000"/>
              </w:rPr>
              <w:t>   When a trustee has committed a breach of trust at the instigation or request or with the consent in writing of a beneficiary, the court may, if it thinks fit, and notwithstanding that the beneficiary is a married woman entitled for her separate use, whether with or without a restraint on anticipation, make any order that to the court seems just for impounding all or any part of the interest of the beneficiary in the trust estate by way of indemnity to the trustee or person claiming though the trustee.</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192" w:type="dxa"/>
          </w:tcPr>
          <w:p w:rsidR="00497338" w:rsidRDefault="00FE697A"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E324BC">
            <w:pPr>
              <w:pStyle w:val="NoSpacing"/>
              <w:rPr>
                <w:rFonts w:ascii="Cambria" w:eastAsiaTheme="minorEastAsia" w:hAnsi="Cambria"/>
              </w:rPr>
            </w:pPr>
            <w:r>
              <w:rPr>
                <w:rFonts w:ascii="Cambria" w:eastAsiaTheme="minorEastAsia" w:hAnsi="Cambria"/>
              </w:rPr>
              <w:t>Unclaimed Personal Property and Vested Property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He or she (1x)</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His or her (1x)</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192" w:type="dxa"/>
          </w:tcPr>
          <w:p w:rsidR="00497338" w:rsidRDefault="00FE697A"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E324BC">
            <w:pPr>
              <w:pStyle w:val="NoSpacing"/>
              <w:rPr>
                <w:rFonts w:ascii="Cambria" w:eastAsiaTheme="minorEastAsia" w:hAnsi="Cambria"/>
              </w:rPr>
            </w:pPr>
            <w:r>
              <w:rPr>
                <w:rFonts w:ascii="Cambria" w:eastAsiaTheme="minorEastAsia" w:hAnsi="Cambria"/>
              </w:rPr>
              <w:t>Veterinary Profession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Ombudsman (1x, not incl. ref. to statute)</w:t>
            </w:r>
          </w:p>
        </w:tc>
        <w:tc>
          <w:tcPr>
            <w:tcW w:w="2192" w:type="dxa"/>
          </w:tcPr>
          <w:p w:rsidR="00497338" w:rsidRDefault="00FE697A"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E324BC">
            <w:pPr>
              <w:pStyle w:val="NoSpacing"/>
              <w:rPr>
                <w:rFonts w:ascii="Cambria" w:eastAsiaTheme="minorEastAsia" w:hAnsi="Cambria"/>
              </w:rPr>
            </w:pPr>
            <w:r>
              <w:rPr>
                <w:rFonts w:ascii="Cambria" w:eastAsiaTheme="minorEastAsia" w:hAnsi="Cambria"/>
              </w:rPr>
              <w:t>Vital Statistics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His or her (2x)</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192" w:type="dxa"/>
          </w:tcPr>
          <w:p w:rsidR="00497338" w:rsidRDefault="00FE697A"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E324BC">
            <w:pPr>
              <w:pStyle w:val="NoSpacing"/>
              <w:rPr>
                <w:rFonts w:ascii="Cambria" w:eastAsiaTheme="minorEastAsia" w:hAnsi="Cambria"/>
              </w:rPr>
            </w:pPr>
            <w:r>
              <w:rPr>
                <w:rFonts w:ascii="Cambria" w:eastAsiaTheme="minorEastAsia" w:hAnsi="Cambria"/>
              </w:rPr>
              <w:t>Wildlife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He or she (5x)</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Him or her (1x)</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His or her (1x)</w:t>
            </w:r>
          </w:p>
        </w:tc>
        <w:tc>
          <w:tcPr>
            <w:tcW w:w="2192" w:type="dxa"/>
          </w:tcPr>
          <w:p w:rsidR="00497338" w:rsidRDefault="00FE697A"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E324BC">
            <w:pPr>
              <w:pStyle w:val="NoSpacing"/>
              <w:rPr>
                <w:rFonts w:ascii="Cambria" w:eastAsiaTheme="minorEastAsia" w:hAnsi="Cambria"/>
              </w:rPr>
            </w:pPr>
            <w:r>
              <w:rPr>
                <w:rFonts w:ascii="Cambria" w:eastAsiaTheme="minorEastAsia" w:hAnsi="Cambria"/>
              </w:rPr>
              <w:t>Wills and Succession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 xml:space="preserve">He or she (2x) </w:t>
            </w:r>
          </w:p>
          <w:p w:rsidR="00497338" w:rsidRDefault="00497338"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His or her (17x)</w:t>
            </w:r>
          </w:p>
          <w:p w:rsidR="00497338" w:rsidRPr="000D25C3" w:rsidRDefault="00497338"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p w:rsidR="00497338" w:rsidRPr="000D25C3" w:rsidRDefault="00497338" w:rsidP="00236A0A">
            <w:pPr>
              <w:pStyle w:val="NoSpacing"/>
              <w:cnfStyle w:val="000000000000" w:firstRow="0" w:lastRow="0" w:firstColumn="0" w:lastColumn="0" w:oddVBand="0" w:evenVBand="0" w:oddHBand="0" w:evenHBand="0" w:firstRowFirstColumn="0" w:firstRowLastColumn="0" w:lastRowFirstColumn="0" w:lastRowLastColumn="0"/>
              <w:rPr>
                <w:color w:val="000000"/>
                <w:u w:val="single"/>
              </w:rPr>
            </w:pPr>
            <w:r w:rsidRPr="000D25C3">
              <w:rPr>
                <w:color w:val="000000"/>
                <w:u w:val="single"/>
              </w:rPr>
              <w:t>Schedule - Convention Providing a Uniform Law on the Form of an International Will</w:t>
            </w:r>
          </w:p>
          <w:p w:rsidR="00497338" w:rsidRPr="000D25C3" w:rsidRDefault="00497338" w:rsidP="000D25C3">
            <w:pPr>
              <w:pStyle w:val="NoSpacing"/>
              <w:cnfStyle w:val="000000000000" w:firstRow="0" w:lastRow="0" w:firstColumn="0" w:lastColumn="0" w:oddVBand="0" w:evenVBand="0" w:oddHBand="0" w:evenHBand="0" w:firstRowFirstColumn="0" w:firstRowLastColumn="0" w:lastRowFirstColumn="0" w:lastRowLastColumn="0"/>
              <w:rPr>
                <w:b/>
                <w:color w:val="000000"/>
              </w:rPr>
            </w:pPr>
            <w:r w:rsidRPr="000D25C3">
              <w:rPr>
                <w:b/>
                <w:color w:val="000000"/>
              </w:rPr>
              <w:t>Male pronouns only</w:t>
            </w:r>
          </w:p>
          <w:p w:rsidR="00497338" w:rsidRPr="000D25C3" w:rsidRDefault="00497338"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p w:rsidR="00497338" w:rsidRPr="000D25C3" w:rsidRDefault="00497338" w:rsidP="00236A0A">
            <w:pPr>
              <w:pStyle w:val="NoSpacing"/>
              <w:cnfStyle w:val="000000000000" w:firstRow="0" w:lastRow="0" w:firstColumn="0" w:lastColumn="0" w:oddVBand="0" w:evenVBand="0" w:oddHBand="0" w:evenHBand="0" w:firstRowFirstColumn="0" w:firstRowLastColumn="0" w:lastRowFirstColumn="0" w:lastRowLastColumn="0"/>
              <w:rPr>
                <w:color w:val="000000"/>
                <w:u w:val="single"/>
              </w:rPr>
            </w:pPr>
            <w:r w:rsidRPr="000D25C3">
              <w:rPr>
                <w:color w:val="000000"/>
                <w:u w:val="single"/>
              </w:rPr>
              <w:t>Annex – Uniform Law on the Form of an International Will</w:t>
            </w:r>
          </w:p>
          <w:p w:rsidR="00497338" w:rsidRPr="000D25C3" w:rsidRDefault="00497338" w:rsidP="00236A0A">
            <w:pPr>
              <w:pStyle w:val="NoSpacing"/>
              <w:cnfStyle w:val="000000000000" w:firstRow="0" w:lastRow="0" w:firstColumn="0" w:lastColumn="0" w:oddVBand="0" w:evenVBand="0" w:oddHBand="0" w:evenHBand="0" w:firstRowFirstColumn="0" w:firstRowLastColumn="0" w:lastRowFirstColumn="0" w:lastRowLastColumn="0"/>
              <w:rPr>
                <w:b/>
                <w:color w:val="000000"/>
              </w:rPr>
            </w:pPr>
            <w:r w:rsidRPr="000D25C3">
              <w:rPr>
                <w:b/>
                <w:color w:val="000000"/>
              </w:rPr>
              <w:t>Male pronouns only</w:t>
            </w:r>
          </w:p>
          <w:p w:rsidR="00497338" w:rsidRPr="000D25C3" w:rsidRDefault="0049733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192" w:type="dxa"/>
          </w:tcPr>
          <w:p w:rsidR="00497338" w:rsidRDefault="00FE697A"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rsidRPr="000D25C3">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E324BC">
            <w:pPr>
              <w:pStyle w:val="NoSpacing"/>
              <w:rPr>
                <w:rFonts w:ascii="Cambria" w:eastAsiaTheme="minorEastAsia" w:hAnsi="Cambria"/>
              </w:rPr>
            </w:pPr>
            <w:r>
              <w:rPr>
                <w:rFonts w:ascii="Cambria" w:eastAsiaTheme="minorEastAsia" w:hAnsi="Cambria"/>
              </w:rPr>
              <w:t>Witness security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He or she (3x)</w:t>
            </w:r>
          </w:p>
          <w:p w:rsidR="00497338" w:rsidRPr="000D25C3" w:rsidRDefault="00497338"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His or her (1x)</w:t>
            </w:r>
          </w:p>
          <w:p w:rsidR="00497338" w:rsidRPr="000D25C3" w:rsidRDefault="00497338"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192" w:type="dxa"/>
          </w:tcPr>
          <w:p w:rsidR="00497338" w:rsidRDefault="00FE697A"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Default="00497338" w:rsidP="00E324BC">
            <w:pPr>
              <w:pStyle w:val="NoSpacing"/>
              <w:rPr>
                <w:rFonts w:ascii="Cambria" w:eastAsiaTheme="minorEastAsia" w:hAnsi="Cambria"/>
              </w:rPr>
            </w:pPr>
            <w:r w:rsidRPr="000D25C3">
              <w:rPr>
                <w:rFonts w:ascii="Cambria" w:eastAsiaTheme="minorEastAsia" w:hAnsi="Cambria"/>
              </w:rPr>
              <w:t>Women’s Institute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[entire statute singles out women] </w:t>
            </w:r>
          </w:p>
        </w:tc>
        <w:tc>
          <w:tcPr>
            <w:tcW w:w="2192" w:type="dxa"/>
          </w:tcPr>
          <w:p w:rsidR="00497338" w:rsidRDefault="003209F8"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Pr="008951A1" w:rsidRDefault="00497338" w:rsidP="00E324BC">
            <w:pPr>
              <w:pStyle w:val="NoSpacing"/>
              <w:rPr>
                <w:rFonts w:ascii="Cambria" w:eastAsiaTheme="minorEastAsia" w:hAnsi="Cambria"/>
                <w:highlight w:val="yellow"/>
              </w:rPr>
            </w:pPr>
            <w:r w:rsidRPr="008951A1">
              <w:rPr>
                <w:rFonts w:ascii="Cambria" w:eastAsiaTheme="minorEastAsia" w:hAnsi="Cambria"/>
              </w:rPr>
              <w:t>Workers’ Compensation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Himself or herself (2x)</w:t>
            </w:r>
          </w:p>
          <w:p w:rsidR="00497338" w:rsidRPr="000D25C3" w:rsidRDefault="00497338"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His or her (1x)</w:t>
            </w:r>
          </w:p>
          <w:p w:rsidR="00497338" w:rsidRPr="000D25C3" w:rsidRDefault="00497338"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192" w:type="dxa"/>
          </w:tcPr>
          <w:p w:rsidR="00497338" w:rsidRDefault="003209F8"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r w:rsidR="00497338">
        <w:tc>
          <w:tcPr>
            <w:cnfStyle w:val="001000000000" w:firstRow="0" w:lastRow="0" w:firstColumn="1" w:lastColumn="0" w:oddVBand="0" w:evenVBand="0" w:oddHBand="0" w:evenHBand="0" w:firstRowFirstColumn="0" w:firstRowLastColumn="0" w:lastRowFirstColumn="0" w:lastRowLastColumn="0"/>
            <w:tcW w:w="2276" w:type="dxa"/>
          </w:tcPr>
          <w:p w:rsidR="00497338" w:rsidRPr="008951A1" w:rsidRDefault="00497338" w:rsidP="00E324BC">
            <w:pPr>
              <w:pStyle w:val="NoSpacing"/>
              <w:rPr>
                <w:rFonts w:ascii="Cambria" w:eastAsiaTheme="minorEastAsia" w:hAnsi="Cambria"/>
              </w:rPr>
            </w:pPr>
            <w:r>
              <w:rPr>
                <w:rFonts w:ascii="Cambria" w:eastAsiaTheme="minorEastAsia" w:hAnsi="Cambria"/>
              </w:rPr>
              <w:t>Youth Justice Act</w:t>
            </w:r>
          </w:p>
        </w:tc>
        <w:tc>
          <w:tcPr>
            <w:tcW w:w="1857" w:type="dxa"/>
          </w:tcPr>
          <w:p w:rsidR="00497338" w:rsidRDefault="00497338">
            <w:pPr>
              <w:cnfStyle w:val="000000000000" w:firstRow="0" w:lastRow="0" w:firstColumn="0" w:lastColumn="0" w:oddVBand="0" w:evenVBand="0" w:oddHBand="0" w:evenHBand="0" w:firstRowFirstColumn="0" w:firstRowLastColumn="0" w:lastRowFirstColumn="0" w:lastRowLastColumn="0"/>
            </w:pPr>
          </w:p>
        </w:tc>
        <w:tc>
          <w:tcPr>
            <w:tcW w:w="3251" w:type="dxa"/>
          </w:tcPr>
          <w:p w:rsidR="00497338" w:rsidRPr="000D25C3" w:rsidRDefault="00497338"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He or she (1x)</w:t>
            </w:r>
          </w:p>
          <w:p w:rsidR="00497338" w:rsidRPr="000D25C3" w:rsidRDefault="00497338"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Himself or herself/him or her (3x)</w:t>
            </w:r>
          </w:p>
          <w:p w:rsidR="00497338" w:rsidRPr="000D25C3" w:rsidRDefault="00497338"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0D25C3">
              <w:rPr>
                <w:color w:val="000000"/>
              </w:rPr>
              <w:t>His or her (1x)</w:t>
            </w:r>
          </w:p>
        </w:tc>
        <w:tc>
          <w:tcPr>
            <w:tcW w:w="2192" w:type="dxa"/>
          </w:tcPr>
          <w:p w:rsidR="00497338" w:rsidRDefault="003209F8"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cs="Times New Roman"/>
                <w:b/>
                <w:color w:val="0000FF"/>
              </w:rPr>
              <w:sym w:font="Symbol" w:char="F0D6"/>
            </w:r>
          </w:p>
        </w:tc>
      </w:tr>
    </w:tbl>
    <w:p w:rsidR="0042151A" w:rsidRDefault="0042151A"/>
    <w:p w:rsidR="00E54F02" w:rsidRDefault="00E54F02"/>
    <w:sectPr w:rsidR="00E54F02" w:rsidSect="00D26B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0000000" w:usb2="01000407"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DDE63EF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auto"/>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B997785"/>
    <w:multiLevelType w:val="hybridMultilevel"/>
    <w:tmpl w:val="07385F9E"/>
    <w:lvl w:ilvl="0" w:tplc="F3CEBF64">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476407"/>
    <w:multiLevelType w:val="multilevel"/>
    <w:tmpl w:val="674059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C4D6C43"/>
    <w:multiLevelType w:val="multilevel"/>
    <w:tmpl w:val="425C55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73206E0"/>
    <w:multiLevelType w:val="multilevel"/>
    <w:tmpl w:val="AA32F0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4"/>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
  </w:num>
  <w:num w:numId="23">
    <w:abstractNumId w:val="0"/>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31"/>
    <w:rsid w:val="000049CF"/>
    <w:rsid w:val="00005230"/>
    <w:rsid w:val="00024666"/>
    <w:rsid w:val="00043B38"/>
    <w:rsid w:val="0005397E"/>
    <w:rsid w:val="0005464E"/>
    <w:rsid w:val="000603A8"/>
    <w:rsid w:val="0006452E"/>
    <w:rsid w:val="000700C0"/>
    <w:rsid w:val="00077CAE"/>
    <w:rsid w:val="00085F64"/>
    <w:rsid w:val="00093342"/>
    <w:rsid w:val="000A2AE6"/>
    <w:rsid w:val="000D25C3"/>
    <w:rsid w:val="001103BC"/>
    <w:rsid w:val="00111744"/>
    <w:rsid w:val="00121191"/>
    <w:rsid w:val="00126397"/>
    <w:rsid w:val="00154A1C"/>
    <w:rsid w:val="00154E05"/>
    <w:rsid w:val="001B4B30"/>
    <w:rsid w:val="001B5762"/>
    <w:rsid w:val="00236A0A"/>
    <w:rsid w:val="002605AB"/>
    <w:rsid w:val="0026289A"/>
    <w:rsid w:val="00276AC5"/>
    <w:rsid w:val="00283B8C"/>
    <w:rsid w:val="002D61B7"/>
    <w:rsid w:val="003209F8"/>
    <w:rsid w:val="00372DF5"/>
    <w:rsid w:val="003B5F55"/>
    <w:rsid w:val="003C0F20"/>
    <w:rsid w:val="003C1B67"/>
    <w:rsid w:val="003E0EE5"/>
    <w:rsid w:val="0042151A"/>
    <w:rsid w:val="00444F67"/>
    <w:rsid w:val="00463516"/>
    <w:rsid w:val="00470C0F"/>
    <w:rsid w:val="0049634E"/>
    <w:rsid w:val="00497338"/>
    <w:rsid w:val="004B1731"/>
    <w:rsid w:val="004D76AE"/>
    <w:rsid w:val="00512236"/>
    <w:rsid w:val="005256AB"/>
    <w:rsid w:val="005426EA"/>
    <w:rsid w:val="00551BE4"/>
    <w:rsid w:val="00553791"/>
    <w:rsid w:val="00590BEF"/>
    <w:rsid w:val="005A5810"/>
    <w:rsid w:val="005D7BB3"/>
    <w:rsid w:val="00606AD6"/>
    <w:rsid w:val="00617D08"/>
    <w:rsid w:val="00624DF0"/>
    <w:rsid w:val="00640331"/>
    <w:rsid w:val="006624C7"/>
    <w:rsid w:val="0067605B"/>
    <w:rsid w:val="006B2ADE"/>
    <w:rsid w:val="006B5AC1"/>
    <w:rsid w:val="00713A5C"/>
    <w:rsid w:val="00724851"/>
    <w:rsid w:val="00761C63"/>
    <w:rsid w:val="00772363"/>
    <w:rsid w:val="00796336"/>
    <w:rsid w:val="007D44C3"/>
    <w:rsid w:val="007F5EFF"/>
    <w:rsid w:val="00811D3E"/>
    <w:rsid w:val="00822735"/>
    <w:rsid w:val="00840720"/>
    <w:rsid w:val="008415E3"/>
    <w:rsid w:val="008951A1"/>
    <w:rsid w:val="008B36EF"/>
    <w:rsid w:val="008C7824"/>
    <w:rsid w:val="008D056C"/>
    <w:rsid w:val="008D2E6B"/>
    <w:rsid w:val="008E52B6"/>
    <w:rsid w:val="008F47B4"/>
    <w:rsid w:val="008F498C"/>
    <w:rsid w:val="00902958"/>
    <w:rsid w:val="00914E15"/>
    <w:rsid w:val="00947C91"/>
    <w:rsid w:val="00953720"/>
    <w:rsid w:val="00975443"/>
    <w:rsid w:val="00990990"/>
    <w:rsid w:val="0099564E"/>
    <w:rsid w:val="009969C6"/>
    <w:rsid w:val="009D3949"/>
    <w:rsid w:val="00AD0DB2"/>
    <w:rsid w:val="00AF5AAE"/>
    <w:rsid w:val="00B1138F"/>
    <w:rsid w:val="00B2777C"/>
    <w:rsid w:val="00B813DD"/>
    <w:rsid w:val="00B83DF7"/>
    <w:rsid w:val="00B86F3A"/>
    <w:rsid w:val="00BA3938"/>
    <w:rsid w:val="00BC196E"/>
    <w:rsid w:val="00BD4F28"/>
    <w:rsid w:val="00BF07F8"/>
    <w:rsid w:val="00C2537C"/>
    <w:rsid w:val="00C46D66"/>
    <w:rsid w:val="00C53640"/>
    <w:rsid w:val="00CC0652"/>
    <w:rsid w:val="00D23CDE"/>
    <w:rsid w:val="00D26B9D"/>
    <w:rsid w:val="00D26C0E"/>
    <w:rsid w:val="00D30D3C"/>
    <w:rsid w:val="00D5156A"/>
    <w:rsid w:val="00D7043A"/>
    <w:rsid w:val="00D75C74"/>
    <w:rsid w:val="00DB619B"/>
    <w:rsid w:val="00DC4187"/>
    <w:rsid w:val="00DF67E3"/>
    <w:rsid w:val="00E00833"/>
    <w:rsid w:val="00E13D87"/>
    <w:rsid w:val="00E14693"/>
    <w:rsid w:val="00E324BC"/>
    <w:rsid w:val="00E326FA"/>
    <w:rsid w:val="00E54F02"/>
    <w:rsid w:val="00E640B9"/>
    <w:rsid w:val="00E83542"/>
    <w:rsid w:val="00EA0308"/>
    <w:rsid w:val="00EB6031"/>
    <w:rsid w:val="00ED01E8"/>
    <w:rsid w:val="00ED0D54"/>
    <w:rsid w:val="00F01205"/>
    <w:rsid w:val="00F172C1"/>
    <w:rsid w:val="00F522D8"/>
    <w:rsid w:val="00F740C0"/>
    <w:rsid w:val="00F74DB8"/>
    <w:rsid w:val="00F76FFF"/>
    <w:rsid w:val="00FC1A93"/>
    <w:rsid w:val="00FE69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25C05F-0A05-4BF0-831B-03DB9D39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3A8"/>
    <w:rPr>
      <w:rFonts w:ascii="Cambria" w:eastAsiaTheme="minorEastAsia" w:hAnsi="Cambria"/>
    </w:rPr>
  </w:style>
  <w:style w:type="paragraph" w:styleId="Heading1">
    <w:name w:val="heading 1"/>
    <w:basedOn w:val="Normal"/>
    <w:next w:val="Normal"/>
    <w:link w:val="Heading1Char"/>
    <w:autoRedefine/>
    <w:uiPriority w:val="9"/>
    <w:qFormat/>
    <w:rsid w:val="003C0F20"/>
    <w:pPr>
      <w:keepNext/>
      <w:keepLines/>
      <w:numPr>
        <w:numId w:val="23"/>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3C0F20"/>
    <w:pPr>
      <w:keepNext/>
      <w:keepLines/>
      <w:numPr>
        <w:ilvl w:val="1"/>
        <w:numId w:val="2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autoRedefine/>
    <w:uiPriority w:val="9"/>
    <w:unhideWhenUsed/>
    <w:qFormat/>
    <w:rsid w:val="003C0F20"/>
    <w:pPr>
      <w:keepNext/>
      <w:keepLines/>
      <w:numPr>
        <w:ilvl w:val="2"/>
        <w:numId w:val="23"/>
      </w:numPr>
      <w:spacing w:before="200" w:after="0"/>
      <w:outlineLvl w:val="2"/>
    </w:pPr>
    <w:rPr>
      <w:rFonts w:eastAsiaTheme="majorEastAsia" w:cstheme="majorBidi"/>
      <w:b/>
      <w:bCs/>
      <w:color w:val="000000" w:themeColor="text1"/>
      <w:sz w:val="24"/>
    </w:rPr>
  </w:style>
  <w:style w:type="paragraph" w:styleId="Heading4">
    <w:name w:val="heading 4"/>
    <w:basedOn w:val="Normal"/>
    <w:next w:val="Normal"/>
    <w:link w:val="Heading4Char"/>
    <w:autoRedefine/>
    <w:unhideWhenUsed/>
    <w:qFormat/>
    <w:rsid w:val="003C0F20"/>
    <w:pPr>
      <w:keepNext/>
      <w:keepLines/>
      <w:numPr>
        <w:ilvl w:val="3"/>
        <w:numId w:val="24"/>
      </w:numPr>
      <w:spacing w:before="200" w:after="0"/>
      <w:ind w:left="864" w:hanging="864"/>
      <w:outlineLvl w:val="3"/>
    </w:pPr>
    <w:rPr>
      <w:rFonts w:eastAsiaTheme="majorEastAsia" w:cstheme="majorBidi"/>
      <w:b/>
      <w:bCs/>
      <w:iCs/>
      <w:color w:val="000000" w:themeColor="text1"/>
      <w:u w:val="single"/>
    </w:rPr>
  </w:style>
  <w:style w:type="paragraph" w:styleId="Heading5">
    <w:name w:val="heading 5"/>
    <w:basedOn w:val="Normal"/>
    <w:next w:val="Normal"/>
    <w:link w:val="Heading5Char"/>
    <w:autoRedefine/>
    <w:uiPriority w:val="9"/>
    <w:unhideWhenUsed/>
    <w:qFormat/>
    <w:rsid w:val="003C0F20"/>
    <w:pPr>
      <w:keepNext/>
      <w:keepLines/>
      <w:numPr>
        <w:ilvl w:val="4"/>
        <w:numId w:val="23"/>
      </w:numPr>
      <w:spacing w:before="200" w:after="0"/>
      <w:outlineLvl w:val="4"/>
    </w:pPr>
    <w:rPr>
      <w:rFonts w:eastAsiaTheme="majorEastAsia" w:cstheme="majorBidi"/>
      <w:color w:val="17365D" w:themeColor="text2" w:themeShade="BF"/>
    </w:rPr>
  </w:style>
  <w:style w:type="paragraph" w:styleId="Heading6">
    <w:name w:val="heading 6"/>
    <w:basedOn w:val="Normal"/>
    <w:next w:val="Normal"/>
    <w:link w:val="Heading6Char"/>
    <w:uiPriority w:val="9"/>
    <w:semiHidden/>
    <w:unhideWhenUsed/>
    <w:qFormat/>
    <w:rsid w:val="003C0F20"/>
    <w:pPr>
      <w:keepNext/>
      <w:keepLines/>
      <w:numPr>
        <w:ilvl w:val="5"/>
        <w:numId w:val="23"/>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3C0F20"/>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0F20"/>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0F20"/>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43A"/>
    <w:rPr>
      <w:rFonts w:ascii="Lucida Grande" w:hAnsi="Lucida Grande"/>
      <w:sz w:val="18"/>
      <w:szCs w:val="18"/>
    </w:rPr>
  </w:style>
  <w:style w:type="character" w:customStyle="1" w:styleId="BalloonTextChar">
    <w:name w:val="Balloon Text Char"/>
    <w:basedOn w:val="DefaultParagraphFont"/>
    <w:link w:val="BalloonText"/>
    <w:uiPriority w:val="99"/>
    <w:semiHidden/>
    <w:rsid w:val="005D443A"/>
    <w:rPr>
      <w:rFonts w:ascii="Lucida Grande" w:hAnsi="Lucida Grande"/>
      <w:sz w:val="18"/>
      <w:szCs w:val="18"/>
    </w:rPr>
  </w:style>
  <w:style w:type="paragraph" w:customStyle="1" w:styleId="Style2">
    <w:name w:val="Style2"/>
    <w:basedOn w:val="Heading2"/>
    <w:link w:val="Style2Char"/>
    <w:rsid w:val="00111744"/>
    <w:pPr>
      <w:keepLines w:val="0"/>
      <w:spacing w:before="0" w:after="160"/>
    </w:pPr>
    <w:rPr>
      <w:rFonts w:asciiTheme="minorHAnsi" w:eastAsiaTheme="minorHAnsi" w:hAnsiTheme="minorHAnsi" w:cstheme="minorBidi"/>
      <w:sz w:val="22"/>
      <w:szCs w:val="22"/>
      <w:u w:val="single"/>
    </w:rPr>
  </w:style>
  <w:style w:type="character" w:customStyle="1" w:styleId="Style2Char">
    <w:name w:val="Style2 Char"/>
    <w:basedOn w:val="Heading2Char"/>
    <w:link w:val="Style2"/>
    <w:rsid w:val="00111744"/>
    <w:rPr>
      <w:rFonts w:asciiTheme="majorHAnsi" w:eastAsiaTheme="majorEastAsia" w:hAnsiTheme="majorHAnsi" w:cstheme="majorBidi"/>
      <w:b/>
      <w:bCs/>
      <w:smallCaps/>
      <w:color w:val="365F91" w:themeColor="accent1" w:themeShade="BF"/>
      <w:sz w:val="26"/>
      <w:szCs w:val="26"/>
      <w:u w:val="single"/>
    </w:rPr>
  </w:style>
  <w:style w:type="character" w:customStyle="1" w:styleId="Heading2Char">
    <w:name w:val="Heading 2 Char"/>
    <w:basedOn w:val="DefaultParagraphFont"/>
    <w:link w:val="Heading2"/>
    <w:uiPriority w:val="9"/>
    <w:rsid w:val="00D26C0E"/>
    <w:rPr>
      <w:rFonts w:asciiTheme="majorHAnsi" w:eastAsiaTheme="majorEastAsia" w:hAnsiTheme="majorHAnsi" w:cstheme="majorBidi"/>
      <w:b/>
      <w:bCs/>
      <w:smallCaps/>
      <w:color w:val="000000" w:themeColor="text1"/>
      <w:sz w:val="28"/>
      <w:szCs w:val="28"/>
    </w:rPr>
  </w:style>
  <w:style w:type="paragraph" w:styleId="Title">
    <w:name w:val="Title"/>
    <w:basedOn w:val="Normal"/>
    <w:next w:val="Normal"/>
    <w:link w:val="TitleChar"/>
    <w:uiPriority w:val="10"/>
    <w:qFormat/>
    <w:rsid w:val="00D26C0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26C0E"/>
    <w:rPr>
      <w:rFonts w:asciiTheme="majorHAnsi" w:eastAsiaTheme="majorEastAsia" w:hAnsiTheme="majorHAnsi" w:cstheme="majorBidi"/>
      <w:color w:val="000000" w:themeColor="text1"/>
      <w:sz w:val="56"/>
      <w:szCs w:val="56"/>
    </w:rPr>
  </w:style>
  <w:style w:type="character" w:customStyle="1" w:styleId="Heading1Char">
    <w:name w:val="Heading 1 Char"/>
    <w:basedOn w:val="DefaultParagraphFont"/>
    <w:link w:val="Heading1"/>
    <w:uiPriority w:val="9"/>
    <w:rsid w:val="00D26C0E"/>
    <w:rPr>
      <w:rFonts w:eastAsiaTheme="majorEastAsia" w:cstheme="majorBidi"/>
      <w:b/>
      <w:bCs/>
      <w:smallCaps/>
      <w:color w:val="000000" w:themeColor="text1"/>
      <w:sz w:val="36"/>
      <w:szCs w:val="36"/>
    </w:rPr>
  </w:style>
  <w:style w:type="character" w:customStyle="1" w:styleId="Heading3Char">
    <w:name w:val="Heading 3 Char"/>
    <w:basedOn w:val="DefaultParagraphFont"/>
    <w:link w:val="Heading3"/>
    <w:uiPriority w:val="9"/>
    <w:rsid w:val="00D26C0E"/>
    <w:rPr>
      <w:rFonts w:ascii="Cambria" w:eastAsiaTheme="majorEastAsia" w:hAnsi="Cambria" w:cstheme="majorBidi"/>
      <w:b/>
      <w:bCs/>
      <w:color w:val="000000" w:themeColor="text1"/>
      <w:sz w:val="24"/>
    </w:rPr>
  </w:style>
  <w:style w:type="character" w:customStyle="1" w:styleId="Heading4Char">
    <w:name w:val="Heading 4 Char"/>
    <w:basedOn w:val="DefaultParagraphFont"/>
    <w:link w:val="Heading4"/>
    <w:rsid w:val="003C0F20"/>
    <w:rPr>
      <w:rFonts w:ascii="Cambria" w:eastAsiaTheme="majorEastAsia" w:hAnsi="Cambria" w:cstheme="majorBidi"/>
      <w:b/>
      <w:bCs/>
      <w:iCs/>
      <w:color w:val="000000" w:themeColor="text1"/>
      <w:u w:val="single"/>
    </w:rPr>
  </w:style>
  <w:style w:type="character" w:customStyle="1" w:styleId="Heading5Char">
    <w:name w:val="Heading 5 Char"/>
    <w:basedOn w:val="DefaultParagraphFont"/>
    <w:link w:val="Heading5"/>
    <w:uiPriority w:val="9"/>
    <w:rsid w:val="00154A1C"/>
    <w:rPr>
      <w:rFonts w:ascii="Cambria" w:eastAsiaTheme="majorEastAsia" w:hAnsi="Cambria" w:cstheme="majorBidi"/>
      <w:color w:val="17365D" w:themeColor="text2" w:themeShade="BF"/>
    </w:rPr>
  </w:style>
  <w:style w:type="character" w:customStyle="1" w:styleId="Heading6Char">
    <w:name w:val="Heading 6 Char"/>
    <w:basedOn w:val="DefaultParagraphFont"/>
    <w:link w:val="Heading6"/>
    <w:uiPriority w:val="9"/>
    <w:semiHidden/>
    <w:rsid w:val="00D26C0E"/>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D26C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6C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6C0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26C0E"/>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D26C0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26C0E"/>
    <w:rPr>
      <w:color w:val="5A5A5A" w:themeColor="text1" w:themeTint="A5"/>
      <w:spacing w:val="10"/>
    </w:rPr>
  </w:style>
  <w:style w:type="character" w:styleId="Strong">
    <w:name w:val="Strong"/>
    <w:basedOn w:val="DefaultParagraphFont"/>
    <w:uiPriority w:val="22"/>
    <w:qFormat/>
    <w:rsid w:val="00D26C0E"/>
    <w:rPr>
      <w:b/>
      <w:bCs/>
      <w:color w:val="000000" w:themeColor="text1"/>
    </w:rPr>
  </w:style>
  <w:style w:type="character" w:styleId="Emphasis">
    <w:name w:val="Emphasis"/>
    <w:basedOn w:val="DefaultParagraphFont"/>
    <w:uiPriority w:val="20"/>
    <w:qFormat/>
    <w:rsid w:val="00D26C0E"/>
    <w:rPr>
      <w:i/>
      <w:iCs/>
      <w:color w:val="auto"/>
    </w:rPr>
  </w:style>
  <w:style w:type="paragraph" w:styleId="NoSpacing">
    <w:name w:val="No Spacing"/>
    <w:uiPriority w:val="1"/>
    <w:qFormat/>
    <w:rsid w:val="00D26C0E"/>
    <w:pPr>
      <w:spacing w:after="0" w:line="240" w:lineRule="auto"/>
    </w:pPr>
  </w:style>
  <w:style w:type="paragraph" w:styleId="ListParagraph">
    <w:name w:val="List Paragraph"/>
    <w:basedOn w:val="Normal"/>
    <w:uiPriority w:val="34"/>
    <w:qFormat/>
    <w:rsid w:val="00D26C0E"/>
    <w:pPr>
      <w:ind w:left="720"/>
      <w:contextualSpacing/>
    </w:pPr>
  </w:style>
  <w:style w:type="paragraph" w:styleId="Quote">
    <w:name w:val="Quote"/>
    <w:basedOn w:val="Normal"/>
    <w:next w:val="Normal"/>
    <w:link w:val="QuoteChar"/>
    <w:uiPriority w:val="29"/>
    <w:qFormat/>
    <w:rsid w:val="00D26C0E"/>
    <w:pPr>
      <w:spacing w:before="160"/>
      <w:ind w:left="720" w:right="720"/>
    </w:pPr>
    <w:rPr>
      <w:i/>
      <w:iCs/>
      <w:color w:val="000000" w:themeColor="text1"/>
    </w:rPr>
  </w:style>
  <w:style w:type="character" w:customStyle="1" w:styleId="QuoteChar">
    <w:name w:val="Quote Char"/>
    <w:basedOn w:val="DefaultParagraphFont"/>
    <w:link w:val="Quote"/>
    <w:uiPriority w:val="29"/>
    <w:rsid w:val="00D26C0E"/>
    <w:rPr>
      <w:i/>
      <w:iCs/>
      <w:color w:val="000000" w:themeColor="text1"/>
    </w:rPr>
  </w:style>
  <w:style w:type="paragraph" w:styleId="IntenseQuote">
    <w:name w:val="Intense Quote"/>
    <w:basedOn w:val="Normal"/>
    <w:next w:val="Normal"/>
    <w:link w:val="IntenseQuoteChar"/>
    <w:uiPriority w:val="30"/>
    <w:qFormat/>
    <w:rsid w:val="00D26C0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26C0E"/>
    <w:rPr>
      <w:color w:val="000000" w:themeColor="text1"/>
      <w:shd w:val="clear" w:color="auto" w:fill="F2F2F2" w:themeFill="background1" w:themeFillShade="F2"/>
    </w:rPr>
  </w:style>
  <w:style w:type="character" w:styleId="SubtleEmphasis">
    <w:name w:val="Subtle Emphasis"/>
    <w:basedOn w:val="DefaultParagraphFont"/>
    <w:uiPriority w:val="19"/>
    <w:qFormat/>
    <w:rsid w:val="00D26C0E"/>
    <w:rPr>
      <w:i/>
      <w:iCs/>
      <w:color w:val="404040" w:themeColor="text1" w:themeTint="BF"/>
    </w:rPr>
  </w:style>
  <w:style w:type="character" w:styleId="IntenseEmphasis">
    <w:name w:val="Intense Emphasis"/>
    <w:basedOn w:val="DefaultParagraphFont"/>
    <w:uiPriority w:val="21"/>
    <w:qFormat/>
    <w:rsid w:val="00D26C0E"/>
    <w:rPr>
      <w:b/>
      <w:bCs/>
      <w:i/>
      <w:iCs/>
      <w:caps/>
    </w:rPr>
  </w:style>
  <w:style w:type="character" w:styleId="SubtleReference">
    <w:name w:val="Subtle Reference"/>
    <w:basedOn w:val="DefaultParagraphFont"/>
    <w:uiPriority w:val="31"/>
    <w:qFormat/>
    <w:rsid w:val="00D26C0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26C0E"/>
    <w:rPr>
      <w:b/>
      <w:bCs/>
      <w:smallCaps/>
      <w:u w:val="single"/>
    </w:rPr>
  </w:style>
  <w:style w:type="character" w:styleId="BookTitle">
    <w:name w:val="Book Title"/>
    <w:basedOn w:val="DefaultParagraphFont"/>
    <w:uiPriority w:val="33"/>
    <w:qFormat/>
    <w:rsid w:val="00D26C0E"/>
    <w:rPr>
      <w:b w:val="0"/>
      <w:bCs w:val="0"/>
      <w:smallCaps/>
      <w:spacing w:val="5"/>
    </w:rPr>
  </w:style>
  <w:style w:type="paragraph" w:styleId="TOCHeading">
    <w:name w:val="TOC Heading"/>
    <w:basedOn w:val="Heading1"/>
    <w:next w:val="Normal"/>
    <w:uiPriority w:val="39"/>
    <w:semiHidden/>
    <w:unhideWhenUsed/>
    <w:qFormat/>
    <w:rsid w:val="00D26C0E"/>
    <w:pPr>
      <w:outlineLvl w:val="9"/>
    </w:pPr>
  </w:style>
  <w:style w:type="table" w:styleId="TableGrid">
    <w:name w:val="Table Grid"/>
    <w:basedOn w:val="TableNormal"/>
    <w:uiPriority w:val="39"/>
    <w:rsid w:val="004B1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4B173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276AC5"/>
  </w:style>
  <w:style w:type="character" w:customStyle="1" w:styleId="sectionnumbernew">
    <w:name w:val="sectionnumbernew"/>
    <w:basedOn w:val="DefaultParagraphFont"/>
    <w:rsid w:val="00BD4F28"/>
  </w:style>
  <w:style w:type="paragraph" w:customStyle="1" w:styleId="subsection">
    <w:name w:val="subsection"/>
    <w:basedOn w:val="Normal"/>
    <w:rsid w:val="00BD4F2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lause">
    <w:name w:val="clause"/>
    <w:basedOn w:val="Normal"/>
    <w:rsid w:val="00BD4F2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idenote">
    <w:name w:val="sidenote"/>
    <w:basedOn w:val="Normal"/>
    <w:rsid w:val="005A581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ection">
    <w:name w:val="section"/>
    <w:basedOn w:val="Normal"/>
    <w:rsid w:val="005A581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ectionnumber">
    <w:name w:val="sectionnumber"/>
    <w:basedOn w:val="DefaultParagraphFont"/>
    <w:rsid w:val="005A5810"/>
  </w:style>
  <w:style w:type="paragraph" w:customStyle="1" w:styleId="citation">
    <w:name w:val="citation"/>
    <w:basedOn w:val="Normal"/>
    <w:rsid w:val="005A581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clause">
    <w:name w:val="subclause"/>
    <w:basedOn w:val="Normal"/>
    <w:rsid w:val="0099099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heading">
    <w:name w:val="heading"/>
    <w:basedOn w:val="Normal"/>
    <w:rsid w:val="00236A0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ectionnumbernew1">
    <w:name w:val="sectionnumbernew1"/>
    <w:basedOn w:val="DefaultParagraphFont"/>
    <w:rsid w:val="00236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4756">
      <w:bodyDiv w:val="1"/>
      <w:marLeft w:val="0"/>
      <w:marRight w:val="0"/>
      <w:marTop w:val="0"/>
      <w:marBottom w:val="0"/>
      <w:divBdr>
        <w:top w:val="none" w:sz="0" w:space="0" w:color="auto"/>
        <w:left w:val="none" w:sz="0" w:space="0" w:color="auto"/>
        <w:bottom w:val="none" w:sz="0" w:space="0" w:color="auto"/>
        <w:right w:val="none" w:sz="0" w:space="0" w:color="auto"/>
      </w:divBdr>
    </w:div>
    <w:div w:id="259221430">
      <w:bodyDiv w:val="1"/>
      <w:marLeft w:val="0"/>
      <w:marRight w:val="0"/>
      <w:marTop w:val="0"/>
      <w:marBottom w:val="0"/>
      <w:divBdr>
        <w:top w:val="none" w:sz="0" w:space="0" w:color="auto"/>
        <w:left w:val="none" w:sz="0" w:space="0" w:color="auto"/>
        <w:bottom w:val="none" w:sz="0" w:space="0" w:color="auto"/>
        <w:right w:val="none" w:sz="0" w:space="0" w:color="auto"/>
      </w:divBdr>
    </w:div>
    <w:div w:id="266697120">
      <w:bodyDiv w:val="1"/>
      <w:marLeft w:val="0"/>
      <w:marRight w:val="0"/>
      <w:marTop w:val="0"/>
      <w:marBottom w:val="0"/>
      <w:divBdr>
        <w:top w:val="none" w:sz="0" w:space="0" w:color="auto"/>
        <w:left w:val="none" w:sz="0" w:space="0" w:color="auto"/>
        <w:bottom w:val="none" w:sz="0" w:space="0" w:color="auto"/>
        <w:right w:val="none" w:sz="0" w:space="0" w:color="auto"/>
      </w:divBdr>
    </w:div>
    <w:div w:id="270094736">
      <w:bodyDiv w:val="1"/>
      <w:marLeft w:val="0"/>
      <w:marRight w:val="0"/>
      <w:marTop w:val="0"/>
      <w:marBottom w:val="0"/>
      <w:divBdr>
        <w:top w:val="none" w:sz="0" w:space="0" w:color="auto"/>
        <w:left w:val="none" w:sz="0" w:space="0" w:color="auto"/>
        <w:bottom w:val="none" w:sz="0" w:space="0" w:color="auto"/>
        <w:right w:val="none" w:sz="0" w:space="0" w:color="auto"/>
      </w:divBdr>
    </w:div>
    <w:div w:id="291177301">
      <w:bodyDiv w:val="1"/>
      <w:marLeft w:val="0"/>
      <w:marRight w:val="0"/>
      <w:marTop w:val="0"/>
      <w:marBottom w:val="0"/>
      <w:divBdr>
        <w:top w:val="none" w:sz="0" w:space="0" w:color="auto"/>
        <w:left w:val="none" w:sz="0" w:space="0" w:color="auto"/>
        <w:bottom w:val="none" w:sz="0" w:space="0" w:color="auto"/>
        <w:right w:val="none" w:sz="0" w:space="0" w:color="auto"/>
      </w:divBdr>
    </w:div>
    <w:div w:id="448665661">
      <w:bodyDiv w:val="1"/>
      <w:marLeft w:val="0"/>
      <w:marRight w:val="0"/>
      <w:marTop w:val="0"/>
      <w:marBottom w:val="0"/>
      <w:divBdr>
        <w:top w:val="none" w:sz="0" w:space="0" w:color="auto"/>
        <w:left w:val="none" w:sz="0" w:space="0" w:color="auto"/>
        <w:bottom w:val="none" w:sz="0" w:space="0" w:color="auto"/>
        <w:right w:val="none" w:sz="0" w:space="0" w:color="auto"/>
      </w:divBdr>
    </w:div>
    <w:div w:id="810827944">
      <w:bodyDiv w:val="1"/>
      <w:marLeft w:val="0"/>
      <w:marRight w:val="0"/>
      <w:marTop w:val="0"/>
      <w:marBottom w:val="0"/>
      <w:divBdr>
        <w:top w:val="none" w:sz="0" w:space="0" w:color="auto"/>
        <w:left w:val="none" w:sz="0" w:space="0" w:color="auto"/>
        <w:bottom w:val="none" w:sz="0" w:space="0" w:color="auto"/>
        <w:right w:val="none" w:sz="0" w:space="0" w:color="auto"/>
      </w:divBdr>
    </w:div>
    <w:div w:id="909655980">
      <w:bodyDiv w:val="1"/>
      <w:marLeft w:val="0"/>
      <w:marRight w:val="0"/>
      <w:marTop w:val="0"/>
      <w:marBottom w:val="0"/>
      <w:divBdr>
        <w:top w:val="none" w:sz="0" w:space="0" w:color="auto"/>
        <w:left w:val="none" w:sz="0" w:space="0" w:color="auto"/>
        <w:bottom w:val="none" w:sz="0" w:space="0" w:color="auto"/>
        <w:right w:val="none" w:sz="0" w:space="0" w:color="auto"/>
      </w:divBdr>
    </w:div>
    <w:div w:id="997268763">
      <w:bodyDiv w:val="1"/>
      <w:marLeft w:val="0"/>
      <w:marRight w:val="0"/>
      <w:marTop w:val="0"/>
      <w:marBottom w:val="0"/>
      <w:divBdr>
        <w:top w:val="none" w:sz="0" w:space="0" w:color="auto"/>
        <w:left w:val="none" w:sz="0" w:space="0" w:color="auto"/>
        <w:bottom w:val="none" w:sz="0" w:space="0" w:color="auto"/>
        <w:right w:val="none" w:sz="0" w:space="0" w:color="auto"/>
      </w:divBdr>
    </w:div>
    <w:div w:id="1163424172">
      <w:bodyDiv w:val="1"/>
      <w:marLeft w:val="0"/>
      <w:marRight w:val="0"/>
      <w:marTop w:val="0"/>
      <w:marBottom w:val="0"/>
      <w:divBdr>
        <w:top w:val="none" w:sz="0" w:space="0" w:color="auto"/>
        <w:left w:val="none" w:sz="0" w:space="0" w:color="auto"/>
        <w:bottom w:val="none" w:sz="0" w:space="0" w:color="auto"/>
        <w:right w:val="none" w:sz="0" w:space="0" w:color="auto"/>
      </w:divBdr>
    </w:div>
    <w:div w:id="1214123193">
      <w:bodyDiv w:val="1"/>
      <w:marLeft w:val="0"/>
      <w:marRight w:val="0"/>
      <w:marTop w:val="0"/>
      <w:marBottom w:val="0"/>
      <w:divBdr>
        <w:top w:val="none" w:sz="0" w:space="0" w:color="auto"/>
        <w:left w:val="none" w:sz="0" w:space="0" w:color="auto"/>
        <w:bottom w:val="none" w:sz="0" w:space="0" w:color="auto"/>
        <w:right w:val="none" w:sz="0" w:space="0" w:color="auto"/>
      </w:divBdr>
    </w:div>
    <w:div w:id="1360231246">
      <w:bodyDiv w:val="1"/>
      <w:marLeft w:val="0"/>
      <w:marRight w:val="0"/>
      <w:marTop w:val="0"/>
      <w:marBottom w:val="0"/>
      <w:divBdr>
        <w:top w:val="none" w:sz="0" w:space="0" w:color="auto"/>
        <w:left w:val="none" w:sz="0" w:space="0" w:color="auto"/>
        <w:bottom w:val="none" w:sz="0" w:space="0" w:color="auto"/>
        <w:right w:val="none" w:sz="0" w:space="0" w:color="auto"/>
      </w:divBdr>
    </w:div>
    <w:div w:id="1437603617">
      <w:bodyDiv w:val="1"/>
      <w:marLeft w:val="0"/>
      <w:marRight w:val="0"/>
      <w:marTop w:val="0"/>
      <w:marBottom w:val="0"/>
      <w:divBdr>
        <w:top w:val="none" w:sz="0" w:space="0" w:color="auto"/>
        <w:left w:val="none" w:sz="0" w:space="0" w:color="auto"/>
        <w:bottom w:val="none" w:sz="0" w:space="0" w:color="auto"/>
        <w:right w:val="none" w:sz="0" w:space="0" w:color="auto"/>
      </w:divBdr>
    </w:div>
    <w:div w:id="1779910109">
      <w:bodyDiv w:val="1"/>
      <w:marLeft w:val="0"/>
      <w:marRight w:val="0"/>
      <w:marTop w:val="0"/>
      <w:marBottom w:val="0"/>
      <w:divBdr>
        <w:top w:val="none" w:sz="0" w:space="0" w:color="auto"/>
        <w:left w:val="none" w:sz="0" w:space="0" w:color="auto"/>
        <w:bottom w:val="none" w:sz="0" w:space="0" w:color="auto"/>
        <w:right w:val="none" w:sz="0" w:space="0" w:color="auto"/>
      </w:divBdr>
    </w:div>
    <w:div w:id="1893075090">
      <w:bodyDiv w:val="1"/>
      <w:marLeft w:val="0"/>
      <w:marRight w:val="0"/>
      <w:marTop w:val="0"/>
      <w:marBottom w:val="0"/>
      <w:divBdr>
        <w:top w:val="none" w:sz="0" w:space="0" w:color="auto"/>
        <w:left w:val="none" w:sz="0" w:space="0" w:color="auto"/>
        <w:bottom w:val="none" w:sz="0" w:space="0" w:color="auto"/>
        <w:right w:val="none" w:sz="0" w:space="0" w:color="auto"/>
      </w:divBdr>
    </w:div>
    <w:div w:id="1964725829">
      <w:bodyDiv w:val="1"/>
      <w:marLeft w:val="0"/>
      <w:marRight w:val="0"/>
      <w:marTop w:val="0"/>
      <w:marBottom w:val="0"/>
      <w:divBdr>
        <w:top w:val="none" w:sz="0" w:space="0" w:color="auto"/>
        <w:left w:val="none" w:sz="0" w:space="0" w:color="auto"/>
        <w:bottom w:val="none" w:sz="0" w:space="0" w:color="auto"/>
        <w:right w:val="none" w:sz="0" w:space="0" w:color="auto"/>
      </w:divBdr>
    </w:div>
    <w:div w:id="2037460912">
      <w:bodyDiv w:val="1"/>
      <w:marLeft w:val="0"/>
      <w:marRight w:val="0"/>
      <w:marTop w:val="0"/>
      <w:marBottom w:val="0"/>
      <w:divBdr>
        <w:top w:val="none" w:sz="0" w:space="0" w:color="auto"/>
        <w:left w:val="none" w:sz="0" w:space="0" w:color="auto"/>
        <w:bottom w:val="none" w:sz="0" w:space="0" w:color="auto"/>
        <w:right w:val="none" w:sz="0" w:space="0" w:color="auto"/>
      </w:divBdr>
    </w:div>
    <w:div w:id="214318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2632</Words>
  <Characters>15006</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Lillianne Cadieux-Shaw</dc:creator>
  <cp:keywords/>
  <dc:description/>
  <cp:lastModifiedBy>Ashley S Bell</cp:lastModifiedBy>
  <cp:revision>2</cp:revision>
  <dcterms:created xsi:type="dcterms:W3CDTF">2017-12-20T15:02:00Z</dcterms:created>
  <dcterms:modified xsi:type="dcterms:W3CDTF">2017-12-20T15:02:00Z</dcterms:modified>
</cp:coreProperties>
</file>