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72" w:type="dxa"/>
        <w:tblLayout w:type="fixed"/>
        <w:tblLook w:val="04A0" w:firstRow="1" w:lastRow="0" w:firstColumn="1" w:lastColumn="0" w:noHBand="0" w:noVBand="1"/>
      </w:tblPr>
      <w:tblGrid>
        <w:gridCol w:w="1795"/>
        <w:gridCol w:w="2272"/>
        <w:gridCol w:w="2700"/>
        <w:gridCol w:w="2605"/>
      </w:tblGrid>
      <w:tr w:rsidR="001D5F29" w:rsidRPr="007E4733" w14:paraId="02962886" w14:textId="77777777" w:rsidTr="007B6FF0">
        <w:tc>
          <w:tcPr>
            <w:tcW w:w="1795" w:type="dxa"/>
          </w:tcPr>
          <w:p w14:paraId="565F0BAE" w14:textId="77777777" w:rsidR="001D5F29" w:rsidRPr="008576BB" w:rsidRDefault="001D5F29" w:rsidP="00012448">
            <w:pPr>
              <w:pStyle w:val="NoSpacing"/>
              <w:rPr>
                <w:rFonts w:ascii="Cambria" w:eastAsiaTheme="minorEastAsia" w:hAnsi="Cambria"/>
              </w:rPr>
            </w:pPr>
            <w:bookmarkStart w:id="0" w:name="_GoBack"/>
            <w:bookmarkEnd w:id="0"/>
          </w:p>
        </w:tc>
        <w:tc>
          <w:tcPr>
            <w:tcW w:w="2272" w:type="dxa"/>
          </w:tcPr>
          <w:p w14:paraId="175006E1" w14:textId="77777777" w:rsidR="001D5F29" w:rsidRPr="007E4733" w:rsidRDefault="001D5F29" w:rsidP="00012448">
            <w:pPr>
              <w:rPr>
                <w:b/>
              </w:rPr>
            </w:pPr>
            <w:r w:rsidRPr="007E4733">
              <w:rPr>
                <w:b/>
              </w:rPr>
              <w:t>Age</w:t>
            </w:r>
          </w:p>
        </w:tc>
        <w:tc>
          <w:tcPr>
            <w:tcW w:w="2700" w:type="dxa"/>
          </w:tcPr>
          <w:p w14:paraId="74249218" w14:textId="77777777" w:rsidR="001D5F29" w:rsidRPr="007E4733" w:rsidRDefault="001D5F29" w:rsidP="00012448">
            <w:pPr>
              <w:rPr>
                <w:b/>
              </w:rPr>
            </w:pPr>
            <w:r w:rsidRPr="007E4733">
              <w:rPr>
                <w:b/>
              </w:rPr>
              <w:t>Disability</w:t>
            </w:r>
          </w:p>
        </w:tc>
        <w:tc>
          <w:tcPr>
            <w:tcW w:w="2605" w:type="dxa"/>
          </w:tcPr>
          <w:p w14:paraId="3A0590F0" w14:textId="77777777" w:rsidR="001D5F29" w:rsidRPr="007E4733" w:rsidRDefault="001D5F29" w:rsidP="00012448">
            <w:pPr>
              <w:rPr>
                <w:b/>
              </w:rPr>
            </w:pPr>
            <w:r w:rsidRPr="007E4733">
              <w:rPr>
                <w:b/>
              </w:rPr>
              <w:t>Religion</w:t>
            </w:r>
          </w:p>
        </w:tc>
      </w:tr>
      <w:tr w:rsidR="001D5F29" w14:paraId="2C942FA0" w14:textId="77777777" w:rsidTr="007B6FF0">
        <w:tc>
          <w:tcPr>
            <w:tcW w:w="1795" w:type="dxa"/>
          </w:tcPr>
          <w:p w14:paraId="559D4E48" w14:textId="77777777" w:rsidR="001D5F29" w:rsidRPr="008576BB" w:rsidRDefault="00754DB2" w:rsidP="00012448">
            <w:pPr>
              <w:pStyle w:val="NoSpacing"/>
              <w:rPr>
                <w:rFonts w:ascii="Cambria" w:eastAsiaTheme="minorEastAsia" w:hAnsi="Cambria"/>
              </w:rPr>
            </w:pPr>
            <w:hyperlink r:id="rId5" w:history="1">
              <w:r w:rsidR="001D5F29" w:rsidRPr="00E01EFB">
                <w:rPr>
                  <w:rFonts w:ascii="Verdana" w:eastAsia="Times New Roman" w:hAnsi="Verdana" w:cs="Times New Roman"/>
                  <w:color w:val="A0522D"/>
                  <w:sz w:val="18"/>
                  <w:szCs w:val="18"/>
                  <w:lang w:eastAsia="en-CA"/>
                </w:rPr>
                <w:t>Access to Abortion Services Act</w:t>
              </w:r>
            </w:hyperlink>
            <w:r w:rsidR="001D5F29" w:rsidRPr="00E01EFB">
              <w:rPr>
                <w:rFonts w:ascii="Verdana" w:eastAsia="Times New Roman" w:hAnsi="Verdana" w:cs="Times New Roman"/>
                <w:color w:val="333333"/>
                <w:sz w:val="18"/>
                <w:szCs w:val="18"/>
                <w:lang w:eastAsia="en-CA"/>
              </w:rPr>
              <w:t>, RSBC 1996, c 1</w:t>
            </w:r>
          </w:p>
        </w:tc>
        <w:tc>
          <w:tcPr>
            <w:tcW w:w="2272" w:type="dxa"/>
          </w:tcPr>
          <w:p w14:paraId="0ED10371" w14:textId="77777777" w:rsidR="001D5F29" w:rsidRPr="001D5F29" w:rsidRDefault="001D5F29" w:rsidP="001D5F29">
            <w:pPr>
              <w:pStyle w:val="subsection"/>
              <w:shd w:val="clear" w:color="auto" w:fill="FFFFFF"/>
              <w:spacing w:before="168" w:beforeAutospacing="0" w:after="120" w:afterAutospacing="0"/>
              <w:rPr>
                <w:rFonts w:ascii="Verdana" w:hAnsi="Verdana"/>
                <w:b/>
                <w:color w:val="000000"/>
                <w:sz w:val="18"/>
                <w:szCs w:val="18"/>
              </w:rPr>
            </w:pPr>
            <w:r>
              <w:rPr>
                <w:rFonts w:ascii="Verdana" w:hAnsi="Verdana"/>
                <w:b/>
                <w:color w:val="000000"/>
                <w:sz w:val="18"/>
                <w:szCs w:val="18"/>
              </w:rPr>
              <w:t>14</w:t>
            </w:r>
            <w:r>
              <w:rPr>
                <w:rStyle w:val="canliisubsection"/>
                <w:rFonts w:ascii="Verdana" w:hAnsi="Verdana"/>
                <w:color w:val="027ABB"/>
                <w:sz w:val="18"/>
                <w:szCs w:val="18"/>
                <w:shd w:val="clear" w:color="auto" w:fill="F3F3F3"/>
              </w:rPr>
              <w:t>(7)</w:t>
            </w:r>
            <w:r>
              <w:rPr>
                <w:rFonts w:ascii="Verdana" w:hAnsi="Verdana"/>
                <w:color w:val="000000"/>
                <w:sz w:val="18"/>
                <w:szCs w:val="18"/>
                <w:shd w:val="clear" w:color="auto" w:fill="FFFFFF"/>
              </w:rPr>
              <w:t xml:space="preserve"> In addition to fining a defendant convicted of an offence under this Act or sentencing the defendant to imprisonment, the justice, having regard to the </w:t>
            </w:r>
            <w:r w:rsidRPr="00F2205A">
              <w:rPr>
                <w:rFonts w:ascii="Verdana" w:hAnsi="Verdana"/>
                <w:color w:val="000000"/>
                <w:sz w:val="18"/>
                <w:szCs w:val="18"/>
                <w:highlight w:val="cyan"/>
                <w:shd w:val="clear" w:color="auto" w:fill="FFFFFF"/>
              </w:rPr>
              <w:t>age</w:t>
            </w:r>
            <w:r>
              <w:rPr>
                <w:rFonts w:ascii="Verdana" w:hAnsi="Verdana"/>
                <w:color w:val="000000"/>
                <w:sz w:val="18"/>
                <w:szCs w:val="18"/>
                <w:shd w:val="clear" w:color="auto" w:fill="FFFFFF"/>
              </w:rPr>
              <w:t xml:space="preserve"> and character of the defendant, the nature of the offence and the circumstances surrounding its commission, may direct that the defendant be placed on probation, with or without sureties, and comply with the conditions in a probation order.</w:t>
            </w:r>
          </w:p>
          <w:p w14:paraId="037DC405" w14:textId="77777777" w:rsidR="001D5F29" w:rsidRDefault="001D5F29" w:rsidP="00012448"/>
        </w:tc>
        <w:tc>
          <w:tcPr>
            <w:tcW w:w="2700" w:type="dxa"/>
          </w:tcPr>
          <w:p w14:paraId="0AD5AF9D" w14:textId="77777777" w:rsidR="001D5F29" w:rsidRDefault="001D5F29" w:rsidP="00012448"/>
        </w:tc>
        <w:tc>
          <w:tcPr>
            <w:tcW w:w="2605" w:type="dxa"/>
          </w:tcPr>
          <w:p w14:paraId="42BECB90" w14:textId="77777777" w:rsidR="001D5F29" w:rsidRDefault="001D5F29" w:rsidP="00012448"/>
        </w:tc>
      </w:tr>
      <w:tr w:rsidR="001D5F29" w14:paraId="47D6283E" w14:textId="77777777" w:rsidTr="007B6FF0">
        <w:tc>
          <w:tcPr>
            <w:tcW w:w="1795" w:type="dxa"/>
          </w:tcPr>
          <w:p w14:paraId="4BF3DE92" w14:textId="77777777" w:rsidR="001D5F29" w:rsidRPr="001D5F29" w:rsidRDefault="00754DB2" w:rsidP="00012448">
            <w:pPr>
              <w:pStyle w:val="NoSpacing"/>
              <w:rPr>
                <w:rFonts w:ascii="Verdana" w:eastAsia="Times New Roman" w:hAnsi="Verdana" w:cs="Times New Roman"/>
                <w:color w:val="333333"/>
                <w:sz w:val="18"/>
                <w:szCs w:val="18"/>
                <w:lang w:eastAsia="en-CA"/>
              </w:rPr>
            </w:pPr>
            <w:hyperlink r:id="rId6" w:history="1">
              <w:r w:rsidR="002204A8" w:rsidRPr="001705CC">
                <w:rPr>
                  <w:rFonts w:ascii="Verdana" w:eastAsia="Times New Roman" w:hAnsi="Verdana" w:cs="Times New Roman"/>
                  <w:sz w:val="18"/>
                  <w:szCs w:val="18"/>
                  <w:lang w:eastAsia="en-CA"/>
                </w:rPr>
                <w:t>Adoption Act</w:t>
              </w:r>
            </w:hyperlink>
            <w:r w:rsidR="002204A8" w:rsidRPr="001705CC">
              <w:rPr>
                <w:rFonts w:ascii="Verdana" w:eastAsia="Times New Roman" w:hAnsi="Verdana" w:cs="Times New Roman"/>
                <w:sz w:val="18"/>
                <w:szCs w:val="18"/>
                <w:lang w:eastAsia="en-CA"/>
              </w:rPr>
              <w:t>, RSBC 1996, c 5</w:t>
            </w:r>
          </w:p>
        </w:tc>
        <w:tc>
          <w:tcPr>
            <w:tcW w:w="2272" w:type="dxa"/>
          </w:tcPr>
          <w:p w14:paraId="65AE71E3" w14:textId="77777777" w:rsidR="001D5F29" w:rsidRPr="001D5F29" w:rsidRDefault="001D5F29" w:rsidP="001D5F29">
            <w:pPr>
              <w:pStyle w:val="sec1"/>
              <w:shd w:val="clear" w:color="auto" w:fill="FFFFFF"/>
              <w:spacing w:before="168" w:beforeAutospacing="0" w:after="168" w:afterAutospacing="0"/>
              <w:rPr>
                <w:rFonts w:ascii="Verdana" w:hAnsi="Verdana"/>
                <w:color w:val="000000"/>
                <w:sz w:val="18"/>
                <w:szCs w:val="18"/>
                <w:shd w:val="clear" w:color="auto" w:fill="FFFFFF"/>
              </w:rPr>
            </w:pPr>
            <w:r w:rsidRPr="001D5F29">
              <w:rPr>
                <w:rFonts w:ascii="Verdana" w:hAnsi="Verdana"/>
                <w:color w:val="000000"/>
                <w:sz w:val="18"/>
                <w:szCs w:val="18"/>
                <w:shd w:val="clear" w:color="auto" w:fill="FFFFFF"/>
              </w:rPr>
              <w:t>1  </w:t>
            </w:r>
            <w:bookmarkStart w:id="1" w:name="d1e37_d1e539"/>
            <w:bookmarkEnd w:id="1"/>
            <w:r w:rsidRPr="001D5F29">
              <w:rPr>
                <w:rFonts w:ascii="Verdana" w:hAnsi="Verdana"/>
                <w:color w:val="000000"/>
                <w:sz w:val="18"/>
                <w:szCs w:val="18"/>
                <w:shd w:val="clear" w:color="auto" w:fill="FFFFFF"/>
              </w:rPr>
              <w:t>(1) In this Act</w:t>
            </w:r>
          </w:p>
          <w:p w14:paraId="7053EC0D" w14:textId="77777777" w:rsidR="001D5F29" w:rsidRP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r w:rsidRPr="001D5F29">
              <w:rPr>
                <w:rFonts w:ascii="Verdana" w:hAnsi="Verdana"/>
                <w:color w:val="000000"/>
                <w:sz w:val="18"/>
                <w:szCs w:val="18"/>
                <w:shd w:val="clear" w:color="auto" w:fill="FFFFFF"/>
              </w:rPr>
              <w:t>"aboriginal child" means a child</w:t>
            </w:r>
            <w:r>
              <w:rPr>
                <w:rFonts w:ascii="Verdana" w:hAnsi="Verdana"/>
                <w:color w:val="000000"/>
                <w:sz w:val="18"/>
                <w:szCs w:val="18"/>
                <w:shd w:val="clear" w:color="auto" w:fill="FFFFFF"/>
              </w:rPr>
              <w:t xml:space="preserve"> </w:t>
            </w:r>
            <w:r w:rsidRPr="001D5F29">
              <w:rPr>
                <w:rFonts w:ascii="Verdana" w:hAnsi="Verdana"/>
                <w:color w:val="000000"/>
                <w:sz w:val="18"/>
                <w:szCs w:val="18"/>
                <w:shd w:val="clear" w:color="auto" w:fill="FFFFFF"/>
              </w:rPr>
              <w:t xml:space="preserve">(c) who is </w:t>
            </w:r>
            <w:r w:rsidRPr="00F2205A">
              <w:rPr>
                <w:rFonts w:ascii="Verdana" w:hAnsi="Verdana"/>
                <w:color w:val="000000"/>
                <w:sz w:val="18"/>
                <w:szCs w:val="18"/>
                <w:highlight w:val="cyan"/>
                <w:shd w:val="clear" w:color="auto" w:fill="FFFFFF"/>
              </w:rPr>
              <w:t>under 12 years of age</w:t>
            </w:r>
            <w:r w:rsidRPr="001D5F29">
              <w:rPr>
                <w:rFonts w:ascii="Verdana" w:hAnsi="Verdana"/>
                <w:color w:val="000000"/>
                <w:sz w:val="18"/>
                <w:szCs w:val="18"/>
                <w:shd w:val="clear" w:color="auto" w:fill="FFFFFF"/>
              </w:rPr>
              <w:t xml:space="preserve"> and has a biological parent</w:t>
            </w:r>
            <w:bookmarkStart w:id="2" w:name="d2e105"/>
            <w:bookmarkStart w:id="3" w:name="d2e114"/>
            <w:bookmarkStart w:id="4" w:name="d2e124"/>
            <w:bookmarkEnd w:id="2"/>
            <w:bookmarkEnd w:id="3"/>
            <w:bookmarkEnd w:id="4"/>
            <w:r w:rsidRPr="001D5F29">
              <w:rPr>
                <w:rFonts w:ascii="Verdana" w:hAnsi="Verdana"/>
                <w:color w:val="000000"/>
                <w:sz w:val="18"/>
                <w:szCs w:val="18"/>
                <w:shd w:val="clear" w:color="auto" w:fill="FFFFFF"/>
              </w:rPr>
              <w:t xml:space="preserve"> who (i) is of aboriginal ancestry, and (i)   considers himself or herself to be aboriginal, or</w:t>
            </w:r>
          </w:p>
          <w:p w14:paraId="5E939FB7" w14:textId="77777777" w:rsid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r w:rsidRPr="001D5F29">
              <w:rPr>
                <w:rFonts w:ascii="Verdana" w:hAnsi="Verdana"/>
                <w:color w:val="000000"/>
                <w:sz w:val="18"/>
                <w:szCs w:val="18"/>
                <w:shd w:val="clear" w:color="auto" w:fill="FFFFFF"/>
              </w:rPr>
              <w:t xml:space="preserve">(d) </w:t>
            </w:r>
            <w:r w:rsidRPr="00F2205A">
              <w:rPr>
                <w:rFonts w:ascii="Verdana" w:hAnsi="Verdana"/>
                <w:color w:val="000000"/>
                <w:sz w:val="18"/>
                <w:szCs w:val="18"/>
                <w:highlight w:val="cyan"/>
                <w:shd w:val="clear" w:color="auto" w:fill="FFFFFF"/>
              </w:rPr>
              <w:t>who is 12 years of age or older</w:t>
            </w:r>
            <w:r w:rsidRPr="001D5F29">
              <w:rPr>
                <w:rFonts w:ascii="Verdana" w:hAnsi="Verdana"/>
                <w:color w:val="000000"/>
                <w:sz w:val="18"/>
                <w:szCs w:val="18"/>
                <w:shd w:val="clear" w:color="auto" w:fill="FFFFFF"/>
              </w:rPr>
              <w:t>, of aboriginal ancestry and considers himself or herself to be aboriginal;</w:t>
            </w:r>
          </w:p>
          <w:p w14:paraId="60630605" w14:textId="77777777" w:rsid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unmarried person under 19 years of age;</w:t>
            </w:r>
          </w:p>
          <w:p w14:paraId="51EAE627" w14:textId="77777777" w:rsidR="001D5F29" w:rsidRDefault="001D5F29" w:rsidP="001D5F29">
            <w:pPr>
              <w:pStyle w:val="sec2"/>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13</w:t>
            </w:r>
            <w:r>
              <w:rPr>
                <w:rFonts w:ascii="Verdana" w:hAnsi="Verdana"/>
                <w:color w:val="000000"/>
                <w:sz w:val="18"/>
                <w:szCs w:val="18"/>
              </w:rPr>
              <w:t> </w:t>
            </w:r>
            <w:r>
              <w:rPr>
                <w:rStyle w:val="apple-converted-space"/>
                <w:rFonts w:ascii="Verdana" w:eastAsiaTheme="majorEastAsia" w:hAnsi="Verdana"/>
                <w:color w:val="000000"/>
                <w:sz w:val="18"/>
                <w:szCs w:val="18"/>
              </w:rPr>
              <w:t> </w:t>
            </w:r>
            <w:bookmarkStart w:id="5" w:name="d2e1146_d2e1192_d2e1222_d2e1256_d2e1265"/>
            <w:bookmarkEnd w:id="5"/>
            <w:r>
              <w:rPr>
                <w:rFonts w:ascii="Verdana" w:hAnsi="Verdana"/>
                <w:color w:val="000000"/>
                <w:sz w:val="18"/>
                <w:szCs w:val="18"/>
              </w:rPr>
              <w:t>(1) The consent of each of the following is required for a child's adoption:</w:t>
            </w:r>
          </w:p>
          <w:p w14:paraId="3B8C3511" w14:textId="77777777" w:rsidR="001D5F29" w:rsidRDefault="001D5F29" w:rsidP="001D5F29">
            <w:pPr>
              <w:pStyle w:val="para"/>
              <w:numPr>
                <w:ilvl w:val="0"/>
                <w:numId w:val="2"/>
              </w:numPr>
              <w:shd w:val="clear" w:color="auto" w:fill="FFFFFF"/>
              <w:spacing w:before="120" w:beforeAutospacing="0" w:after="0" w:afterAutospacing="0"/>
              <w:rPr>
                <w:rFonts w:ascii="Verdana" w:hAnsi="Verdana"/>
                <w:color w:val="000000"/>
                <w:sz w:val="18"/>
                <w:szCs w:val="18"/>
              </w:rPr>
            </w:pPr>
            <w:bookmarkStart w:id="6" w:name="d2e1155"/>
            <w:bookmarkEnd w:id="6"/>
            <w:r>
              <w:rPr>
                <w:rFonts w:ascii="Verdana" w:hAnsi="Verdana"/>
                <w:color w:val="000000"/>
                <w:sz w:val="18"/>
                <w:szCs w:val="18"/>
              </w:rPr>
              <w:t>the child</w:t>
            </w:r>
            <w:r w:rsidRPr="00F2205A">
              <w:rPr>
                <w:rFonts w:ascii="Verdana" w:hAnsi="Verdana"/>
                <w:color w:val="000000"/>
                <w:sz w:val="18"/>
                <w:szCs w:val="18"/>
                <w:highlight w:val="cyan"/>
              </w:rPr>
              <w:t xml:space="preserve">, if 12 years of age or </w:t>
            </w:r>
            <w:r w:rsidRPr="00F2205A">
              <w:rPr>
                <w:rFonts w:ascii="Verdana" w:hAnsi="Verdana"/>
                <w:color w:val="000000"/>
                <w:sz w:val="18"/>
                <w:szCs w:val="18"/>
                <w:highlight w:val="cyan"/>
              </w:rPr>
              <w:lastRenderedPageBreak/>
              <w:t>over;</w:t>
            </w:r>
            <w:bookmarkStart w:id="7" w:name="d2e1164"/>
            <w:bookmarkEnd w:id="7"/>
            <w:r>
              <w:rPr>
                <w:rFonts w:ascii="Verdana" w:hAnsi="Verdana"/>
                <w:color w:val="000000"/>
                <w:sz w:val="18"/>
                <w:szCs w:val="18"/>
              </w:rPr>
              <w:t xml:space="preserve"> (b) the child's parents;</w:t>
            </w:r>
            <w:bookmarkStart w:id="8" w:name="d2e1174"/>
            <w:bookmarkEnd w:id="8"/>
            <w:r>
              <w:rPr>
                <w:rFonts w:ascii="Verdana" w:hAnsi="Verdana"/>
                <w:color w:val="000000"/>
                <w:sz w:val="18"/>
                <w:szCs w:val="18"/>
              </w:rPr>
              <w:t xml:space="preserve"> (c) the child's guardians.</w:t>
            </w:r>
          </w:p>
          <w:p w14:paraId="0CDCB149" w14:textId="77777777" w:rsid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15</w:t>
            </w:r>
            <w:r>
              <w:rPr>
                <w:rFonts w:ascii="Verdana" w:hAnsi="Verdana"/>
                <w:color w:val="000000"/>
                <w:sz w:val="18"/>
                <w:szCs w:val="18"/>
                <w:shd w:val="clear" w:color="auto" w:fill="FFFFFF"/>
              </w:rPr>
              <w:t xml:space="preserve">  A person </w:t>
            </w:r>
            <w:r w:rsidRPr="00F2205A">
              <w:rPr>
                <w:rFonts w:ascii="Verdana" w:hAnsi="Verdana"/>
                <w:color w:val="000000"/>
                <w:sz w:val="18"/>
                <w:szCs w:val="18"/>
                <w:highlight w:val="cyan"/>
                <w:shd w:val="clear" w:color="auto" w:fill="FFFFFF"/>
              </w:rPr>
              <w:t>under 19 years of age</w:t>
            </w:r>
            <w:r>
              <w:rPr>
                <w:rFonts w:ascii="Verdana" w:hAnsi="Verdana"/>
                <w:color w:val="000000"/>
                <w:sz w:val="18"/>
                <w:szCs w:val="18"/>
                <w:shd w:val="clear" w:color="auto" w:fill="FFFFFF"/>
              </w:rPr>
              <w:t xml:space="preserve"> may give a legally valid consent to the adoption of a child.</w:t>
            </w:r>
          </w:p>
          <w:p w14:paraId="0989E469" w14:textId="77777777" w:rsid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30</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9" w:name="d2e1984_d2e1993"/>
            <w:bookmarkEnd w:id="9"/>
            <w:r>
              <w:rPr>
                <w:rFonts w:ascii="Verdana" w:hAnsi="Verdana"/>
                <w:color w:val="000000"/>
                <w:sz w:val="18"/>
                <w:szCs w:val="18"/>
                <w:shd w:val="clear" w:color="auto" w:fill="FFFFFF"/>
              </w:rPr>
              <w:t xml:space="preserve">(1) Before applying to court for an adoption order relating to a child who is </w:t>
            </w:r>
            <w:r w:rsidRPr="00F2205A">
              <w:rPr>
                <w:rFonts w:ascii="Verdana" w:hAnsi="Verdana"/>
                <w:color w:val="000000"/>
                <w:sz w:val="18"/>
                <w:szCs w:val="18"/>
                <w:highlight w:val="cyan"/>
                <w:shd w:val="clear" w:color="auto" w:fill="FFFFFF"/>
              </w:rPr>
              <w:t>at least 7 years of age and less than 12,</w:t>
            </w:r>
            <w:r>
              <w:rPr>
                <w:rFonts w:ascii="Verdana" w:hAnsi="Verdana"/>
                <w:color w:val="000000"/>
                <w:sz w:val="18"/>
                <w:szCs w:val="18"/>
                <w:shd w:val="clear" w:color="auto" w:fill="FFFFFF"/>
              </w:rPr>
              <w:t xml:space="preserve"> the applicant must arrange for a person authorized by the regulations to meet the child privately so the person can make a written report under subsection (2).</w:t>
            </w:r>
          </w:p>
          <w:p w14:paraId="0A0C4E0A" w14:textId="77777777" w:rsidR="001D5F29" w:rsidRPr="001D5F29" w:rsidRDefault="001D5F29" w:rsidP="001D5F29">
            <w:pPr>
              <w:pStyle w:val="para"/>
              <w:shd w:val="clear" w:color="auto" w:fill="FFFFFF"/>
              <w:spacing w:before="120" w:beforeAutospacing="0" w:after="0" w:afterAutospacing="0"/>
              <w:rPr>
                <w:rFonts w:ascii="Verdana" w:hAnsi="Verdana"/>
                <w:b/>
                <w:color w:val="000000"/>
                <w:sz w:val="18"/>
                <w:szCs w:val="18"/>
                <w:shd w:val="clear" w:color="auto" w:fill="FFFFFF"/>
              </w:rPr>
            </w:pPr>
            <w:r>
              <w:rPr>
                <w:rFonts w:ascii="Verdana" w:hAnsi="Verdana"/>
                <w:b/>
                <w:color w:val="000000"/>
                <w:sz w:val="18"/>
                <w:szCs w:val="18"/>
                <w:shd w:val="clear" w:color="auto" w:fill="FFFFFF"/>
              </w:rPr>
              <w:t>59</w:t>
            </w:r>
            <w:r>
              <w:rPr>
                <w:rFonts w:ascii="Verdana" w:hAnsi="Verdana"/>
                <w:color w:val="000000"/>
                <w:sz w:val="18"/>
                <w:szCs w:val="18"/>
                <w:shd w:val="clear" w:color="auto" w:fill="FFFFFF"/>
              </w:rPr>
              <w:t xml:space="preserve">(3) If the child is of sufficient </w:t>
            </w:r>
            <w:r w:rsidRPr="00F2205A">
              <w:rPr>
                <w:rFonts w:ascii="Verdana" w:hAnsi="Verdana"/>
                <w:color w:val="000000"/>
                <w:sz w:val="18"/>
                <w:szCs w:val="18"/>
                <w:highlight w:val="cyan"/>
                <w:shd w:val="clear" w:color="auto" w:fill="FFFFFF"/>
              </w:rPr>
              <w:t>maturity</w:t>
            </w:r>
            <w:r>
              <w:rPr>
                <w:rFonts w:ascii="Verdana" w:hAnsi="Verdana"/>
                <w:color w:val="000000"/>
                <w:sz w:val="18"/>
                <w:szCs w:val="18"/>
                <w:shd w:val="clear" w:color="auto" w:fill="FFFFFF"/>
              </w:rPr>
              <w:t>, the child's views must be considered before the [openness] agreement is made.</w:t>
            </w:r>
          </w:p>
          <w:p w14:paraId="151A8A76" w14:textId="77777777" w:rsidR="001D5F29" w:rsidRDefault="001D5F29" w:rsidP="001D5F29">
            <w:pPr>
              <w:pStyle w:val="sec2"/>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60</w:t>
            </w:r>
            <w:r>
              <w:rPr>
                <w:rFonts w:ascii="Verdana" w:hAnsi="Verdana"/>
                <w:color w:val="000000"/>
                <w:sz w:val="18"/>
                <w:szCs w:val="18"/>
              </w:rPr>
              <w:t> </w:t>
            </w:r>
            <w:r>
              <w:rPr>
                <w:rStyle w:val="apple-converted-space"/>
                <w:rFonts w:ascii="Verdana" w:eastAsiaTheme="majorEastAsia" w:hAnsi="Verdana"/>
                <w:color w:val="000000"/>
                <w:sz w:val="18"/>
                <w:szCs w:val="18"/>
              </w:rPr>
              <w:t> </w:t>
            </w:r>
            <w:bookmarkStart w:id="10" w:name="d2e3231_d2e3259_d2e3286"/>
            <w:bookmarkEnd w:id="10"/>
            <w:r>
              <w:rPr>
                <w:rFonts w:ascii="Verdana" w:hAnsi="Verdana"/>
                <w:color w:val="000000"/>
                <w:sz w:val="18"/>
                <w:szCs w:val="18"/>
              </w:rPr>
              <w:t>(1) Any of the following may, in accordance with the regulations, register with the Provincial director to indicate their interest in making openness agreements</w:t>
            </w:r>
            <w:bookmarkStart w:id="11" w:name="d2e3240"/>
            <w:bookmarkEnd w:id="11"/>
            <w:r>
              <w:rPr>
                <w:rFonts w:ascii="Verdana" w:hAnsi="Verdana"/>
                <w:color w:val="000000"/>
                <w:sz w:val="18"/>
                <w:szCs w:val="18"/>
              </w:rPr>
              <w:t xml:space="preserve"> (a) an adoptive parent of a </w:t>
            </w:r>
            <w:r w:rsidRPr="00F2205A">
              <w:rPr>
                <w:rFonts w:ascii="Verdana" w:hAnsi="Verdana"/>
                <w:color w:val="000000"/>
                <w:sz w:val="18"/>
                <w:szCs w:val="18"/>
                <w:highlight w:val="cyan"/>
              </w:rPr>
              <w:t>child under 19 years of age</w:t>
            </w:r>
            <w:r>
              <w:rPr>
                <w:rFonts w:ascii="Verdana" w:hAnsi="Verdana"/>
                <w:color w:val="000000"/>
                <w:sz w:val="18"/>
                <w:szCs w:val="18"/>
              </w:rPr>
              <w:t>;</w:t>
            </w:r>
            <w:bookmarkStart w:id="12" w:name="d2e3249"/>
            <w:bookmarkEnd w:id="12"/>
            <w:r>
              <w:rPr>
                <w:rFonts w:ascii="Verdana" w:hAnsi="Verdana"/>
                <w:color w:val="000000"/>
                <w:sz w:val="18"/>
                <w:szCs w:val="18"/>
              </w:rPr>
              <w:t xml:space="preserve"> (b) a relative of an adopted child </w:t>
            </w:r>
            <w:r w:rsidRPr="00F2205A">
              <w:rPr>
                <w:rFonts w:ascii="Verdana" w:hAnsi="Verdana"/>
                <w:color w:val="000000"/>
                <w:sz w:val="18"/>
                <w:szCs w:val="18"/>
                <w:highlight w:val="cyan"/>
              </w:rPr>
              <w:t>under 19 years of age.</w:t>
            </w:r>
          </w:p>
          <w:p w14:paraId="363E8684" w14:textId="77777777" w:rsidR="001D5F29" w:rsidRPr="001D5F29" w:rsidRDefault="001D5F29" w:rsidP="001D5F29">
            <w:pPr>
              <w:pStyle w:val="para"/>
              <w:shd w:val="clear" w:color="auto" w:fill="FFFFFF"/>
              <w:spacing w:before="120" w:beforeAutospacing="0" w:after="0" w:afterAutospacing="0"/>
              <w:rPr>
                <w:rFonts w:ascii="Verdana" w:hAnsi="Verdana"/>
                <w:color w:val="000000"/>
                <w:sz w:val="18"/>
                <w:szCs w:val="18"/>
                <w:shd w:val="clear" w:color="auto" w:fill="FFFFFF"/>
              </w:rPr>
            </w:pPr>
          </w:p>
          <w:p w14:paraId="17BB51E5" w14:textId="77777777" w:rsidR="001D5F29" w:rsidRPr="001D5F29" w:rsidRDefault="001D5F29" w:rsidP="001D5F29">
            <w:pPr>
              <w:pStyle w:val="para"/>
              <w:shd w:val="clear" w:color="auto" w:fill="FFFFFF"/>
              <w:spacing w:before="120" w:beforeAutospacing="0" w:after="0" w:afterAutospacing="0"/>
              <w:rPr>
                <w:rFonts w:ascii="Verdana" w:hAnsi="Verdana"/>
                <w:color w:val="000000"/>
                <w:sz w:val="18"/>
                <w:szCs w:val="18"/>
              </w:rPr>
            </w:pPr>
          </w:p>
        </w:tc>
        <w:tc>
          <w:tcPr>
            <w:tcW w:w="2700" w:type="dxa"/>
          </w:tcPr>
          <w:p w14:paraId="08416CCD" w14:textId="77777777" w:rsidR="001D5F29" w:rsidRDefault="002204A8" w:rsidP="00012448">
            <w:r>
              <w:rPr>
                <w:rStyle w:val="Strong"/>
                <w:rFonts w:ascii="Courier New" w:hAnsi="Courier New" w:cs="Courier New"/>
                <w:color w:val="000000"/>
                <w:sz w:val="31"/>
                <w:szCs w:val="31"/>
                <w:shd w:val="clear" w:color="auto" w:fill="FFFFFF"/>
              </w:rPr>
              <w:lastRenderedPageBreak/>
              <w:t>3</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13" w:name="d2e419_d2e502"/>
            <w:bookmarkEnd w:id="13"/>
            <w:r>
              <w:rPr>
                <w:rFonts w:ascii="Verdana" w:hAnsi="Verdana"/>
                <w:color w:val="000000"/>
                <w:sz w:val="18"/>
                <w:szCs w:val="18"/>
                <w:shd w:val="clear" w:color="auto" w:fill="FFFFFF"/>
              </w:rPr>
              <w:t xml:space="preserve">(1) All relevant factors must be considered in determining the child's best interests, including for example: (f) the child's cultural, racial, linguistic and </w:t>
            </w:r>
            <w:r w:rsidRPr="00F2205A">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heritage;</w:t>
            </w:r>
          </w:p>
        </w:tc>
        <w:tc>
          <w:tcPr>
            <w:tcW w:w="2605" w:type="dxa"/>
          </w:tcPr>
          <w:p w14:paraId="50F7A733" w14:textId="77777777" w:rsidR="001D5F29" w:rsidRDefault="001D5F29" w:rsidP="00012448"/>
        </w:tc>
      </w:tr>
      <w:tr w:rsidR="002204A8" w14:paraId="399C2102" w14:textId="77777777" w:rsidTr="007B6FF0">
        <w:tc>
          <w:tcPr>
            <w:tcW w:w="1795" w:type="dxa"/>
          </w:tcPr>
          <w:p w14:paraId="7DD2AEC2" w14:textId="77777777" w:rsidR="002204A8" w:rsidRPr="001705CC" w:rsidRDefault="00754DB2" w:rsidP="00012448">
            <w:pPr>
              <w:pStyle w:val="NoSpacing"/>
              <w:rPr>
                <w:rFonts w:ascii="Verdana" w:eastAsia="Times New Roman" w:hAnsi="Verdana" w:cs="Times New Roman"/>
                <w:sz w:val="18"/>
                <w:szCs w:val="18"/>
                <w:lang w:eastAsia="en-CA"/>
              </w:rPr>
            </w:pPr>
            <w:hyperlink r:id="rId7" w:history="1">
              <w:r w:rsidR="00263299" w:rsidRPr="001705CC">
                <w:rPr>
                  <w:rFonts w:ascii="Verdana" w:eastAsia="Times New Roman" w:hAnsi="Verdana" w:cs="Times New Roman"/>
                  <w:sz w:val="18"/>
                  <w:szCs w:val="18"/>
                  <w:lang w:eastAsia="en-CA"/>
                </w:rPr>
                <w:t>Adult Guardianship Act</w:t>
              </w:r>
            </w:hyperlink>
            <w:r w:rsidR="00263299" w:rsidRPr="001705CC">
              <w:rPr>
                <w:rFonts w:ascii="Verdana" w:eastAsia="Times New Roman" w:hAnsi="Verdana" w:cs="Times New Roman"/>
                <w:sz w:val="18"/>
                <w:szCs w:val="18"/>
                <w:lang w:eastAsia="en-CA"/>
              </w:rPr>
              <w:t>, RSBC 1996, c 6</w:t>
            </w:r>
          </w:p>
        </w:tc>
        <w:tc>
          <w:tcPr>
            <w:tcW w:w="2272" w:type="dxa"/>
          </w:tcPr>
          <w:p w14:paraId="16873952" w14:textId="77777777" w:rsidR="002204A8" w:rsidRPr="001D5F29" w:rsidRDefault="00263299" w:rsidP="001D5F29">
            <w:pPr>
              <w:pStyle w:val="sec1"/>
              <w:shd w:val="clear" w:color="auto" w:fill="FFFFFF"/>
              <w:spacing w:before="168" w:beforeAutospacing="0" w:after="168" w:afterAutospacing="0"/>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"adult"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anyone who has </w:t>
            </w:r>
            <w:r w:rsidRPr="00F2205A">
              <w:rPr>
                <w:rFonts w:ascii="Verdana" w:hAnsi="Verdana"/>
                <w:color w:val="000000"/>
                <w:sz w:val="18"/>
                <w:szCs w:val="18"/>
                <w:highlight w:val="cyan"/>
                <w:shd w:val="clear" w:color="auto" w:fill="FFFFFF"/>
              </w:rPr>
              <w:t>reached 19 years of age</w:t>
            </w:r>
            <w:r>
              <w:rPr>
                <w:rFonts w:ascii="Verdana" w:hAnsi="Verdana"/>
                <w:color w:val="000000"/>
                <w:sz w:val="18"/>
                <w:szCs w:val="18"/>
                <w:shd w:val="clear" w:color="auto" w:fill="FFFFFF"/>
              </w:rPr>
              <w:t xml:space="preserve"> and, for all purposes incidental to an application under section 6 (2), includes </w:t>
            </w:r>
            <w:r>
              <w:rPr>
                <w:rFonts w:ascii="Verdana" w:hAnsi="Verdana"/>
                <w:color w:val="000000"/>
                <w:sz w:val="18"/>
                <w:szCs w:val="18"/>
                <w:shd w:val="clear" w:color="auto" w:fill="FFFFFF"/>
              </w:rPr>
              <w:lastRenderedPageBreak/>
              <w:t>a person who has reached 18 years of age;</w:t>
            </w:r>
          </w:p>
        </w:tc>
        <w:tc>
          <w:tcPr>
            <w:tcW w:w="2700" w:type="dxa"/>
          </w:tcPr>
          <w:p w14:paraId="5CAEC78B" w14:textId="77777777" w:rsidR="00263299" w:rsidRDefault="00263299" w:rsidP="00263299">
            <w:pPr>
              <w:pStyle w:val="sec1"/>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31"/>
                <w:szCs w:val="31"/>
                <w:shd w:val="clear" w:color="auto" w:fill="FFFFFF"/>
              </w:rPr>
              <w:lastRenderedPageBreak/>
              <w:t>31</w:t>
            </w:r>
            <w:r>
              <w:rPr>
                <w:rStyle w:val="Strong"/>
                <w:rFonts w:ascii="Courier New" w:hAnsi="Courier New" w:cs="Courier New"/>
                <w:color w:val="000000"/>
                <w:sz w:val="23"/>
                <w:szCs w:val="23"/>
              </w:rPr>
              <w:t>3</w:t>
            </w:r>
            <w:r>
              <w:rPr>
                <w:rFonts w:ascii="Verdana" w:hAnsi="Verdana"/>
                <w:color w:val="000000"/>
                <w:sz w:val="18"/>
                <w:szCs w:val="18"/>
              </w:rPr>
              <w:t> </w:t>
            </w:r>
            <w:r>
              <w:rPr>
                <w:rStyle w:val="apple-converted-space"/>
                <w:rFonts w:ascii="Verdana" w:eastAsiaTheme="majorEastAsia" w:hAnsi="Verdana"/>
                <w:color w:val="000000"/>
                <w:sz w:val="18"/>
                <w:szCs w:val="18"/>
              </w:rPr>
              <w:t> </w:t>
            </w:r>
            <w:bookmarkStart w:id="14" w:name="d2e392_d2e401"/>
            <w:bookmarkEnd w:id="14"/>
            <w:r>
              <w:rPr>
                <w:rFonts w:ascii="Verdana" w:hAnsi="Verdana"/>
                <w:color w:val="000000"/>
                <w:sz w:val="18"/>
                <w:szCs w:val="18"/>
              </w:rPr>
              <w:t xml:space="preserve">(1) Until the contrary is demonstrated, every adult is presumed to be capable of making decisions about the adult's personal care, health care </w:t>
            </w:r>
            <w:r>
              <w:rPr>
                <w:rFonts w:ascii="Verdana" w:hAnsi="Verdana"/>
                <w:color w:val="000000"/>
                <w:sz w:val="18"/>
                <w:szCs w:val="18"/>
              </w:rPr>
              <w:lastRenderedPageBreak/>
              <w:t>and financial affairs.</w:t>
            </w:r>
          </w:p>
          <w:p w14:paraId="382A07A6" w14:textId="77777777" w:rsidR="00263299" w:rsidRDefault="00263299" w:rsidP="00F2205A">
            <w:pPr>
              <w:pStyle w:val="sub"/>
              <w:shd w:val="clear" w:color="auto" w:fill="FFFFFF"/>
              <w:spacing w:before="120" w:beforeAutospacing="0" w:after="0" w:afterAutospacing="0"/>
              <w:rPr>
                <w:rFonts w:ascii="Verdana" w:hAnsi="Verdana"/>
                <w:color w:val="000000"/>
                <w:sz w:val="18"/>
                <w:szCs w:val="18"/>
              </w:rPr>
            </w:pPr>
            <w:bookmarkStart w:id="15" w:name="d2e401"/>
            <w:bookmarkEnd w:id="15"/>
            <w:r>
              <w:rPr>
                <w:rFonts w:ascii="Verdana" w:hAnsi="Verdana"/>
                <w:color w:val="000000"/>
                <w:sz w:val="18"/>
                <w:szCs w:val="18"/>
              </w:rPr>
              <w:t xml:space="preserve">(2) An adult's way of communicating with others is not grounds for deciding that he or she is </w:t>
            </w:r>
            <w:r w:rsidRPr="00F2205A">
              <w:rPr>
                <w:rFonts w:ascii="Verdana" w:hAnsi="Verdana"/>
                <w:color w:val="000000"/>
                <w:sz w:val="18"/>
                <w:szCs w:val="18"/>
                <w:highlight w:val="cyan"/>
              </w:rPr>
              <w:t>incapable</w:t>
            </w:r>
            <w:r>
              <w:rPr>
                <w:rFonts w:ascii="Verdana" w:hAnsi="Verdana"/>
                <w:color w:val="000000"/>
                <w:sz w:val="18"/>
                <w:szCs w:val="18"/>
              </w:rPr>
              <w:t xml:space="preserve"> of making decisions about anything referred to in subsection (1).</w:t>
            </w:r>
          </w:p>
          <w:p w14:paraId="3F743137" w14:textId="77777777" w:rsidR="002204A8" w:rsidRDefault="002204A8" w:rsidP="00012448">
            <w:pPr>
              <w:rPr>
                <w:rStyle w:val="Strong"/>
                <w:rFonts w:ascii="Courier New" w:hAnsi="Courier New" w:cs="Courier New"/>
                <w:color w:val="000000"/>
                <w:sz w:val="31"/>
                <w:szCs w:val="31"/>
                <w:shd w:val="clear" w:color="auto" w:fill="FFFFFF"/>
              </w:rPr>
            </w:pPr>
          </w:p>
        </w:tc>
        <w:tc>
          <w:tcPr>
            <w:tcW w:w="2605" w:type="dxa"/>
          </w:tcPr>
          <w:p w14:paraId="6790D083" w14:textId="77777777" w:rsidR="002204A8" w:rsidRDefault="002204A8" w:rsidP="00012448"/>
        </w:tc>
      </w:tr>
      <w:tr w:rsidR="00F2205A" w14:paraId="7B1778A0" w14:textId="77777777" w:rsidTr="007B6FF0">
        <w:tc>
          <w:tcPr>
            <w:tcW w:w="1795" w:type="dxa"/>
          </w:tcPr>
          <w:p w14:paraId="35AB2763" w14:textId="77777777" w:rsidR="00F2205A" w:rsidRPr="001705CC" w:rsidRDefault="00754DB2" w:rsidP="00012448">
            <w:pPr>
              <w:pStyle w:val="NoSpacing"/>
              <w:rPr>
                <w:rFonts w:ascii="Verdana" w:eastAsia="Times New Roman" w:hAnsi="Verdana" w:cs="Times New Roman"/>
                <w:sz w:val="18"/>
                <w:szCs w:val="18"/>
                <w:lang w:eastAsia="en-CA"/>
              </w:rPr>
            </w:pPr>
            <w:hyperlink r:id="rId8" w:history="1">
              <w:r w:rsidR="00F2205A" w:rsidRPr="001705CC">
                <w:rPr>
                  <w:rFonts w:ascii="Verdana" w:eastAsia="Times New Roman" w:hAnsi="Verdana" w:cs="Times New Roman"/>
                  <w:sz w:val="18"/>
                  <w:szCs w:val="18"/>
                  <w:lang w:eastAsia="en-CA"/>
                </w:rPr>
                <w:t>Age of Majority Act</w:t>
              </w:r>
            </w:hyperlink>
            <w:r w:rsidR="00F2205A" w:rsidRPr="001705CC">
              <w:rPr>
                <w:rFonts w:ascii="Verdana" w:eastAsia="Times New Roman" w:hAnsi="Verdana" w:cs="Times New Roman"/>
                <w:sz w:val="18"/>
                <w:szCs w:val="18"/>
                <w:lang w:eastAsia="en-CA"/>
              </w:rPr>
              <w:t>, RSBC 1996, c 7</w:t>
            </w:r>
          </w:p>
        </w:tc>
        <w:tc>
          <w:tcPr>
            <w:tcW w:w="2272" w:type="dxa"/>
          </w:tcPr>
          <w:p w14:paraId="0212DCC2" w14:textId="77777777" w:rsidR="00F2205A" w:rsidRDefault="00F2205A" w:rsidP="00F2205A">
            <w:pPr>
              <w:pStyle w:val="sec1"/>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1</w:t>
            </w:r>
            <w:r>
              <w:rPr>
                <w:rFonts w:ascii="Verdana" w:hAnsi="Verdana"/>
                <w:color w:val="000000"/>
                <w:sz w:val="18"/>
                <w:szCs w:val="18"/>
              </w:rPr>
              <w:t> </w:t>
            </w:r>
            <w:r>
              <w:rPr>
                <w:rStyle w:val="apple-converted-space"/>
                <w:rFonts w:ascii="Verdana" w:eastAsiaTheme="majorEastAsi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From April 15, 1970, (a) a person reaches the age of majority on becoming </w:t>
            </w:r>
            <w:r w:rsidRPr="00F2205A">
              <w:rPr>
                <w:rFonts w:ascii="Verdana" w:hAnsi="Verdana"/>
                <w:color w:val="000000"/>
                <w:sz w:val="18"/>
                <w:szCs w:val="18"/>
                <w:highlight w:val="cyan"/>
              </w:rPr>
              <w:t>age 19 instead of age 21</w:t>
            </w:r>
            <w:r>
              <w:rPr>
                <w:rFonts w:ascii="Verdana" w:hAnsi="Verdana"/>
                <w:color w:val="000000"/>
                <w:sz w:val="18"/>
                <w:szCs w:val="18"/>
              </w:rPr>
              <w:t>, and (b) a person who on that date has reached age 19 but not 21 is deemed to have reached majority on that date.</w:t>
            </w:r>
          </w:p>
          <w:p w14:paraId="28AB9F26" w14:textId="77777777" w:rsidR="00F2205A" w:rsidRDefault="00F2205A" w:rsidP="00F2205A">
            <w:pPr>
              <w:pStyle w:val="sec1"/>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2</w:t>
            </w:r>
            <w:r>
              <w:rPr>
                <w:rFonts w:ascii="Verdana" w:hAnsi="Verdana"/>
                <w:color w:val="000000"/>
                <w:sz w:val="18"/>
                <w:szCs w:val="18"/>
              </w:rPr>
              <w:t> </w:t>
            </w:r>
            <w:r>
              <w:rPr>
                <w:rStyle w:val="apple-converted-space"/>
                <w:rFonts w:ascii="Verdana" w:eastAsiaTheme="majorEastAsi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In an order or direction of a court made before April 15, 1970 a reference to </w:t>
            </w:r>
            <w:r w:rsidRPr="00F2205A">
              <w:rPr>
                <w:rFonts w:ascii="Verdana" w:hAnsi="Verdana"/>
                <w:color w:val="000000"/>
                <w:sz w:val="18"/>
                <w:szCs w:val="18"/>
                <w:highlight w:val="cyan"/>
              </w:rPr>
              <w:t>age 21</w:t>
            </w:r>
            <w:r>
              <w:rPr>
                <w:rFonts w:ascii="Verdana" w:hAnsi="Verdana"/>
                <w:color w:val="000000"/>
                <w:sz w:val="18"/>
                <w:szCs w:val="18"/>
              </w:rPr>
              <w:t xml:space="preserve"> </w:t>
            </w:r>
            <w:r w:rsidRPr="00F2205A">
              <w:rPr>
                <w:rFonts w:ascii="Verdana" w:hAnsi="Verdana"/>
                <w:color w:val="000000"/>
                <w:sz w:val="18"/>
                <w:szCs w:val="18"/>
                <w:highlight w:val="cyan"/>
              </w:rPr>
              <w:t>or to an age between 19 and 21</w:t>
            </w:r>
            <w:r>
              <w:rPr>
                <w:rFonts w:ascii="Verdana" w:hAnsi="Verdana"/>
                <w:color w:val="000000"/>
                <w:sz w:val="18"/>
                <w:szCs w:val="18"/>
              </w:rPr>
              <w:t>, or to any of the expressions referred to in</w:t>
            </w:r>
            <w:r>
              <w:rPr>
                <w:rStyle w:val="apple-converted-space"/>
                <w:rFonts w:ascii="Verdana" w:eastAsiaTheme="majorEastAsia" w:hAnsi="Verdana"/>
                <w:color w:val="000000"/>
                <w:sz w:val="18"/>
                <w:szCs w:val="18"/>
              </w:rPr>
              <w:t> </w:t>
            </w:r>
            <w:hyperlink r:id="rId9" w:anchor="sec1subsec2_smooth" w:history="1">
              <w:r>
                <w:rPr>
                  <w:rStyle w:val="Hyperlink"/>
                  <w:rFonts w:ascii="Verdana" w:hAnsi="Verdana"/>
                  <w:color w:val="027ABB"/>
                  <w:sz w:val="18"/>
                  <w:szCs w:val="18"/>
                </w:rPr>
                <w:t>section 1 (2)</w:t>
              </w:r>
            </w:hyperlink>
            <w:r>
              <w:rPr>
                <w:rFonts w:ascii="Verdana" w:hAnsi="Verdana"/>
                <w:color w:val="000000"/>
                <w:sz w:val="18"/>
                <w:szCs w:val="18"/>
              </w:rPr>
              <w:t>, must be read as a reference to age 19 unless a contrary intention is indicated.</w:t>
            </w:r>
            <w:bookmarkStart w:id="16" w:name="sec2subsec2"/>
            <w:bookmarkEnd w:id="16"/>
          </w:p>
          <w:p w14:paraId="5B052FC6" w14:textId="77777777" w:rsidR="00F2205A" w:rsidRDefault="00F2205A" w:rsidP="00F2205A">
            <w:pPr>
              <w:pStyle w:val="sec1"/>
              <w:shd w:val="clear" w:color="auto" w:fill="FFFFFF"/>
              <w:spacing w:before="168" w:beforeAutospacing="0" w:after="168" w:afterAutospacing="0"/>
              <w:rPr>
                <w:rFonts w:ascii="Verdana" w:hAnsi="Verdana"/>
                <w:color w:val="000000"/>
                <w:sz w:val="18"/>
                <w:szCs w:val="18"/>
              </w:rPr>
            </w:pPr>
            <w:r>
              <w:rPr>
                <w:rStyle w:val="canliisubsection"/>
                <w:rFonts w:ascii="Verdana" w:hAnsi="Verdana"/>
                <w:color w:val="027ABB"/>
                <w:sz w:val="18"/>
                <w:szCs w:val="18"/>
                <w:shd w:val="clear" w:color="auto" w:fill="F3F3F3"/>
              </w:rPr>
              <w:t>(2)</w:t>
            </w:r>
            <w:r>
              <w:rPr>
                <w:rFonts w:ascii="Verdana" w:hAnsi="Verdana"/>
                <w:color w:val="000000"/>
                <w:sz w:val="18"/>
                <w:szCs w:val="18"/>
              </w:rPr>
              <w:t xml:space="preserve"> The use of the phrase </w:t>
            </w:r>
            <w:r w:rsidRPr="00F2205A">
              <w:rPr>
                <w:rFonts w:ascii="Verdana" w:hAnsi="Verdana"/>
                <w:color w:val="000000"/>
                <w:sz w:val="18"/>
                <w:szCs w:val="18"/>
                <w:highlight w:val="cyan"/>
              </w:rPr>
              <w:t>"21 years</w:t>
            </w:r>
            <w:r>
              <w:rPr>
                <w:rFonts w:ascii="Verdana" w:hAnsi="Verdana"/>
                <w:color w:val="000000"/>
                <w:sz w:val="18"/>
                <w:szCs w:val="18"/>
              </w:rPr>
              <w:t>" in an order does not in itself indicate a contrary intention under subsection (1) without some further indication of a contrary intention.</w:t>
            </w:r>
          </w:p>
          <w:p w14:paraId="7106ADE5" w14:textId="77777777" w:rsidR="00F2205A" w:rsidRDefault="00F2205A" w:rsidP="001D5F29">
            <w:pPr>
              <w:pStyle w:val="sec1"/>
              <w:shd w:val="clear" w:color="auto" w:fill="FFFFFF"/>
              <w:spacing w:before="168" w:beforeAutospacing="0" w:after="168" w:afterAutospacing="0"/>
              <w:rPr>
                <w:rStyle w:val="Strong"/>
                <w:rFonts w:ascii="Verdana" w:hAnsi="Verdana"/>
                <w:color w:val="000000"/>
                <w:sz w:val="18"/>
                <w:szCs w:val="18"/>
                <w:shd w:val="clear" w:color="auto" w:fill="FFFFFF"/>
              </w:rPr>
            </w:pPr>
          </w:p>
        </w:tc>
        <w:tc>
          <w:tcPr>
            <w:tcW w:w="2700" w:type="dxa"/>
          </w:tcPr>
          <w:p w14:paraId="284A2AC5" w14:textId="77777777" w:rsidR="00F2205A" w:rsidRDefault="00F2205A" w:rsidP="00263299">
            <w:pPr>
              <w:pStyle w:val="sec1"/>
              <w:shd w:val="clear" w:color="auto" w:fill="FFFFFF"/>
              <w:spacing w:before="168" w:beforeAutospacing="0" w:after="168" w:afterAutospacing="0"/>
              <w:rPr>
                <w:rStyle w:val="Strong"/>
                <w:rFonts w:ascii="Courier New" w:hAnsi="Courier New" w:cs="Courier New"/>
                <w:color w:val="000000"/>
                <w:sz w:val="31"/>
                <w:szCs w:val="31"/>
                <w:shd w:val="clear" w:color="auto" w:fill="FFFFFF"/>
              </w:rPr>
            </w:pPr>
          </w:p>
        </w:tc>
        <w:tc>
          <w:tcPr>
            <w:tcW w:w="2605" w:type="dxa"/>
          </w:tcPr>
          <w:p w14:paraId="405795B8" w14:textId="77777777" w:rsidR="00F2205A" w:rsidRDefault="00F2205A" w:rsidP="00012448"/>
        </w:tc>
      </w:tr>
      <w:tr w:rsidR="00F2205A" w14:paraId="510305C4" w14:textId="77777777" w:rsidTr="007B6FF0">
        <w:tc>
          <w:tcPr>
            <w:tcW w:w="1795" w:type="dxa"/>
          </w:tcPr>
          <w:p w14:paraId="4E7B8896" w14:textId="77777777" w:rsidR="00F2205A" w:rsidRPr="001705CC" w:rsidRDefault="00754DB2" w:rsidP="00012448">
            <w:pPr>
              <w:pStyle w:val="NoSpacing"/>
              <w:rPr>
                <w:rFonts w:ascii="Verdana" w:eastAsia="Times New Roman" w:hAnsi="Verdana" w:cs="Times New Roman"/>
                <w:sz w:val="18"/>
                <w:szCs w:val="18"/>
                <w:lang w:eastAsia="en-CA"/>
              </w:rPr>
            </w:pPr>
            <w:hyperlink r:id="rId10" w:history="1">
              <w:r w:rsidR="00FA6AAF" w:rsidRPr="001705CC">
                <w:rPr>
                  <w:rFonts w:ascii="Verdana" w:eastAsia="Times New Roman" w:hAnsi="Verdana" w:cs="Times New Roman"/>
                  <w:sz w:val="18"/>
                  <w:szCs w:val="18"/>
                  <w:lang w:eastAsia="en-CA"/>
                </w:rPr>
                <w:t>Arbitration Act</w:t>
              </w:r>
            </w:hyperlink>
            <w:r w:rsidR="00FA6AAF" w:rsidRPr="001705CC">
              <w:rPr>
                <w:rFonts w:ascii="Verdana" w:eastAsia="Times New Roman" w:hAnsi="Verdana" w:cs="Times New Roman"/>
                <w:sz w:val="18"/>
                <w:szCs w:val="18"/>
                <w:lang w:eastAsia="en-CA"/>
              </w:rPr>
              <w:t>, RSBC 1996, c 55</w:t>
            </w:r>
          </w:p>
        </w:tc>
        <w:tc>
          <w:tcPr>
            <w:tcW w:w="2272" w:type="dxa"/>
          </w:tcPr>
          <w:p w14:paraId="7433C312" w14:textId="77777777" w:rsidR="00F2205A" w:rsidRDefault="00F2205A" w:rsidP="00F2205A">
            <w:pPr>
              <w:pStyle w:val="sec1"/>
              <w:shd w:val="clear" w:color="auto" w:fill="FFFFFF"/>
              <w:spacing w:before="168" w:beforeAutospacing="0" w:after="168" w:afterAutospacing="0"/>
              <w:rPr>
                <w:rStyle w:val="Strong"/>
                <w:rFonts w:ascii="Courier New" w:hAnsi="Courier New" w:cs="Courier New"/>
                <w:color w:val="000000"/>
                <w:sz w:val="23"/>
                <w:szCs w:val="23"/>
              </w:rPr>
            </w:pPr>
          </w:p>
        </w:tc>
        <w:tc>
          <w:tcPr>
            <w:tcW w:w="2700" w:type="dxa"/>
          </w:tcPr>
          <w:p w14:paraId="00CF8EEA" w14:textId="77777777" w:rsidR="00FA6AAF" w:rsidRDefault="00FA6AAF" w:rsidP="00FA6AAF">
            <w:pPr>
              <w:pStyle w:val="sec2"/>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36</w:t>
            </w:r>
            <w:r>
              <w:rPr>
                <w:rFonts w:ascii="Verdana" w:hAnsi="Verdana"/>
                <w:color w:val="000000"/>
                <w:sz w:val="18"/>
                <w:szCs w:val="18"/>
              </w:rPr>
              <w:t>  The court may order at any time that the whole matter, or a question of fact arising in a proceeding, other than a criminal proceeding, be tried before an arbitrator agreed on by the parties if</w:t>
            </w:r>
            <w:bookmarkStart w:id="17" w:name="d2e2270"/>
            <w:bookmarkEnd w:id="17"/>
            <w:r>
              <w:rPr>
                <w:rFonts w:ascii="Verdana" w:hAnsi="Verdana"/>
                <w:color w:val="000000"/>
                <w:sz w:val="18"/>
                <w:szCs w:val="18"/>
              </w:rPr>
              <w:t xml:space="preserve"> (a) all parties interested, and not under </w:t>
            </w:r>
            <w:r w:rsidRPr="00FA6AAF">
              <w:rPr>
                <w:rFonts w:ascii="Verdana" w:hAnsi="Verdana"/>
                <w:color w:val="000000"/>
                <w:sz w:val="18"/>
                <w:szCs w:val="18"/>
                <w:highlight w:val="cyan"/>
              </w:rPr>
              <w:t>disability</w:t>
            </w:r>
            <w:r>
              <w:rPr>
                <w:rFonts w:ascii="Verdana" w:hAnsi="Verdana"/>
                <w:color w:val="000000"/>
                <w:sz w:val="18"/>
                <w:szCs w:val="18"/>
              </w:rPr>
              <w:t>, consent</w:t>
            </w:r>
          </w:p>
          <w:p w14:paraId="35AA66C6" w14:textId="77777777" w:rsidR="00F2205A" w:rsidRDefault="00F2205A" w:rsidP="00263299">
            <w:pPr>
              <w:pStyle w:val="sec1"/>
              <w:shd w:val="clear" w:color="auto" w:fill="FFFFFF"/>
              <w:spacing w:before="168" w:beforeAutospacing="0" w:after="168" w:afterAutospacing="0"/>
              <w:rPr>
                <w:rStyle w:val="Strong"/>
                <w:rFonts w:ascii="Courier New" w:hAnsi="Courier New" w:cs="Courier New"/>
                <w:color w:val="000000"/>
                <w:sz w:val="31"/>
                <w:szCs w:val="31"/>
                <w:shd w:val="clear" w:color="auto" w:fill="FFFFFF"/>
              </w:rPr>
            </w:pPr>
          </w:p>
        </w:tc>
        <w:tc>
          <w:tcPr>
            <w:tcW w:w="2605" w:type="dxa"/>
          </w:tcPr>
          <w:p w14:paraId="65358382" w14:textId="77777777" w:rsidR="00F2205A" w:rsidRDefault="00F2205A" w:rsidP="00012448"/>
        </w:tc>
      </w:tr>
      <w:tr w:rsidR="00FA6AAF" w14:paraId="47FEA1CD" w14:textId="77777777" w:rsidTr="007B6FF0">
        <w:tc>
          <w:tcPr>
            <w:tcW w:w="1795" w:type="dxa"/>
          </w:tcPr>
          <w:p w14:paraId="7C010D7C" w14:textId="77777777" w:rsidR="00FA6AAF" w:rsidRPr="001705CC" w:rsidRDefault="00754DB2" w:rsidP="00012448">
            <w:pPr>
              <w:pStyle w:val="NoSpacing"/>
              <w:rPr>
                <w:rFonts w:ascii="Verdana" w:eastAsia="Times New Roman" w:hAnsi="Verdana" w:cs="Times New Roman"/>
                <w:sz w:val="18"/>
                <w:szCs w:val="18"/>
                <w:lang w:eastAsia="en-CA"/>
              </w:rPr>
            </w:pPr>
            <w:hyperlink r:id="rId11" w:history="1">
              <w:r w:rsidR="00FA6AAF" w:rsidRPr="001705CC">
                <w:rPr>
                  <w:rFonts w:ascii="Verdana" w:eastAsia="Times New Roman" w:hAnsi="Verdana" w:cs="Times New Roman"/>
                  <w:sz w:val="18"/>
                  <w:szCs w:val="18"/>
                  <w:lang w:eastAsia="en-CA"/>
                </w:rPr>
                <w:t>Architects Act</w:t>
              </w:r>
            </w:hyperlink>
            <w:r w:rsidR="00FA6AAF" w:rsidRPr="001705CC">
              <w:rPr>
                <w:rFonts w:ascii="Verdana" w:eastAsia="Times New Roman" w:hAnsi="Verdana" w:cs="Times New Roman"/>
                <w:sz w:val="18"/>
                <w:szCs w:val="18"/>
                <w:lang w:eastAsia="en-CA"/>
              </w:rPr>
              <w:t>, RSBC 1996, c 17</w:t>
            </w:r>
          </w:p>
        </w:tc>
        <w:tc>
          <w:tcPr>
            <w:tcW w:w="2272" w:type="dxa"/>
          </w:tcPr>
          <w:p w14:paraId="4F6F53B8" w14:textId="77777777" w:rsidR="00FA6AAF" w:rsidRDefault="00FA6AAF" w:rsidP="00F2205A">
            <w:pPr>
              <w:pStyle w:val="sec1"/>
              <w:shd w:val="clear" w:color="auto" w:fill="FFFFFF"/>
              <w:spacing w:before="168" w:beforeAutospacing="0" w:after="168" w:afterAutospacing="0"/>
              <w:rPr>
                <w:rStyle w:val="Strong"/>
                <w:rFonts w:ascii="Courier New" w:hAnsi="Courier New" w:cs="Courier New"/>
                <w:color w:val="000000"/>
                <w:sz w:val="23"/>
                <w:szCs w:val="23"/>
              </w:rPr>
            </w:pPr>
            <w:r>
              <w:rPr>
                <w:rStyle w:val="Strong"/>
                <w:rFonts w:ascii="Courier New" w:hAnsi="Courier New" w:cs="Courier New"/>
                <w:color w:val="000000"/>
                <w:sz w:val="31"/>
                <w:szCs w:val="31"/>
                <w:shd w:val="clear" w:color="auto" w:fill="FFFFFF"/>
              </w:rPr>
              <w:t>36</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xml:space="preserve"> A person who is at least </w:t>
            </w:r>
            <w:r w:rsidRPr="00FA6AAF">
              <w:rPr>
                <w:rFonts w:ascii="Verdana" w:hAnsi="Verdana"/>
                <w:color w:val="000000"/>
                <w:sz w:val="18"/>
                <w:szCs w:val="18"/>
                <w:highlight w:val="cyan"/>
                <w:shd w:val="clear" w:color="auto" w:fill="FFFFFF"/>
              </w:rPr>
              <w:t>age 19</w:t>
            </w:r>
            <w:r>
              <w:rPr>
                <w:rFonts w:ascii="Verdana" w:hAnsi="Verdana"/>
                <w:color w:val="000000"/>
                <w:sz w:val="18"/>
                <w:szCs w:val="18"/>
                <w:shd w:val="clear" w:color="auto" w:fill="FFFFFF"/>
              </w:rPr>
              <w:t>, who produces evidence satisfactory to the council of identification, good moral character, his or her qualifications and, if the person has practised as an architect, of good professional conduct, and any further information required by the council, and who passes examinations required by the institute or the council is entitled, on payment of the fee for registration, to be registered under this Ac</w:t>
            </w:r>
          </w:p>
        </w:tc>
        <w:tc>
          <w:tcPr>
            <w:tcW w:w="2700" w:type="dxa"/>
          </w:tcPr>
          <w:p w14:paraId="7CEB957A" w14:textId="77777777" w:rsidR="00FA6AAF" w:rsidRDefault="00FA6AAF" w:rsidP="00FA6AAF">
            <w:pPr>
              <w:pStyle w:val="sec2"/>
              <w:shd w:val="clear" w:color="auto" w:fill="FFFFFF"/>
              <w:spacing w:before="168" w:beforeAutospacing="0" w:after="168" w:afterAutospacing="0"/>
              <w:rPr>
                <w:rStyle w:val="Strong"/>
                <w:rFonts w:ascii="Courier New" w:hAnsi="Courier New" w:cs="Courier New"/>
                <w:color w:val="000000"/>
                <w:sz w:val="23"/>
                <w:szCs w:val="23"/>
              </w:rPr>
            </w:pPr>
          </w:p>
        </w:tc>
        <w:tc>
          <w:tcPr>
            <w:tcW w:w="2605" w:type="dxa"/>
          </w:tcPr>
          <w:p w14:paraId="74D26F24" w14:textId="77777777" w:rsidR="00FA6AAF" w:rsidRDefault="00FA6AAF" w:rsidP="00012448"/>
        </w:tc>
      </w:tr>
      <w:tr w:rsidR="0040275F" w14:paraId="4B3BDF19" w14:textId="77777777" w:rsidTr="007B6FF0">
        <w:tc>
          <w:tcPr>
            <w:tcW w:w="1795" w:type="dxa"/>
          </w:tcPr>
          <w:p w14:paraId="0E921AB4" w14:textId="77777777" w:rsidR="0040275F" w:rsidRPr="001705CC" w:rsidRDefault="00754DB2" w:rsidP="00012448">
            <w:pPr>
              <w:pStyle w:val="NoSpacing"/>
              <w:rPr>
                <w:rFonts w:ascii="Verdana" w:eastAsia="Times New Roman" w:hAnsi="Verdana" w:cs="Times New Roman"/>
                <w:sz w:val="18"/>
                <w:szCs w:val="18"/>
                <w:lang w:eastAsia="en-CA"/>
              </w:rPr>
            </w:pPr>
            <w:hyperlink r:id="rId12" w:history="1">
              <w:r w:rsidR="0040275F" w:rsidRPr="001705CC">
                <w:rPr>
                  <w:rFonts w:ascii="Verdana" w:eastAsia="Times New Roman" w:hAnsi="Verdana" w:cs="Times New Roman"/>
                  <w:sz w:val="18"/>
                  <w:szCs w:val="18"/>
                  <w:lang w:eastAsia="en-CA"/>
                </w:rPr>
                <w:t>Assessment Act</w:t>
              </w:r>
            </w:hyperlink>
            <w:r w:rsidR="0040275F" w:rsidRPr="001705CC">
              <w:rPr>
                <w:rFonts w:ascii="Verdana" w:eastAsia="Times New Roman" w:hAnsi="Verdana" w:cs="Times New Roman"/>
                <w:sz w:val="18"/>
                <w:szCs w:val="18"/>
                <w:lang w:eastAsia="en-CA"/>
              </w:rPr>
              <w:t>, RSBC 1996, c 20</w:t>
            </w:r>
          </w:p>
        </w:tc>
        <w:tc>
          <w:tcPr>
            <w:tcW w:w="2272" w:type="dxa"/>
          </w:tcPr>
          <w:p w14:paraId="16172E14" w14:textId="77777777" w:rsidR="0040275F" w:rsidRDefault="0040275F" w:rsidP="00F2205A">
            <w:pPr>
              <w:pStyle w:val="sec1"/>
              <w:shd w:val="clear" w:color="auto" w:fill="FFFFFF"/>
              <w:spacing w:before="168" w:beforeAutospacing="0" w:after="168" w:afterAutospacing="0"/>
              <w:rPr>
                <w:rStyle w:val="Strong"/>
                <w:rFonts w:ascii="Courier New" w:hAnsi="Courier New" w:cs="Courier New"/>
                <w:color w:val="000000"/>
                <w:sz w:val="31"/>
                <w:szCs w:val="31"/>
                <w:shd w:val="clear" w:color="auto" w:fill="FFFFFF"/>
              </w:rPr>
            </w:pPr>
          </w:p>
        </w:tc>
        <w:tc>
          <w:tcPr>
            <w:tcW w:w="2700" w:type="dxa"/>
          </w:tcPr>
          <w:p w14:paraId="124F8212" w14:textId="77777777" w:rsidR="0040275F" w:rsidRDefault="0040275F" w:rsidP="00FA6AAF">
            <w:pPr>
              <w:pStyle w:val="sec2"/>
              <w:shd w:val="clear" w:color="auto" w:fill="FFFFFF"/>
              <w:spacing w:before="168" w:beforeAutospacing="0" w:after="168" w:afterAutospacing="0"/>
              <w:rPr>
                <w:rStyle w:val="Strong"/>
                <w:rFonts w:ascii="Courier New" w:hAnsi="Courier New" w:cs="Courier New"/>
                <w:color w:val="000000"/>
                <w:sz w:val="23"/>
                <w:szCs w:val="23"/>
              </w:rPr>
            </w:pPr>
            <w:r>
              <w:rPr>
                <w:rStyle w:val="Strong"/>
                <w:rFonts w:ascii="Verdana" w:hAnsi="Verdana"/>
                <w:color w:val="000000"/>
                <w:sz w:val="18"/>
                <w:szCs w:val="18"/>
                <w:shd w:val="clear" w:color="auto" w:fill="FFFFFF"/>
              </w:rPr>
              <w:t>"trustee"</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includes (d) any person having or taking on the possession, administration or control of property affected by any express trust, or having, by law, the possession, management or control of the property of a person under a legal </w:t>
            </w:r>
            <w:r w:rsidRPr="0040275F">
              <w:rPr>
                <w:rFonts w:ascii="Verdana" w:hAnsi="Verdana"/>
                <w:color w:val="000000"/>
                <w:sz w:val="18"/>
                <w:szCs w:val="18"/>
                <w:highlight w:val="cyan"/>
                <w:shd w:val="clear" w:color="auto" w:fill="FFFFFF"/>
              </w:rPr>
              <w:t>disability</w:t>
            </w:r>
            <w:r>
              <w:rPr>
                <w:rFonts w:ascii="Verdana" w:hAnsi="Verdana"/>
                <w:color w:val="000000"/>
                <w:sz w:val="18"/>
                <w:szCs w:val="18"/>
                <w:shd w:val="clear" w:color="auto" w:fill="FFFFFF"/>
              </w:rPr>
              <w:t>.</w:t>
            </w:r>
          </w:p>
        </w:tc>
        <w:tc>
          <w:tcPr>
            <w:tcW w:w="2605" w:type="dxa"/>
          </w:tcPr>
          <w:p w14:paraId="0F3DA6FD" w14:textId="77777777" w:rsidR="0040275F" w:rsidRDefault="0040275F" w:rsidP="00012448"/>
        </w:tc>
      </w:tr>
      <w:tr w:rsidR="0040275F" w14:paraId="79F34223" w14:textId="77777777" w:rsidTr="007B6FF0">
        <w:tc>
          <w:tcPr>
            <w:tcW w:w="1795" w:type="dxa"/>
          </w:tcPr>
          <w:p w14:paraId="52EA9BD8" w14:textId="77777777" w:rsidR="0040275F" w:rsidRPr="001705CC" w:rsidRDefault="00754DB2" w:rsidP="00012448">
            <w:pPr>
              <w:pStyle w:val="NoSpacing"/>
              <w:rPr>
                <w:rFonts w:ascii="Verdana" w:eastAsia="Times New Roman" w:hAnsi="Verdana" w:cs="Times New Roman"/>
                <w:sz w:val="18"/>
                <w:szCs w:val="18"/>
                <w:lang w:eastAsia="en-CA"/>
              </w:rPr>
            </w:pPr>
            <w:hyperlink r:id="rId13" w:history="1">
              <w:r w:rsidR="0040275F" w:rsidRPr="001705CC">
                <w:rPr>
                  <w:rFonts w:ascii="Verdana" w:eastAsia="Times New Roman" w:hAnsi="Verdana" w:cs="Times New Roman"/>
                  <w:sz w:val="18"/>
                  <w:szCs w:val="18"/>
                  <w:lang w:eastAsia="en-CA"/>
                </w:rPr>
                <w:t>Assistance to Shelter Act</w:t>
              </w:r>
            </w:hyperlink>
            <w:r w:rsidR="0040275F" w:rsidRPr="001705CC">
              <w:rPr>
                <w:rFonts w:ascii="Verdana" w:eastAsia="Times New Roman" w:hAnsi="Verdana" w:cs="Times New Roman"/>
                <w:sz w:val="18"/>
                <w:szCs w:val="18"/>
                <w:lang w:eastAsia="en-CA"/>
              </w:rPr>
              <w:t>, SBC 2009, c 32</w:t>
            </w:r>
          </w:p>
        </w:tc>
        <w:tc>
          <w:tcPr>
            <w:tcW w:w="2272" w:type="dxa"/>
          </w:tcPr>
          <w:p w14:paraId="0D699E8A" w14:textId="77777777" w:rsidR="0040275F" w:rsidRDefault="0040275F" w:rsidP="0040275F">
            <w:pPr>
              <w:pStyle w:val="sec1"/>
              <w:shd w:val="clear" w:color="auto" w:fill="FFFFFF"/>
              <w:spacing w:before="168" w:beforeAutospacing="0" w:after="168" w:afterAutospacing="0"/>
              <w:rPr>
                <w:rFonts w:ascii="Verdana" w:hAnsi="Verdana"/>
                <w:color w:val="000000"/>
                <w:sz w:val="18"/>
                <w:szCs w:val="18"/>
              </w:rPr>
            </w:pPr>
            <w:r>
              <w:rPr>
                <w:rStyle w:val="Strong"/>
                <w:rFonts w:ascii="Courier New" w:hAnsi="Courier New" w:cs="Courier New"/>
                <w:color w:val="000000"/>
                <w:sz w:val="23"/>
                <w:szCs w:val="23"/>
              </w:rPr>
              <w:t>5</w:t>
            </w:r>
            <w:r>
              <w:rPr>
                <w:rFonts w:ascii="Verdana" w:hAnsi="Verdana"/>
                <w:color w:val="000000"/>
                <w:sz w:val="18"/>
                <w:szCs w:val="18"/>
              </w:rPr>
              <w:t> </w:t>
            </w:r>
            <w:r>
              <w:rPr>
                <w:rStyle w:val="apple-converted-space"/>
                <w:rFonts w:ascii="Verdana" w:eastAsiaTheme="majorEastAsi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If an extreme weather alert has been issued under</w:t>
            </w:r>
            <w:r>
              <w:rPr>
                <w:rStyle w:val="apple-converted-space"/>
                <w:rFonts w:ascii="Verdana" w:eastAsiaTheme="majorEastAsia" w:hAnsi="Verdana"/>
                <w:color w:val="000000"/>
                <w:sz w:val="18"/>
                <w:szCs w:val="18"/>
              </w:rPr>
              <w:t> </w:t>
            </w:r>
            <w:hyperlink r:id="rId14" w:anchor="sec2_smooth" w:history="1">
              <w:r>
                <w:rPr>
                  <w:rStyle w:val="Hyperlink"/>
                  <w:rFonts w:ascii="Verdana" w:hAnsi="Verdana"/>
                  <w:color w:val="027ABB"/>
                  <w:sz w:val="18"/>
                  <w:szCs w:val="18"/>
                </w:rPr>
                <w:t>section 2</w:t>
              </w:r>
            </w:hyperlink>
            <w:r>
              <w:rPr>
                <w:rStyle w:val="apple-converted-space"/>
                <w:rFonts w:ascii="Verdana" w:eastAsiaTheme="majorEastAsia" w:hAnsi="Verdana"/>
                <w:color w:val="000000"/>
                <w:sz w:val="18"/>
                <w:szCs w:val="18"/>
              </w:rPr>
              <w:t> </w:t>
            </w:r>
            <w:r>
              <w:rPr>
                <w:rFonts w:ascii="Verdana" w:hAnsi="Verdana"/>
                <w:color w:val="000000"/>
                <w:sz w:val="18"/>
                <w:szCs w:val="18"/>
              </w:rPr>
              <w:t>or</w:t>
            </w:r>
            <w:r>
              <w:rPr>
                <w:rStyle w:val="apple-converted-space"/>
                <w:rFonts w:ascii="Verdana" w:eastAsiaTheme="majorEastAsia" w:hAnsi="Verdana"/>
                <w:color w:val="000000"/>
                <w:sz w:val="18"/>
                <w:szCs w:val="18"/>
              </w:rPr>
              <w:t> </w:t>
            </w:r>
            <w:hyperlink r:id="rId15" w:anchor="sec3_smooth" w:history="1">
              <w:r>
                <w:rPr>
                  <w:rStyle w:val="Hyperlink"/>
                  <w:rFonts w:ascii="Verdana" w:hAnsi="Verdana"/>
                  <w:color w:val="027ABB"/>
                  <w:sz w:val="18"/>
                  <w:szCs w:val="18"/>
                </w:rPr>
                <w:t>3</w:t>
              </w:r>
            </w:hyperlink>
            <w:r>
              <w:rPr>
                <w:rStyle w:val="apple-converted-space"/>
                <w:rFonts w:ascii="Verdana" w:eastAsiaTheme="majorEastAsia" w:hAnsi="Verdana"/>
                <w:color w:val="000000"/>
                <w:sz w:val="18"/>
                <w:szCs w:val="18"/>
              </w:rPr>
              <w:t> </w:t>
            </w:r>
            <w:r>
              <w:rPr>
                <w:rFonts w:ascii="Verdana" w:hAnsi="Verdana"/>
                <w:color w:val="000000"/>
                <w:sz w:val="18"/>
                <w:szCs w:val="18"/>
              </w:rPr>
              <w:t>and is in effect, a police officer may assess whether a person is a person at risk.</w:t>
            </w:r>
            <w:bookmarkStart w:id="18" w:name="sec5subsec2"/>
            <w:bookmarkEnd w:id="18"/>
          </w:p>
          <w:p w14:paraId="27F3CB48" w14:textId="77777777" w:rsidR="0040275F" w:rsidRDefault="0040275F" w:rsidP="0040275F">
            <w:pPr>
              <w:pStyle w:val="sec1"/>
              <w:shd w:val="clear" w:color="auto" w:fill="FFFFFF"/>
              <w:spacing w:before="168" w:beforeAutospacing="0" w:after="168" w:afterAutospacing="0"/>
              <w:rPr>
                <w:rFonts w:ascii="Verdana" w:hAnsi="Verdana"/>
                <w:color w:val="000000"/>
                <w:sz w:val="18"/>
                <w:szCs w:val="18"/>
              </w:rPr>
            </w:pPr>
            <w:r>
              <w:rPr>
                <w:rStyle w:val="canliisubsection"/>
                <w:rFonts w:ascii="Verdana" w:hAnsi="Verdana"/>
                <w:color w:val="027ABB"/>
                <w:sz w:val="18"/>
                <w:szCs w:val="18"/>
                <w:shd w:val="clear" w:color="auto" w:fill="F3F3F3"/>
              </w:rPr>
              <w:t>(2)</w:t>
            </w:r>
            <w:r>
              <w:rPr>
                <w:rFonts w:ascii="Verdana" w:hAnsi="Verdana"/>
                <w:color w:val="000000"/>
                <w:sz w:val="18"/>
                <w:szCs w:val="18"/>
              </w:rPr>
              <w:t> In an assessment under subsection (1), a police officer must consider whether all of the following apply:</w:t>
            </w:r>
          </w:p>
          <w:p w14:paraId="4ECA5702" w14:textId="77777777" w:rsidR="0040275F" w:rsidRDefault="0040275F" w:rsidP="0040275F">
            <w:pPr>
              <w:pStyle w:val="sec1"/>
              <w:shd w:val="clear" w:color="auto" w:fill="FFFFFF"/>
              <w:spacing w:before="168" w:beforeAutospacing="0" w:after="168" w:afterAutospacing="0"/>
              <w:rPr>
                <w:rStyle w:val="Strong"/>
                <w:rFonts w:ascii="Courier New" w:hAnsi="Courier New" w:cs="Courier New"/>
                <w:color w:val="000000"/>
                <w:sz w:val="31"/>
                <w:szCs w:val="31"/>
                <w:shd w:val="clear" w:color="auto" w:fill="FFFFFF"/>
              </w:rPr>
            </w:pPr>
            <w:r>
              <w:rPr>
                <w:rFonts w:ascii="Verdana" w:hAnsi="Verdana"/>
                <w:color w:val="000000"/>
                <w:sz w:val="18"/>
                <w:szCs w:val="18"/>
                <w:shd w:val="clear" w:color="auto" w:fill="FFFFFF"/>
              </w:rPr>
              <w:t xml:space="preserve">(b) the person is, or reasonably appears to be, </w:t>
            </w:r>
            <w:r w:rsidRPr="0040275F">
              <w:rPr>
                <w:rFonts w:ascii="Verdana" w:hAnsi="Verdana"/>
                <w:color w:val="000000"/>
                <w:sz w:val="18"/>
                <w:szCs w:val="18"/>
                <w:highlight w:val="cyan"/>
                <w:shd w:val="clear" w:color="auto" w:fill="FFFFFF"/>
              </w:rPr>
              <w:t>19 years of age or older</w:t>
            </w:r>
            <w:r>
              <w:rPr>
                <w:rFonts w:ascii="Verdana" w:hAnsi="Verdana"/>
                <w:color w:val="000000"/>
                <w:sz w:val="18"/>
                <w:szCs w:val="18"/>
                <w:shd w:val="clear" w:color="auto" w:fill="FFFFFF"/>
              </w:rPr>
              <w:t>;</w:t>
            </w:r>
          </w:p>
        </w:tc>
        <w:tc>
          <w:tcPr>
            <w:tcW w:w="2700" w:type="dxa"/>
          </w:tcPr>
          <w:p w14:paraId="4378B700" w14:textId="77777777" w:rsidR="0040275F" w:rsidRDefault="0040275F" w:rsidP="00FA6AAF">
            <w:pPr>
              <w:pStyle w:val="sec2"/>
              <w:shd w:val="clear" w:color="auto" w:fill="FFFFFF"/>
              <w:spacing w:before="168" w:beforeAutospacing="0" w:after="168" w:afterAutospacing="0"/>
              <w:rPr>
                <w:rStyle w:val="Strong"/>
                <w:rFonts w:ascii="Verdana" w:hAnsi="Verdana"/>
                <w:color w:val="000000"/>
                <w:sz w:val="18"/>
                <w:szCs w:val="18"/>
                <w:shd w:val="clear" w:color="auto" w:fill="FFFFFF"/>
              </w:rPr>
            </w:pPr>
          </w:p>
        </w:tc>
        <w:tc>
          <w:tcPr>
            <w:tcW w:w="2605" w:type="dxa"/>
          </w:tcPr>
          <w:p w14:paraId="09115B96" w14:textId="77777777" w:rsidR="0040275F" w:rsidRDefault="0040275F" w:rsidP="00012448"/>
        </w:tc>
      </w:tr>
      <w:tr w:rsidR="0040275F" w14:paraId="73669CE9" w14:textId="77777777" w:rsidTr="007B6FF0">
        <w:tc>
          <w:tcPr>
            <w:tcW w:w="1795" w:type="dxa"/>
          </w:tcPr>
          <w:p w14:paraId="043D1ED9" w14:textId="77777777" w:rsidR="0040275F" w:rsidRPr="00B20AE8" w:rsidRDefault="00754DB2" w:rsidP="00B20AE8">
            <w:pPr>
              <w:rPr>
                <w:lang w:eastAsia="en-CA"/>
              </w:rPr>
            </w:pPr>
            <w:hyperlink r:id="rId16" w:history="1">
              <w:r w:rsidR="00B20AE8" w:rsidRPr="001705CC">
                <w:rPr>
                  <w:rStyle w:val="Hyperlink"/>
                  <w:rFonts w:ascii="Verdana" w:eastAsia="Times New Roman" w:hAnsi="Verdana" w:cs="Times New Roman"/>
                  <w:sz w:val="18"/>
                  <w:szCs w:val="18"/>
                  <w:lang w:eastAsia="en-CA"/>
                </w:rPr>
                <w:t>British Columbia Railway Act</w:t>
              </w:r>
            </w:hyperlink>
            <w:r w:rsidR="00B20AE8" w:rsidRPr="001705CC">
              <w:rPr>
                <w:rFonts w:ascii="Verdana" w:eastAsia="Times New Roman" w:hAnsi="Verdana" w:cs="Times New Roman"/>
                <w:sz w:val="18"/>
                <w:szCs w:val="18"/>
                <w:lang w:eastAsia="en-CA"/>
              </w:rPr>
              <w:t>, RSBC 1996, c 36</w:t>
            </w:r>
          </w:p>
        </w:tc>
        <w:tc>
          <w:tcPr>
            <w:tcW w:w="2272" w:type="dxa"/>
          </w:tcPr>
          <w:p w14:paraId="37D50E20" w14:textId="77777777" w:rsidR="0040275F" w:rsidRDefault="0040275F" w:rsidP="0040275F">
            <w:pPr>
              <w:pStyle w:val="sec1"/>
              <w:shd w:val="clear" w:color="auto" w:fill="FFFFFF"/>
              <w:spacing w:before="168" w:beforeAutospacing="0" w:after="168" w:afterAutospacing="0"/>
              <w:rPr>
                <w:rStyle w:val="Strong"/>
                <w:rFonts w:ascii="Courier New" w:hAnsi="Courier New" w:cs="Courier New"/>
                <w:color w:val="000000"/>
                <w:sz w:val="23"/>
                <w:szCs w:val="23"/>
              </w:rPr>
            </w:pPr>
          </w:p>
        </w:tc>
        <w:tc>
          <w:tcPr>
            <w:tcW w:w="2700" w:type="dxa"/>
          </w:tcPr>
          <w:p w14:paraId="038BAA4F" w14:textId="77777777" w:rsidR="00B20AE8" w:rsidRDefault="002F56C1" w:rsidP="00B20AE8">
            <w:pPr>
              <w:shd w:val="clear" w:color="auto" w:fill="FFFFFF"/>
              <w:spacing w:before="168" w:after="168" w:line="360" w:lineRule="atLeast"/>
              <w:rPr>
                <w:rFonts w:ascii="Verdana" w:eastAsia="Times New Roman" w:hAnsi="Verdana" w:cs="Times New Roman"/>
                <w:color w:val="000000"/>
                <w:sz w:val="18"/>
                <w:szCs w:val="18"/>
                <w:lang w:eastAsia="en-CA"/>
              </w:rPr>
            </w:pPr>
            <w:r w:rsidRPr="002F56C1">
              <w:rPr>
                <w:rFonts w:ascii="Verdana" w:eastAsia="Times New Roman" w:hAnsi="Verdana" w:cs="Times New Roman"/>
                <w:color w:val="000000"/>
                <w:sz w:val="18"/>
                <w:szCs w:val="18"/>
                <w:lang w:eastAsia="en-CA"/>
              </w:rPr>
              <w:t>33  (1)</w:t>
            </w:r>
            <w:r>
              <w:rPr>
                <w:rFonts w:ascii="Verdana" w:eastAsia="Times New Roman" w:hAnsi="Verdana" w:cs="Times New Roman"/>
                <w:color w:val="000000"/>
                <w:sz w:val="18"/>
                <w:szCs w:val="18"/>
                <w:lang w:eastAsia="en-CA"/>
              </w:rPr>
              <w:t xml:space="preserve"> The board of directors may make the bylaws and rules they </w:t>
            </w:r>
            <w:r w:rsidRPr="002F56C1">
              <w:rPr>
                <w:rFonts w:ascii="Verdana" w:eastAsia="Times New Roman" w:hAnsi="Verdana" w:cs="Times New Roman"/>
                <w:color w:val="000000"/>
                <w:sz w:val="18"/>
                <w:szCs w:val="18"/>
                <w:lang w:eastAsia="en-CA"/>
              </w:rPr>
              <w:t>believe proper for any or all of the following:(a) the management</w:t>
            </w:r>
            <w:r w:rsidR="00B20AE8">
              <w:rPr>
                <w:rFonts w:ascii="Verdana" w:eastAsia="Times New Roman" w:hAnsi="Verdana" w:cs="Times New Roman"/>
                <w:color w:val="000000"/>
                <w:sz w:val="18"/>
                <w:szCs w:val="18"/>
                <w:lang w:eastAsia="en-CA"/>
              </w:rPr>
              <w:t xml:space="preserve"> of the property of the company; </w:t>
            </w:r>
            <w:r w:rsidRPr="002F56C1">
              <w:rPr>
                <w:rFonts w:ascii="Verdana" w:eastAsia="Times New Roman" w:hAnsi="Verdana" w:cs="Times New Roman"/>
                <w:color w:val="000000"/>
                <w:sz w:val="18"/>
                <w:szCs w:val="18"/>
                <w:lang w:eastAsia="en-CA"/>
              </w:rPr>
              <w:t>(b) the transfer of shares;</w:t>
            </w:r>
            <w:r w:rsidR="00B20AE8">
              <w:rPr>
                <w:rFonts w:ascii="Verdana" w:eastAsia="Times New Roman" w:hAnsi="Verdana" w:cs="Times New Roman"/>
                <w:color w:val="000000"/>
                <w:sz w:val="18"/>
                <w:szCs w:val="18"/>
                <w:lang w:eastAsia="en-CA"/>
              </w:rPr>
              <w:t xml:space="preserve"> </w:t>
            </w:r>
            <w:r w:rsidRPr="002F56C1">
              <w:rPr>
                <w:rFonts w:ascii="Verdana" w:eastAsia="Times New Roman" w:hAnsi="Verdana" w:cs="Times New Roman"/>
                <w:color w:val="000000"/>
                <w:sz w:val="18"/>
                <w:szCs w:val="18"/>
                <w:lang w:eastAsia="en-CA"/>
              </w:rPr>
              <w:t>(c) the duties and conduct of the officers and employees;</w:t>
            </w:r>
            <w:r w:rsidR="00B20AE8">
              <w:rPr>
                <w:rFonts w:ascii="Verdana" w:eastAsia="Times New Roman" w:hAnsi="Verdana" w:cs="Times New Roman"/>
                <w:color w:val="000000"/>
                <w:sz w:val="18"/>
                <w:szCs w:val="18"/>
                <w:lang w:eastAsia="en-CA"/>
              </w:rPr>
              <w:t xml:space="preserve"> </w:t>
            </w:r>
            <w:r w:rsidRPr="002F56C1">
              <w:rPr>
                <w:rFonts w:ascii="Verdana" w:eastAsia="Times New Roman" w:hAnsi="Verdana" w:cs="Times New Roman"/>
                <w:color w:val="000000"/>
                <w:sz w:val="18"/>
                <w:szCs w:val="18"/>
                <w:lang w:eastAsia="en-CA"/>
              </w:rPr>
              <w:t>(d) directors' meetings;</w:t>
            </w:r>
            <w:r w:rsidR="00B20AE8">
              <w:rPr>
                <w:rFonts w:ascii="Verdana" w:eastAsia="Times New Roman" w:hAnsi="Verdana" w:cs="Times New Roman"/>
                <w:color w:val="000000"/>
                <w:sz w:val="18"/>
                <w:szCs w:val="18"/>
                <w:lang w:eastAsia="en-CA"/>
              </w:rPr>
              <w:t xml:space="preserve"> </w:t>
            </w:r>
            <w:r w:rsidRPr="002F56C1">
              <w:rPr>
                <w:rFonts w:ascii="Verdana" w:eastAsia="Times New Roman" w:hAnsi="Verdana" w:cs="Times New Roman"/>
                <w:color w:val="000000"/>
                <w:sz w:val="18"/>
                <w:szCs w:val="18"/>
                <w:lang w:eastAsia="en-CA"/>
              </w:rPr>
              <w:t>(e) all matters which concern the company.</w:t>
            </w:r>
            <w:bookmarkStart w:id="19" w:name="sec33subsec2"/>
            <w:bookmarkEnd w:id="19"/>
            <w:r w:rsidR="00B20AE8">
              <w:rPr>
                <w:rFonts w:ascii="Verdana" w:eastAsia="Times New Roman" w:hAnsi="Verdana" w:cs="Times New Roman"/>
                <w:color w:val="000000"/>
                <w:sz w:val="18"/>
                <w:szCs w:val="18"/>
                <w:lang w:eastAsia="en-CA"/>
              </w:rPr>
              <w:t xml:space="preserve"> </w:t>
            </w:r>
          </w:p>
          <w:p w14:paraId="20115385" w14:textId="77777777" w:rsidR="002F56C1" w:rsidRPr="002F56C1" w:rsidRDefault="002F56C1" w:rsidP="00B20AE8">
            <w:pPr>
              <w:shd w:val="clear" w:color="auto" w:fill="FFFFFF"/>
              <w:spacing w:before="168" w:after="168" w:line="360" w:lineRule="atLeast"/>
              <w:rPr>
                <w:rFonts w:ascii="Verdana" w:eastAsia="Times New Roman" w:hAnsi="Verdana" w:cs="Times New Roman"/>
                <w:color w:val="000000"/>
                <w:sz w:val="18"/>
                <w:szCs w:val="18"/>
                <w:lang w:eastAsia="en-CA"/>
              </w:rPr>
            </w:pPr>
            <w:r w:rsidRPr="002F56C1">
              <w:rPr>
                <w:rFonts w:ascii="Verdana" w:eastAsia="Times New Roman" w:hAnsi="Verdana" w:cs="Times New Roman"/>
                <w:color w:val="027ABB"/>
                <w:sz w:val="18"/>
                <w:szCs w:val="18"/>
                <w:shd w:val="clear" w:color="auto" w:fill="F3F3F3"/>
                <w:lang w:eastAsia="en-CA"/>
              </w:rPr>
              <w:t>(2)</w:t>
            </w:r>
            <w:r w:rsidRPr="002F56C1">
              <w:rPr>
                <w:rFonts w:ascii="Verdana" w:eastAsia="Times New Roman" w:hAnsi="Verdana" w:cs="Times New Roman"/>
                <w:color w:val="000000"/>
                <w:sz w:val="18"/>
                <w:szCs w:val="18"/>
                <w:lang w:eastAsia="en-CA"/>
              </w:rPr>
              <w:t> The board may appoint engineers, agents and employees necessary to effect the objects of the company, and do all acts and things related to the acquisition, location, construction, maintenance and operation of the railway, telegraph and telephone lines, express, steamship, ferry and other affairs which the company is authorized to carry on.</w:t>
            </w:r>
          </w:p>
          <w:p w14:paraId="53BDDF58" w14:textId="77777777" w:rsidR="002F56C1" w:rsidRPr="002F56C1" w:rsidRDefault="002F56C1" w:rsidP="00B20AE8">
            <w:pPr>
              <w:shd w:val="clear" w:color="auto" w:fill="FFFFFF"/>
              <w:spacing w:before="120" w:after="0" w:line="360" w:lineRule="atLeast"/>
              <w:rPr>
                <w:rFonts w:ascii="Verdana" w:eastAsia="Times New Roman" w:hAnsi="Verdana" w:cs="Times New Roman"/>
                <w:color w:val="000000"/>
                <w:sz w:val="18"/>
                <w:szCs w:val="18"/>
                <w:lang w:eastAsia="en-CA"/>
              </w:rPr>
            </w:pPr>
            <w:bookmarkStart w:id="20" w:name="sec33subsec3"/>
            <w:bookmarkEnd w:id="20"/>
            <w:r w:rsidRPr="002F56C1">
              <w:rPr>
                <w:rFonts w:ascii="Verdana" w:eastAsia="Times New Roman" w:hAnsi="Verdana" w:cs="Times New Roman"/>
                <w:color w:val="027ABB"/>
                <w:sz w:val="18"/>
                <w:szCs w:val="18"/>
                <w:shd w:val="clear" w:color="auto" w:fill="F3F3F3"/>
                <w:lang w:eastAsia="en-CA"/>
              </w:rPr>
              <w:t>(3)</w:t>
            </w:r>
            <w:r w:rsidRPr="002F56C1">
              <w:rPr>
                <w:rFonts w:ascii="Verdana" w:eastAsia="Times New Roman" w:hAnsi="Verdana" w:cs="Times New Roman"/>
                <w:color w:val="000000"/>
                <w:sz w:val="18"/>
                <w:szCs w:val="18"/>
                <w:lang w:eastAsia="en-CA"/>
              </w:rPr>
              <w:t> Despite subsections (1) and (2) or any other Act, if the</w:t>
            </w:r>
            <w:r w:rsidR="00B20AE8">
              <w:rPr>
                <w:rFonts w:ascii="Verdana" w:eastAsia="Times New Roman" w:hAnsi="Verdana" w:cs="Times New Roman"/>
                <w:color w:val="000000"/>
                <w:sz w:val="18"/>
                <w:szCs w:val="18"/>
                <w:lang w:eastAsia="en-CA"/>
              </w:rPr>
              <w:t xml:space="preserve"> directors establish a fund for the payment of superannuation allowances to its employees or allowances on the </w:t>
            </w:r>
            <w:r w:rsidR="00B20AE8" w:rsidRPr="00B20AE8">
              <w:rPr>
                <w:rFonts w:ascii="Verdana" w:eastAsia="Times New Roman" w:hAnsi="Verdana" w:cs="Times New Roman"/>
                <w:color w:val="000000"/>
                <w:sz w:val="18"/>
                <w:szCs w:val="18"/>
                <w:highlight w:val="yellow"/>
                <w:lang w:eastAsia="en-CA"/>
              </w:rPr>
              <w:t>disability</w:t>
            </w:r>
            <w:r w:rsidR="00B20AE8">
              <w:rPr>
                <w:rFonts w:ascii="Verdana" w:eastAsia="Times New Roman" w:hAnsi="Verdana" w:cs="Times New Roman"/>
                <w:color w:val="000000"/>
                <w:sz w:val="18"/>
                <w:szCs w:val="18"/>
                <w:lang w:eastAsia="en-CA"/>
              </w:rPr>
              <w:t xml:space="preserve"> or death of employee, the following matters must not be the subject of a collective agreement </w:t>
            </w:r>
            <w:r w:rsidRPr="002F56C1">
              <w:rPr>
                <w:rFonts w:ascii="Verdana" w:eastAsia="Times New Roman" w:hAnsi="Verdana" w:cs="Times New Roman"/>
                <w:color w:val="000000"/>
                <w:sz w:val="18"/>
                <w:szCs w:val="18"/>
                <w:lang w:eastAsia="en-CA"/>
              </w:rPr>
              <w:t>between the compan</w:t>
            </w:r>
            <w:r w:rsidR="00B20AE8">
              <w:rPr>
                <w:rFonts w:ascii="Verdana" w:eastAsia="Times New Roman" w:hAnsi="Verdana" w:cs="Times New Roman"/>
                <w:color w:val="000000"/>
                <w:sz w:val="18"/>
                <w:szCs w:val="18"/>
                <w:lang w:eastAsia="en-CA"/>
              </w:rPr>
              <w:t xml:space="preserve">y </w:t>
            </w:r>
            <w:r w:rsidRPr="002F56C1">
              <w:rPr>
                <w:rFonts w:ascii="Verdana" w:eastAsia="Times New Roman" w:hAnsi="Verdana" w:cs="Times New Roman"/>
                <w:color w:val="000000"/>
                <w:sz w:val="18"/>
                <w:szCs w:val="18"/>
                <w:lang w:eastAsia="en-CA"/>
              </w:rPr>
              <w:t>and its employees:</w:t>
            </w:r>
            <w:r w:rsidR="00B20AE8">
              <w:rPr>
                <w:rFonts w:ascii="Verdana" w:eastAsia="Times New Roman" w:hAnsi="Verdana" w:cs="Times New Roman"/>
                <w:color w:val="000000"/>
                <w:sz w:val="18"/>
                <w:szCs w:val="18"/>
                <w:lang w:eastAsia="en-CA"/>
              </w:rPr>
              <w:t xml:space="preserve"> </w:t>
            </w:r>
            <w:r w:rsidRPr="002F56C1">
              <w:rPr>
                <w:rFonts w:ascii="Verdana" w:eastAsia="Times New Roman" w:hAnsi="Verdana" w:cs="Times New Roman"/>
                <w:color w:val="000000"/>
                <w:sz w:val="18"/>
                <w:szCs w:val="18"/>
                <w:lang w:eastAsia="en-CA"/>
              </w:rPr>
              <w:t>(a) the establishment and maintenance of the fund;</w:t>
            </w:r>
          </w:p>
          <w:p w14:paraId="362E1E7E" w14:textId="77777777" w:rsidR="002F56C1" w:rsidRPr="002F56C1" w:rsidRDefault="00B20AE8" w:rsidP="00B20AE8">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(b) payment of superannuation allowances or allowances on the </w:t>
            </w:r>
            <w:r w:rsidRPr="00B20AE8">
              <w:rPr>
                <w:rFonts w:ascii="Verdana" w:eastAsia="Times New Roman" w:hAnsi="Verdana" w:cs="Times New Roman"/>
                <w:color w:val="000000"/>
                <w:sz w:val="18"/>
                <w:szCs w:val="18"/>
                <w:highlight w:val="yellow"/>
                <w:lang w:eastAsia="en-CA"/>
              </w:rPr>
              <w:t>disability</w:t>
            </w:r>
            <w:r>
              <w:rPr>
                <w:rFonts w:ascii="Verdana" w:eastAsia="Times New Roman" w:hAnsi="Verdana" w:cs="Times New Roman"/>
                <w:color w:val="000000"/>
                <w:sz w:val="18"/>
                <w:szCs w:val="18"/>
                <w:lang w:eastAsia="en-CA"/>
              </w:rPr>
              <w:t xml:space="preserve"> or death of </w:t>
            </w:r>
            <w:r w:rsidR="002F56C1" w:rsidRPr="002F56C1">
              <w:rPr>
                <w:rFonts w:ascii="Verdana" w:eastAsia="Times New Roman" w:hAnsi="Verdana" w:cs="Times New Roman"/>
                <w:color w:val="000000"/>
                <w:sz w:val="18"/>
                <w:szCs w:val="18"/>
                <w:lang w:eastAsia="en-CA"/>
              </w:rPr>
              <w:t>employees;</w:t>
            </w:r>
          </w:p>
          <w:p w14:paraId="2254945A" w14:textId="77777777" w:rsidR="002F56C1" w:rsidRPr="002F56C1" w:rsidRDefault="00B20AE8" w:rsidP="00B20AE8">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(c) contributions to the fund by the company and </w:t>
            </w:r>
            <w:r w:rsidR="002F56C1" w:rsidRPr="002F56C1">
              <w:rPr>
                <w:rFonts w:ascii="Verdana" w:eastAsia="Times New Roman" w:hAnsi="Verdana" w:cs="Times New Roman"/>
                <w:color w:val="000000"/>
                <w:sz w:val="18"/>
                <w:szCs w:val="18"/>
                <w:lang w:eastAsia="en-CA"/>
              </w:rPr>
              <w:t>its employees;</w:t>
            </w:r>
          </w:p>
          <w:p w14:paraId="21CC0C9A" w14:textId="77777777" w:rsidR="002F56C1" w:rsidRPr="002F56C1" w:rsidRDefault="00B20AE8" w:rsidP="00B20AE8">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(d) the terms and c</w:t>
            </w:r>
            <w:r w:rsidR="002F56C1" w:rsidRPr="002F56C1">
              <w:rPr>
                <w:rFonts w:ascii="Verdana" w:eastAsia="Times New Roman" w:hAnsi="Verdana" w:cs="Times New Roman"/>
                <w:color w:val="000000"/>
                <w:sz w:val="18"/>
                <w:szCs w:val="18"/>
                <w:lang w:eastAsia="en-CA"/>
              </w:rPr>
              <w:t xml:space="preserve">onditions on </w:t>
            </w:r>
            <w:r>
              <w:rPr>
                <w:rFonts w:ascii="Verdana" w:eastAsia="Times New Roman" w:hAnsi="Verdana" w:cs="Times New Roman"/>
                <w:color w:val="000000"/>
                <w:sz w:val="18"/>
                <w:szCs w:val="18"/>
                <w:lang w:eastAsia="en-CA"/>
              </w:rPr>
              <w:t xml:space="preserve">which superannuation allowances or other allowances may </w:t>
            </w:r>
            <w:r w:rsidR="002F56C1" w:rsidRPr="002F56C1">
              <w:rPr>
                <w:rFonts w:ascii="Verdana" w:eastAsia="Times New Roman" w:hAnsi="Verdana" w:cs="Times New Roman"/>
                <w:color w:val="000000"/>
                <w:sz w:val="18"/>
                <w:szCs w:val="18"/>
                <w:lang w:eastAsia="en-CA"/>
              </w:rPr>
              <w:t>be payable;(e) the persons to whom allowances may be paid.</w:t>
            </w:r>
          </w:p>
          <w:p w14:paraId="2C0C237F" w14:textId="77777777" w:rsidR="002F56C1" w:rsidRPr="002F56C1" w:rsidRDefault="002F56C1" w:rsidP="00B20AE8">
            <w:pPr>
              <w:shd w:val="clear" w:color="auto" w:fill="FFFFFF"/>
              <w:spacing w:before="120" w:after="0" w:line="360" w:lineRule="atLeast"/>
              <w:rPr>
                <w:rFonts w:ascii="Verdana" w:eastAsia="Times New Roman" w:hAnsi="Verdana" w:cs="Times New Roman"/>
                <w:color w:val="000000"/>
                <w:sz w:val="18"/>
                <w:szCs w:val="18"/>
                <w:lang w:eastAsia="en-CA"/>
              </w:rPr>
            </w:pPr>
            <w:bookmarkStart w:id="21" w:name="sec33subsec4"/>
            <w:bookmarkEnd w:id="21"/>
            <w:r w:rsidRPr="002F56C1">
              <w:rPr>
                <w:rFonts w:ascii="Verdana" w:eastAsia="Times New Roman" w:hAnsi="Verdana" w:cs="Times New Roman"/>
                <w:color w:val="027ABB"/>
                <w:sz w:val="18"/>
                <w:szCs w:val="18"/>
                <w:shd w:val="clear" w:color="auto" w:fill="F3F3F3"/>
                <w:lang w:eastAsia="en-CA"/>
              </w:rPr>
              <w:t>(4)</w:t>
            </w:r>
            <w:r w:rsidRPr="002F56C1">
              <w:rPr>
                <w:rFonts w:ascii="Verdana" w:eastAsia="Times New Roman" w:hAnsi="Verdana" w:cs="Times New Roman"/>
                <w:color w:val="000000"/>
                <w:sz w:val="18"/>
                <w:szCs w:val="18"/>
                <w:lang w:eastAsia="en-CA"/>
              </w:rPr>
              <w:t> Subsection (3) applies in respect of any subsidiary.</w:t>
            </w:r>
          </w:p>
          <w:p w14:paraId="68BA97C6" w14:textId="77777777" w:rsidR="0040275F" w:rsidRDefault="0040275F" w:rsidP="00FA6AAF">
            <w:pPr>
              <w:pStyle w:val="sec2"/>
              <w:shd w:val="clear" w:color="auto" w:fill="FFFFFF"/>
              <w:spacing w:before="168" w:beforeAutospacing="0" w:after="168" w:afterAutospacing="0"/>
              <w:rPr>
                <w:rStyle w:val="Strong"/>
                <w:rFonts w:ascii="Verdana" w:hAnsi="Verdana"/>
                <w:color w:val="000000"/>
                <w:sz w:val="18"/>
                <w:szCs w:val="18"/>
                <w:shd w:val="clear" w:color="auto" w:fill="FFFFFF"/>
              </w:rPr>
            </w:pPr>
          </w:p>
        </w:tc>
        <w:tc>
          <w:tcPr>
            <w:tcW w:w="2605" w:type="dxa"/>
          </w:tcPr>
          <w:p w14:paraId="595D828F" w14:textId="77777777" w:rsidR="0040275F" w:rsidRDefault="0040275F" w:rsidP="00012448"/>
        </w:tc>
      </w:tr>
      <w:tr w:rsidR="00FD16CA" w14:paraId="5690C624" w14:textId="77777777" w:rsidTr="007B6FF0">
        <w:tc>
          <w:tcPr>
            <w:tcW w:w="1795" w:type="dxa"/>
          </w:tcPr>
          <w:p w14:paraId="429E853D" w14:textId="77777777" w:rsidR="00FD16CA" w:rsidRDefault="00754DB2" w:rsidP="00B20AE8">
            <w:hyperlink r:id="rId17" w:history="1">
              <w:r w:rsidR="00F24CB4" w:rsidRPr="001705CC">
                <w:rPr>
                  <w:rStyle w:val="Hyperlink"/>
                  <w:rFonts w:ascii="Verdana" w:eastAsia="Times New Roman" w:hAnsi="Verdana" w:cs="Times New Roman"/>
                  <w:sz w:val="18"/>
                  <w:szCs w:val="18"/>
                  <w:lang w:eastAsia="en-CA"/>
                </w:rPr>
                <w:t>Business Practices and Consumer Protection Authority Act</w:t>
              </w:r>
            </w:hyperlink>
            <w:r w:rsidR="00F24CB4" w:rsidRPr="001705CC">
              <w:rPr>
                <w:rFonts w:ascii="Verdana" w:eastAsia="Times New Roman" w:hAnsi="Verdana" w:cs="Times New Roman"/>
                <w:sz w:val="18"/>
                <w:szCs w:val="18"/>
                <w:lang w:eastAsia="en-CA"/>
              </w:rPr>
              <w:t>, SBC 2004, c 3</w:t>
            </w:r>
          </w:p>
        </w:tc>
        <w:tc>
          <w:tcPr>
            <w:tcW w:w="2272" w:type="dxa"/>
          </w:tcPr>
          <w:p w14:paraId="566A52E5" w14:textId="77777777" w:rsidR="00FD16CA" w:rsidRPr="00FD16CA" w:rsidRDefault="00FD16CA" w:rsidP="00FD16CA">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8(2) An individual is not qualified to </w:t>
            </w:r>
            <w:r w:rsidRPr="00FD16CA">
              <w:rPr>
                <w:rFonts w:ascii="Verdana" w:eastAsia="Times New Roman" w:hAnsi="Verdana" w:cs="Times New Roman"/>
                <w:color w:val="000000"/>
                <w:sz w:val="18"/>
                <w:szCs w:val="18"/>
                <w:lang w:eastAsia="en-CA"/>
              </w:rPr>
              <w:t>become a director or to act as a director</w:t>
            </w:r>
            <w:r>
              <w:rPr>
                <w:rFonts w:ascii="Verdana" w:eastAsia="Times New Roman" w:hAnsi="Verdana" w:cs="Times New Roman"/>
                <w:color w:val="000000"/>
                <w:sz w:val="18"/>
                <w:szCs w:val="18"/>
                <w:lang w:eastAsia="en-CA"/>
              </w:rPr>
              <w:t xml:space="preserve"> of the authority if that indiv</w:t>
            </w:r>
            <w:r w:rsidRPr="00FD16CA">
              <w:rPr>
                <w:rFonts w:ascii="Verdana" w:eastAsia="Times New Roman" w:hAnsi="Verdana" w:cs="Times New Roman"/>
                <w:color w:val="000000"/>
                <w:sz w:val="18"/>
                <w:szCs w:val="18"/>
                <w:lang w:eastAsia="en-CA"/>
              </w:rPr>
              <w:t>dual is</w:t>
            </w:r>
          </w:p>
          <w:p w14:paraId="47FAFDF2" w14:textId="77777777" w:rsidR="00FD16CA" w:rsidRPr="00FD16CA" w:rsidRDefault="00FD16CA" w:rsidP="00FD16CA">
            <w:pPr>
              <w:shd w:val="clear" w:color="auto" w:fill="FFFFFF"/>
              <w:spacing w:before="120" w:after="0" w:line="360" w:lineRule="atLeast"/>
              <w:rPr>
                <w:rFonts w:ascii="Verdana" w:eastAsia="Times New Roman" w:hAnsi="Verdana" w:cs="Times New Roman"/>
                <w:color w:val="000000"/>
                <w:sz w:val="18"/>
                <w:szCs w:val="18"/>
                <w:lang w:eastAsia="en-CA"/>
              </w:rPr>
            </w:pPr>
            <w:bookmarkStart w:id="22" w:name="d2e493"/>
            <w:bookmarkEnd w:id="22"/>
            <w:r>
              <w:rPr>
                <w:rFonts w:ascii="Verdana" w:eastAsia="Times New Roman" w:hAnsi="Verdana" w:cs="Times New Roman"/>
                <w:color w:val="000000"/>
                <w:sz w:val="18"/>
                <w:szCs w:val="18"/>
                <w:lang w:eastAsia="en-CA"/>
              </w:rPr>
              <w:t xml:space="preserve">(a) under the age of </w:t>
            </w:r>
            <w:r w:rsidRPr="00FD16CA">
              <w:rPr>
                <w:rFonts w:ascii="Verdana" w:eastAsia="Times New Roman" w:hAnsi="Verdana" w:cs="Times New Roman"/>
                <w:color w:val="000000"/>
                <w:sz w:val="18"/>
                <w:szCs w:val="18"/>
                <w:lang w:eastAsia="en-CA"/>
              </w:rPr>
              <w:t>18 years,</w:t>
            </w:r>
          </w:p>
          <w:p w14:paraId="02ED1631" w14:textId="77777777" w:rsidR="00FD16CA" w:rsidRDefault="00FD16CA" w:rsidP="0040275F">
            <w:pPr>
              <w:pStyle w:val="sec1"/>
              <w:shd w:val="clear" w:color="auto" w:fill="FFFFFF"/>
              <w:spacing w:before="168" w:beforeAutospacing="0" w:after="168" w:afterAutospacing="0"/>
              <w:rPr>
                <w:rStyle w:val="Strong"/>
                <w:rFonts w:ascii="Courier New" w:hAnsi="Courier New" w:cs="Courier New"/>
                <w:color w:val="000000"/>
                <w:sz w:val="23"/>
                <w:szCs w:val="23"/>
              </w:rPr>
            </w:pPr>
          </w:p>
        </w:tc>
        <w:tc>
          <w:tcPr>
            <w:tcW w:w="2700" w:type="dxa"/>
          </w:tcPr>
          <w:p w14:paraId="5C791125" w14:textId="77777777" w:rsidR="00FD16CA" w:rsidRPr="002F56C1" w:rsidRDefault="00FD16CA" w:rsidP="00B20AE8">
            <w:pPr>
              <w:shd w:val="clear" w:color="auto" w:fill="FFFFFF"/>
              <w:spacing w:before="168" w:after="168" w:line="360" w:lineRule="atLeast"/>
              <w:rPr>
                <w:rFonts w:ascii="Verdana" w:eastAsia="Times New Roman" w:hAnsi="Verdana" w:cs="Times New Roman"/>
                <w:color w:val="000000"/>
                <w:sz w:val="18"/>
                <w:szCs w:val="18"/>
                <w:lang w:eastAsia="en-CA"/>
              </w:rPr>
            </w:pPr>
          </w:p>
        </w:tc>
        <w:tc>
          <w:tcPr>
            <w:tcW w:w="2605" w:type="dxa"/>
          </w:tcPr>
          <w:p w14:paraId="2B938CE4" w14:textId="77777777" w:rsidR="00FD16CA" w:rsidRDefault="00FD16CA" w:rsidP="00012448"/>
        </w:tc>
      </w:tr>
      <w:tr w:rsidR="00F24CB4" w14:paraId="4F5974D9" w14:textId="77777777" w:rsidTr="007B6FF0">
        <w:tc>
          <w:tcPr>
            <w:tcW w:w="1795" w:type="dxa"/>
          </w:tcPr>
          <w:p w14:paraId="0B0E3F94" w14:textId="77777777" w:rsidR="00F24CB4" w:rsidRDefault="00754DB2" w:rsidP="00B20AE8">
            <w:hyperlink r:id="rId18" w:history="1">
              <w:r w:rsidR="00012448" w:rsidRPr="001705CC">
                <w:rPr>
                  <w:rStyle w:val="Hyperlink"/>
                  <w:rFonts w:ascii="Verdana" w:eastAsia="Times New Roman" w:hAnsi="Verdana" w:cs="Times New Roman"/>
                  <w:sz w:val="18"/>
                  <w:szCs w:val="18"/>
                  <w:lang w:eastAsia="en-CA"/>
                </w:rPr>
                <w:t>Business Practices and Consumer Protection Act</w:t>
              </w:r>
            </w:hyperlink>
            <w:r w:rsidR="00012448" w:rsidRPr="001705CC">
              <w:rPr>
                <w:rFonts w:ascii="Verdana" w:eastAsia="Times New Roman" w:hAnsi="Verdana" w:cs="Times New Roman"/>
                <w:sz w:val="18"/>
                <w:szCs w:val="18"/>
                <w:lang w:eastAsia="en-CA"/>
              </w:rPr>
              <w:t>, SBC 2004, c 2</w:t>
            </w:r>
          </w:p>
        </w:tc>
        <w:tc>
          <w:tcPr>
            <w:tcW w:w="2272" w:type="dxa"/>
          </w:tcPr>
          <w:p w14:paraId="3CA9C4D7" w14:textId="77777777" w:rsidR="00F24CB4" w:rsidRPr="00F24CB4" w:rsidRDefault="00F24CB4" w:rsidP="00F24CB4">
            <w:pPr>
              <w:shd w:val="clear" w:color="auto" w:fill="FFFFFF"/>
              <w:spacing w:before="168" w:after="168" w:line="360" w:lineRule="atLeast"/>
              <w:rPr>
                <w:rFonts w:ascii="Verdana" w:eastAsia="Times New Roman" w:hAnsi="Verdana" w:cs="Times New Roman"/>
                <w:color w:val="000000"/>
                <w:sz w:val="18"/>
                <w:szCs w:val="18"/>
                <w:lang w:eastAsia="en-CA"/>
              </w:rPr>
            </w:pPr>
            <w:r w:rsidRPr="00F24CB4">
              <w:rPr>
                <w:rFonts w:ascii="Courier New" w:eastAsia="Times New Roman" w:hAnsi="Courier New" w:cs="Courier New"/>
                <w:b/>
                <w:bCs/>
                <w:color w:val="000000"/>
                <w:sz w:val="23"/>
                <w:szCs w:val="23"/>
                <w:lang w:eastAsia="en-CA"/>
              </w:rPr>
              <w:t>8</w:t>
            </w:r>
            <w:r w:rsidRPr="00F24CB4">
              <w:rPr>
                <w:rFonts w:ascii="Verdana" w:eastAsia="Times New Roman" w:hAnsi="Verdana" w:cs="Times New Roman"/>
                <w:color w:val="000000"/>
                <w:sz w:val="18"/>
                <w:szCs w:val="18"/>
                <w:lang w:eastAsia="en-CA"/>
              </w:rPr>
              <w:t>  </w:t>
            </w:r>
            <w:bookmarkStart w:id="23" w:name="d2e980_d2e989_d2e998"/>
            <w:bookmarkEnd w:id="23"/>
            <w:r>
              <w:rPr>
                <w:rFonts w:ascii="Verdana" w:eastAsia="Times New Roman" w:hAnsi="Verdana" w:cs="Times New Roman"/>
                <w:color w:val="000000"/>
                <w:sz w:val="18"/>
                <w:szCs w:val="18"/>
                <w:lang w:eastAsia="en-CA"/>
              </w:rPr>
              <w:t xml:space="preserve">(1) An unconscionable act or practice by a supplier may occur before, during or after the consumer </w:t>
            </w:r>
            <w:r w:rsidRPr="00F24CB4">
              <w:rPr>
                <w:rFonts w:ascii="Verdana" w:eastAsia="Times New Roman" w:hAnsi="Verdana" w:cs="Times New Roman"/>
                <w:color w:val="000000"/>
                <w:sz w:val="18"/>
                <w:szCs w:val="18"/>
                <w:lang w:eastAsia="en-CA"/>
              </w:rPr>
              <w:t>transaction.</w:t>
            </w:r>
          </w:p>
          <w:p w14:paraId="57F14F29" w14:textId="77777777" w:rsidR="00F24CB4" w:rsidRPr="00F24CB4" w:rsidRDefault="00F24CB4" w:rsidP="00F24CB4">
            <w:pPr>
              <w:shd w:val="clear" w:color="auto" w:fill="FFFFFF"/>
              <w:spacing w:before="120" w:after="0" w:line="360" w:lineRule="atLeast"/>
              <w:rPr>
                <w:rFonts w:ascii="Verdana" w:eastAsia="Times New Roman" w:hAnsi="Verdana" w:cs="Times New Roman"/>
                <w:color w:val="000000"/>
                <w:sz w:val="18"/>
                <w:szCs w:val="18"/>
                <w:lang w:eastAsia="en-CA"/>
              </w:rPr>
            </w:pPr>
            <w:bookmarkStart w:id="24" w:name="d2e989"/>
            <w:bookmarkEnd w:id="24"/>
            <w:r>
              <w:rPr>
                <w:rFonts w:ascii="Verdana" w:eastAsia="Times New Roman" w:hAnsi="Verdana" w:cs="Times New Roman"/>
                <w:color w:val="000000"/>
                <w:sz w:val="18"/>
                <w:szCs w:val="18"/>
                <w:lang w:eastAsia="en-CA"/>
              </w:rPr>
              <w:t xml:space="preserve">(2) In determining whether an act or practice is unconscionable, a </w:t>
            </w:r>
            <w:r w:rsidRPr="00F24CB4">
              <w:rPr>
                <w:rFonts w:ascii="Verdana" w:eastAsia="Times New Roman" w:hAnsi="Verdana" w:cs="Times New Roman"/>
                <w:color w:val="000000"/>
                <w:sz w:val="18"/>
                <w:szCs w:val="18"/>
                <w:lang w:eastAsia="en-CA"/>
              </w:rPr>
              <w:t>court must consi</w:t>
            </w:r>
            <w:r>
              <w:rPr>
                <w:rFonts w:ascii="Verdana" w:eastAsia="Times New Roman" w:hAnsi="Verdana" w:cs="Times New Roman"/>
                <w:color w:val="000000"/>
                <w:sz w:val="18"/>
                <w:szCs w:val="18"/>
                <w:lang w:eastAsia="en-CA"/>
              </w:rPr>
              <w:t>der all of the surrounding circu</w:t>
            </w:r>
            <w:r w:rsidRPr="00F24CB4">
              <w:rPr>
                <w:rFonts w:ascii="Verdana" w:eastAsia="Times New Roman" w:hAnsi="Verdana" w:cs="Times New Roman"/>
                <w:color w:val="000000"/>
                <w:sz w:val="18"/>
                <w:szCs w:val="18"/>
                <w:lang w:eastAsia="en-CA"/>
              </w:rPr>
              <w:t>msta</w:t>
            </w:r>
            <w:r>
              <w:rPr>
                <w:rFonts w:ascii="Verdana" w:eastAsia="Times New Roman" w:hAnsi="Verdana" w:cs="Times New Roman"/>
                <w:color w:val="000000"/>
                <w:sz w:val="18"/>
                <w:szCs w:val="18"/>
                <w:lang w:eastAsia="en-CA"/>
              </w:rPr>
              <w:t>nces of which the supplier knew or ought to have known</w:t>
            </w:r>
          </w:p>
          <w:p w14:paraId="5F76B6AD" w14:textId="77777777" w:rsidR="00F24CB4" w:rsidRPr="00F24CB4" w:rsidRDefault="00F24CB4" w:rsidP="00F24CB4">
            <w:pPr>
              <w:shd w:val="clear" w:color="auto" w:fill="FFFFFF"/>
              <w:spacing w:before="120" w:after="0" w:line="360" w:lineRule="atLeast"/>
              <w:rPr>
                <w:rFonts w:ascii="Verdana" w:eastAsia="Times New Roman" w:hAnsi="Verdana" w:cs="Times New Roman"/>
                <w:color w:val="000000"/>
                <w:sz w:val="18"/>
                <w:szCs w:val="18"/>
                <w:lang w:eastAsia="en-CA"/>
              </w:rPr>
            </w:pPr>
            <w:bookmarkStart w:id="25" w:name="d2e998"/>
            <w:bookmarkEnd w:id="25"/>
            <w:r>
              <w:rPr>
                <w:rFonts w:ascii="Verdana" w:eastAsia="Times New Roman" w:hAnsi="Verdana" w:cs="Times New Roman"/>
                <w:color w:val="000000"/>
                <w:sz w:val="18"/>
                <w:szCs w:val="18"/>
                <w:lang w:eastAsia="en-CA"/>
              </w:rPr>
              <w:t>(3) Without limiting subsection (2), the circum</w:t>
            </w:r>
            <w:r w:rsidRPr="00F24CB4">
              <w:rPr>
                <w:rFonts w:ascii="Verdana" w:eastAsia="Times New Roman" w:hAnsi="Verdana" w:cs="Times New Roman"/>
                <w:color w:val="000000"/>
                <w:sz w:val="18"/>
                <w:szCs w:val="18"/>
                <w:lang w:eastAsia="en-CA"/>
              </w:rPr>
              <w:t>st</w:t>
            </w:r>
            <w:r>
              <w:rPr>
                <w:rFonts w:ascii="Verdana" w:eastAsia="Times New Roman" w:hAnsi="Verdana" w:cs="Times New Roman"/>
                <w:color w:val="000000"/>
                <w:sz w:val="18"/>
                <w:szCs w:val="18"/>
                <w:lang w:eastAsia="en-CA"/>
              </w:rPr>
              <w:t>ances that the court must consid</w:t>
            </w:r>
            <w:r w:rsidRPr="00F24CB4">
              <w:rPr>
                <w:rFonts w:ascii="Verdana" w:eastAsia="Times New Roman" w:hAnsi="Verdana" w:cs="Times New Roman"/>
                <w:color w:val="000000"/>
                <w:sz w:val="18"/>
                <w:szCs w:val="18"/>
                <w:lang w:eastAsia="en-CA"/>
              </w:rPr>
              <w:t xml:space="preserve">er include the </w:t>
            </w:r>
            <w:r>
              <w:rPr>
                <w:rFonts w:ascii="Verdana" w:eastAsia="Times New Roman" w:hAnsi="Verdana" w:cs="Times New Roman"/>
                <w:color w:val="000000"/>
                <w:sz w:val="18"/>
                <w:szCs w:val="18"/>
                <w:lang w:eastAsia="en-CA"/>
              </w:rPr>
              <w:t>followi</w:t>
            </w:r>
            <w:r w:rsidRPr="00F24CB4">
              <w:rPr>
                <w:rFonts w:ascii="Verdana" w:eastAsia="Times New Roman" w:hAnsi="Verdana" w:cs="Times New Roman"/>
                <w:color w:val="000000"/>
                <w:sz w:val="18"/>
                <w:szCs w:val="18"/>
                <w:lang w:eastAsia="en-CA"/>
              </w:rPr>
              <w:t>ng:</w:t>
            </w:r>
          </w:p>
          <w:p w14:paraId="684B026E" w14:textId="77777777" w:rsidR="00F24CB4" w:rsidRPr="00F24CB4" w:rsidRDefault="00F24CB4" w:rsidP="00F24CB4">
            <w:pPr>
              <w:shd w:val="clear" w:color="auto" w:fill="FFFFFF"/>
              <w:spacing w:before="120" w:after="0" w:line="360" w:lineRule="atLeast"/>
              <w:rPr>
                <w:rFonts w:ascii="Verdana" w:eastAsia="Times New Roman" w:hAnsi="Verdana" w:cs="Times New Roman"/>
                <w:color w:val="000000"/>
                <w:sz w:val="18"/>
                <w:szCs w:val="18"/>
                <w:lang w:eastAsia="en-CA"/>
              </w:rPr>
            </w:pPr>
            <w:bookmarkStart w:id="26" w:name="d2e1008"/>
            <w:bookmarkEnd w:id="26"/>
            <w:r>
              <w:rPr>
                <w:rFonts w:ascii="Verdana" w:eastAsia="Times New Roman" w:hAnsi="Verdana" w:cs="Times New Roman"/>
                <w:color w:val="000000"/>
                <w:sz w:val="18"/>
                <w:szCs w:val="18"/>
                <w:lang w:eastAsia="en-CA"/>
              </w:rPr>
              <w:t xml:space="preserve">(a) that the supplier subjected the consumer or guarantor to undue pressure to enter into the consumer </w:t>
            </w:r>
            <w:r w:rsidRPr="00F24CB4">
              <w:rPr>
                <w:rFonts w:ascii="Verdana" w:eastAsia="Times New Roman" w:hAnsi="Verdana" w:cs="Times New Roman"/>
                <w:color w:val="000000"/>
                <w:sz w:val="18"/>
                <w:szCs w:val="18"/>
                <w:lang w:eastAsia="en-CA"/>
              </w:rPr>
              <w:t>transaction;</w:t>
            </w:r>
          </w:p>
          <w:p w14:paraId="20A93245" w14:textId="77777777" w:rsidR="00F24CB4" w:rsidRDefault="00F24CB4" w:rsidP="00FD16CA">
            <w:pPr>
              <w:shd w:val="clear" w:color="auto" w:fill="FFFFFF"/>
              <w:spacing w:before="120" w:after="0" w:line="360" w:lineRule="atLeast"/>
              <w:rPr>
                <w:rFonts w:ascii="Verdana" w:eastAsia="Times New Roman" w:hAnsi="Verdana" w:cs="Times New Roman"/>
                <w:color w:val="000000"/>
                <w:sz w:val="18"/>
                <w:szCs w:val="18"/>
                <w:lang w:eastAsia="en-CA"/>
              </w:rPr>
            </w:pPr>
            <w:bookmarkStart w:id="27" w:name="d2e1017"/>
            <w:bookmarkEnd w:id="27"/>
            <w:r>
              <w:rPr>
                <w:rFonts w:ascii="Verdana" w:eastAsia="Times New Roman" w:hAnsi="Verdana" w:cs="Times New Roman"/>
                <w:color w:val="000000"/>
                <w:sz w:val="18"/>
                <w:szCs w:val="18"/>
                <w:lang w:eastAsia="en-CA"/>
              </w:rPr>
              <w:t xml:space="preserve">(b) that the supplier took advantage of the consumer or guarantor's inability or incapacity to </w:t>
            </w:r>
            <w:r w:rsidRPr="00F24CB4">
              <w:rPr>
                <w:rFonts w:ascii="Verdana" w:eastAsia="Times New Roman" w:hAnsi="Verdana" w:cs="Times New Roman"/>
                <w:color w:val="000000"/>
                <w:sz w:val="18"/>
                <w:szCs w:val="18"/>
                <w:lang w:eastAsia="en-CA"/>
              </w:rPr>
              <w:t xml:space="preserve">reasonably protect </w:t>
            </w:r>
            <w:r>
              <w:rPr>
                <w:rFonts w:ascii="Verdana" w:eastAsia="Times New Roman" w:hAnsi="Verdana" w:cs="Times New Roman"/>
                <w:color w:val="000000"/>
                <w:sz w:val="18"/>
                <w:szCs w:val="18"/>
                <w:lang w:eastAsia="en-CA"/>
              </w:rPr>
              <w:t xml:space="preserve">his r her own interest because of the consumer or guarantor's physical or mental infirmity, ignorance, illiteracy, </w:t>
            </w:r>
            <w:r w:rsidRPr="00F24CB4">
              <w:rPr>
                <w:rFonts w:ascii="Verdana" w:eastAsia="Times New Roman" w:hAnsi="Verdana" w:cs="Times New Roman"/>
                <w:color w:val="000000"/>
                <w:sz w:val="18"/>
                <w:szCs w:val="18"/>
                <w:highlight w:val="cyan"/>
                <w:lang w:eastAsia="en-CA"/>
              </w:rPr>
              <w:t>age</w:t>
            </w:r>
            <w:r>
              <w:rPr>
                <w:rFonts w:ascii="Verdana" w:eastAsia="Times New Roman" w:hAnsi="Verdana" w:cs="Times New Roman"/>
                <w:color w:val="000000"/>
                <w:sz w:val="18"/>
                <w:szCs w:val="18"/>
                <w:lang w:eastAsia="en-CA"/>
              </w:rPr>
              <w:t xml:space="preserve"> or inability to understand the character, nature or language of the consumer transaction, or any other matter related to the </w:t>
            </w:r>
            <w:r w:rsidRPr="00F24CB4">
              <w:rPr>
                <w:rFonts w:ascii="Verdana" w:eastAsia="Times New Roman" w:hAnsi="Verdana" w:cs="Times New Roman"/>
                <w:color w:val="000000"/>
                <w:sz w:val="18"/>
                <w:szCs w:val="18"/>
                <w:lang w:eastAsia="en-CA"/>
              </w:rPr>
              <w:t>transaction;</w:t>
            </w:r>
          </w:p>
          <w:p w14:paraId="15FA41A8" w14:textId="77777777" w:rsidR="0016571B" w:rsidRPr="0016571B" w:rsidRDefault="0016571B" w:rsidP="0016571B">
            <w:pPr>
              <w:pStyle w:val="sub"/>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183(2) All documents that are required or permit</w:t>
            </w:r>
            <w:r w:rsidRPr="0016571B">
              <w:rPr>
                <w:rFonts w:ascii="Verdana" w:hAnsi="Verdana"/>
                <w:color w:val="000000"/>
                <w:sz w:val="18"/>
                <w:szCs w:val="18"/>
              </w:rPr>
              <w:t>ted under this Act to be given to or served on a person must be given or serv</w:t>
            </w:r>
            <w:r>
              <w:rPr>
                <w:rFonts w:ascii="Verdana" w:hAnsi="Verdana"/>
                <w:color w:val="000000"/>
                <w:sz w:val="18"/>
                <w:szCs w:val="18"/>
              </w:rPr>
              <w:t>ed in one of the following ways</w:t>
            </w:r>
          </w:p>
          <w:p w14:paraId="3CB59389" w14:textId="77777777" w:rsidR="0016571B" w:rsidRPr="0016571B" w:rsidRDefault="0016571B" w:rsidP="0016571B">
            <w:pPr>
              <w:shd w:val="clear" w:color="auto" w:fill="FFFFFF"/>
              <w:spacing w:before="120" w:after="0" w:line="360" w:lineRule="atLeast"/>
              <w:rPr>
                <w:rFonts w:ascii="Verdana" w:eastAsia="Times New Roman" w:hAnsi="Verdana" w:cs="Times New Roman"/>
                <w:color w:val="000000"/>
                <w:sz w:val="18"/>
                <w:szCs w:val="18"/>
                <w:lang w:eastAsia="en-CA"/>
              </w:rPr>
            </w:pPr>
            <w:bookmarkStart w:id="28" w:name="d2e18092"/>
            <w:bookmarkEnd w:id="28"/>
            <w:r>
              <w:rPr>
                <w:rFonts w:ascii="Verdana" w:eastAsia="Times New Roman" w:hAnsi="Verdana" w:cs="Times New Roman"/>
                <w:color w:val="000000"/>
                <w:sz w:val="18"/>
                <w:szCs w:val="18"/>
                <w:lang w:eastAsia="en-CA"/>
              </w:rPr>
              <w:t>(a) by leaving a copy with the person</w:t>
            </w:r>
          </w:p>
          <w:p w14:paraId="1CE9CFE1" w14:textId="77777777" w:rsidR="0016571B" w:rsidRPr="0016571B" w:rsidRDefault="0016571B" w:rsidP="0016571B">
            <w:pPr>
              <w:shd w:val="clear" w:color="auto" w:fill="FFFFFF"/>
              <w:spacing w:before="120" w:after="0" w:line="360" w:lineRule="atLeast"/>
              <w:rPr>
                <w:rFonts w:ascii="Verdana" w:eastAsia="Times New Roman" w:hAnsi="Verdana" w:cs="Times New Roman"/>
                <w:color w:val="000000"/>
                <w:sz w:val="18"/>
                <w:szCs w:val="18"/>
                <w:lang w:eastAsia="en-CA"/>
              </w:rPr>
            </w:pPr>
            <w:bookmarkStart w:id="29" w:name="d2e18101"/>
            <w:bookmarkEnd w:id="29"/>
            <w:r>
              <w:rPr>
                <w:rFonts w:ascii="Verdana" w:eastAsia="Times New Roman" w:hAnsi="Verdana" w:cs="Times New Roman"/>
                <w:color w:val="000000"/>
                <w:sz w:val="18"/>
                <w:szCs w:val="18"/>
                <w:lang w:eastAsia="en-CA"/>
              </w:rPr>
              <w:t xml:space="preserve">(b) if the person is a consumer, an individual who is the </w:t>
            </w:r>
            <w:r w:rsidRPr="0016571B">
              <w:rPr>
                <w:rFonts w:ascii="Verdana" w:eastAsia="Times New Roman" w:hAnsi="Verdana" w:cs="Times New Roman"/>
                <w:color w:val="000000"/>
                <w:sz w:val="18"/>
                <w:szCs w:val="18"/>
                <w:lang w:eastAsia="en-CA"/>
              </w:rPr>
              <w:t>s</w:t>
            </w:r>
            <w:r>
              <w:rPr>
                <w:rFonts w:ascii="Verdana" w:eastAsia="Times New Roman" w:hAnsi="Verdana" w:cs="Times New Roman"/>
                <w:color w:val="000000"/>
                <w:sz w:val="18"/>
                <w:szCs w:val="18"/>
                <w:lang w:eastAsia="en-CA"/>
              </w:rPr>
              <w:t xml:space="preserve">ubject of a report, as defined in section </w:t>
            </w:r>
            <w:r w:rsidRPr="0016571B">
              <w:rPr>
                <w:rFonts w:ascii="Verdana" w:eastAsia="Times New Roman" w:hAnsi="Verdana" w:cs="Times New Roman"/>
                <w:color w:val="000000"/>
                <w:sz w:val="18"/>
                <w:szCs w:val="18"/>
                <w:lang w:eastAsia="en-CA"/>
              </w:rPr>
              <w:t>106 </w:t>
            </w:r>
            <w:r>
              <w:rPr>
                <w:rFonts w:ascii="Verdana" w:eastAsia="Times New Roman" w:hAnsi="Verdana" w:cs="Times New Roman"/>
                <w:i/>
                <w:iCs/>
                <w:color w:val="000000"/>
                <w:sz w:val="18"/>
                <w:szCs w:val="18"/>
                <w:lang w:eastAsia="en-CA"/>
              </w:rPr>
              <w:t xml:space="preserve">[definitions respecting credit </w:t>
            </w:r>
            <w:r w:rsidRPr="0016571B">
              <w:rPr>
                <w:rFonts w:ascii="Verdana" w:eastAsia="Times New Roman" w:hAnsi="Verdana" w:cs="Times New Roman"/>
                <w:i/>
                <w:iCs/>
                <w:color w:val="000000"/>
                <w:sz w:val="18"/>
                <w:szCs w:val="18"/>
                <w:lang w:eastAsia="en-CA"/>
              </w:rPr>
              <w:t>reporting]</w:t>
            </w:r>
            <w:r>
              <w:rPr>
                <w:rFonts w:ascii="Verdana" w:eastAsia="Times New Roman" w:hAnsi="Verdana" w:cs="Times New Roman"/>
                <w:color w:val="000000"/>
                <w:sz w:val="18"/>
                <w:szCs w:val="18"/>
                <w:lang w:eastAsia="en-CA"/>
              </w:rPr>
              <w:t xml:space="preserve">, or a </w:t>
            </w:r>
            <w:r w:rsidRPr="0016571B">
              <w:rPr>
                <w:rFonts w:ascii="Verdana" w:eastAsia="Times New Roman" w:hAnsi="Verdana" w:cs="Times New Roman"/>
                <w:color w:val="000000"/>
                <w:sz w:val="18"/>
                <w:szCs w:val="18"/>
                <w:lang w:eastAsia="en-CA"/>
              </w:rPr>
              <w:t>debtor,</w:t>
            </w:r>
          </w:p>
          <w:p w14:paraId="50D8ADCC" w14:textId="77777777" w:rsidR="0016571B" w:rsidRDefault="0016571B" w:rsidP="0016571B">
            <w:pPr>
              <w:shd w:val="clear" w:color="auto" w:fill="FFFFFF"/>
              <w:spacing w:before="72" w:after="0" w:line="360" w:lineRule="atLeast"/>
              <w:rPr>
                <w:rFonts w:ascii="Verdana" w:eastAsia="Times New Roman" w:hAnsi="Verdana" w:cs="Times New Roman"/>
                <w:color w:val="000000"/>
                <w:sz w:val="18"/>
                <w:szCs w:val="18"/>
                <w:lang w:eastAsia="en-CA"/>
              </w:rPr>
            </w:pPr>
            <w:bookmarkStart w:id="30" w:name="d2e18113"/>
            <w:bookmarkEnd w:id="30"/>
            <w:r>
              <w:rPr>
                <w:rFonts w:ascii="Verdana" w:eastAsia="Times New Roman" w:hAnsi="Verdana" w:cs="Times New Roman"/>
                <w:color w:val="000000"/>
                <w:sz w:val="18"/>
                <w:szCs w:val="18"/>
                <w:lang w:eastAsia="en-CA"/>
              </w:rPr>
              <w:t xml:space="preserve">(i)   by leaving a copy at that person's residence with an </w:t>
            </w:r>
            <w:r w:rsidRPr="0016571B">
              <w:rPr>
                <w:rFonts w:ascii="Verdana" w:eastAsia="Times New Roman" w:hAnsi="Verdana" w:cs="Times New Roman"/>
                <w:color w:val="000000"/>
                <w:sz w:val="18"/>
                <w:szCs w:val="18"/>
                <w:highlight w:val="cyan"/>
                <w:lang w:eastAsia="en-CA"/>
              </w:rPr>
              <w:t>adult</w:t>
            </w:r>
            <w:r>
              <w:rPr>
                <w:rFonts w:ascii="Verdana" w:eastAsia="Times New Roman" w:hAnsi="Verdana" w:cs="Times New Roman"/>
                <w:color w:val="000000"/>
                <w:sz w:val="18"/>
                <w:szCs w:val="18"/>
                <w:lang w:eastAsia="en-CA"/>
              </w:rPr>
              <w:t xml:space="preserve"> who apparently resides with that </w:t>
            </w:r>
            <w:r w:rsidRPr="0016571B">
              <w:rPr>
                <w:rFonts w:ascii="Verdana" w:eastAsia="Times New Roman" w:hAnsi="Verdana" w:cs="Times New Roman"/>
                <w:color w:val="000000"/>
                <w:sz w:val="18"/>
                <w:szCs w:val="18"/>
                <w:lang w:eastAsia="en-CA"/>
              </w:rPr>
              <w:t>person,</w:t>
            </w:r>
          </w:p>
        </w:tc>
        <w:tc>
          <w:tcPr>
            <w:tcW w:w="2700" w:type="dxa"/>
          </w:tcPr>
          <w:p w14:paraId="23905AC1" w14:textId="77777777" w:rsidR="00F24CB4" w:rsidRPr="002F56C1" w:rsidRDefault="00F24CB4" w:rsidP="00B20AE8">
            <w:pPr>
              <w:shd w:val="clear" w:color="auto" w:fill="FFFFFF"/>
              <w:spacing w:before="168" w:after="168" w:line="360" w:lineRule="atLeast"/>
              <w:rPr>
                <w:rFonts w:ascii="Verdana" w:eastAsia="Times New Roman" w:hAnsi="Verdana" w:cs="Times New Roman"/>
                <w:color w:val="000000"/>
                <w:sz w:val="18"/>
                <w:szCs w:val="18"/>
                <w:lang w:eastAsia="en-CA"/>
              </w:rPr>
            </w:pPr>
          </w:p>
        </w:tc>
        <w:tc>
          <w:tcPr>
            <w:tcW w:w="2605" w:type="dxa"/>
          </w:tcPr>
          <w:p w14:paraId="73F66A50" w14:textId="77777777" w:rsidR="00F24CB4" w:rsidRDefault="00F24CB4" w:rsidP="00012448"/>
        </w:tc>
      </w:tr>
      <w:tr w:rsidR="007B456A" w14:paraId="1D07606B" w14:textId="77777777" w:rsidTr="007B6FF0">
        <w:tc>
          <w:tcPr>
            <w:tcW w:w="1795" w:type="dxa"/>
          </w:tcPr>
          <w:p w14:paraId="35E4975A" w14:textId="77777777" w:rsidR="007B456A" w:rsidRDefault="00754DB2" w:rsidP="00B20AE8">
            <w:hyperlink r:id="rId19" w:history="1">
              <w:r w:rsidR="007B456A" w:rsidRPr="001705CC">
                <w:rPr>
                  <w:rStyle w:val="Hyperlink"/>
                  <w:rFonts w:ascii="Verdana" w:eastAsia="Times New Roman" w:hAnsi="Verdana" w:cs="Times New Roman"/>
                  <w:sz w:val="18"/>
                  <w:szCs w:val="18"/>
                  <w:lang w:eastAsia="en-CA"/>
                </w:rPr>
                <w:t>Business Corporations Act</w:t>
              </w:r>
            </w:hyperlink>
            <w:r w:rsidR="007B456A" w:rsidRPr="001705CC">
              <w:rPr>
                <w:rFonts w:ascii="Verdana" w:eastAsia="Times New Roman" w:hAnsi="Verdana" w:cs="Times New Roman"/>
                <w:sz w:val="18"/>
                <w:szCs w:val="18"/>
                <w:lang w:eastAsia="en-CA"/>
              </w:rPr>
              <w:t>, SBC 2002, c 57</w:t>
            </w:r>
          </w:p>
        </w:tc>
        <w:tc>
          <w:tcPr>
            <w:tcW w:w="2272" w:type="dxa"/>
          </w:tcPr>
          <w:p w14:paraId="1D8F2E77" w14:textId="77777777" w:rsidR="007B456A" w:rsidRPr="007B456A" w:rsidRDefault="007B456A" w:rsidP="007B456A">
            <w:pPr>
              <w:pStyle w:val="sub"/>
              <w:shd w:val="clear" w:color="auto" w:fill="FFFFFF"/>
              <w:spacing w:before="120" w:beforeAutospacing="0" w:after="0" w:afterAutospacing="0" w:line="360" w:lineRule="atLeast"/>
              <w:rPr>
                <w:rFonts w:ascii="Verdana" w:hAnsi="Verdana"/>
                <w:color w:val="000000"/>
                <w:sz w:val="18"/>
                <w:szCs w:val="18"/>
              </w:rPr>
            </w:pPr>
            <w:r>
              <w:rPr>
                <w:rFonts w:ascii="Courier New" w:hAnsi="Courier New" w:cs="Courier New"/>
                <w:b/>
                <w:bCs/>
                <w:color w:val="000000"/>
                <w:sz w:val="23"/>
                <w:szCs w:val="23"/>
              </w:rPr>
              <w:t>124</w:t>
            </w:r>
            <w:r w:rsidRPr="007B456A">
              <w:rPr>
                <w:rFonts w:ascii="Verdana" w:hAnsi="Verdana"/>
                <w:color w:val="000000"/>
                <w:sz w:val="18"/>
                <w:szCs w:val="18"/>
              </w:rPr>
              <w:t>(2) An ind</w:t>
            </w:r>
            <w:r>
              <w:rPr>
                <w:rFonts w:ascii="Verdana" w:hAnsi="Verdana"/>
                <w:color w:val="000000"/>
                <w:sz w:val="18"/>
                <w:szCs w:val="18"/>
              </w:rPr>
              <w:t>ividual is not qualified to become or act as a direc</w:t>
            </w:r>
            <w:r w:rsidR="00BF1F4C">
              <w:rPr>
                <w:rFonts w:ascii="Verdana" w:hAnsi="Verdana"/>
                <w:color w:val="000000"/>
                <w:sz w:val="18"/>
                <w:szCs w:val="18"/>
              </w:rPr>
              <w:t>t</w:t>
            </w:r>
            <w:r w:rsidRPr="007B456A">
              <w:rPr>
                <w:rFonts w:ascii="Verdana" w:hAnsi="Verdana"/>
                <w:color w:val="000000"/>
                <w:sz w:val="18"/>
                <w:szCs w:val="18"/>
              </w:rPr>
              <w:t>or of a company if that individual is</w:t>
            </w:r>
          </w:p>
          <w:p w14:paraId="18F64BBF" w14:textId="77777777" w:rsidR="007B456A" w:rsidRPr="00BF1F4C" w:rsidRDefault="00BF1F4C" w:rsidP="00BF1F4C">
            <w:pPr>
              <w:shd w:val="clear" w:color="auto" w:fill="FFFFFF"/>
              <w:spacing w:before="120" w:after="0" w:line="360" w:lineRule="atLeast"/>
              <w:rPr>
                <w:rFonts w:ascii="Verdana" w:eastAsia="Times New Roman" w:hAnsi="Verdana" w:cs="Times New Roman"/>
                <w:color w:val="000000"/>
                <w:sz w:val="18"/>
                <w:szCs w:val="18"/>
                <w:lang w:eastAsia="en-CA"/>
              </w:rPr>
            </w:pPr>
            <w:bookmarkStart w:id="31" w:name="d2e14375"/>
            <w:bookmarkEnd w:id="31"/>
            <w:r>
              <w:rPr>
                <w:rFonts w:ascii="Verdana" w:eastAsia="Times New Roman" w:hAnsi="Verdana" w:cs="Times New Roman"/>
                <w:color w:val="000000"/>
                <w:sz w:val="18"/>
                <w:szCs w:val="18"/>
                <w:lang w:eastAsia="en-CA"/>
              </w:rPr>
              <w:t xml:space="preserve">(a) under the </w:t>
            </w:r>
            <w:r w:rsidRPr="00BF1F4C">
              <w:rPr>
                <w:rFonts w:ascii="Verdana" w:eastAsia="Times New Roman" w:hAnsi="Verdana" w:cs="Times New Roman"/>
                <w:color w:val="000000"/>
                <w:sz w:val="18"/>
                <w:szCs w:val="18"/>
                <w:highlight w:val="cyan"/>
                <w:lang w:eastAsia="en-CA"/>
              </w:rPr>
              <w:t>age</w:t>
            </w:r>
            <w:r>
              <w:rPr>
                <w:rFonts w:ascii="Verdana" w:eastAsia="Times New Roman" w:hAnsi="Verdana" w:cs="Times New Roman"/>
                <w:color w:val="000000"/>
                <w:sz w:val="18"/>
                <w:szCs w:val="18"/>
                <w:lang w:eastAsia="en-CA"/>
              </w:rPr>
              <w:t xml:space="preserve"> of 1</w:t>
            </w:r>
            <w:r w:rsidR="007B456A" w:rsidRPr="007B456A">
              <w:rPr>
                <w:rFonts w:ascii="Verdana" w:eastAsia="Times New Roman" w:hAnsi="Verdana" w:cs="Times New Roman"/>
                <w:color w:val="000000"/>
                <w:sz w:val="18"/>
                <w:szCs w:val="18"/>
                <w:lang w:eastAsia="en-CA"/>
              </w:rPr>
              <w:t>8 years,</w:t>
            </w:r>
          </w:p>
        </w:tc>
        <w:tc>
          <w:tcPr>
            <w:tcW w:w="2700" w:type="dxa"/>
          </w:tcPr>
          <w:p w14:paraId="3BC4A0EC" w14:textId="77777777" w:rsidR="007B456A" w:rsidRPr="002F56C1" w:rsidRDefault="007B456A" w:rsidP="00B20AE8">
            <w:pPr>
              <w:shd w:val="clear" w:color="auto" w:fill="FFFFFF"/>
              <w:spacing w:before="168" w:after="168" w:line="360" w:lineRule="atLeast"/>
              <w:rPr>
                <w:rFonts w:ascii="Verdana" w:eastAsia="Times New Roman" w:hAnsi="Verdana" w:cs="Times New Roman"/>
                <w:color w:val="000000"/>
                <w:sz w:val="18"/>
                <w:szCs w:val="18"/>
                <w:lang w:eastAsia="en-CA"/>
              </w:rPr>
            </w:pPr>
          </w:p>
        </w:tc>
        <w:tc>
          <w:tcPr>
            <w:tcW w:w="2605" w:type="dxa"/>
          </w:tcPr>
          <w:p w14:paraId="015E62F7" w14:textId="77777777" w:rsidR="007B456A" w:rsidRDefault="007B456A" w:rsidP="00012448"/>
        </w:tc>
      </w:tr>
      <w:tr w:rsidR="000C622C" w14:paraId="0088039A" w14:textId="77777777" w:rsidTr="007B6FF0">
        <w:tc>
          <w:tcPr>
            <w:tcW w:w="1795" w:type="dxa"/>
          </w:tcPr>
          <w:p w14:paraId="3F0AB5AD" w14:textId="77777777" w:rsidR="000C622C" w:rsidRDefault="00754DB2" w:rsidP="00B20AE8">
            <w:hyperlink r:id="rId20" w:history="1">
              <w:r w:rsidR="000C622C" w:rsidRPr="001705CC">
                <w:rPr>
                  <w:rStyle w:val="Hyperlink"/>
                  <w:rFonts w:ascii="Verdana" w:eastAsia="Times New Roman" w:hAnsi="Verdana" w:cs="Times New Roman"/>
                  <w:sz w:val="18"/>
                  <w:szCs w:val="18"/>
                  <w:lang w:eastAsia="en-CA"/>
                </w:rPr>
                <w:t>Carbon Tax Act</w:t>
              </w:r>
            </w:hyperlink>
            <w:r w:rsidR="000C622C" w:rsidRPr="001705CC">
              <w:rPr>
                <w:rFonts w:ascii="Verdana" w:eastAsia="Times New Roman" w:hAnsi="Verdana" w:cs="Times New Roman"/>
                <w:sz w:val="18"/>
                <w:szCs w:val="18"/>
                <w:lang w:eastAsia="en-CA"/>
              </w:rPr>
              <w:t>, SBC 2008, c 40</w:t>
            </w:r>
          </w:p>
        </w:tc>
        <w:tc>
          <w:tcPr>
            <w:tcW w:w="2272" w:type="dxa"/>
          </w:tcPr>
          <w:p w14:paraId="18E873CC" w14:textId="77777777" w:rsidR="000C622C" w:rsidRPr="000C622C" w:rsidRDefault="000C622C" w:rsidP="000C622C">
            <w:pPr>
              <w:pStyle w:val="sub"/>
              <w:shd w:val="clear" w:color="auto" w:fill="FFFFFF"/>
              <w:spacing w:before="120" w:beforeAutospacing="0" w:after="0" w:afterAutospacing="0" w:line="360" w:lineRule="atLeast"/>
              <w:rPr>
                <w:rFonts w:ascii="Verdana" w:hAnsi="Verdana"/>
                <w:color w:val="000000"/>
                <w:sz w:val="18"/>
                <w:szCs w:val="18"/>
              </w:rPr>
            </w:pPr>
            <w:r>
              <w:rPr>
                <w:rFonts w:ascii="Courier New" w:hAnsi="Courier New" w:cs="Courier New"/>
                <w:b/>
                <w:bCs/>
                <w:color w:val="000000"/>
                <w:sz w:val="23"/>
                <w:szCs w:val="23"/>
              </w:rPr>
              <w:t>73</w:t>
            </w:r>
            <w:r w:rsidRPr="000C622C">
              <w:rPr>
                <w:rFonts w:ascii="Verdana" w:hAnsi="Verdana"/>
                <w:color w:val="000000"/>
                <w:sz w:val="18"/>
                <w:szCs w:val="18"/>
              </w:rPr>
              <w:t xml:space="preserve">(4) If a person carries on business under a name or style other than the person's own name, the notice or document may be addressed to the name or style under which the person carries on business and, in the case of personal service, is deemed to have been validly served if it was left with an </w:t>
            </w:r>
            <w:r w:rsidRPr="000C622C">
              <w:rPr>
                <w:rFonts w:ascii="Verdana" w:hAnsi="Verdana"/>
                <w:color w:val="000000"/>
                <w:sz w:val="18"/>
                <w:szCs w:val="18"/>
                <w:highlight w:val="cyan"/>
              </w:rPr>
              <w:t>adult</w:t>
            </w:r>
            <w:r w:rsidRPr="000C622C">
              <w:rPr>
                <w:rFonts w:ascii="Verdana" w:hAnsi="Verdana"/>
                <w:color w:val="000000"/>
                <w:sz w:val="18"/>
                <w:szCs w:val="18"/>
              </w:rPr>
              <w:t xml:space="preserve"> employed at the place of business of the addressee.</w:t>
            </w:r>
          </w:p>
          <w:p w14:paraId="28AF0EE9" w14:textId="77777777" w:rsidR="000C622C" w:rsidRPr="000C622C" w:rsidRDefault="000C622C" w:rsidP="000C622C">
            <w:pPr>
              <w:shd w:val="clear" w:color="auto" w:fill="FFFFFF"/>
              <w:spacing w:before="120" w:after="0" w:line="360" w:lineRule="atLeast"/>
              <w:rPr>
                <w:rFonts w:ascii="Verdana" w:eastAsia="Times New Roman" w:hAnsi="Verdana" w:cs="Times New Roman"/>
                <w:color w:val="000000"/>
                <w:sz w:val="18"/>
                <w:szCs w:val="18"/>
                <w:lang w:eastAsia="en-CA"/>
              </w:rPr>
            </w:pPr>
            <w:bookmarkStart w:id="32" w:name="d2e7650"/>
            <w:bookmarkEnd w:id="32"/>
            <w:r>
              <w:rPr>
                <w:rFonts w:ascii="Verdana" w:eastAsia="Times New Roman" w:hAnsi="Verdana" w:cs="Times New Roman"/>
                <w:color w:val="000000"/>
                <w:sz w:val="18"/>
                <w:szCs w:val="18"/>
                <w:lang w:eastAsia="en-CA"/>
              </w:rPr>
              <w:t xml:space="preserve">(5) If persons carry on </w:t>
            </w:r>
            <w:r w:rsidRPr="000C622C">
              <w:rPr>
                <w:rFonts w:ascii="Verdana" w:eastAsia="Times New Roman" w:hAnsi="Verdana" w:cs="Times New Roman"/>
                <w:color w:val="000000"/>
                <w:sz w:val="18"/>
                <w:szCs w:val="18"/>
                <w:lang w:eastAsia="en-CA"/>
              </w:rPr>
              <w:t>bu</w:t>
            </w:r>
            <w:r>
              <w:rPr>
                <w:rFonts w:ascii="Verdana" w:eastAsia="Times New Roman" w:hAnsi="Verdana" w:cs="Times New Roman"/>
                <w:color w:val="000000"/>
                <w:sz w:val="18"/>
                <w:szCs w:val="18"/>
                <w:lang w:eastAsia="en-CA"/>
              </w:rPr>
              <w:t>siness in partne</w:t>
            </w:r>
            <w:r w:rsidRPr="000C622C">
              <w:rPr>
                <w:rFonts w:ascii="Verdana" w:eastAsia="Times New Roman" w:hAnsi="Verdana" w:cs="Times New Roman"/>
                <w:color w:val="000000"/>
                <w:sz w:val="18"/>
                <w:szCs w:val="18"/>
                <w:lang w:eastAsia="en-CA"/>
              </w:rPr>
              <w:t>rs</w:t>
            </w:r>
            <w:r>
              <w:rPr>
                <w:rFonts w:ascii="Verdana" w:eastAsia="Times New Roman" w:hAnsi="Verdana" w:cs="Times New Roman"/>
                <w:color w:val="000000"/>
                <w:sz w:val="18"/>
                <w:szCs w:val="18"/>
                <w:lang w:eastAsia="en-CA"/>
              </w:rPr>
              <w:t xml:space="preserve">hip, the notice or document may </w:t>
            </w:r>
            <w:r w:rsidRPr="000C622C">
              <w:rPr>
                <w:rFonts w:ascii="Verdana" w:eastAsia="Times New Roman" w:hAnsi="Verdana" w:cs="Times New Roman"/>
                <w:color w:val="000000"/>
                <w:sz w:val="18"/>
                <w:szCs w:val="18"/>
                <w:lang w:eastAsia="en-CA"/>
              </w:rPr>
              <w:t>be address</w:t>
            </w:r>
            <w:r>
              <w:rPr>
                <w:rFonts w:ascii="Verdana" w:eastAsia="Times New Roman" w:hAnsi="Verdana" w:cs="Times New Roman"/>
                <w:color w:val="000000"/>
                <w:sz w:val="18"/>
                <w:szCs w:val="18"/>
                <w:lang w:eastAsia="en-CA"/>
              </w:rPr>
              <w:t>ed to the partnership name and, in the case of personal service, is deemed to have been validly served if it was served on one of the partners or l</w:t>
            </w:r>
            <w:r w:rsidRPr="000C622C">
              <w:rPr>
                <w:rFonts w:ascii="Verdana" w:eastAsia="Times New Roman" w:hAnsi="Verdana" w:cs="Times New Roman"/>
                <w:color w:val="000000"/>
                <w:sz w:val="18"/>
                <w:szCs w:val="18"/>
                <w:lang w:eastAsia="en-CA"/>
              </w:rPr>
              <w:t>ef</w:t>
            </w:r>
            <w:r>
              <w:rPr>
                <w:rFonts w:ascii="Verdana" w:eastAsia="Times New Roman" w:hAnsi="Verdana" w:cs="Times New Roman"/>
                <w:color w:val="000000"/>
                <w:sz w:val="18"/>
                <w:szCs w:val="18"/>
                <w:lang w:eastAsia="en-CA"/>
              </w:rPr>
              <w:t xml:space="preserve">t with an </w:t>
            </w:r>
            <w:r w:rsidRPr="000C622C">
              <w:rPr>
                <w:rFonts w:ascii="Verdana" w:eastAsia="Times New Roman" w:hAnsi="Verdana" w:cs="Times New Roman"/>
                <w:color w:val="000000"/>
                <w:sz w:val="18"/>
                <w:szCs w:val="18"/>
                <w:highlight w:val="cyan"/>
                <w:lang w:eastAsia="en-CA"/>
              </w:rPr>
              <w:t>adult</w:t>
            </w:r>
            <w:r>
              <w:rPr>
                <w:rFonts w:ascii="Verdana" w:eastAsia="Times New Roman" w:hAnsi="Verdana" w:cs="Times New Roman"/>
                <w:color w:val="000000"/>
                <w:sz w:val="18"/>
                <w:szCs w:val="18"/>
                <w:lang w:eastAsia="en-CA"/>
              </w:rPr>
              <w:t xml:space="preserve"> employed at the </w:t>
            </w:r>
            <w:r w:rsidRPr="000C622C">
              <w:rPr>
                <w:rFonts w:ascii="Verdana" w:eastAsia="Times New Roman" w:hAnsi="Verdana" w:cs="Times New Roman"/>
                <w:color w:val="000000"/>
                <w:sz w:val="18"/>
                <w:szCs w:val="18"/>
                <w:lang w:eastAsia="en-CA"/>
              </w:rPr>
              <w:t>place of business of the partnership</w:t>
            </w:r>
          </w:p>
          <w:p w14:paraId="5EDBC427" w14:textId="77777777" w:rsidR="000C622C" w:rsidRDefault="000C622C" w:rsidP="007B456A">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000FF42" w14:textId="77777777" w:rsidR="000C622C" w:rsidRPr="002F56C1" w:rsidRDefault="000C622C" w:rsidP="00B20AE8">
            <w:pPr>
              <w:shd w:val="clear" w:color="auto" w:fill="FFFFFF"/>
              <w:spacing w:before="168" w:after="168" w:line="360" w:lineRule="atLeast"/>
              <w:rPr>
                <w:rFonts w:ascii="Verdana" w:eastAsia="Times New Roman" w:hAnsi="Verdana" w:cs="Times New Roman"/>
                <w:color w:val="000000"/>
                <w:sz w:val="18"/>
                <w:szCs w:val="18"/>
                <w:lang w:eastAsia="en-CA"/>
              </w:rPr>
            </w:pPr>
          </w:p>
        </w:tc>
        <w:tc>
          <w:tcPr>
            <w:tcW w:w="2605" w:type="dxa"/>
          </w:tcPr>
          <w:p w14:paraId="314D60D1" w14:textId="77777777" w:rsidR="000C622C" w:rsidRDefault="000C622C" w:rsidP="00012448"/>
        </w:tc>
      </w:tr>
      <w:tr w:rsidR="000C622C" w14:paraId="0CF35EA0" w14:textId="77777777" w:rsidTr="007B6FF0">
        <w:tc>
          <w:tcPr>
            <w:tcW w:w="1795" w:type="dxa"/>
          </w:tcPr>
          <w:p w14:paraId="7CFEDDF8" w14:textId="77777777" w:rsidR="000C622C" w:rsidRDefault="00754DB2" w:rsidP="00B20AE8">
            <w:hyperlink r:id="rId21" w:history="1">
              <w:r w:rsidR="00400D42" w:rsidRPr="001705CC">
                <w:rPr>
                  <w:rStyle w:val="Hyperlink"/>
                  <w:rFonts w:ascii="Verdana" w:eastAsia="Times New Roman" w:hAnsi="Verdana" w:cs="Times New Roman"/>
                  <w:sz w:val="18"/>
                  <w:szCs w:val="18"/>
                  <w:lang w:eastAsia="en-CA"/>
                </w:rPr>
                <w:t>Child, Family and Community Service Act</w:t>
              </w:r>
            </w:hyperlink>
            <w:r w:rsidR="00400D42" w:rsidRPr="001705CC">
              <w:rPr>
                <w:rFonts w:ascii="Verdana" w:eastAsia="Times New Roman" w:hAnsi="Verdana" w:cs="Times New Roman"/>
                <w:sz w:val="18"/>
                <w:szCs w:val="18"/>
                <w:lang w:eastAsia="en-CA"/>
              </w:rPr>
              <w:t>, RSBC 1996, c 46</w:t>
            </w:r>
          </w:p>
        </w:tc>
        <w:tc>
          <w:tcPr>
            <w:tcW w:w="2272" w:type="dxa"/>
          </w:tcPr>
          <w:p w14:paraId="589667AF" w14:textId="77777777" w:rsidR="000C622C" w:rsidRDefault="000C622C" w:rsidP="000C622C">
            <w:pPr>
              <w:pStyle w:val="def"/>
              <w:shd w:val="clear" w:color="auto" w:fill="FFFFFF"/>
              <w:spacing w:before="168" w:beforeAutospacing="0" w:after="168" w:afterAutospacing="0" w:line="360" w:lineRule="atLeast"/>
              <w:rPr>
                <w:rFonts w:ascii="Verdana" w:hAnsi="Verdana"/>
                <w:color w:val="000000"/>
                <w:sz w:val="18"/>
                <w:szCs w:val="18"/>
              </w:rPr>
            </w:pPr>
            <w:r>
              <w:rPr>
                <w:rFonts w:ascii="Courier New" w:hAnsi="Courier New" w:cs="Courier New"/>
                <w:b/>
                <w:bCs/>
                <w:color w:val="000000"/>
                <w:sz w:val="23"/>
                <w:szCs w:val="23"/>
              </w:rPr>
              <w:t>1</w:t>
            </w:r>
            <w:r>
              <w:rPr>
                <w:rStyle w:val="Strong"/>
                <w:rFonts w:ascii="Verdana" w:hAnsi="Verdana"/>
                <w:color w:val="000000"/>
                <w:sz w:val="18"/>
                <w:szCs w:val="18"/>
              </w:rPr>
              <w:t>"aboriginal child"</w:t>
            </w:r>
            <w:r>
              <w:rPr>
                <w:rStyle w:val="apple-converted-space"/>
                <w:rFonts w:ascii="Verdana" w:eastAsiaTheme="majorEastAsia" w:hAnsi="Verdana"/>
                <w:color w:val="000000"/>
                <w:sz w:val="18"/>
                <w:szCs w:val="18"/>
              </w:rPr>
              <w:t> </w:t>
            </w:r>
            <w:r>
              <w:rPr>
                <w:rFonts w:ascii="Verdana" w:hAnsi="Verdana"/>
                <w:color w:val="000000"/>
                <w:sz w:val="18"/>
                <w:szCs w:val="18"/>
              </w:rPr>
              <w:t>means a child</w:t>
            </w:r>
          </w:p>
          <w:p w14:paraId="1D147BDE"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bookmarkStart w:id="33" w:name="d2e56"/>
            <w:bookmarkEnd w:id="33"/>
            <w:r>
              <w:rPr>
                <w:rFonts w:ascii="Verdana" w:hAnsi="Verdana"/>
                <w:color w:val="000000"/>
                <w:sz w:val="18"/>
                <w:szCs w:val="18"/>
              </w:rPr>
              <w:t>(a) who is registered under the</w:t>
            </w:r>
            <w:r>
              <w:rPr>
                <w:rStyle w:val="apple-converted-space"/>
                <w:rFonts w:ascii="Verdana" w:eastAsiaTheme="majorEastAsia" w:hAnsi="Verdana"/>
                <w:color w:val="000000"/>
                <w:sz w:val="18"/>
                <w:szCs w:val="18"/>
              </w:rPr>
              <w:t> </w:t>
            </w:r>
            <w:hyperlink r:id="rId22" w:history="1">
              <w:r>
                <w:rPr>
                  <w:rStyle w:val="Hyperlink"/>
                  <w:rFonts w:ascii="Verdana" w:hAnsi="Verdana"/>
                  <w:i/>
                  <w:iCs/>
                  <w:color w:val="027ABB"/>
                  <w:sz w:val="18"/>
                  <w:szCs w:val="18"/>
                  <w:u w:val="none"/>
                </w:rPr>
                <w:t>Indian Act</w:t>
              </w:r>
            </w:hyperlink>
            <w:r>
              <w:rPr>
                <w:rStyle w:val="apple-converted-space"/>
                <w:rFonts w:ascii="Verdana" w:eastAsiaTheme="majorEastAsia" w:hAnsi="Verdana"/>
                <w:color w:val="000000"/>
                <w:sz w:val="18"/>
                <w:szCs w:val="18"/>
              </w:rPr>
              <w:t> </w:t>
            </w:r>
            <w:r>
              <w:rPr>
                <w:rFonts w:ascii="Verdana" w:hAnsi="Verdana"/>
                <w:color w:val="000000"/>
                <w:sz w:val="18"/>
                <w:szCs w:val="18"/>
              </w:rPr>
              <w:t>(Canada),</w:t>
            </w:r>
          </w:p>
          <w:p w14:paraId="35E0BE94"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bookmarkStart w:id="34" w:name="d2e69"/>
            <w:bookmarkEnd w:id="34"/>
            <w:r>
              <w:rPr>
                <w:rFonts w:ascii="Verdana" w:hAnsi="Verdana"/>
                <w:color w:val="000000"/>
                <w:sz w:val="18"/>
                <w:szCs w:val="18"/>
              </w:rPr>
              <w:t>(b) who has a biological parent who is registered under the</w:t>
            </w:r>
            <w:r>
              <w:rPr>
                <w:rStyle w:val="apple-converted-space"/>
                <w:rFonts w:ascii="Verdana" w:eastAsiaTheme="majorEastAsia" w:hAnsi="Verdana"/>
                <w:color w:val="000000"/>
                <w:sz w:val="18"/>
                <w:szCs w:val="18"/>
              </w:rPr>
              <w:t> </w:t>
            </w:r>
            <w:hyperlink r:id="rId23" w:history="1">
              <w:r>
                <w:rPr>
                  <w:rStyle w:val="Hyperlink"/>
                  <w:rFonts w:ascii="Verdana" w:hAnsi="Verdana"/>
                  <w:i/>
                  <w:iCs/>
                  <w:color w:val="027ABB"/>
                  <w:sz w:val="18"/>
                  <w:szCs w:val="18"/>
                  <w:u w:val="none"/>
                </w:rPr>
                <w:t>Indian Act</w:t>
              </w:r>
            </w:hyperlink>
            <w:r>
              <w:rPr>
                <w:rStyle w:val="apple-converted-space"/>
                <w:rFonts w:ascii="Verdana" w:eastAsiaTheme="majorEastAsia" w:hAnsi="Verdana"/>
                <w:color w:val="000000"/>
                <w:sz w:val="18"/>
                <w:szCs w:val="18"/>
              </w:rPr>
              <w:t> </w:t>
            </w:r>
            <w:r>
              <w:rPr>
                <w:rFonts w:ascii="Verdana" w:hAnsi="Verdana"/>
                <w:color w:val="000000"/>
                <w:sz w:val="18"/>
                <w:szCs w:val="18"/>
              </w:rPr>
              <w:t>(Canada),</w:t>
            </w:r>
          </w:p>
          <w:p w14:paraId="09FBFFD2"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bookmarkStart w:id="35" w:name="d2e81"/>
            <w:bookmarkEnd w:id="35"/>
            <w:r>
              <w:rPr>
                <w:rFonts w:ascii="Verdana" w:hAnsi="Verdana"/>
                <w:color w:val="000000"/>
                <w:sz w:val="18"/>
                <w:szCs w:val="18"/>
              </w:rPr>
              <w:t>(b.1) who is a Nis</w:t>
            </w:r>
            <w:r>
              <w:rPr>
                <w:rFonts w:ascii="Verdana" w:hAnsi="Verdana"/>
                <w:color w:val="000000"/>
                <w:sz w:val="18"/>
                <w:szCs w:val="18"/>
                <w:u w:val="single"/>
              </w:rPr>
              <w:t>g</w:t>
            </w:r>
            <w:r>
              <w:rPr>
                <w:rFonts w:ascii="Verdana" w:hAnsi="Verdana"/>
                <w:color w:val="000000"/>
                <w:sz w:val="18"/>
                <w:szCs w:val="18"/>
              </w:rPr>
              <w:t>a'a child,</w:t>
            </w:r>
            <w:bookmarkStart w:id="36" w:name="d2e93"/>
            <w:bookmarkEnd w:id="36"/>
          </w:p>
          <w:p w14:paraId="2391DCC7"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(b.2) who is a treaty first nation child,</w:t>
            </w:r>
          </w:p>
          <w:p w14:paraId="2DCF8EB1"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bookmarkStart w:id="37" w:name="d2e102"/>
            <w:bookmarkEnd w:id="37"/>
            <w:r>
              <w:rPr>
                <w:rFonts w:ascii="Verdana" w:hAnsi="Verdana"/>
                <w:color w:val="000000"/>
                <w:sz w:val="18"/>
                <w:szCs w:val="18"/>
              </w:rPr>
              <w:t xml:space="preserve">(c) who is </w:t>
            </w:r>
            <w:r w:rsidRPr="00400D42">
              <w:rPr>
                <w:rFonts w:ascii="Verdana" w:hAnsi="Verdana"/>
                <w:color w:val="000000"/>
                <w:sz w:val="18"/>
                <w:szCs w:val="18"/>
                <w:highlight w:val="cyan"/>
              </w:rPr>
              <w:t>under 12 years of age</w:t>
            </w:r>
            <w:r>
              <w:rPr>
                <w:rFonts w:ascii="Verdana" w:hAnsi="Verdana"/>
                <w:color w:val="000000"/>
                <w:sz w:val="18"/>
                <w:szCs w:val="18"/>
              </w:rPr>
              <w:t xml:space="preserve"> and has a biological parent who</w:t>
            </w:r>
          </w:p>
          <w:p w14:paraId="0EA1F252" w14:textId="77777777" w:rsidR="000C622C" w:rsidRDefault="000C622C" w:rsidP="000C622C">
            <w:pPr>
              <w:pStyle w:val="subpara"/>
              <w:shd w:val="clear" w:color="auto" w:fill="FFFFFF"/>
              <w:spacing w:before="72" w:beforeAutospacing="0" w:after="0" w:afterAutospacing="0" w:line="360" w:lineRule="atLeast"/>
              <w:rPr>
                <w:rFonts w:ascii="Verdana" w:hAnsi="Verdana"/>
                <w:color w:val="000000"/>
                <w:sz w:val="18"/>
                <w:szCs w:val="18"/>
              </w:rPr>
            </w:pPr>
            <w:bookmarkStart w:id="38" w:name="d2e111"/>
            <w:bookmarkEnd w:id="38"/>
            <w:r>
              <w:rPr>
                <w:rFonts w:ascii="Verdana" w:hAnsi="Verdana"/>
                <w:color w:val="000000"/>
                <w:sz w:val="18"/>
                <w:szCs w:val="18"/>
              </w:rPr>
              <w:t>(i)   is of aboriginal ancestry, and</w:t>
            </w:r>
          </w:p>
          <w:p w14:paraId="75D9FB58" w14:textId="77777777" w:rsidR="000C622C" w:rsidRDefault="000C622C" w:rsidP="000C622C">
            <w:pPr>
              <w:pStyle w:val="subpara"/>
              <w:shd w:val="clear" w:color="auto" w:fill="FFFFFF"/>
              <w:spacing w:before="72" w:beforeAutospacing="0" w:after="0" w:afterAutospacing="0" w:line="360" w:lineRule="atLeast"/>
              <w:rPr>
                <w:rFonts w:ascii="Verdana" w:hAnsi="Verdana"/>
                <w:color w:val="000000"/>
                <w:sz w:val="18"/>
                <w:szCs w:val="18"/>
              </w:rPr>
            </w:pPr>
            <w:bookmarkStart w:id="39" w:name="d2e120"/>
            <w:bookmarkEnd w:id="39"/>
            <w:r>
              <w:rPr>
                <w:rFonts w:ascii="Verdana" w:hAnsi="Verdana"/>
                <w:color w:val="000000"/>
                <w:sz w:val="18"/>
                <w:szCs w:val="18"/>
              </w:rPr>
              <w:t>(ii)   considers himself or herself to be aboriginal, or</w:t>
            </w:r>
          </w:p>
          <w:p w14:paraId="468C4AB7" w14:textId="77777777" w:rsidR="000C622C" w:rsidRDefault="000C622C" w:rsidP="000C622C">
            <w:pPr>
              <w:pStyle w:val="para"/>
              <w:shd w:val="clear" w:color="auto" w:fill="FFFFFF"/>
              <w:spacing w:before="120" w:beforeAutospacing="0" w:after="0" w:afterAutospacing="0" w:line="360" w:lineRule="atLeast"/>
              <w:rPr>
                <w:rFonts w:ascii="Verdana" w:hAnsi="Verdana"/>
                <w:color w:val="000000"/>
                <w:sz w:val="18"/>
                <w:szCs w:val="18"/>
              </w:rPr>
            </w:pPr>
            <w:bookmarkStart w:id="40" w:name="d2e130"/>
            <w:bookmarkEnd w:id="40"/>
            <w:r>
              <w:rPr>
                <w:rFonts w:ascii="Verdana" w:hAnsi="Verdana"/>
                <w:color w:val="000000"/>
                <w:sz w:val="18"/>
                <w:szCs w:val="18"/>
              </w:rPr>
              <w:t xml:space="preserve">(d) who is </w:t>
            </w:r>
            <w:r w:rsidRPr="00400D42">
              <w:rPr>
                <w:rFonts w:ascii="Verdana" w:hAnsi="Verdana"/>
                <w:color w:val="000000"/>
                <w:sz w:val="18"/>
                <w:szCs w:val="18"/>
                <w:highlight w:val="cyan"/>
              </w:rPr>
              <w:t>12 years of age or over</w:t>
            </w:r>
            <w:r>
              <w:rPr>
                <w:rFonts w:ascii="Verdana" w:hAnsi="Verdana"/>
                <w:color w:val="000000"/>
                <w:sz w:val="18"/>
                <w:szCs w:val="18"/>
              </w:rPr>
              <w:t>, of aboriginal ancestry and considers himself or herself to be aboriginal;</w:t>
            </w:r>
          </w:p>
          <w:p w14:paraId="0F1B301E" w14:textId="77777777" w:rsidR="00400D42" w:rsidRDefault="00400D42" w:rsidP="000C622C">
            <w:pPr>
              <w:pStyle w:val="para"/>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t>
            </w:r>
            <w:r w:rsidRPr="00400D42">
              <w:rPr>
                <w:rFonts w:ascii="Verdana" w:hAnsi="Verdana"/>
                <w:color w:val="000000"/>
                <w:sz w:val="18"/>
                <w:szCs w:val="18"/>
                <w:highlight w:val="cyan"/>
                <w:shd w:val="clear" w:color="auto" w:fill="FFFFFF"/>
              </w:rPr>
              <w:t>under 19 years of age</w:t>
            </w:r>
            <w:r>
              <w:rPr>
                <w:rFonts w:ascii="Verdana" w:hAnsi="Verdana"/>
                <w:color w:val="000000"/>
                <w:sz w:val="18"/>
                <w:szCs w:val="18"/>
                <w:shd w:val="clear" w:color="auto" w:fill="FFFFFF"/>
              </w:rPr>
              <w:t xml:space="preserve"> and includes a youth;</w:t>
            </w:r>
          </w:p>
          <w:p w14:paraId="21119603" w14:textId="77777777" w:rsidR="00400D42" w:rsidRDefault="00400D42" w:rsidP="000C622C">
            <w:pPr>
              <w:pStyle w:val="para"/>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"youth"</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who </w:t>
            </w:r>
            <w:r w:rsidRPr="00400D42">
              <w:rPr>
                <w:rFonts w:ascii="Verdana" w:hAnsi="Verdana"/>
                <w:color w:val="000000"/>
                <w:sz w:val="18"/>
                <w:szCs w:val="18"/>
                <w:highlight w:val="cyan"/>
                <w:shd w:val="clear" w:color="auto" w:fill="FFFFFF"/>
              </w:rPr>
              <w:t>is 16 years of age or over but is under 19 years</w:t>
            </w:r>
            <w:r>
              <w:rPr>
                <w:rFonts w:ascii="Verdana" w:hAnsi="Verdana"/>
                <w:color w:val="000000"/>
                <w:sz w:val="18"/>
                <w:szCs w:val="18"/>
                <w:shd w:val="clear" w:color="auto" w:fill="FFFFFF"/>
              </w:rPr>
              <w:t xml:space="preserve"> of age.</w:t>
            </w:r>
          </w:p>
          <w:p w14:paraId="3AB4C3E3" w14:textId="77777777" w:rsidR="00400D42" w:rsidRPr="00400D42" w:rsidRDefault="00400D42" w:rsidP="00400D42">
            <w:pPr>
              <w:shd w:val="clear" w:color="auto" w:fill="FFFFFF"/>
              <w:spacing w:before="168" w:after="168" w:line="360" w:lineRule="atLeast"/>
              <w:rPr>
                <w:rFonts w:ascii="Verdana" w:eastAsia="Times New Roman" w:hAnsi="Verdana" w:cs="Times New Roman"/>
                <w:color w:val="000000"/>
                <w:sz w:val="18"/>
                <w:szCs w:val="18"/>
                <w:lang w:eastAsia="en-CA"/>
              </w:rPr>
            </w:pPr>
            <w:r w:rsidRPr="00400D42">
              <w:rPr>
                <w:rFonts w:ascii="Courier New" w:eastAsia="Times New Roman" w:hAnsi="Courier New" w:cs="Courier New"/>
                <w:b/>
                <w:bCs/>
                <w:color w:val="000000"/>
                <w:sz w:val="23"/>
                <w:szCs w:val="23"/>
                <w:lang w:eastAsia="en-CA"/>
              </w:rPr>
              <w:t>11</w:t>
            </w:r>
            <w:r w:rsidRPr="00400D42">
              <w:rPr>
                <w:rFonts w:ascii="Verdana" w:eastAsia="Times New Roman" w:hAnsi="Verdana" w:cs="Times New Roman"/>
                <w:color w:val="000000"/>
                <w:sz w:val="18"/>
                <w:szCs w:val="18"/>
                <w:lang w:eastAsia="en-CA"/>
              </w:rPr>
              <w:t>  </w:t>
            </w:r>
            <w:bookmarkStart w:id="41" w:name="d2e1286_d2e1295"/>
            <w:bookmarkEnd w:id="41"/>
            <w:r>
              <w:rPr>
                <w:rFonts w:ascii="Verdana" w:eastAsia="Times New Roman" w:hAnsi="Verdana" w:cs="Times New Roman"/>
                <w:color w:val="000000"/>
                <w:sz w:val="18"/>
                <w:szCs w:val="18"/>
                <w:lang w:eastAsia="en-CA"/>
              </w:rPr>
              <w:t xml:space="preserve">(1) A parent </w:t>
            </w:r>
            <w:r w:rsidRPr="00400D42">
              <w:rPr>
                <w:rFonts w:ascii="Verdana" w:eastAsia="Times New Roman" w:hAnsi="Verdana" w:cs="Times New Roman"/>
                <w:color w:val="000000"/>
                <w:sz w:val="18"/>
                <w:szCs w:val="18"/>
                <w:highlight w:val="cyan"/>
                <w:lang w:eastAsia="en-CA"/>
              </w:rPr>
              <w:t>under 19 years of age</w:t>
            </w:r>
            <w:r>
              <w:rPr>
                <w:rFonts w:ascii="Verdana" w:eastAsia="Times New Roman" w:hAnsi="Verdana" w:cs="Times New Roman"/>
                <w:color w:val="000000"/>
                <w:sz w:val="18"/>
                <w:szCs w:val="18"/>
                <w:lang w:eastAsia="en-CA"/>
              </w:rPr>
              <w:t xml:space="preserve"> may make an agreement under section 5, 6 </w:t>
            </w:r>
            <w:r w:rsidRPr="00400D42">
              <w:rPr>
                <w:rFonts w:ascii="Verdana" w:eastAsia="Times New Roman" w:hAnsi="Verdana" w:cs="Times New Roman"/>
                <w:color w:val="000000"/>
                <w:sz w:val="18"/>
                <w:szCs w:val="18"/>
                <w:lang w:eastAsia="en-CA"/>
              </w:rPr>
              <w:t>or 7 with a director.</w:t>
            </w:r>
          </w:p>
          <w:p w14:paraId="43CBAA4A" w14:textId="77777777" w:rsidR="00400D42" w:rsidRPr="00400D42" w:rsidRDefault="00400D42" w:rsidP="00400D42">
            <w:pPr>
              <w:shd w:val="clear" w:color="auto" w:fill="FFFFFF"/>
              <w:spacing w:before="120" w:after="0" w:line="360" w:lineRule="atLeast"/>
              <w:rPr>
                <w:rFonts w:ascii="Verdana" w:eastAsia="Times New Roman" w:hAnsi="Verdana" w:cs="Times New Roman"/>
                <w:color w:val="000000"/>
                <w:sz w:val="18"/>
                <w:szCs w:val="18"/>
                <w:lang w:eastAsia="en-CA"/>
              </w:rPr>
            </w:pPr>
            <w:bookmarkStart w:id="42" w:name="d2e1295"/>
            <w:bookmarkEnd w:id="42"/>
            <w:r>
              <w:rPr>
                <w:rFonts w:ascii="Verdana" w:eastAsia="Times New Roman" w:hAnsi="Verdana" w:cs="Times New Roman"/>
                <w:color w:val="000000"/>
                <w:sz w:val="18"/>
                <w:szCs w:val="18"/>
                <w:lang w:eastAsia="en-CA"/>
              </w:rPr>
              <w:t xml:space="preserve">(2) An agreement made by a director under </w:t>
            </w:r>
            <w:r w:rsidRPr="00400D42">
              <w:rPr>
                <w:rFonts w:ascii="Verdana" w:eastAsia="Times New Roman" w:hAnsi="Verdana" w:cs="Times New Roman"/>
                <w:color w:val="000000"/>
                <w:sz w:val="18"/>
                <w:szCs w:val="18"/>
                <w:lang w:eastAsia="en-CA"/>
              </w:rPr>
              <w:t>section 5, 6</w:t>
            </w:r>
            <w:r>
              <w:rPr>
                <w:rFonts w:ascii="Verdana" w:eastAsia="Times New Roman" w:hAnsi="Verdana" w:cs="Times New Roman"/>
                <w:color w:val="000000"/>
                <w:sz w:val="18"/>
                <w:szCs w:val="18"/>
                <w:lang w:eastAsia="en-CA"/>
              </w:rPr>
              <w:t xml:space="preserve"> or 7 with a person </w:t>
            </w:r>
            <w:r w:rsidRPr="00400D42">
              <w:rPr>
                <w:rFonts w:ascii="Verdana" w:eastAsia="Times New Roman" w:hAnsi="Verdana" w:cs="Times New Roman"/>
                <w:color w:val="000000"/>
                <w:sz w:val="18"/>
                <w:szCs w:val="18"/>
                <w:highlight w:val="cyan"/>
                <w:lang w:eastAsia="en-CA"/>
              </w:rPr>
              <w:t>under 19 years of age</w:t>
            </w:r>
            <w:r>
              <w:rPr>
                <w:rFonts w:ascii="Verdana" w:eastAsia="Times New Roman" w:hAnsi="Verdana" w:cs="Times New Roman"/>
                <w:color w:val="000000"/>
                <w:sz w:val="18"/>
                <w:szCs w:val="18"/>
                <w:lang w:eastAsia="en-CA"/>
              </w:rPr>
              <w:t xml:space="preserve"> is enforc</w:t>
            </w:r>
            <w:r w:rsidRPr="00400D42">
              <w:rPr>
                <w:rFonts w:ascii="Verdana" w:eastAsia="Times New Roman" w:hAnsi="Verdana" w:cs="Times New Roman"/>
                <w:color w:val="000000"/>
                <w:sz w:val="18"/>
                <w:szCs w:val="18"/>
                <w:lang w:eastAsia="en-CA"/>
              </w:rPr>
              <w:t>eable against that person.</w:t>
            </w:r>
          </w:p>
        </w:tc>
        <w:tc>
          <w:tcPr>
            <w:tcW w:w="2700" w:type="dxa"/>
          </w:tcPr>
          <w:p w14:paraId="7750B604" w14:textId="77777777" w:rsidR="000C622C" w:rsidRPr="002F56C1" w:rsidRDefault="00400D42" w:rsidP="00B20AE8">
            <w:pPr>
              <w:shd w:val="clear" w:color="auto" w:fill="FFFFFF"/>
              <w:spacing w:before="168" w:after="168" w:line="360" w:lineRule="atLeast"/>
              <w:rPr>
                <w:rFonts w:ascii="Verdana" w:eastAsia="Times New Roman" w:hAnsi="Verdana" w:cs="Times New Roman"/>
                <w:color w:val="000000"/>
                <w:sz w:val="18"/>
                <w:szCs w:val="18"/>
                <w:lang w:eastAsia="en-CA"/>
              </w:rPr>
            </w:pPr>
            <w:r>
              <w:rPr>
                <w:rStyle w:val="Strong"/>
                <w:rFonts w:ascii="Courier New" w:hAnsi="Courier New" w:cs="Courier New"/>
                <w:color w:val="000000"/>
                <w:sz w:val="31"/>
                <w:szCs w:val="31"/>
                <w:shd w:val="clear" w:color="auto" w:fill="FFFFFF"/>
              </w:rPr>
              <w:t>70</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43" w:name="d2e9322_d2e9496_d2e9505"/>
            <w:bookmarkEnd w:id="43"/>
            <w:r>
              <w:rPr>
                <w:rFonts w:ascii="Verdana" w:hAnsi="Verdana"/>
                <w:color w:val="000000"/>
                <w:sz w:val="18"/>
                <w:szCs w:val="18"/>
                <w:shd w:val="clear" w:color="auto" w:fill="FFFFFF"/>
              </w:rPr>
              <w:t xml:space="preserve">(1) Children in care have the following rights: (k) to be provided with an interpreter if language or </w:t>
            </w:r>
            <w:r w:rsidRPr="00400D42">
              <w:rPr>
                <w:rFonts w:ascii="Verdana" w:hAnsi="Verdana"/>
                <w:color w:val="000000"/>
                <w:sz w:val="18"/>
                <w:szCs w:val="18"/>
                <w:highlight w:val="cyan"/>
                <w:shd w:val="clear" w:color="auto" w:fill="FFFFFF"/>
              </w:rPr>
              <w:t>disability</w:t>
            </w:r>
            <w:r>
              <w:rPr>
                <w:rFonts w:ascii="Verdana" w:hAnsi="Verdana"/>
                <w:color w:val="000000"/>
                <w:sz w:val="18"/>
                <w:szCs w:val="18"/>
                <w:shd w:val="clear" w:color="auto" w:fill="FFFFFF"/>
              </w:rPr>
              <w:t xml:space="preserve"> is a barrier to consulting with them on decisions affecting their custody or care;</w:t>
            </w:r>
          </w:p>
        </w:tc>
        <w:tc>
          <w:tcPr>
            <w:tcW w:w="2605" w:type="dxa"/>
          </w:tcPr>
          <w:p w14:paraId="6E63AF30" w14:textId="77777777" w:rsidR="00400D42" w:rsidRDefault="00400D42" w:rsidP="00012448">
            <w:pPr>
              <w:rPr>
                <w:rStyle w:val="Strong"/>
                <w:rFonts w:ascii="Courier New" w:hAnsi="Courier New" w:cs="Courier New"/>
                <w:color w:val="000000"/>
                <w:sz w:val="31"/>
                <w:szCs w:val="31"/>
                <w:shd w:val="clear" w:color="auto" w:fill="FFFFFF"/>
              </w:rPr>
            </w:pPr>
            <w:r>
              <w:rPr>
                <w:rStyle w:val="Strong"/>
                <w:rFonts w:ascii="Courier New" w:hAnsi="Courier New" w:cs="Courier New"/>
                <w:color w:val="000000"/>
                <w:sz w:val="31"/>
                <w:szCs w:val="31"/>
                <w:shd w:val="clear" w:color="auto" w:fill="FFFFFF"/>
              </w:rPr>
              <w:t>4</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44" w:name="d2e797_d2e870"/>
            <w:bookmarkEnd w:id="44"/>
            <w:r>
              <w:rPr>
                <w:rFonts w:ascii="Verdana" w:hAnsi="Verdana"/>
                <w:color w:val="000000"/>
                <w:sz w:val="18"/>
                <w:szCs w:val="18"/>
                <w:shd w:val="clear" w:color="auto" w:fill="FFFFFF"/>
              </w:rPr>
              <w:t xml:space="preserve">(1) Where there is a reference in this Act to the best interests of a child, all relevant factors must be considered in determining the child's best interests, including for example: (e) the child's cultural, racial, linguistic and </w:t>
            </w:r>
            <w:r w:rsidRPr="00400D42">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heritage;</w:t>
            </w:r>
          </w:p>
          <w:p w14:paraId="0144A879" w14:textId="77777777" w:rsidR="00400D42" w:rsidRDefault="00400D42" w:rsidP="00012448">
            <w:pPr>
              <w:rPr>
                <w:rStyle w:val="Strong"/>
                <w:rFonts w:ascii="Courier New" w:hAnsi="Courier New" w:cs="Courier New"/>
                <w:color w:val="000000"/>
                <w:sz w:val="31"/>
                <w:szCs w:val="31"/>
                <w:shd w:val="clear" w:color="auto" w:fill="FFFFFF"/>
              </w:rPr>
            </w:pPr>
          </w:p>
          <w:p w14:paraId="41FFC9F4" w14:textId="77777777" w:rsidR="000C622C" w:rsidRDefault="00400D42" w:rsidP="00012448">
            <w:r>
              <w:rPr>
                <w:rStyle w:val="Strong"/>
                <w:rFonts w:ascii="Courier New" w:hAnsi="Courier New" w:cs="Courier New"/>
                <w:color w:val="000000"/>
                <w:sz w:val="31"/>
                <w:szCs w:val="31"/>
                <w:shd w:val="clear" w:color="auto" w:fill="FFFFFF"/>
              </w:rPr>
              <w:t>70</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(1) Children in care have the following rights: (i) to receive the religious instruction and to participate in the </w:t>
            </w:r>
            <w:r w:rsidRPr="00400D42">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activities of their choice;</w:t>
            </w:r>
          </w:p>
        </w:tc>
      </w:tr>
      <w:tr w:rsidR="00400D42" w14:paraId="1712DAAC" w14:textId="77777777" w:rsidTr="007B6FF0">
        <w:tc>
          <w:tcPr>
            <w:tcW w:w="1795" w:type="dxa"/>
          </w:tcPr>
          <w:p w14:paraId="6F81DBEA" w14:textId="77777777" w:rsidR="00400D42" w:rsidRDefault="00754DB2" w:rsidP="00B20AE8">
            <w:hyperlink r:id="rId24" w:history="1">
              <w:r w:rsidR="00400D42" w:rsidRPr="001705CC">
                <w:rPr>
                  <w:rStyle w:val="Hyperlink"/>
                  <w:rFonts w:ascii="Verdana" w:eastAsia="Times New Roman" w:hAnsi="Verdana" w:cs="Times New Roman"/>
                  <w:sz w:val="18"/>
                  <w:szCs w:val="18"/>
                  <w:lang w:eastAsia="en-CA"/>
                </w:rPr>
                <w:t>Civil Rights Protection Act</w:t>
              </w:r>
            </w:hyperlink>
            <w:r w:rsidR="00400D42" w:rsidRPr="001705CC">
              <w:rPr>
                <w:rFonts w:ascii="Verdana" w:eastAsia="Times New Roman" w:hAnsi="Verdana" w:cs="Times New Roman"/>
                <w:sz w:val="18"/>
                <w:szCs w:val="18"/>
                <w:lang w:eastAsia="en-CA"/>
              </w:rPr>
              <w:t>, RSBC 1996, c 49</w:t>
            </w:r>
          </w:p>
        </w:tc>
        <w:tc>
          <w:tcPr>
            <w:tcW w:w="2272" w:type="dxa"/>
          </w:tcPr>
          <w:p w14:paraId="63DE9E43" w14:textId="77777777" w:rsidR="00400D42" w:rsidRDefault="00400D42" w:rsidP="000C622C">
            <w:pPr>
              <w:pStyle w:val="def"/>
              <w:shd w:val="clear" w:color="auto" w:fill="FFFFFF"/>
              <w:spacing w:before="168" w:beforeAutospacing="0" w:after="168" w:afterAutospacing="0" w:line="360" w:lineRule="atLeast"/>
              <w:rPr>
                <w:rFonts w:ascii="Courier New" w:hAnsi="Courier New" w:cs="Courier New"/>
                <w:b/>
                <w:bCs/>
                <w:color w:val="000000"/>
                <w:sz w:val="23"/>
                <w:szCs w:val="23"/>
              </w:rPr>
            </w:pPr>
          </w:p>
        </w:tc>
        <w:tc>
          <w:tcPr>
            <w:tcW w:w="2700" w:type="dxa"/>
          </w:tcPr>
          <w:p w14:paraId="6E6A4CB9" w14:textId="77777777" w:rsidR="00400D42" w:rsidRDefault="00400D42" w:rsidP="00B20AE8">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c>
          <w:tcPr>
            <w:tcW w:w="2605" w:type="dxa"/>
          </w:tcPr>
          <w:p w14:paraId="7F0E53FB" w14:textId="77777777" w:rsidR="00400D42" w:rsidRPr="00400D42" w:rsidRDefault="00400D42" w:rsidP="00400D42">
            <w:pPr>
              <w:shd w:val="clear" w:color="auto" w:fill="FFFFFF"/>
              <w:spacing w:before="168" w:after="168" w:line="360" w:lineRule="atLeast"/>
              <w:rPr>
                <w:rFonts w:ascii="Verdana" w:eastAsia="Times New Roman" w:hAnsi="Verdana" w:cs="Times New Roman"/>
                <w:color w:val="000000"/>
                <w:sz w:val="18"/>
                <w:szCs w:val="18"/>
                <w:lang w:eastAsia="en-CA"/>
              </w:rPr>
            </w:pPr>
            <w:r w:rsidRPr="00400D42">
              <w:rPr>
                <w:rFonts w:ascii="Courier New" w:eastAsia="Times New Roman" w:hAnsi="Courier New" w:cs="Courier New"/>
                <w:b/>
                <w:bCs/>
                <w:color w:val="027ABB"/>
                <w:sz w:val="23"/>
                <w:szCs w:val="23"/>
                <w:shd w:val="clear" w:color="auto" w:fill="F3F3F3"/>
                <w:lang w:eastAsia="en-CA"/>
              </w:rPr>
              <w:t>1</w:t>
            </w:r>
            <w:r>
              <w:rPr>
                <w:rFonts w:ascii="Verdana" w:eastAsia="Times New Roman" w:hAnsi="Verdana" w:cs="Times New Roman"/>
                <w:color w:val="000000"/>
                <w:sz w:val="18"/>
                <w:szCs w:val="18"/>
                <w:lang w:eastAsia="en-CA"/>
              </w:rPr>
              <w:t xml:space="preserve">  In this </w:t>
            </w:r>
            <w:r w:rsidRPr="00400D42">
              <w:rPr>
                <w:rFonts w:ascii="Verdana" w:eastAsia="Times New Roman" w:hAnsi="Verdana" w:cs="Times New Roman"/>
                <w:color w:val="000000"/>
                <w:sz w:val="18"/>
                <w:szCs w:val="18"/>
                <w:lang w:eastAsia="en-CA"/>
              </w:rPr>
              <w:t>Act, </w:t>
            </w:r>
            <w:r w:rsidRPr="00400D42">
              <w:rPr>
                <w:rFonts w:ascii="Verdana" w:eastAsia="Times New Roman" w:hAnsi="Verdana" w:cs="Times New Roman"/>
                <w:b/>
                <w:bCs/>
                <w:color w:val="000000"/>
                <w:sz w:val="18"/>
                <w:szCs w:val="18"/>
                <w:lang w:eastAsia="en-CA"/>
              </w:rPr>
              <w:t>"prohibited act"</w:t>
            </w:r>
            <w:r w:rsidRPr="00400D42">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means any conduct or </w:t>
            </w:r>
            <w:r w:rsidRPr="00400D42">
              <w:rPr>
                <w:rFonts w:ascii="Verdana" w:eastAsia="Times New Roman" w:hAnsi="Verdana" w:cs="Times New Roman"/>
                <w:color w:val="000000"/>
                <w:sz w:val="18"/>
                <w:szCs w:val="18"/>
                <w:lang w:eastAsia="en-CA"/>
              </w:rPr>
              <w:t>communication by a person that has as its purpose interference with the civil rights of a person or class of persons by promoting</w:t>
            </w:r>
          </w:p>
          <w:p w14:paraId="63B8D146" w14:textId="77777777" w:rsidR="00400D42" w:rsidRPr="00400D42" w:rsidRDefault="00400D42" w:rsidP="00400D42">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(a) hatred or contempt of a person or class of </w:t>
            </w:r>
            <w:r w:rsidRPr="00400D42">
              <w:rPr>
                <w:rFonts w:ascii="Verdana" w:eastAsia="Times New Roman" w:hAnsi="Verdana" w:cs="Times New Roman"/>
                <w:color w:val="000000"/>
                <w:sz w:val="18"/>
                <w:szCs w:val="18"/>
                <w:lang w:eastAsia="en-CA"/>
              </w:rPr>
              <w:t>persons, or</w:t>
            </w:r>
          </w:p>
          <w:p w14:paraId="44414578" w14:textId="77777777" w:rsidR="00400D42" w:rsidRPr="00400D42" w:rsidRDefault="00400D42" w:rsidP="00400D42">
            <w:pPr>
              <w:shd w:val="clear" w:color="auto" w:fill="FFFFFF"/>
              <w:spacing w:before="120" w:after="0" w:line="360" w:lineRule="atLeast"/>
              <w:rPr>
                <w:rStyle w:val="Strong"/>
                <w:rFonts w:ascii="Verdana" w:eastAsia="Times New Roman" w:hAnsi="Verdana" w:cs="Times New Roman"/>
                <w:b w:val="0"/>
                <w:bCs w:val="0"/>
                <w:color w:val="000000"/>
                <w:sz w:val="18"/>
                <w:szCs w:val="18"/>
                <w:lang w:eastAsia="en-CA"/>
              </w:rPr>
            </w:pPr>
            <w:r>
              <w:rPr>
                <w:rFonts w:ascii="Verdana" w:eastAsia="Times New Roman" w:hAnsi="Verdana" w:cs="Times New Roman"/>
                <w:color w:val="000000"/>
                <w:sz w:val="18"/>
                <w:szCs w:val="18"/>
                <w:lang w:eastAsia="en-CA"/>
              </w:rPr>
              <w:t xml:space="preserve">(b) the superiority or </w:t>
            </w:r>
            <w:r w:rsidRPr="00400D42">
              <w:rPr>
                <w:rFonts w:ascii="Verdana" w:eastAsia="Times New Roman" w:hAnsi="Verdana" w:cs="Times New Roman"/>
                <w:color w:val="000000"/>
                <w:sz w:val="18"/>
                <w:szCs w:val="18"/>
                <w:lang w:eastAsia="en-CA"/>
              </w:rPr>
              <w:t>inferiority of a person</w:t>
            </w:r>
            <w:r>
              <w:rPr>
                <w:rFonts w:ascii="Verdana" w:eastAsia="Times New Roman" w:hAnsi="Verdana" w:cs="Times New Roman"/>
                <w:color w:val="000000"/>
                <w:sz w:val="18"/>
                <w:szCs w:val="18"/>
                <w:lang w:eastAsia="en-CA"/>
              </w:rPr>
              <w:t xml:space="preserve"> or class of persons in comparison with another </w:t>
            </w:r>
            <w:r w:rsidRPr="00400D42">
              <w:rPr>
                <w:rFonts w:ascii="Verdana" w:eastAsia="Times New Roman" w:hAnsi="Verdana" w:cs="Times New Roman"/>
                <w:color w:val="000000"/>
                <w:sz w:val="18"/>
                <w:szCs w:val="18"/>
                <w:lang w:eastAsia="en-CA"/>
              </w:rPr>
              <w:t>or others,</w:t>
            </w:r>
            <w:r>
              <w:rPr>
                <w:rFonts w:ascii="Verdana" w:eastAsia="Times New Roman" w:hAnsi="Verdana" w:cs="Times New Roman"/>
                <w:color w:val="000000"/>
                <w:sz w:val="18"/>
                <w:szCs w:val="18"/>
                <w:lang w:eastAsia="en-CA"/>
              </w:rPr>
              <w:t xml:space="preserve"> </w:t>
            </w:r>
            <w:r w:rsidRPr="00400D42">
              <w:rPr>
                <w:rFonts w:ascii="Verdana" w:eastAsia="Times New Roman" w:hAnsi="Verdana" w:cs="Times New Roman"/>
                <w:color w:val="000000"/>
                <w:sz w:val="18"/>
                <w:szCs w:val="18"/>
                <w:lang w:eastAsia="en-CA"/>
              </w:rPr>
              <w:t xml:space="preserve">on the basis of colour, race, </w:t>
            </w:r>
            <w:r w:rsidRPr="00400D42">
              <w:rPr>
                <w:rFonts w:ascii="Verdana" w:eastAsia="Times New Roman" w:hAnsi="Verdana" w:cs="Times New Roman"/>
                <w:color w:val="000000"/>
                <w:sz w:val="18"/>
                <w:szCs w:val="18"/>
                <w:highlight w:val="cyan"/>
                <w:lang w:eastAsia="en-CA"/>
              </w:rPr>
              <w:t>religion</w:t>
            </w:r>
            <w:r w:rsidRPr="00400D42">
              <w:rPr>
                <w:rFonts w:ascii="Verdana" w:eastAsia="Times New Roman" w:hAnsi="Verdana" w:cs="Times New Roman"/>
                <w:color w:val="000000"/>
                <w:sz w:val="18"/>
                <w:szCs w:val="18"/>
                <w:lang w:eastAsia="en-CA"/>
              </w:rPr>
              <w:t>, ethnic origin or place of origin.</w:t>
            </w:r>
          </w:p>
        </w:tc>
      </w:tr>
      <w:tr w:rsidR="00400D42" w14:paraId="097F2876" w14:textId="77777777" w:rsidTr="007B6FF0">
        <w:tc>
          <w:tcPr>
            <w:tcW w:w="1795" w:type="dxa"/>
          </w:tcPr>
          <w:p w14:paraId="495BB64D" w14:textId="77777777" w:rsidR="00400D42" w:rsidRDefault="00754DB2" w:rsidP="00B20AE8">
            <w:hyperlink r:id="rId25" w:history="1">
              <w:r w:rsidR="00E061DD" w:rsidRPr="001705CC">
                <w:rPr>
                  <w:rStyle w:val="Hyperlink"/>
                  <w:rFonts w:ascii="Verdana" w:eastAsia="Times New Roman" w:hAnsi="Verdana" w:cs="Times New Roman"/>
                  <w:sz w:val="18"/>
                  <w:szCs w:val="18"/>
                  <w:lang w:eastAsia="en-CA"/>
                </w:rPr>
                <w:t>Class Proceedings Act</w:t>
              </w:r>
            </w:hyperlink>
            <w:r w:rsidR="00E061DD" w:rsidRPr="001705CC">
              <w:rPr>
                <w:rFonts w:ascii="Verdana" w:eastAsia="Times New Roman" w:hAnsi="Verdana" w:cs="Times New Roman"/>
                <w:sz w:val="18"/>
                <w:szCs w:val="18"/>
                <w:lang w:eastAsia="en-CA"/>
              </w:rPr>
              <w:t>, RSBC 1996, c 50</w:t>
            </w:r>
          </w:p>
        </w:tc>
        <w:tc>
          <w:tcPr>
            <w:tcW w:w="2272" w:type="dxa"/>
          </w:tcPr>
          <w:p w14:paraId="5E6D7C31" w14:textId="77777777" w:rsidR="00400D42" w:rsidRDefault="00400D42" w:rsidP="000C622C">
            <w:pPr>
              <w:pStyle w:val="def"/>
              <w:shd w:val="clear" w:color="auto" w:fill="FFFFFF"/>
              <w:spacing w:before="168" w:beforeAutospacing="0" w:after="168" w:afterAutospacing="0" w:line="360" w:lineRule="atLeast"/>
              <w:rPr>
                <w:rFonts w:ascii="Courier New" w:hAnsi="Courier New" w:cs="Courier New"/>
                <w:b/>
                <w:bCs/>
                <w:color w:val="000000"/>
                <w:sz w:val="23"/>
                <w:szCs w:val="23"/>
              </w:rPr>
            </w:pPr>
          </w:p>
        </w:tc>
        <w:tc>
          <w:tcPr>
            <w:tcW w:w="2700" w:type="dxa"/>
          </w:tcPr>
          <w:p w14:paraId="294243EF" w14:textId="77777777" w:rsidR="00400D42" w:rsidRDefault="00400D42" w:rsidP="00B20AE8">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c>
          <w:tcPr>
            <w:tcW w:w="2605" w:type="dxa"/>
          </w:tcPr>
          <w:p w14:paraId="6E350362" w14:textId="77777777" w:rsidR="00400D42" w:rsidRPr="00400D42" w:rsidRDefault="00400D42" w:rsidP="00400D42">
            <w:pPr>
              <w:shd w:val="clear" w:color="auto" w:fill="FFFFFF"/>
              <w:spacing w:before="120" w:after="0" w:line="360" w:lineRule="atLeast"/>
              <w:rPr>
                <w:rFonts w:ascii="Verdana" w:eastAsia="Times New Roman" w:hAnsi="Verdana" w:cs="Times New Roman"/>
                <w:color w:val="000000"/>
                <w:sz w:val="18"/>
                <w:szCs w:val="18"/>
                <w:lang w:eastAsia="en-CA"/>
              </w:rPr>
            </w:pPr>
            <w:r w:rsidRPr="00400D42">
              <w:rPr>
                <w:rFonts w:ascii="Verdana" w:eastAsia="Times New Roman" w:hAnsi="Verdana" w:cs="Times New Roman"/>
                <w:color w:val="000000"/>
                <w:sz w:val="18"/>
                <w:szCs w:val="18"/>
                <w:lang w:eastAsia="en-CA"/>
              </w:rPr>
              <w:t>(</w:t>
            </w:r>
            <w:r>
              <w:rPr>
                <w:rFonts w:ascii="Verdana" w:eastAsia="Times New Roman" w:hAnsi="Verdana" w:cs="Times New Roman"/>
                <w:color w:val="000000"/>
                <w:sz w:val="18"/>
                <w:szCs w:val="18"/>
                <w:lang w:eastAsia="en-CA"/>
              </w:rPr>
              <w:t xml:space="preserve">5) A person filing an affidavit </w:t>
            </w:r>
            <w:r w:rsidRPr="00400D42">
              <w:rPr>
                <w:rFonts w:ascii="Verdana" w:eastAsia="Times New Roman" w:hAnsi="Verdana" w:cs="Times New Roman"/>
                <w:color w:val="000000"/>
                <w:sz w:val="18"/>
                <w:szCs w:val="18"/>
                <w:lang w:eastAsia="en-CA"/>
              </w:rPr>
              <w:t>under subsection (2) or (4) must</w:t>
            </w:r>
          </w:p>
          <w:p w14:paraId="02CFC576" w14:textId="77777777" w:rsidR="00400D42" w:rsidRPr="00400D42" w:rsidRDefault="00400D42" w:rsidP="00400D42">
            <w:pPr>
              <w:shd w:val="clear" w:color="auto" w:fill="FFFFFF"/>
              <w:spacing w:before="120" w:after="0" w:line="360" w:lineRule="atLeast"/>
              <w:rPr>
                <w:rFonts w:ascii="Verdana" w:eastAsia="Times New Roman" w:hAnsi="Verdana" w:cs="Times New Roman"/>
                <w:color w:val="000000"/>
                <w:sz w:val="18"/>
                <w:szCs w:val="18"/>
                <w:lang w:eastAsia="en-CA"/>
              </w:rPr>
            </w:pPr>
            <w:bookmarkStart w:id="45" w:name="d2e450"/>
            <w:bookmarkEnd w:id="45"/>
            <w:r>
              <w:rPr>
                <w:rFonts w:ascii="Verdana" w:eastAsia="Times New Roman" w:hAnsi="Verdana" w:cs="Times New Roman"/>
                <w:color w:val="000000"/>
                <w:sz w:val="18"/>
                <w:szCs w:val="18"/>
                <w:lang w:eastAsia="en-CA"/>
              </w:rPr>
              <w:t xml:space="preserve">(a) set out in the affidavit the material facts on </w:t>
            </w:r>
            <w:r w:rsidRPr="00400D42">
              <w:rPr>
                <w:rFonts w:ascii="Verdana" w:eastAsia="Times New Roman" w:hAnsi="Verdana" w:cs="Times New Roman"/>
                <w:color w:val="000000"/>
                <w:sz w:val="18"/>
                <w:szCs w:val="18"/>
                <w:lang w:eastAsia="en-CA"/>
              </w:rPr>
              <w:t>which</w:t>
            </w:r>
            <w:r>
              <w:rPr>
                <w:rFonts w:ascii="Verdana" w:eastAsia="Times New Roman" w:hAnsi="Verdana" w:cs="Times New Roman"/>
                <w:color w:val="000000"/>
                <w:sz w:val="18"/>
                <w:szCs w:val="18"/>
                <w:lang w:eastAsia="en-CA"/>
              </w:rPr>
              <w:t xml:space="preserve"> the person intends to rely at the hearing of </w:t>
            </w:r>
            <w:r w:rsidRPr="00400D42">
              <w:rPr>
                <w:rFonts w:ascii="Verdana" w:eastAsia="Times New Roman" w:hAnsi="Verdana" w:cs="Times New Roman"/>
                <w:color w:val="000000"/>
                <w:sz w:val="18"/>
                <w:szCs w:val="18"/>
                <w:lang w:eastAsia="en-CA"/>
              </w:rPr>
              <w:t>the application,</w:t>
            </w:r>
          </w:p>
          <w:p w14:paraId="77D6E0E8" w14:textId="77777777" w:rsidR="00400D42" w:rsidRPr="00E061DD" w:rsidRDefault="00E061DD" w:rsidP="00E061DD">
            <w:pPr>
              <w:shd w:val="clear" w:color="auto" w:fill="FFFFFF"/>
              <w:spacing w:before="120" w:after="0" w:line="360" w:lineRule="atLeast"/>
              <w:rPr>
                <w:rFonts w:ascii="Verdana" w:eastAsia="Times New Roman" w:hAnsi="Verdana" w:cs="Times New Roman"/>
                <w:color w:val="000000"/>
                <w:sz w:val="18"/>
                <w:szCs w:val="18"/>
                <w:lang w:eastAsia="en-CA"/>
              </w:rPr>
            </w:pPr>
            <w:bookmarkStart w:id="46" w:name="d2e459"/>
            <w:bookmarkEnd w:id="46"/>
            <w:r>
              <w:rPr>
                <w:rFonts w:ascii="Verdana" w:eastAsia="Times New Roman" w:hAnsi="Verdana" w:cs="Times New Roman"/>
                <w:color w:val="000000"/>
                <w:sz w:val="18"/>
                <w:szCs w:val="18"/>
                <w:lang w:eastAsia="en-CA"/>
              </w:rPr>
              <w:t xml:space="preserve">(b) </w:t>
            </w:r>
            <w:r w:rsidRPr="00E061DD">
              <w:rPr>
                <w:rFonts w:ascii="Verdana" w:eastAsia="Times New Roman" w:hAnsi="Verdana" w:cs="Times New Roman"/>
                <w:color w:val="000000"/>
                <w:sz w:val="18"/>
                <w:szCs w:val="18"/>
                <w:highlight w:val="cyan"/>
                <w:lang w:eastAsia="en-CA"/>
              </w:rPr>
              <w:t>swear</w:t>
            </w:r>
            <w:r>
              <w:rPr>
                <w:rFonts w:ascii="Verdana" w:eastAsia="Times New Roman" w:hAnsi="Verdana" w:cs="Times New Roman"/>
                <w:color w:val="000000"/>
                <w:sz w:val="18"/>
                <w:szCs w:val="18"/>
                <w:lang w:eastAsia="en-CA"/>
              </w:rPr>
              <w:t xml:space="preserve"> that the person knows of no fact material to the application that has not been disclosed in the person's affidavit or in any affidavits previously filed in the proceeding,</w:t>
            </w:r>
          </w:p>
        </w:tc>
      </w:tr>
      <w:tr w:rsidR="00E061DD" w14:paraId="79228ED6" w14:textId="77777777" w:rsidTr="007B6FF0">
        <w:tc>
          <w:tcPr>
            <w:tcW w:w="1795" w:type="dxa"/>
          </w:tcPr>
          <w:p w14:paraId="6E3FEAF1" w14:textId="77777777" w:rsidR="00E061DD" w:rsidRDefault="00754DB2" w:rsidP="00B20AE8">
            <w:hyperlink r:id="rId26" w:history="1">
              <w:r w:rsidR="00E22439" w:rsidRPr="001705CC">
                <w:rPr>
                  <w:rStyle w:val="Hyperlink"/>
                  <w:rFonts w:ascii="Verdana" w:eastAsia="Times New Roman" w:hAnsi="Verdana" w:cs="Times New Roman"/>
                  <w:sz w:val="18"/>
                  <w:szCs w:val="18"/>
                  <w:lang w:eastAsia="en-CA"/>
                </w:rPr>
                <w:t>Community Care and Assisted Living Act</w:t>
              </w:r>
            </w:hyperlink>
            <w:r w:rsidR="00E22439" w:rsidRPr="001705CC">
              <w:rPr>
                <w:rFonts w:ascii="Verdana" w:eastAsia="Times New Roman" w:hAnsi="Verdana" w:cs="Times New Roman"/>
                <w:sz w:val="18"/>
                <w:szCs w:val="18"/>
                <w:lang w:eastAsia="en-CA"/>
              </w:rPr>
              <w:t>, SBC 2002, c 75</w:t>
            </w:r>
          </w:p>
        </w:tc>
        <w:tc>
          <w:tcPr>
            <w:tcW w:w="2272" w:type="dxa"/>
          </w:tcPr>
          <w:p w14:paraId="2525029C" w14:textId="77777777" w:rsidR="00E061DD" w:rsidRDefault="00E22439" w:rsidP="000C622C">
            <w:pPr>
              <w:pStyle w:val="def"/>
              <w:shd w:val="clear" w:color="auto" w:fill="FFFFFF"/>
              <w:spacing w:before="168" w:beforeAutospacing="0" w:after="168"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1 "adult"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t>
            </w:r>
            <w:r w:rsidRPr="00E22439">
              <w:rPr>
                <w:rFonts w:ascii="Verdana" w:hAnsi="Verdana"/>
                <w:color w:val="000000"/>
                <w:sz w:val="18"/>
                <w:szCs w:val="18"/>
                <w:highlight w:val="cyan"/>
                <w:shd w:val="clear" w:color="auto" w:fill="FFFFFF"/>
              </w:rPr>
              <w:t>19 years of age or older</w:t>
            </w:r>
            <w:r>
              <w:rPr>
                <w:rFonts w:ascii="Verdana" w:hAnsi="Verdana"/>
                <w:color w:val="000000"/>
                <w:sz w:val="18"/>
                <w:szCs w:val="18"/>
                <w:shd w:val="clear" w:color="auto" w:fill="FFFFFF"/>
              </w:rPr>
              <w:t>;</w:t>
            </w:r>
          </w:p>
          <w:p w14:paraId="17E1D33F" w14:textId="77777777" w:rsidR="00E22439" w:rsidRDefault="00E22439" w:rsidP="000C622C">
            <w:pPr>
              <w:pStyle w:val="def"/>
              <w:shd w:val="clear" w:color="auto" w:fill="FFFFFF"/>
              <w:spacing w:before="168" w:beforeAutospacing="0" w:after="168"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t>
            </w:r>
            <w:r w:rsidRPr="00E22439">
              <w:rPr>
                <w:rFonts w:ascii="Verdana" w:hAnsi="Verdana"/>
                <w:color w:val="000000"/>
                <w:sz w:val="18"/>
                <w:szCs w:val="18"/>
                <w:highlight w:val="cyan"/>
                <w:shd w:val="clear" w:color="auto" w:fill="FFFFFF"/>
              </w:rPr>
              <w:t>under the age of 13 years</w:t>
            </w:r>
            <w:r>
              <w:rPr>
                <w:rFonts w:ascii="Verdana" w:hAnsi="Verdana"/>
                <w:color w:val="000000"/>
                <w:sz w:val="18"/>
                <w:szCs w:val="18"/>
                <w:shd w:val="clear" w:color="auto" w:fill="FFFFFF"/>
              </w:rPr>
              <w:t>;</w:t>
            </w:r>
          </w:p>
          <w:p w14:paraId="4D71D0AF" w14:textId="77777777" w:rsidR="00E22439" w:rsidRDefault="00E22439" w:rsidP="000C622C">
            <w:pPr>
              <w:pStyle w:val="def"/>
              <w:shd w:val="clear" w:color="auto" w:fill="FFFFFF"/>
              <w:spacing w:before="168" w:beforeAutospacing="0" w:after="168"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"youth"</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person who is neither a child nor an adult for the purposes of this Act.</w:t>
            </w:r>
          </w:p>
          <w:p w14:paraId="225F9747" w14:textId="77777777" w:rsidR="00E22439" w:rsidRDefault="00E22439" w:rsidP="000C622C">
            <w:pPr>
              <w:pStyle w:val="def"/>
              <w:shd w:val="clear" w:color="auto" w:fill="FFFFFF"/>
              <w:spacing w:before="168" w:beforeAutospacing="0" w:after="168" w:afterAutospacing="0" w:line="360" w:lineRule="atLeast"/>
              <w:rPr>
                <w:rFonts w:ascii="Courier New" w:hAnsi="Courier New" w:cs="Courier New"/>
                <w:b/>
                <w:bCs/>
                <w:color w:val="000000"/>
                <w:sz w:val="23"/>
                <w:szCs w:val="23"/>
              </w:rPr>
            </w:pPr>
            <w:r>
              <w:rPr>
                <w:rStyle w:val="Strong"/>
                <w:rFonts w:ascii="Courier New" w:hAnsi="Courier New" w:cs="Courier New"/>
                <w:color w:val="000000"/>
                <w:sz w:val="31"/>
                <w:szCs w:val="31"/>
                <w:shd w:val="clear" w:color="auto" w:fill="FFFFFF"/>
              </w:rPr>
              <w:t>6</w:t>
            </w:r>
            <w:r>
              <w:rPr>
                <w:rFonts w:ascii="Verdana" w:hAnsi="Verdana"/>
                <w:color w:val="000000"/>
                <w:sz w:val="18"/>
                <w:szCs w:val="18"/>
                <w:shd w:val="clear" w:color="auto" w:fill="FFFFFF"/>
              </w:rPr>
              <w:t xml:space="preserve">  A person must be an </w:t>
            </w:r>
            <w:r w:rsidRPr="00E22439">
              <w:rPr>
                <w:rFonts w:ascii="Verdana" w:hAnsi="Verdana"/>
                <w:color w:val="000000"/>
                <w:sz w:val="18"/>
                <w:szCs w:val="18"/>
                <w:highlight w:val="cyan"/>
                <w:shd w:val="clear" w:color="auto" w:fill="FFFFFF"/>
              </w:rPr>
              <w:t>adult</w:t>
            </w:r>
            <w:r>
              <w:rPr>
                <w:rFonts w:ascii="Verdana" w:hAnsi="Verdana"/>
                <w:color w:val="000000"/>
                <w:sz w:val="18"/>
                <w:szCs w:val="18"/>
                <w:shd w:val="clear" w:color="auto" w:fill="FFFFFF"/>
              </w:rPr>
              <w:t xml:space="preserve"> to be a licensee or to manage a community care facility.</w:t>
            </w:r>
          </w:p>
        </w:tc>
        <w:tc>
          <w:tcPr>
            <w:tcW w:w="2700" w:type="dxa"/>
          </w:tcPr>
          <w:p w14:paraId="483B4021" w14:textId="77777777" w:rsidR="00E22439" w:rsidRPr="00E22439" w:rsidRDefault="00E22439" w:rsidP="00E22439">
            <w:pPr>
              <w:shd w:val="clear" w:color="auto" w:fill="FFFFFF"/>
              <w:spacing w:before="168" w:after="168" w:line="360" w:lineRule="atLeast"/>
              <w:rPr>
                <w:rFonts w:ascii="Verdana" w:eastAsia="Times New Roman" w:hAnsi="Verdana" w:cs="Times New Roman"/>
                <w:color w:val="000000"/>
                <w:sz w:val="18"/>
                <w:szCs w:val="18"/>
                <w:lang w:eastAsia="en-CA"/>
              </w:rPr>
            </w:pPr>
            <w:r w:rsidRPr="00E22439">
              <w:rPr>
                <w:rFonts w:ascii="Verdana" w:eastAsia="Times New Roman" w:hAnsi="Verdana" w:cs="Times New Roman"/>
                <w:b/>
                <w:bCs/>
                <w:color w:val="000000"/>
                <w:sz w:val="18"/>
                <w:szCs w:val="18"/>
                <w:lang w:eastAsia="en-CA"/>
              </w:rPr>
              <w:t>"care"</w:t>
            </w:r>
            <w:r w:rsidRPr="00E22439">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means supervision that is </w:t>
            </w:r>
            <w:r w:rsidRPr="00E22439">
              <w:rPr>
                <w:rFonts w:ascii="Verdana" w:eastAsia="Times New Roman" w:hAnsi="Verdana" w:cs="Times New Roman"/>
                <w:color w:val="000000"/>
                <w:sz w:val="18"/>
                <w:szCs w:val="18"/>
                <w:lang w:eastAsia="en-CA"/>
              </w:rPr>
              <w:t>provided to</w:t>
            </w:r>
          </w:p>
          <w:p w14:paraId="24181AD1" w14:textId="77777777" w:rsidR="00E22439" w:rsidRPr="00E22439" w:rsidRDefault="00E22439" w:rsidP="00E22439">
            <w:pPr>
              <w:shd w:val="clear" w:color="auto" w:fill="FFFFFF"/>
              <w:spacing w:before="120" w:after="0" w:line="360" w:lineRule="atLeast"/>
              <w:rPr>
                <w:rFonts w:ascii="Verdana" w:eastAsia="Times New Roman" w:hAnsi="Verdana" w:cs="Times New Roman"/>
                <w:color w:val="000000"/>
                <w:sz w:val="18"/>
                <w:szCs w:val="18"/>
                <w:lang w:eastAsia="en-CA"/>
              </w:rPr>
            </w:pPr>
            <w:bookmarkStart w:id="47" w:name="d2e100"/>
            <w:bookmarkEnd w:id="47"/>
            <w:r>
              <w:rPr>
                <w:rFonts w:ascii="Verdana" w:eastAsia="Times New Roman" w:hAnsi="Verdana" w:cs="Times New Roman"/>
                <w:color w:val="000000"/>
                <w:sz w:val="18"/>
                <w:szCs w:val="18"/>
                <w:lang w:eastAsia="en-CA"/>
              </w:rPr>
              <w:t xml:space="preserve">(a) a child through a </w:t>
            </w:r>
            <w:r w:rsidRPr="00E22439">
              <w:rPr>
                <w:rFonts w:ascii="Verdana" w:eastAsia="Times New Roman" w:hAnsi="Verdana" w:cs="Times New Roman"/>
                <w:color w:val="000000"/>
                <w:sz w:val="18"/>
                <w:szCs w:val="18"/>
                <w:lang w:eastAsia="en-CA"/>
              </w:rPr>
              <w:t>prescribed program,</w:t>
            </w:r>
          </w:p>
          <w:p w14:paraId="4BC97BD2" w14:textId="77777777" w:rsidR="00E22439" w:rsidRPr="00E22439" w:rsidRDefault="00E22439" w:rsidP="00E22439">
            <w:pPr>
              <w:shd w:val="clear" w:color="auto" w:fill="FFFFFF"/>
              <w:spacing w:before="120" w:after="0" w:line="360" w:lineRule="atLeast"/>
              <w:rPr>
                <w:rFonts w:ascii="Verdana" w:eastAsia="Times New Roman" w:hAnsi="Verdana" w:cs="Times New Roman"/>
                <w:color w:val="000000"/>
                <w:sz w:val="18"/>
                <w:szCs w:val="18"/>
                <w:lang w:eastAsia="en-CA"/>
              </w:rPr>
            </w:pPr>
            <w:bookmarkStart w:id="48" w:name="d2e109"/>
            <w:bookmarkEnd w:id="48"/>
            <w:r>
              <w:rPr>
                <w:rFonts w:ascii="Verdana" w:eastAsia="Times New Roman" w:hAnsi="Verdana" w:cs="Times New Roman"/>
                <w:color w:val="000000"/>
                <w:sz w:val="18"/>
                <w:szCs w:val="18"/>
                <w:lang w:eastAsia="en-CA"/>
              </w:rPr>
              <w:t xml:space="preserve">(b) a child or youth through a prescribed </w:t>
            </w:r>
            <w:r w:rsidRPr="00E22439">
              <w:rPr>
                <w:rFonts w:ascii="Verdana" w:eastAsia="Times New Roman" w:hAnsi="Verdana" w:cs="Times New Roman"/>
                <w:color w:val="000000"/>
                <w:sz w:val="18"/>
                <w:szCs w:val="18"/>
                <w:lang w:eastAsia="en-CA"/>
              </w:rPr>
              <w:t>residential program, or</w:t>
            </w:r>
          </w:p>
          <w:p w14:paraId="0BA01477" w14:textId="77777777" w:rsidR="00E22439" w:rsidRPr="00E22439" w:rsidRDefault="00E22439" w:rsidP="00E22439">
            <w:pPr>
              <w:shd w:val="clear" w:color="auto" w:fill="FFFFFF"/>
              <w:spacing w:before="120" w:after="0" w:line="360" w:lineRule="atLeast"/>
              <w:rPr>
                <w:rFonts w:ascii="Verdana" w:eastAsia="Times New Roman" w:hAnsi="Verdana" w:cs="Times New Roman"/>
                <w:color w:val="000000"/>
                <w:sz w:val="18"/>
                <w:szCs w:val="18"/>
                <w:lang w:eastAsia="en-CA"/>
              </w:rPr>
            </w:pPr>
            <w:bookmarkStart w:id="49" w:name="d2e119"/>
            <w:bookmarkEnd w:id="49"/>
            <w:r w:rsidRPr="00E22439">
              <w:rPr>
                <w:rFonts w:ascii="Verdana" w:eastAsia="Times New Roman" w:hAnsi="Verdana" w:cs="Times New Roman"/>
                <w:color w:val="000000"/>
                <w:sz w:val="18"/>
                <w:szCs w:val="18"/>
                <w:lang w:eastAsia="en-CA"/>
              </w:rPr>
              <w:t>(c) an adult who is</w:t>
            </w:r>
          </w:p>
          <w:p w14:paraId="173DBF4C" w14:textId="77777777" w:rsidR="00E22439" w:rsidRPr="00E22439" w:rsidRDefault="00E22439" w:rsidP="00E22439">
            <w:pPr>
              <w:shd w:val="clear" w:color="auto" w:fill="FFFFFF"/>
              <w:spacing w:before="72" w:after="0" w:line="360" w:lineRule="atLeast"/>
              <w:rPr>
                <w:rFonts w:ascii="Verdana" w:eastAsia="Times New Roman" w:hAnsi="Verdana" w:cs="Times New Roman"/>
                <w:color w:val="000000"/>
                <w:sz w:val="18"/>
                <w:szCs w:val="18"/>
                <w:lang w:eastAsia="en-CA"/>
              </w:rPr>
            </w:pPr>
            <w:bookmarkStart w:id="50" w:name="d2e128"/>
            <w:bookmarkEnd w:id="50"/>
            <w:r>
              <w:rPr>
                <w:rFonts w:ascii="Verdana" w:eastAsia="Times New Roman" w:hAnsi="Verdana" w:cs="Times New Roman"/>
                <w:color w:val="000000"/>
                <w:sz w:val="18"/>
                <w:szCs w:val="18"/>
                <w:lang w:eastAsia="en-CA"/>
              </w:rPr>
              <w:t xml:space="preserve">(i)   vulnerable because of family circumstances, age, </w:t>
            </w:r>
            <w:r w:rsidRPr="00E22439">
              <w:rPr>
                <w:rFonts w:ascii="Verdana" w:eastAsia="Times New Roman" w:hAnsi="Verdana" w:cs="Times New Roman"/>
                <w:color w:val="000000"/>
                <w:sz w:val="18"/>
                <w:szCs w:val="18"/>
                <w:highlight w:val="cyan"/>
                <w:lang w:eastAsia="en-CA"/>
              </w:rPr>
              <w:t>disability</w:t>
            </w:r>
            <w:r>
              <w:rPr>
                <w:rFonts w:ascii="Verdana" w:eastAsia="Times New Roman" w:hAnsi="Verdana" w:cs="Times New Roman"/>
                <w:color w:val="000000"/>
                <w:sz w:val="18"/>
                <w:szCs w:val="18"/>
                <w:lang w:eastAsia="en-CA"/>
              </w:rPr>
              <w:t xml:space="preserve">, illness or frailty, </w:t>
            </w:r>
            <w:r w:rsidRPr="00E22439">
              <w:rPr>
                <w:rFonts w:ascii="Verdana" w:eastAsia="Times New Roman" w:hAnsi="Verdana" w:cs="Times New Roman"/>
                <w:color w:val="000000"/>
                <w:sz w:val="18"/>
                <w:szCs w:val="18"/>
                <w:lang w:eastAsia="en-CA"/>
              </w:rPr>
              <w:t>and</w:t>
            </w:r>
          </w:p>
          <w:p w14:paraId="36E08493" w14:textId="77777777" w:rsidR="00E061DD" w:rsidRPr="00E22439" w:rsidRDefault="00E22439" w:rsidP="00E22439">
            <w:pPr>
              <w:shd w:val="clear" w:color="auto" w:fill="FFFFFF"/>
              <w:spacing w:before="72" w:after="0" w:line="360" w:lineRule="atLeast"/>
              <w:rPr>
                <w:rStyle w:val="Strong"/>
                <w:rFonts w:ascii="Verdana" w:eastAsia="Times New Roman" w:hAnsi="Verdana" w:cs="Times New Roman"/>
                <w:b w:val="0"/>
                <w:bCs w:val="0"/>
                <w:color w:val="000000"/>
                <w:sz w:val="18"/>
                <w:szCs w:val="18"/>
                <w:lang w:eastAsia="en-CA"/>
              </w:rPr>
            </w:pPr>
            <w:bookmarkStart w:id="51" w:name="d2e137"/>
            <w:bookmarkEnd w:id="51"/>
            <w:r>
              <w:rPr>
                <w:rFonts w:ascii="Verdana" w:eastAsia="Times New Roman" w:hAnsi="Verdana" w:cs="Times New Roman"/>
                <w:color w:val="000000"/>
                <w:sz w:val="18"/>
                <w:szCs w:val="18"/>
                <w:lang w:eastAsia="en-CA"/>
              </w:rPr>
              <w:t xml:space="preserve">(ii)   dependent on caregivers for continuing assistance or direction in the form of 3 or more </w:t>
            </w:r>
            <w:r w:rsidRPr="00E22439">
              <w:rPr>
                <w:rFonts w:ascii="Verdana" w:eastAsia="Times New Roman" w:hAnsi="Verdana" w:cs="Times New Roman"/>
                <w:color w:val="000000"/>
                <w:sz w:val="18"/>
                <w:szCs w:val="18"/>
                <w:lang w:eastAsia="en-CA"/>
              </w:rPr>
              <w:t>prescribed services;</w:t>
            </w:r>
          </w:p>
        </w:tc>
        <w:tc>
          <w:tcPr>
            <w:tcW w:w="2605" w:type="dxa"/>
          </w:tcPr>
          <w:p w14:paraId="5E4ADD8F" w14:textId="77777777" w:rsidR="00E061DD" w:rsidRPr="00400D42" w:rsidRDefault="00E061DD" w:rsidP="00400D42">
            <w:pPr>
              <w:shd w:val="clear" w:color="auto" w:fill="FFFFFF"/>
              <w:spacing w:before="120" w:after="0" w:line="360" w:lineRule="atLeast"/>
              <w:rPr>
                <w:rFonts w:ascii="Verdana" w:eastAsia="Times New Roman" w:hAnsi="Verdana" w:cs="Times New Roman"/>
                <w:color w:val="000000"/>
                <w:sz w:val="18"/>
                <w:szCs w:val="18"/>
                <w:lang w:eastAsia="en-CA"/>
              </w:rPr>
            </w:pPr>
          </w:p>
        </w:tc>
      </w:tr>
      <w:tr w:rsidR="00E22439" w14:paraId="05278AAC" w14:textId="77777777" w:rsidTr="007B6FF0">
        <w:tc>
          <w:tcPr>
            <w:tcW w:w="1795" w:type="dxa"/>
          </w:tcPr>
          <w:p w14:paraId="3DCEAA6B" w14:textId="77777777" w:rsidR="00E22439" w:rsidRDefault="00754DB2" w:rsidP="00B20AE8">
            <w:hyperlink r:id="rId27" w:history="1">
              <w:r w:rsidR="00E22439" w:rsidRPr="001705CC">
                <w:rPr>
                  <w:rStyle w:val="Hyperlink"/>
                  <w:rFonts w:ascii="Verdana" w:eastAsia="Times New Roman" w:hAnsi="Verdana" w:cs="Times New Roman"/>
                  <w:sz w:val="18"/>
                  <w:szCs w:val="18"/>
                  <w:lang w:eastAsia="en-CA"/>
                </w:rPr>
                <w:t>Community Living Authority Act</w:t>
              </w:r>
            </w:hyperlink>
            <w:r w:rsidR="00E22439" w:rsidRPr="001705CC">
              <w:rPr>
                <w:rFonts w:ascii="Verdana" w:eastAsia="Times New Roman" w:hAnsi="Verdana" w:cs="Times New Roman"/>
                <w:sz w:val="18"/>
                <w:szCs w:val="18"/>
                <w:lang w:eastAsia="en-CA"/>
              </w:rPr>
              <w:t>, SBC 2004, c 60</w:t>
            </w:r>
          </w:p>
        </w:tc>
        <w:tc>
          <w:tcPr>
            <w:tcW w:w="2272" w:type="dxa"/>
          </w:tcPr>
          <w:p w14:paraId="3C6C9C52" w14:textId="77777777" w:rsidR="00E22439" w:rsidRDefault="00E22439" w:rsidP="000C622C">
            <w:pPr>
              <w:pStyle w:val="def"/>
              <w:shd w:val="clear" w:color="auto" w:fill="FFFFFF"/>
              <w:spacing w:before="168" w:beforeAutospacing="0" w:after="168"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"adult"</w:t>
            </w:r>
            <w:r>
              <w:rPr>
                <w:rFonts w:ascii="Verdana" w:hAnsi="Verdana"/>
                <w:color w:val="000000"/>
                <w:sz w:val="18"/>
                <w:szCs w:val="18"/>
                <w:shd w:val="clear" w:color="auto" w:fill="FFFFFF"/>
              </w:rPr>
              <w:t> means a person 19 years of age or over;</w:t>
            </w:r>
          </w:p>
          <w:p w14:paraId="2DB5BA46" w14:textId="77777777" w:rsidR="00E22439" w:rsidRDefault="00E22439" w:rsidP="000C622C">
            <w:pPr>
              <w:pStyle w:val="def"/>
              <w:shd w:val="clear" w:color="auto" w:fill="FFFFFF"/>
              <w:spacing w:before="168" w:beforeAutospacing="0" w:after="168"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Fonts w:ascii="Verdana" w:hAnsi="Verdana"/>
                <w:color w:val="000000"/>
                <w:sz w:val="18"/>
                <w:szCs w:val="18"/>
                <w:shd w:val="clear" w:color="auto" w:fill="FFFFFF"/>
              </w:rPr>
              <w:t> means a person under 19 years of age;</w:t>
            </w:r>
          </w:p>
          <w:p w14:paraId="2FB7EA05" w14:textId="77777777" w:rsidR="00E22439" w:rsidRPr="00E22439" w:rsidRDefault="00E22439" w:rsidP="00E22439">
            <w:pPr>
              <w:shd w:val="clear" w:color="auto" w:fill="FFFFFF"/>
              <w:spacing w:before="168" w:after="168" w:line="360" w:lineRule="atLeast"/>
              <w:rPr>
                <w:rFonts w:ascii="Verdana" w:eastAsia="Times New Roman" w:hAnsi="Verdana" w:cs="Times New Roman"/>
                <w:color w:val="000000"/>
                <w:sz w:val="18"/>
                <w:szCs w:val="18"/>
                <w:lang w:eastAsia="en-CA"/>
              </w:rPr>
            </w:pPr>
            <w:r>
              <w:rPr>
                <w:rFonts w:ascii="Verdana" w:eastAsia="Times New Roman" w:hAnsi="Verdana" w:cs="Times New Roman"/>
                <w:b/>
                <w:bCs/>
                <w:color w:val="000000"/>
                <w:sz w:val="18"/>
                <w:szCs w:val="18"/>
                <w:lang w:eastAsia="en-CA"/>
              </w:rPr>
              <w:t>"developmental disabi</w:t>
            </w:r>
            <w:r w:rsidRPr="00E22439">
              <w:rPr>
                <w:rFonts w:ascii="Verdana" w:eastAsia="Times New Roman" w:hAnsi="Verdana" w:cs="Times New Roman"/>
                <w:b/>
                <w:bCs/>
                <w:color w:val="000000"/>
                <w:sz w:val="18"/>
                <w:szCs w:val="18"/>
                <w:lang w:eastAsia="en-CA"/>
              </w:rPr>
              <w:t>lity"</w:t>
            </w:r>
            <w:r>
              <w:rPr>
                <w:rFonts w:ascii="Verdana" w:eastAsia="Times New Roman" w:hAnsi="Verdana" w:cs="Times New Roman"/>
                <w:color w:val="000000"/>
                <w:sz w:val="18"/>
                <w:szCs w:val="18"/>
                <w:lang w:eastAsia="en-CA"/>
              </w:rPr>
              <w:t xml:space="preserve"> means significantly impaired intellectual functioning </w:t>
            </w:r>
            <w:r w:rsidRPr="00E22439">
              <w:rPr>
                <w:rFonts w:ascii="Verdana" w:eastAsia="Times New Roman" w:hAnsi="Verdana" w:cs="Times New Roman"/>
                <w:color w:val="000000"/>
                <w:sz w:val="18"/>
                <w:szCs w:val="18"/>
                <w:lang w:eastAsia="en-CA"/>
              </w:rPr>
              <w:t>that</w:t>
            </w:r>
          </w:p>
          <w:p w14:paraId="3D998C72" w14:textId="77777777" w:rsidR="00E22439" w:rsidRPr="00E22439" w:rsidRDefault="00E22439" w:rsidP="00E22439">
            <w:pPr>
              <w:shd w:val="clear" w:color="auto" w:fill="FFFFFF"/>
              <w:spacing w:before="120" w:after="0" w:line="360" w:lineRule="atLeast"/>
              <w:rPr>
                <w:rStyle w:val="Strong"/>
                <w:rFonts w:ascii="Verdana" w:eastAsia="Times New Roman" w:hAnsi="Verdana" w:cs="Times New Roman"/>
                <w:b w:val="0"/>
                <w:bCs w:val="0"/>
                <w:color w:val="000000"/>
                <w:sz w:val="18"/>
                <w:szCs w:val="18"/>
                <w:lang w:eastAsia="en-CA"/>
              </w:rPr>
            </w:pPr>
            <w:r>
              <w:rPr>
                <w:rFonts w:ascii="Verdana" w:eastAsia="Times New Roman" w:hAnsi="Verdana" w:cs="Times New Roman"/>
                <w:color w:val="000000"/>
                <w:sz w:val="18"/>
                <w:szCs w:val="18"/>
                <w:lang w:eastAsia="en-CA"/>
              </w:rPr>
              <w:t xml:space="preserve">(a) manifests before </w:t>
            </w:r>
            <w:r w:rsidRPr="00E22439">
              <w:rPr>
                <w:rFonts w:ascii="Verdana" w:eastAsia="Times New Roman" w:hAnsi="Verdana" w:cs="Times New Roman"/>
                <w:color w:val="000000"/>
                <w:sz w:val="18"/>
                <w:szCs w:val="18"/>
                <w:lang w:eastAsia="en-CA"/>
              </w:rPr>
              <w:t>the age of 18 years,</w:t>
            </w:r>
          </w:p>
        </w:tc>
        <w:tc>
          <w:tcPr>
            <w:tcW w:w="2700" w:type="dxa"/>
          </w:tcPr>
          <w:p w14:paraId="46ADC7F5" w14:textId="77777777" w:rsidR="00E22439" w:rsidRPr="00E22439" w:rsidRDefault="00E22439" w:rsidP="00E22439">
            <w:pPr>
              <w:shd w:val="clear" w:color="auto" w:fill="FFFFFF"/>
              <w:spacing w:before="168" w:after="168" w:line="360" w:lineRule="atLeast"/>
              <w:rPr>
                <w:rFonts w:ascii="Verdana" w:eastAsia="Times New Roman" w:hAnsi="Verdana" w:cs="Times New Roman"/>
                <w:color w:val="000000"/>
                <w:sz w:val="18"/>
                <w:szCs w:val="18"/>
                <w:lang w:eastAsia="en-CA"/>
              </w:rPr>
            </w:pPr>
            <w:r>
              <w:rPr>
                <w:rFonts w:ascii="Verdana" w:eastAsia="Times New Roman" w:hAnsi="Verdana" w:cs="Times New Roman"/>
                <w:b/>
                <w:bCs/>
                <w:color w:val="000000"/>
                <w:sz w:val="18"/>
                <w:szCs w:val="18"/>
                <w:lang w:eastAsia="en-CA"/>
              </w:rPr>
              <w:t>"developmental disability”</w:t>
            </w:r>
            <w:r>
              <w:rPr>
                <w:rFonts w:ascii="Verdana" w:eastAsia="Times New Roman" w:hAnsi="Verdana" w:cs="Times New Roman"/>
                <w:color w:val="000000"/>
                <w:sz w:val="18"/>
                <w:szCs w:val="18"/>
                <w:lang w:eastAsia="en-CA"/>
              </w:rPr>
              <w:t xml:space="preserve"> means </w:t>
            </w:r>
            <w:r w:rsidRPr="00E22439">
              <w:rPr>
                <w:rFonts w:ascii="Verdana" w:eastAsia="Times New Roman" w:hAnsi="Verdana" w:cs="Times New Roman"/>
                <w:color w:val="000000"/>
                <w:sz w:val="18"/>
                <w:szCs w:val="18"/>
                <w:lang w:eastAsia="en-CA"/>
              </w:rPr>
              <w:t>significantly impaired intellectual functioning that</w:t>
            </w:r>
          </w:p>
          <w:p w14:paraId="13DCD3FA" w14:textId="77777777" w:rsidR="00E22439" w:rsidRPr="00E22439" w:rsidRDefault="00E22439" w:rsidP="00E22439">
            <w:pPr>
              <w:pStyle w:val="ListParagraph"/>
              <w:numPr>
                <w:ilvl w:val="0"/>
                <w:numId w:val="3"/>
              </w:numPr>
              <w:shd w:val="clear" w:color="auto" w:fill="FFFFFF"/>
              <w:spacing w:before="120" w:after="0" w:line="360" w:lineRule="atLeast"/>
              <w:rPr>
                <w:rFonts w:ascii="Verdana" w:eastAsia="Times New Roman" w:hAnsi="Verdana" w:cs="Times New Roman"/>
                <w:color w:val="000000"/>
                <w:sz w:val="18"/>
                <w:szCs w:val="18"/>
                <w:lang w:eastAsia="en-CA"/>
              </w:rPr>
            </w:pPr>
            <w:r w:rsidRPr="00E22439">
              <w:rPr>
                <w:rFonts w:ascii="Verdana" w:eastAsia="Times New Roman" w:hAnsi="Verdana" w:cs="Times New Roman"/>
                <w:color w:val="000000"/>
                <w:sz w:val="18"/>
                <w:szCs w:val="18"/>
                <w:lang w:eastAsia="en-CA"/>
              </w:rPr>
              <w:t>manifests before the age of 18 years,</w:t>
            </w:r>
          </w:p>
          <w:p w14:paraId="19BCECB9" w14:textId="77777777" w:rsidR="00E22439" w:rsidRPr="00E22439" w:rsidRDefault="00E22439" w:rsidP="00E22439">
            <w:pPr>
              <w:shd w:val="clear" w:color="auto" w:fill="FFFFFF"/>
              <w:spacing w:before="168" w:after="168" w:line="360" w:lineRule="atLeast"/>
              <w:rPr>
                <w:rFonts w:ascii="Verdana" w:eastAsia="Times New Roman" w:hAnsi="Verdana" w:cs="Times New Roman"/>
                <w:color w:val="000000"/>
                <w:sz w:val="18"/>
                <w:szCs w:val="18"/>
                <w:lang w:eastAsia="en-CA"/>
              </w:rPr>
            </w:pPr>
            <w:r w:rsidRPr="00E22439">
              <w:rPr>
                <w:rFonts w:ascii="Verdana" w:eastAsia="Times New Roman" w:hAnsi="Verdana" w:cs="Times New Roman"/>
                <w:b/>
                <w:bCs/>
                <w:color w:val="000000"/>
                <w:sz w:val="18"/>
                <w:szCs w:val="18"/>
                <w:lang w:eastAsia="en-CA"/>
              </w:rPr>
              <w:t>"community living support"</w:t>
            </w:r>
            <w:r>
              <w:rPr>
                <w:rFonts w:ascii="Verdana" w:eastAsia="Times New Roman" w:hAnsi="Verdana" w:cs="Times New Roman"/>
                <w:color w:val="000000"/>
                <w:sz w:val="18"/>
                <w:szCs w:val="18"/>
                <w:lang w:eastAsia="en-CA"/>
              </w:rPr>
              <w:t xml:space="preserve"> means any </w:t>
            </w:r>
            <w:r w:rsidRPr="00E22439">
              <w:rPr>
                <w:rFonts w:ascii="Verdana" w:eastAsia="Times New Roman" w:hAnsi="Verdana" w:cs="Times New Roman"/>
                <w:color w:val="000000"/>
                <w:sz w:val="18"/>
                <w:szCs w:val="18"/>
                <w:lang w:eastAsia="en-CA"/>
              </w:rPr>
              <w:t>of the following:</w:t>
            </w:r>
          </w:p>
          <w:p w14:paraId="7FD232F2" w14:textId="77777777" w:rsidR="00E22439" w:rsidRPr="00E22439" w:rsidRDefault="00E22439" w:rsidP="00E22439">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(a) support and services to children and adults with </w:t>
            </w:r>
            <w:r w:rsidRPr="00E22439">
              <w:rPr>
                <w:rFonts w:ascii="Verdana" w:eastAsia="Times New Roman" w:hAnsi="Verdana" w:cs="Times New Roman"/>
                <w:color w:val="000000"/>
                <w:sz w:val="18"/>
                <w:szCs w:val="18"/>
                <w:lang w:eastAsia="en-CA"/>
              </w:rPr>
              <w:t>developmental disabilities;</w:t>
            </w:r>
          </w:p>
          <w:p w14:paraId="3DF96187" w14:textId="77777777" w:rsidR="00E22439" w:rsidRPr="00E22439" w:rsidRDefault="00E22439" w:rsidP="00E22439">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(b) support and services to families to assist them in caring for a child or an adult with a developmental </w:t>
            </w:r>
            <w:r w:rsidRPr="00E22439">
              <w:rPr>
                <w:rFonts w:ascii="Verdana" w:eastAsia="Times New Roman" w:hAnsi="Verdana" w:cs="Times New Roman"/>
                <w:color w:val="000000"/>
                <w:sz w:val="18"/>
                <w:szCs w:val="18"/>
                <w:lang w:eastAsia="en-CA"/>
              </w:rPr>
              <w:t>disability;</w:t>
            </w:r>
          </w:p>
        </w:tc>
        <w:tc>
          <w:tcPr>
            <w:tcW w:w="2605" w:type="dxa"/>
          </w:tcPr>
          <w:p w14:paraId="231F5C60" w14:textId="77777777" w:rsidR="00E22439" w:rsidRPr="00400D42" w:rsidRDefault="00E22439" w:rsidP="00400D42">
            <w:pPr>
              <w:shd w:val="clear" w:color="auto" w:fill="FFFFFF"/>
              <w:spacing w:before="120" w:after="0" w:line="360" w:lineRule="atLeast"/>
              <w:rPr>
                <w:rFonts w:ascii="Verdana" w:eastAsia="Times New Roman" w:hAnsi="Verdana" w:cs="Times New Roman"/>
                <w:color w:val="000000"/>
                <w:sz w:val="18"/>
                <w:szCs w:val="18"/>
                <w:lang w:eastAsia="en-CA"/>
              </w:rPr>
            </w:pPr>
          </w:p>
        </w:tc>
      </w:tr>
      <w:tr w:rsidR="00E22439" w14:paraId="483179B7" w14:textId="77777777" w:rsidTr="007B6FF0">
        <w:tc>
          <w:tcPr>
            <w:tcW w:w="1795" w:type="dxa"/>
          </w:tcPr>
          <w:p w14:paraId="58FF9A03" w14:textId="77777777" w:rsidR="00E22439" w:rsidRDefault="00754DB2" w:rsidP="00B20AE8">
            <w:hyperlink r:id="rId28" w:history="1">
              <w:r w:rsidR="00C56589" w:rsidRPr="001705CC">
                <w:rPr>
                  <w:rStyle w:val="Hyperlink"/>
                  <w:rFonts w:ascii="Verdana" w:eastAsia="Times New Roman" w:hAnsi="Verdana" w:cs="Times New Roman"/>
                  <w:sz w:val="18"/>
                  <w:szCs w:val="18"/>
                  <w:lang w:eastAsia="en-CA"/>
                </w:rPr>
                <w:t>Community Charter</w:t>
              </w:r>
            </w:hyperlink>
            <w:r w:rsidR="00C56589" w:rsidRPr="001705CC">
              <w:rPr>
                <w:rFonts w:ascii="Verdana" w:eastAsia="Times New Roman" w:hAnsi="Verdana" w:cs="Times New Roman"/>
                <w:sz w:val="18"/>
                <w:szCs w:val="18"/>
                <w:lang w:eastAsia="en-CA"/>
              </w:rPr>
              <w:t>, SBC 2003, c 26</w:t>
            </w:r>
          </w:p>
        </w:tc>
        <w:tc>
          <w:tcPr>
            <w:tcW w:w="2272" w:type="dxa"/>
          </w:tcPr>
          <w:p w14:paraId="60C44166" w14:textId="77777777" w:rsidR="00E22439" w:rsidRDefault="00E22439" w:rsidP="000C622C">
            <w:pPr>
              <w:pStyle w:val="def"/>
              <w:shd w:val="clear" w:color="auto" w:fill="FFFFFF"/>
              <w:spacing w:before="168" w:beforeAutospacing="0" w:after="168" w:afterAutospacing="0" w:line="360" w:lineRule="atLeast"/>
              <w:rPr>
                <w:rStyle w:val="Strong"/>
                <w:rFonts w:ascii="Verdana" w:hAnsi="Verdana"/>
                <w:color w:val="000000"/>
                <w:sz w:val="18"/>
                <w:szCs w:val="18"/>
                <w:shd w:val="clear" w:color="auto" w:fill="FFFFFF"/>
              </w:rPr>
            </w:pPr>
          </w:p>
        </w:tc>
        <w:tc>
          <w:tcPr>
            <w:tcW w:w="2700" w:type="dxa"/>
          </w:tcPr>
          <w:p w14:paraId="640DDDDD" w14:textId="77777777" w:rsidR="00E22439" w:rsidRDefault="00E22439" w:rsidP="00E22439">
            <w:pPr>
              <w:shd w:val="clear" w:color="auto" w:fill="FFFFFF"/>
              <w:spacing w:before="168" w:after="168" w:line="360" w:lineRule="atLeast"/>
              <w:rPr>
                <w:rFonts w:ascii="Verdana" w:eastAsia="Times New Roman" w:hAnsi="Verdana" w:cs="Times New Roman"/>
                <w:b/>
                <w:bCs/>
                <w:color w:val="000000"/>
                <w:sz w:val="18"/>
                <w:szCs w:val="18"/>
                <w:lang w:eastAsia="en-CA"/>
              </w:rPr>
            </w:pPr>
          </w:p>
        </w:tc>
        <w:tc>
          <w:tcPr>
            <w:tcW w:w="2605" w:type="dxa"/>
          </w:tcPr>
          <w:p w14:paraId="03055223" w14:textId="77777777" w:rsidR="00E22439" w:rsidRDefault="00C56589" w:rsidP="00400D42">
            <w:pPr>
              <w:shd w:val="clear" w:color="auto" w:fill="FFFFFF"/>
              <w:spacing w:before="120" w:after="0" w:line="360" w:lineRule="atLeast"/>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220</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52" w:name="d2e19282_d2e19633_d2e19642_d2e19651"/>
            <w:bookmarkEnd w:id="52"/>
            <w:r>
              <w:rPr>
                <w:rFonts w:ascii="Verdana" w:hAnsi="Verdana"/>
                <w:color w:val="000000"/>
                <w:sz w:val="18"/>
                <w:szCs w:val="18"/>
                <w:shd w:val="clear" w:color="auto" w:fill="FFFFFF"/>
              </w:rPr>
              <w:t>(1) Unless otherwise provided in this Act or the</w:t>
            </w:r>
            <w:r>
              <w:rPr>
                <w:rStyle w:val="apple-converted-space"/>
                <w:rFonts w:ascii="Verdana" w:hAnsi="Verdana"/>
                <w:color w:val="000000"/>
                <w:sz w:val="18"/>
                <w:szCs w:val="18"/>
                <w:shd w:val="clear" w:color="auto" w:fill="FFFFFF"/>
              </w:rPr>
              <w:t> </w:t>
            </w:r>
            <w:r>
              <w:rPr>
                <w:rStyle w:val="Emphasis"/>
                <w:rFonts w:ascii="Verdana" w:hAnsi="Verdana"/>
                <w:color w:val="000000"/>
                <w:sz w:val="18"/>
                <w:szCs w:val="18"/>
                <w:shd w:val="clear" w:color="auto" w:fill="FFFFFF"/>
              </w:rPr>
              <w:t>Local Government Act</w:t>
            </w:r>
            <w:r>
              <w:rPr>
                <w:rFonts w:ascii="Verdana" w:hAnsi="Verdana"/>
                <w:color w:val="000000"/>
                <w:sz w:val="18"/>
                <w:szCs w:val="18"/>
                <w:shd w:val="clear" w:color="auto" w:fill="FFFFFF"/>
              </w:rPr>
              <w:t>, the following property is exempt from taxation to the extent indicated:</w:t>
            </w:r>
          </w:p>
          <w:p w14:paraId="7E2CBCF0" w14:textId="77777777" w:rsidR="00C56589" w:rsidRPr="00C56589" w:rsidRDefault="00C56589" w:rsidP="00C56589">
            <w:pPr>
              <w:shd w:val="clear" w:color="auto" w:fill="FFFFFF"/>
              <w:spacing w:before="120" w:after="0" w:line="360" w:lineRule="atLeast"/>
              <w:rPr>
                <w:rFonts w:ascii="Verdana" w:eastAsia="Times New Roman" w:hAnsi="Verdana" w:cs="Times New Roman"/>
                <w:color w:val="000000"/>
                <w:sz w:val="18"/>
                <w:szCs w:val="18"/>
                <w:lang w:eastAsia="en-CA"/>
              </w:rPr>
            </w:pPr>
            <w:r w:rsidRPr="00C56589">
              <w:rPr>
                <w:rFonts w:ascii="Verdana" w:eastAsia="Times New Roman" w:hAnsi="Verdana" w:cs="Times New Roman"/>
                <w:color w:val="000000"/>
                <w:sz w:val="18"/>
                <w:szCs w:val="18"/>
                <w:lang w:eastAsia="en-CA"/>
              </w:rPr>
              <w:t>(h) a building set apart for public worship, and the land on which the building stands, if title to the land is registered in the name of</w:t>
            </w:r>
          </w:p>
          <w:p w14:paraId="1559342F" w14:textId="77777777" w:rsidR="00C56589" w:rsidRPr="00C56589" w:rsidRDefault="00C56589" w:rsidP="00C56589">
            <w:pPr>
              <w:shd w:val="clear" w:color="auto" w:fill="FFFFFF"/>
              <w:spacing w:before="72" w:after="0" w:line="360" w:lineRule="atLeast"/>
              <w:rPr>
                <w:rFonts w:ascii="Verdana" w:eastAsia="Times New Roman" w:hAnsi="Verdana" w:cs="Times New Roman"/>
                <w:color w:val="000000"/>
                <w:sz w:val="18"/>
                <w:szCs w:val="18"/>
                <w:lang w:eastAsia="en-CA"/>
              </w:rPr>
            </w:pPr>
            <w:bookmarkStart w:id="53" w:name="d2e19468"/>
            <w:bookmarkEnd w:id="53"/>
            <w:r>
              <w:rPr>
                <w:rFonts w:ascii="Verdana" w:eastAsia="Times New Roman" w:hAnsi="Verdana" w:cs="Times New Roman"/>
                <w:color w:val="000000"/>
                <w:sz w:val="18"/>
                <w:szCs w:val="18"/>
                <w:lang w:eastAsia="en-CA"/>
              </w:rPr>
              <w:t xml:space="preserve">(i)   the religious organization using the </w:t>
            </w:r>
            <w:r w:rsidRPr="00C56589">
              <w:rPr>
                <w:rFonts w:ascii="Verdana" w:eastAsia="Times New Roman" w:hAnsi="Verdana" w:cs="Times New Roman"/>
                <w:color w:val="000000"/>
                <w:sz w:val="18"/>
                <w:szCs w:val="18"/>
                <w:lang w:eastAsia="en-CA"/>
              </w:rPr>
              <w:t>building,</w:t>
            </w:r>
          </w:p>
          <w:p w14:paraId="1A33B655" w14:textId="77777777" w:rsidR="00C56589" w:rsidRDefault="00C56589" w:rsidP="00C56589">
            <w:pPr>
              <w:shd w:val="clear" w:color="auto" w:fill="FFFFFF"/>
              <w:spacing w:before="72" w:after="0" w:line="360" w:lineRule="atLeast"/>
              <w:rPr>
                <w:rFonts w:ascii="Verdana" w:eastAsia="Times New Roman" w:hAnsi="Verdana" w:cs="Times New Roman"/>
                <w:color w:val="000000"/>
                <w:sz w:val="18"/>
                <w:szCs w:val="18"/>
                <w:lang w:eastAsia="en-CA"/>
              </w:rPr>
            </w:pPr>
            <w:bookmarkStart w:id="54" w:name="d2e19477"/>
            <w:bookmarkEnd w:id="54"/>
            <w:r>
              <w:rPr>
                <w:rFonts w:ascii="Verdana" w:eastAsia="Times New Roman" w:hAnsi="Verdana" w:cs="Times New Roman"/>
                <w:color w:val="000000"/>
                <w:sz w:val="18"/>
                <w:szCs w:val="18"/>
                <w:lang w:eastAsia="en-CA"/>
              </w:rPr>
              <w:t xml:space="preserve">(ii)   trustees for the use </w:t>
            </w:r>
            <w:r w:rsidRPr="00C56589">
              <w:rPr>
                <w:rFonts w:ascii="Verdana" w:eastAsia="Times New Roman" w:hAnsi="Verdana" w:cs="Times New Roman"/>
                <w:color w:val="000000"/>
                <w:sz w:val="18"/>
                <w:szCs w:val="18"/>
                <w:lang w:eastAsia="en-CA"/>
              </w:rPr>
              <w:t>of that organization, or</w:t>
            </w:r>
            <w:bookmarkStart w:id="55" w:name="d2e19486"/>
            <w:bookmarkEnd w:id="55"/>
          </w:p>
          <w:p w14:paraId="4CE6AAC1" w14:textId="77777777" w:rsidR="00C56589" w:rsidRPr="00400D42" w:rsidRDefault="00C56589" w:rsidP="00C56589">
            <w:pPr>
              <w:shd w:val="clear" w:color="auto" w:fill="FFFFFF"/>
              <w:spacing w:before="72"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(iii)   a religious organization granting a lease of the building and land to be used solely for </w:t>
            </w:r>
            <w:r w:rsidRPr="00C56589">
              <w:rPr>
                <w:rFonts w:ascii="Verdana" w:eastAsia="Times New Roman" w:hAnsi="Verdana" w:cs="Times New Roman"/>
                <w:color w:val="000000"/>
                <w:sz w:val="18"/>
                <w:szCs w:val="18"/>
                <w:lang w:eastAsia="en-CA"/>
              </w:rPr>
              <w:t>public worship;</w:t>
            </w:r>
          </w:p>
        </w:tc>
      </w:tr>
      <w:tr w:rsidR="00C56589" w14:paraId="3306197D" w14:textId="77777777" w:rsidTr="007B6FF0">
        <w:tc>
          <w:tcPr>
            <w:tcW w:w="1795" w:type="dxa"/>
          </w:tcPr>
          <w:p w14:paraId="2D1745E3" w14:textId="77777777" w:rsidR="00C56589" w:rsidRDefault="00754DB2" w:rsidP="00B20AE8">
            <w:hyperlink r:id="rId29" w:history="1">
              <w:r w:rsidR="00BC58F4" w:rsidRPr="001705CC">
                <w:rPr>
                  <w:rStyle w:val="Hyperlink"/>
                  <w:rFonts w:ascii="Verdana" w:eastAsia="Times New Roman" w:hAnsi="Verdana" w:cs="Times New Roman"/>
                  <w:sz w:val="18"/>
                  <w:szCs w:val="18"/>
                  <w:lang w:eastAsia="en-CA"/>
                </w:rPr>
                <w:t>Continuing Care Act</w:t>
              </w:r>
            </w:hyperlink>
            <w:r w:rsidR="00BC58F4" w:rsidRPr="001705CC">
              <w:rPr>
                <w:rFonts w:ascii="Verdana" w:eastAsia="Times New Roman" w:hAnsi="Verdana" w:cs="Times New Roman"/>
                <w:sz w:val="18"/>
                <w:szCs w:val="18"/>
                <w:lang w:eastAsia="en-CA"/>
              </w:rPr>
              <w:t>, RSBC 1996, c 70</w:t>
            </w:r>
          </w:p>
        </w:tc>
        <w:tc>
          <w:tcPr>
            <w:tcW w:w="2272" w:type="dxa"/>
          </w:tcPr>
          <w:p w14:paraId="70E0D839" w14:textId="77777777" w:rsidR="00C56589" w:rsidRDefault="00C56589" w:rsidP="000C622C">
            <w:pPr>
              <w:pStyle w:val="def"/>
              <w:shd w:val="clear" w:color="auto" w:fill="FFFFFF"/>
              <w:spacing w:before="168" w:beforeAutospacing="0" w:after="168" w:afterAutospacing="0" w:line="360" w:lineRule="atLeast"/>
              <w:rPr>
                <w:rStyle w:val="Strong"/>
                <w:rFonts w:ascii="Verdana" w:hAnsi="Verdana"/>
                <w:color w:val="000000"/>
                <w:sz w:val="18"/>
                <w:szCs w:val="18"/>
                <w:shd w:val="clear" w:color="auto" w:fill="FFFFFF"/>
              </w:rPr>
            </w:pPr>
          </w:p>
        </w:tc>
        <w:tc>
          <w:tcPr>
            <w:tcW w:w="2700" w:type="dxa"/>
          </w:tcPr>
          <w:p w14:paraId="7CD3FCD6" w14:textId="77777777" w:rsidR="00C56589" w:rsidRDefault="00BC58F4" w:rsidP="00E22439">
            <w:pPr>
              <w:shd w:val="clear" w:color="auto" w:fill="FFFFFF"/>
              <w:spacing w:before="168" w:after="168" w:line="360" w:lineRule="atLeast"/>
              <w:rPr>
                <w:rFonts w:ascii="Verdana" w:eastAsia="Times New Roman" w:hAnsi="Verdana" w:cs="Times New Roman"/>
                <w:b/>
                <w:bCs/>
                <w:color w:val="000000"/>
                <w:sz w:val="18"/>
                <w:szCs w:val="18"/>
                <w:lang w:eastAsia="en-CA"/>
              </w:rPr>
            </w:pPr>
            <w:r>
              <w:rPr>
                <w:rStyle w:val="canliisection"/>
                <w:rFonts w:ascii="Courier New" w:hAnsi="Courier New" w:cs="Courier New"/>
                <w:b/>
                <w:bCs/>
                <w:color w:val="027ABB"/>
                <w:sz w:val="31"/>
                <w:szCs w:val="31"/>
                <w:shd w:val="clear" w:color="auto" w:fill="F3F3F3"/>
              </w:rPr>
              <w:t>3</w:t>
            </w:r>
            <w:r>
              <w:rPr>
                <w:rFonts w:ascii="Verdana" w:hAnsi="Verdana"/>
                <w:color w:val="000000"/>
                <w:sz w:val="18"/>
                <w:szCs w:val="18"/>
                <w:shd w:val="clear" w:color="auto" w:fill="FFFFFF"/>
              </w:rPr>
              <w:t>  The Lieutenant Governor in Council may prescribe to be continuing care one or more health care services to persons with a frailty or with an acute or chronic illness or disability that do not require admission to a hospital as defined in</w:t>
            </w:r>
            <w:r>
              <w:rPr>
                <w:rStyle w:val="apple-converted-space"/>
                <w:rFonts w:ascii="Verdana" w:hAnsi="Verdana"/>
                <w:color w:val="000000"/>
                <w:sz w:val="18"/>
                <w:szCs w:val="18"/>
                <w:shd w:val="clear" w:color="auto" w:fill="FFFFFF"/>
              </w:rPr>
              <w:t> </w:t>
            </w:r>
            <w:hyperlink r:id="rId30" w:anchor="sec1_smooth" w:history="1">
              <w:r>
                <w:rPr>
                  <w:rStyle w:val="Hyperlink"/>
                  <w:rFonts w:ascii="Verdana" w:hAnsi="Verdana"/>
                  <w:color w:val="027ABB"/>
                  <w:sz w:val="18"/>
                  <w:szCs w:val="18"/>
                  <w:shd w:val="clear" w:color="auto" w:fill="FFFFFF"/>
                </w:rPr>
                <w:t>section 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the</w:t>
            </w:r>
            <w:r>
              <w:rPr>
                <w:rStyle w:val="apple-converted-space"/>
                <w:rFonts w:ascii="Verdana" w:hAnsi="Verdana"/>
                <w:color w:val="000000"/>
                <w:sz w:val="18"/>
                <w:szCs w:val="18"/>
                <w:shd w:val="clear" w:color="auto" w:fill="FFFFFF"/>
              </w:rPr>
              <w:t> </w:t>
            </w:r>
            <w:hyperlink r:id="rId31" w:history="1">
              <w:r>
                <w:rPr>
                  <w:rStyle w:val="Hyperlink"/>
                  <w:rFonts w:ascii="Verdana" w:hAnsi="Verdana"/>
                  <w:i/>
                  <w:iCs/>
                  <w:color w:val="027ABB"/>
                  <w:sz w:val="18"/>
                  <w:szCs w:val="18"/>
                  <w:shd w:val="clear" w:color="auto" w:fill="FFFFFF"/>
                </w:rPr>
                <w:t>Hospital Act</w:t>
              </w:r>
            </w:hyperlink>
            <w:r>
              <w:rPr>
                <w:rFonts w:ascii="Verdana" w:hAnsi="Verdana"/>
                <w:color w:val="000000"/>
                <w:sz w:val="18"/>
                <w:szCs w:val="18"/>
                <w:shd w:val="clear" w:color="auto" w:fill="FFFFFF"/>
              </w:rPr>
              <w:t>.</w:t>
            </w:r>
          </w:p>
        </w:tc>
        <w:tc>
          <w:tcPr>
            <w:tcW w:w="2605" w:type="dxa"/>
          </w:tcPr>
          <w:p w14:paraId="6B97A0F0" w14:textId="77777777" w:rsidR="00C56589" w:rsidRDefault="00C56589" w:rsidP="00400D42">
            <w:pPr>
              <w:shd w:val="clear" w:color="auto" w:fill="FFFFFF"/>
              <w:spacing w:before="120" w:after="0" w:line="360" w:lineRule="atLeast"/>
              <w:rPr>
                <w:rStyle w:val="Strong"/>
                <w:rFonts w:ascii="Courier New" w:hAnsi="Courier New" w:cs="Courier New"/>
                <w:color w:val="000000"/>
                <w:sz w:val="31"/>
                <w:szCs w:val="31"/>
                <w:shd w:val="clear" w:color="auto" w:fill="FFFFFF"/>
              </w:rPr>
            </w:pPr>
          </w:p>
        </w:tc>
      </w:tr>
      <w:tr w:rsidR="00BC58F4" w14:paraId="65D12EDE" w14:textId="77777777" w:rsidTr="007B6FF0">
        <w:tc>
          <w:tcPr>
            <w:tcW w:w="1795" w:type="dxa"/>
          </w:tcPr>
          <w:p w14:paraId="0C0CA575" w14:textId="77777777" w:rsidR="00BC58F4" w:rsidRDefault="00754DB2" w:rsidP="00B20AE8">
            <w:hyperlink r:id="rId32" w:history="1">
              <w:r w:rsidR="00C50A6E" w:rsidRPr="001705CC">
                <w:rPr>
                  <w:rStyle w:val="Hyperlink"/>
                  <w:rFonts w:ascii="Verdana" w:eastAsia="Times New Roman" w:hAnsi="Verdana" w:cs="Times New Roman"/>
                  <w:sz w:val="18"/>
                  <w:szCs w:val="18"/>
                  <w:lang w:eastAsia="en-CA"/>
                </w:rPr>
                <w:t>Cooperative Association Act</w:t>
              </w:r>
            </w:hyperlink>
            <w:r w:rsidR="00C50A6E" w:rsidRPr="001705CC">
              <w:rPr>
                <w:rFonts w:ascii="Verdana" w:eastAsia="Times New Roman" w:hAnsi="Verdana" w:cs="Times New Roman"/>
                <w:sz w:val="18"/>
                <w:szCs w:val="18"/>
                <w:lang w:eastAsia="en-CA"/>
              </w:rPr>
              <w:t>, SBC 1999, c 28</w:t>
            </w:r>
          </w:p>
        </w:tc>
        <w:tc>
          <w:tcPr>
            <w:tcW w:w="2272" w:type="dxa"/>
          </w:tcPr>
          <w:p w14:paraId="5C343333" w14:textId="77777777" w:rsidR="00BC58F4" w:rsidRDefault="00BC58F4" w:rsidP="00BC58F4">
            <w:pPr>
              <w:pStyle w:val="sec2"/>
              <w:shd w:val="clear" w:color="auto" w:fill="FFFFFF"/>
              <w:spacing w:before="168" w:beforeAutospacing="0" w:after="168" w:afterAutospacing="0" w:line="360" w:lineRule="atLeast"/>
              <w:rPr>
                <w:rFonts w:ascii="Verdana" w:hAnsi="Verdana"/>
                <w:color w:val="000000"/>
                <w:sz w:val="18"/>
                <w:szCs w:val="18"/>
              </w:rPr>
            </w:pPr>
            <w:r>
              <w:rPr>
                <w:rStyle w:val="Strong"/>
                <w:rFonts w:ascii="Courier New" w:eastAsiaTheme="majorEastAsia" w:hAnsi="Courier New" w:cs="Courier New"/>
                <w:color w:val="000000"/>
                <w:sz w:val="23"/>
                <w:szCs w:val="23"/>
              </w:rPr>
              <w:t>31</w:t>
            </w:r>
            <w:r>
              <w:rPr>
                <w:rFonts w:ascii="Verdana" w:hAnsi="Verdana"/>
                <w:color w:val="000000"/>
                <w:sz w:val="18"/>
                <w:szCs w:val="18"/>
              </w:rPr>
              <w:t> </w:t>
            </w:r>
            <w:r>
              <w:rPr>
                <w:rStyle w:val="apple-converted-space"/>
                <w:rFonts w:ascii="Verdana" w:hAnsi="Verdana"/>
                <w:color w:val="000000"/>
                <w:sz w:val="18"/>
                <w:szCs w:val="18"/>
              </w:rPr>
              <w:t> </w:t>
            </w:r>
            <w:bookmarkStart w:id="56" w:name="d2e2288_d2e2297_d2e2306_d2e2343"/>
            <w:bookmarkEnd w:id="56"/>
            <w:r>
              <w:rPr>
                <w:rFonts w:ascii="Verdana" w:hAnsi="Verdana"/>
                <w:color w:val="000000"/>
                <w:sz w:val="18"/>
                <w:szCs w:val="18"/>
              </w:rPr>
              <w:t>(1) An association may provide in its rules for the admission to membership in the association of persons under 19 years of age who are at least 16 years of age.</w:t>
            </w:r>
          </w:p>
          <w:p w14:paraId="599D001F" w14:textId="77777777" w:rsidR="00BC58F4" w:rsidRDefault="00BC58F4" w:rsidP="00BC58F4">
            <w:pPr>
              <w:pStyle w:val="sub"/>
              <w:shd w:val="clear" w:color="auto" w:fill="FFFFFF"/>
              <w:spacing w:before="120" w:beforeAutospacing="0" w:after="0" w:afterAutospacing="0" w:line="360" w:lineRule="atLeast"/>
              <w:rPr>
                <w:rFonts w:ascii="Verdana" w:hAnsi="Verdana"/>
                <w:color w:val="000000"/>
                <w:sz w:val="18"/>
                <w:szCs w:val="18"/>
              </w:rPr>
            </w:pPr>
            <w:bookmarkStart w:id="57" w:name="d2e2297"/>
            <w:bookmarkEnd w:id="57"/>
            <w:r>
              <w:rPr>
                <w:rFonts w:ascii="Verdana" w:hAnsi="Verdana"/>
                <w:color w:val="000000"/>
                <w:sz w:val="18"/>
                <w:szCs w:val="18"/>
              </w:rPr>
              <w:t>(2) Rules referred to in subsection (1) are subject to subsection (3).</w:t>
            </w:r>
          </w:p>
          <w:p w14:paraId="771A81DF" w14:textId="77777777" w:rsidR="00BC58F4" w:rsidRDefault="00BC58F4" w:rsidP="00BC58F4">
            <w:pPr>
              <w:pStyle w:val="sub"/>
              <w:shd w:val="clear" w:color="auto" w:fill="FFFFFF"/>
              <w:spacing w:before="120" w:beforeAutospacing="0" w:after="0" w:afterAutospacing="0" w:line="360" w:lineRule="atLeast"/>
              <w:rPr>
                <w:rFonts w:ascii="Verdana" w:hAnsi="Verdana"/>
                <w:color w:val="000000"/>
                <w:sz w:val="18"/>
                <w:szCs w:val="18"/>
              </w:rPr>
            </w:pPr>
            <w:bookmarkStart w:id="58" w:name="d2e2306"/>
            <w:bookmarkEnd w:id="58"/>
            <w:r>
              <w:rPr>
                <w:rFonts w:ascii="Verdana" w:hAnsi="Verdana"/>
                <w:color w:val="000000"/>
                <w:sz w:val="18"/>
                <w:szCs w:val="18"/>
              </w:rPr>
              <w:t>(3) Despite the</w:t>
            </w:r>
            <w:r>
              <w:rPr>
                <w:rStyle w:val="apple-converted-space"/>
                <w:rFonts w:ascii="Verdana" w:hAnsi="Verdana"/>
                <w:color w:val="000000"/>
                <w:sz w:val="18"/>
                <w:szCs w:val="18"/>
              </w:rPr>
              <w:t> </w:t>
            </w:r>
            <w:hyperlink r:id="rId33" w:history="1">
              <w:r>
                <w:rPr>
                  <w:rStyle w:val="Hyperlink"/>
                  <w:rFonts w:ascii="Verdana" w:hAnsi="Verdana"/>
                  <w:i/>
                  <w:iCs/>
                  <w:color w:val="027ABB"/>
                  <w:sz w:val="18"/>
                  <w:szCs w:val="18"/>
                </w:rPr>
                <w:t>Infants Act</w:t>
              </w:r>
            </w:hyperlink>
            <w:r>
              <w:rPr>
                <w:rFonts w:ascii="Verdana" w:hAnsi="Verdana"/>
                <w:color w:val="000000"/>
                <w:sz w:val="18"/>
                <w:szCs w:val="18"/>
              </w:rPr>
              <w:t>, the</w:t>
            </w:r>
            <w:r>
              <w:rPr>
                <w:rStyle w:val="apple-converted-space"/>
                <w:rFonts w:ascii="Verdana" w:hAnsi="Verdana"/>
                <w:color w:val="000000"/>
                <w:sz w:val="18"/>
                <w:szCs w:val="18"/>
              </w:rPr>
              <w:t> </w:t>
            </w:r>
            <w:hyperlink r:id="rId34" w:history="1">
              <w:r>
                <w:rPr>
                  <w:rStyle w:val="Hyperlink"/>
                  <w:rFonts w:ascii="Verdana" w:hAnsi="Verdana"/>
                  <w:i/>
                  <w:iCs/>
                  <w:color w:val="027ABB"/>
                  <w:sz w:val="18"/>
                  <w:szCs w:val="18"/>
                </w:rPr>
                <w:t>Age of Majority Act</w:t>
              </w:r>
            </w:hyperlink>
            <w:r>
              <w:rPr>
                <w:rStyle w:val="apple-converted-space"/>
                <w:rFonts w:ascii="Verdana" w:hAnsi="Verdana"/>
                <w:color w:val="000000"/>
                <w:sz w:val="18"/>
                <w:szCs w:val="18"/>
              </w:rPr>
              <w:t> </w:t>
            </w:r>
            <w:r>
              <w:rPr>
                <w:rFonts w:ascii="Verdana" w:hAnsi="Verdana"/>
                <w:color w:val="000000"/>
                <w:sz w:val="18"/>
                <w:szCs w:val="18"/>
              </w:rPr>
              <w:t xml:space="preserve">or the common law and subject to subsection (4) of this section, an individual admitted to membership in an association who is </w:t>
            </w:r>
            <w:r w:rsidRPr="00BC58F4">
              <w:rPr>
                <w:rFonts w:ascii="Verdana" w:hAnsi="Verdana"/>
                <w:color w:val="000000"/>
                <w:sz w:val="18"/>
                <w:szCs w:val="18"/>
                <w:highlight w:val="cyan"/>
              </w:rPr>
              <w:t>under 19 years of age and who is at least 16 years of age</w:t>
            </w:r>
          </w:p>
          <w:p w14:paraId="4EF53555" w14:textId="77777777" w:rsidR="00BC58F4" w:rsidRDefault="00BC58F4" w:rsidP="00BC58F4">
            <w:pPr>
              <w:pStyle w:val="para"/>
              <w:shd w:val="clear" w:color="auto" w:fill="FFFFFF"/>
              <w:spacing w:before="120" w:beforeAutospacing="0" w:after="0" w:afterAutospacing="0" w:line="360" w:lineRule="atLeast"/>
              <w:rPr>
                <w:rFonts w:ascii="Verdana" w:hAnsi="Verdana"/>
                <w:color w:val="000000"/>
                <w:sz w:val="18"/>
                <w:szCs w:val="18"/>
              </w:rPr>
            </w:pPr>
            <w:bookmarkStart w:id="59" w:name="d2e2322"/>
            <w:bookmarkEnd w:id="59"/>
            <w:r>
              <w:rPr>
                <w:rFonts w:ascii="Verdana" w:hAnsi="Verdana"/>
                <w:color w:val="000000"/>
                <w:sz w:val="18"/>
                <w:szCs w:val="18"/>
              </w:rPr>
              <w:t xml:space="preserve">(a) has the same obligations, rights and legal capacity as a member of the association who has reached </w:t>
            </w:r>
            <w:r w:rsidRPr="00BC58F4">
              <w:rPr>
                <w:rFonts w:ascii="Verdana" w:hAnsi="Verdana"/>
                <w:color w:val="000000"/>
                <w:sz w:val="18"/>
                <w:szCs w:val="18"/>
                <w:highlight w:val="cyan"/>
              </w:rPr>
              <w:t>19 years of age</w:t>
            </w:r>
            <w:r>
              <w:rPr>
                <w:rFonts w:ascii="Verdana" w:hAnsi="Verdana"/>
                <w:color w:val="000000"/>
                <w:sz w:val="18"/>
                <w:szCs w:val="18"/>
              </w:rPr>
              <w:t>, and</w:t>
            </w:r>
          </w:p>
          <w:p w14:paraId="300BD852" w14:textId="77777777" w:rsidR="00BC58F4" w:rsidRDefault="00BC58F4" w:rsidP="00BC58F4">
            <w:pPr>
              <w:pStyle w:val="para"/>
              <w:shd w:val="clear" w:color="auto" w:fill="FFFFFF"/>
              <w:spacing w:before="120" w:beforeAutospacing="0" w:after="0" w:afterAutospacing="0" w:line="360" w:lineRule="atLeast"/>
              <w:rPr>
                <w:rFonts w:ascii="Verdana" w:hAnsi="Verdana"/>
                <w:color w:val="000000"/>
                <w:sz w:val="18"/>
                <w:szCs w:val="18"/>
              </w:rPr>
            </w:pPr>
            <w:bookmarkStart w:id="60" w:name="d2e2331"/>
            <w:bookmarkEnd w:id="60"/>
            <w:r>
              <w:rPr>
                <w:rFonts w:ascii="Verdana" w:hAnsi="Verdana"/>
                <w:color w:val="000000"/>
                <w:sz w:val="18"/>
                <w:szCs w:val="18"/>
              </w:rPr>
              <w:t>(b) may be sued, but only in respect of membership in an association and of any indebtedness or obligation to the association.</w:t>
            </w:r>
          </w:p>
          <w:p w14:paraId="51767E7B" w14:textId="77777777" w:rsidR="00BC58F4" w:rsidRPr="00BC58F4" w:rsidRDefault="00BC58F4" w:rsidP="00BC58F4">
            <w:pPr>
              <w:pStyle w:val="sub"/>
              <w:shd w:val="clear" w:color="auto" w:fill="FFFFFF"/>
              <w:spacing w:before="120" w:beforeAutospacing="0" w:after="0" w:afterAutospacing="0" w:line="360" w:lineRule="atLeast"/>
              <w:rPr>
                <w:rStyle w:val="Strong"/>
                <w:rFonts w:ascii="Verdana" w:hAnsi="Verdana"/>
                <w:b w:val="0"/>
                <w:bCs w:val="0"/>
                <w:color w:val="000000"/>
                <w:sz w:val="18"/>
                <w:szCs w:val="18"/>
              </w:rPr>
            </w:pPr>
            <w:bookmarkStart w:id="61" w:name="d2e2343"/>
            <w:bookmarkEnd w:id="61"/>
            <w:r>
              <w:rPr>
                <w:rFonts w:ascii="Verdana" w:hAnsi="Verdana"/>
                <w:color w:val="000000"/>
                <w:sz w:val="18"/>
                <w:szCs w:val="18"/>
              </w:rPr>
              <w:t xml:space="preserve">(4) An individual </w:t>
            </w:r>
            <w:r w:rsidRPr="00BC58F4">
              <w:rPr>
                <w:rFonts w:ascii="Verdana" w:hAnsi="Verdana"/>
                <w:color w:val="000000"/>
                <w:sz w:val="18"/>
                <w:szCs w:val="18"/>
                <w:highlight w:val="cyan"/>
              </w:rPr>
              <w:t>under 18 years of age</w:t>
            </w:r>
            <w:r>
              <w:rPr>
                <w:rFonts w:ascii="Verdana" w:hAnsi="Verdana"/>
                <w:color w:val="000000"/>
                <w:sz w:val="18"/>
                <w:szCs w:val="18"/>
              </w:rPr>
              <w:t xml:space="preserve"> is not eligible to be a director or officer of an association.</w:t>
            </w:r>
          </w:p>
        </w:tc>
        <w:tc>
          <w:tcPr>
            <w:tcW w:w="2700" w:type="dxa"/>
          </w:tcPr>
          <w:p w14:paraId="49DF1378" w14:textId="77777777" w:rsidR="00BC58F4" w:rsidRDefault="00BC58F4" w:rsidP="00E22439">
            <w:pPr>
              <w:shd w:val="clear" w:color="auto" w:fill="FFFFFF"/>
              <w:spacing w:before="168" w:after="168" w:line="360" w:lineRule="atLeast"/>
              <w:rPr>
                <w:rStyle w:val="canliisection"/>
                <w:rFonts w:ascii="Courier New" w:hAnsi="Courier New" w:cs="Courier New"/>
                <w:b/>
                <w:bCs/>
                <w:color w:val="027ABB"/>
                <w:sz w:val="31"/>
                <w:szCs w:val="31"/>
                <w:shd w:val="clear" w:color="auto" w:fill="F3F3F3"/>
              </w:rPr>
            </w:pPr>
          </w:p>
        </w:tc>
        <w:tc>
          <w:tcPr>
            <w:tcW w:w="2605" w:type="dxa"/>
          </w:tcPr>
          <w:p w14:paraId="0DFAB3D2" w14:textId="77777777" w:rsidR="00BC58F4" w:rsidRDefault="00BC58F4" w:rsidP="00400D42">
            <w:pPr>
              <w:shd w:val="clear" w:color="auto" w:fill="FFFFFF"/>
              <w:spacing w:before="120" w:after="0" w:line="360" w:lineRule="atLeast"/>
              <w:rPr>
                <w:rStyle w:val="Strong"/>
                <w:rFonts w:ascii="Courier New" w:hAnsi="Courier New" w:cs="Courier New"/>
                <w:color w:val="000000"/>
                <w:sz w:val="31"/>
                <w:szCs w:val="31"/>
                <w:shd w:val="clear" w:color="auto" w:fill="FFFFFF"/>
              </w:rPr>
            </w:pPr>
          </w:p>
        </w:tc>
      </w:tr>
      <w:tr w:rsidR="00C50A6E" w14:paraId="51C24D52" w14:textId="77777777" w:rsidTr="007B6FF0">
        <w:tc>
          <w:tcPr>
            <w:tcW w:w="1795" w:type="dxa"/>
          </w:tcPr>
          <w:p w14:paraId="24FFE19A" w14:textId="77777777" w:rsidR="00C50A6E" w:rsidRDefault="00754DB2" w:rsidP="00B20AE8">
            <w:hyperlink r:id="rId35" w:history="1">
              <w:r w:rsidR="00C50A6E" w:rsidRPr="001705CC">
                <w:rPr>
                  <w:rStyle w:val="Hyperlink"/>
                  <w:rFonts w:ascii="Verdana" w:eastAsia="Times New Roman" w:hAnsi="Verdana" w:cs="Times New Roman"/>
                  <w:sz w:val="18"/>
                  <w:szCs w:val="18"/>
                  <w:lang w:eastAsia="en-CA"/>
                </w:rPr>
                <w:t>Coroners Act</w:t>
              </w:r>
            </w:hyperlink>
            <w:r w:rsidR="00C50A6E" w:rsidRPr="001705CC">
              <w:rPr>
                <w:rFonts w:ascii="Verdana" w:eastAsia="Times New Roman" w:hAnsi="Verdana" w:cs="Times New Roman"/>
                <w:sz w:val="18"/>
                <w:szCs w:val="18"/>
                <w:lang w:eastAsia="en-CA"/>
              </w:rPr>
              <w:t>, SBC 2007, c 15</w:t>
            </w:r>
          </w:p>
        </w:tc>
        <w:tc>
          <w:tcPr>
            <w:tcW w:w="2272" w:type="dxa"/>
          </w:tcPr>
          <w:p w14:paraId="077E9A74" w14:textId="77777777" w:rsidR="00C50A6E" w:rsidRDefault="00C50A6E" w:rsidP="00BC58F4">
            <w:pPr>
              <w:pStyle w:val="sec2"/>
              <w:shd w:val="clear" w:color="auto" w:fill="FFFFFF"/>
              <w:spacing w:before="168" w:beforeAutospacing="0" w:after="168" w:afterAutospacing="0" w:line="360" w:lineRule="atLeast"/>
              <w:rPr>
                <w:rStyle w:val="Strong"/>
                <w:rFonts w:ascii="Courier New" w:eastAsiaTheme="majorEastAsia" w:hAnsi="Courier New" w:cs="Courier New"/>
                <w:color w:val="000000"/>
                <w:sz w:val="23"/>
                <w:szCs w:val="23"/>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person who is under the age of 19 years;</w:t>
            </w:r>
          </w:p>
        </w:tc>
        <w:tc>
          <w:tcPr>
            <w:tcW w:w="2700" w:type="dxa"/>
          </w:tcPr>
          <w:p w14:paraId="1EF80EE3" w14:textId="77777777" w:rsidR="00C50A6E" w:rsidRDefault="00C50A6E" w:rsidP="00E22439">
            <w:pPr>
              <w:shd w:val="clear" w:color="auto" w:fill="FFFFFF"/>
              <w:spacing w:before="168" w:after="168" w:line="360" w:lineRule="atLeast"/>
              <w:rPr>
                <w:rStyle w:val="canliisection"/>
                <w:rFonts w:ascii="Courier New" w:hAnsi="Courier New" w:cs="Courier New"/>
                <w:b/>
                <w:bCs/>
                <w:color w:val="027ABB"/>
                <w:sz w:val="31"/>
                <w:szCs w:val="31"/>
                <w:shd w:val="clear" w:color="auto" w:fill="F3F3F3"/>
              </w:rPr>
            </w:pPr>
          </w:p>
        </w:tc>
        <w:tc>
          <w:tcPr>
            <w:tcW w:w="2605" w:type="dxa"/>
          </w:tcPr>
          <w:p w14:paraId="2D5FDD87" w14:textId="77777777" w:rsidR="00C50A6E" w:rsidRDefault="00C50A6E" w:rsidP="00400D42">
            <w:pPr>
              <w:shd w:val="clear" w:color="auto" w:fill="FFFFFF"/>
              <w:spacing w:before="120" w:after="0" w:line="360" w:lineRule="atLeast"/>
              <w:rPr>
                <w:rStyle w:val="Strong"/>
                <w:rFonts w:ascii="Courier New" w:hAnsi="Courier New" w:cs="Courier New"/>
                <w:color w:val="000000"/>
                <w:sz w:val="31"/>
                <w:szCs w:val="31"/>
                <w:shd w:val="clear" w:color="auto" w:fill="FFFFFF"/>
              </w:rPr>
            </w:pPr>
          </w:p>
        </w:tc>
      </w:tr>
      <w:tr w:rsidR="00C50A6E" w14:paraId="3195F12F" w14:textId="77777777" w:rsidTr="007B6FF0">
        <w:tc>
          <w:tcPr>
            <w:tcW w:w="1795" w:type="dxa"/>
          </w:tcPr>
          <w:p w14:paraId="261D355B" w14:textId="77777777" w:rsidR="00C50A6E" w:rsidRDefault="00754DB2" w:rsidP="00B20AE8">
            <w:hyperlink r:id="rId36" w:history="1">
              <w:r w:rsidR="00C50A6E" w:rsidRPr="001705CC">
                <w:rPr>
                  <w:rStyle w:val="Hyperlink"/>
                  <w:rFonts w:ascii="Verdana" w:eastAsia="Times New Roman" w:hAnsi="Verdana" w:cs="Times New Roman"/>
                  <w:sz w:val="18"/>
                  <w:szCs w:val="18"/>
                  <w:lang w:eastAsia="en-CA"/>
                </w:rPr>
                <w:t>Correction Act</w:t>
              </w:r>
            </w:hyperlink>
            <w:r w:rsidR="00C50A6E" w:rsidRPr="001705CC">
              <w:rPr>
                <w:rFonts w:ascii="Verdana" w:eastAsia="Times New Roman" w:hAnsi="Verdana" w:cs="Times New Roman"/>
                <w:sz w:val="18"/>
                <w:szCs w:val="18"/>
                <w:lang w:eastAsia="en-CA"/>
              </w:rPr>
              <w:t>, SBC 2004, c 46</w:t>
            </w:r>
          </w:p>
        </w:tc>
        <w:tc>
          <w:tcPr>
            <w:tcW w:w="2272" w:type="dxa"/>
          </w:tcPr>
          <w:p w14:paraId="4994B37B" w14:textId="77777777" w:rsidR="00C50A6E" w:rsidRDefault="00C50A6E" w:rsidP="00C50A6E">
            <w:pPr>
              <w:pStyle w:val="sub"/>
              <w:shd w:val="clear" w:color="auto" w:fill="FFFFFF"/>
              <w:spacing w:before="120" w:beforeAutospacing="0" w:after="0" w:afterAutospacing="0" w:line="360" w:lineRule="atLeast"/>
              <w:rPr>
                <w:rFonts w:ascii="Verdana" w:hAnsi="Verdana"/>
                <w:color w:val="000000"/>
                <w:sz w:val="18"/>
                <w:szCs w:val="18"/>
              </w:rPr>
            </w:pPr>
            <w:r>
              <w:rPr>
                <w:rStyle w:val="Strong"/>
                <w:rFonts w:ascii="Verdana" w:hAnsi="Verdana"/>
                <w:color w:val="000000"/>
                <w:sz w:val="18"/>
                <w:szCs w:val="18"/>
                <w:shd w:val="clear" w:color="auto" w:fill="FFFFFF"/>
              </w:rPr>
              <w:t>33</w:t>
            </w:r>
            <w:r>
              <w:rPr>
                <w:rFonts w:ascii="Verdana" w:hAnsi="Verdana"/>
                <w:color w:val="000000"/>
                <w:sz w:val="18"/>
                <w:szCs w:val="18"/>
              </w:rPr>
              <w:t>(4) Despite the</w:t>
            </w:r>
            <w:r>
              <w:rPr>
                <w:rStyle w:val="apple-converted-space"/>
                <w:rFonts w:ascii="Verdana" w:hAnsi="Verdana"/>
                <w:color w:val="000000"/>
                <w:sz w:val="18"/>
                <w:szCs w:val="18"/>
              </w:rPr>
              <w:t> </w:t>
            </w:r>
            <w:hyperlink r:id="rId37" w:history="1">
              <w:r>
                <w:rPr>
                  <w:rStyle w:val="Hyperlink"/>
                  <w:rFonts w:ascii="Verdana" w:hAnsi="Verdana"/>
                  <w:i/>
                  <w:iCs/>
                  <w:color w:val="027ABB"/>
                  <w:sz w:val="18"/>
                  <w:szCs w:val="18"/>
                </w:rPr>
                <w:t>Public Service Act</w:t>
              </w:r>
            </w:hyperlink>
            <w:r>
              <w:rPr>
                <w:rStyle w:val="apple-converted-space"/>
                <w:rFonts w:ascii="Verdana" w:hAnsi="Verdana"/>
                <w:color w:val="000000"/>
                <w:sz w:val="18"/>
                <w:szCs w:val="18"/>
              </w:rPr>
              <w:t> </w:t>
            </w:r>
            <w:r>
              <w:rPr>
                <w:rFonts w:ascii="Verdana" w:hAnsi="Verdana"/>
                <w:color w:val="000000"/>
                <w:sz w:val="18"/>
                <w:szCs w:val="18"/>
              </w:rPr>
              <w:t>or any other Act, the Lieutenant Governor in Council may make regulations as follows:</w:t>
            </w:r>
          </w:p>
          <w:p w14:paraId="68B66433" w14:textId="77777777" w:rsidR="00C50A6E" w:rsidRPr="00C50A6E" w:rsidRDefault="00C50A6E" w:rsidP="00C50A6E">
            <w:pPr>
              <w:pStyle w:val="para"/>
              <w:shd w:val="clear" w:color="auto" w:fill="FFFFFF"/>
              <w:spacing w:before="120" w:beforeAutospacing="0" w:after="0" w:afterAutospacing="0" w:line="360" w:lineRule="atLeast"/>
              <w:rPr>
                <w:rStyle w:val="Strong"/>
                <w:rFonts w:ascii="Verdana" w:hAnsi="Verdana"/>
                <w:b w:val="0"/>
                <w:bCs w:val="0"/>
                <w:color w:val="000000"/>
                <w:sz w:val="18"/>
                <w:szCs w:val="18"/>
              </w:rPr>
            </w:pPr>
            <w:bookmarkStart w:id="62" w:name="d2e3069"/>
            <w:bookmarkEnd w:id="62"/>
            <w:r>
              <w:rPr>
                <w:rFonts w:ascii="Verdana" w:hAnsi="Verdana"/>
                <w:color w:val="000000"/>
                <w:sz w:val="18"/>
                <w:szCs w:val="18"/>
              </w:rPr>
              <w:t xml:space="preserve">(a) prescribing the compulsory </w:t>
            </w:r>
            <w:r w:rsidRPr="00C50A6E">
              <w:rPr>
                <w:rFonts w:ascii="Verdana" w:hAnsi="Verdana"/>
                <w:color w:val="000000"/>
                <w:sz w:val="18"/>
                <w:szCs w:val="18"/>
                <w:highlight w:val="cyan"/>
              </w:rPr>
              <w:t>retirement age</w:t>
            </w:r>
            <w:r>
              <w:rPr>
                <w:rFonts w:ascii="Verdana" w:hAnsi="Verdana"/>
                <w:color w:val="000000"/>
                <w:sz w:val="18"/>
                <w:szCs w:val="18"/>
              </w:rPr>
              <w:t xml:space="preserve"> for a person holding an appointment under section 2 (1) (a) or (b) and employed in a correctional centre;</w:t>
            </w:r>
          </w:p>
        </w:tc>
        <w:tc>
          <w:tcPr>
            <w:tcW w:w="2700" w:type="dxa"/>
          </w:tcPr>
          <w:p w14:paraId="382EF5A9" w14:textId="77777777" w:rsidR="00C50A6E" w:rsidRDefault="00C50A6E" w:rsidP="00E22439">
            <w:pPr>
              <w:shd w:val="clear" w:color="auto" w:fill="FFFFFF"/>
              <w:spacing w:before="168" w:after="168" w:line="360" w:lineRule="atLeast"/>
              <w:rPr>
                <w:rStyle w:val="canliisection"/>
                <w:rFonts w:ascii="Courier New" w:hAnsi="Courier New" w:cs="Courier New"/>
                <w:b/>
                <w:bCs/>
                <w:color w:val="027ABB"/>
                <w:sz w:val="31"/>
                <w:szCs w:val="31"/>
                <w:shd w:val="clear" w:color="auto" w:fill="F3F3F3"/>
              </w:rPr>
            </w:pPr>
          </w:p>
        </w:tc>
        <w:tc>
          <w:tcPr>
            <w:tcW w:w="2605" w:type="dxa"/>
          </w:tcPr>
          <w:p w14:paraId="7C9314E8" w14:textId="77777777" w:rsidR="00C50A6E" w:rsidRDefault="00C50A6E" w:rsidP="00400D42">
            <w:pPr>
              <w:shd w:val="clear" w:color="auto" w:fill="FFFFFF"/>
              <w:spacing w:before="120" w:after="0" w:line="360" w:lineRule="atLeast"/>
              <w:rPr>
                <w:rStyle w:val="Strong"/>
                <w:rFonts w:ascii="Courier New" w:hAnsi="Courier New" w:cs="Courier New"/>
                <w:color w:val="000000"/>
                <w:sz w:val="31"/>
                <w:szCs w:val="31"/>
                <w:shd w:val="clear" w:color="auto" w:fill="FFFFFF"/>
              </w:rPr>
            </w:pPr>
          </w:p>
        </w:tc>
      </w:tr>
      <w:tr w:rsidR="00D02F02" w14:paraId="21D2107F" w14:textId="77777777" w:rsidTr="007B6FF0">
        <w:tc>
          <w:tcPr>
            <w:tcW w:w="1795" w:type="dxa"/>
          </w:tcPr>
          <w:p w14:paraId="605256F0" w14:textId="77777777" w:rsidR="00D02F02" w:rsidRDefault="00754DB2" w:rsidP="00B20AE8">
            <w:hyperlink r:id="rId38" w:history="1">
              <w:r w:rsidR="00D02F02" w:rsidRPr="001705CC">
                <w:rPr>
                  <w:rStyle w:val="Hyperlink"/>
                  <w:rFonts w:ascii="Verdana" w:eastAsia="Times New Roman" w:hAnsi="Verdana" w:cs="Times New Roman"/>
                  <w:sz w:val="18"/>
                  <w:szCs w:val="18"/>
                  <w:lang w:eastAsia="en-CA"/>
                </w:rPr>
                <w:t>Court Order Enforcement Act</w:t>
              </w:r>
            </w:hyperlink>
            <w:r w:rsidR="00D02F02" w:rsidRPr="001705CC">
              <w:rPr>
                <w:rFonts w:ascii="Verdana" w:eastAsia="Times New Roman" w:hAnsi="Verdana" w:cs="Times New Roman"/>
                <w:sz w:val="18"/>
                <w:szCs w:val="18"/>
                <w:lang w:eastAsia="en-CA"/>
              </w:rPr>
              <w:t>, RSBC 1996, c 78</w:t>
            </w:r>
          </w:p>
        </w:tc>
        <w:tc>
          <w:tcPr>
            <w:tcW w:w="2272" w:type="dxa"/>
          </w:tcPr>
          <w:p w14:paraId="51DE1E3C" w14:textId="77777777" w:rsidR="00D02F02" w:rsidRDefault="00D02F02" w:rsidP="00C50A6E">
            <w:pPr>
              <w:pStyle w:val="sub"/>
              <w:shd w:val="clear" w:color="auto" w:fill="FFFFFF"/>
              <w:spacing w:before="120" w:beforeAutospacing="0" w:after="0" w:afterAutospacing="0" w:line="360" w:lineRule="atLeast"/>
              <w:rPr>
                <w:rStyle w:val="Strong"/>
                <w:rFonts w:ascii="Verdana" w:hAnsi="Verdana"/>
                <w:color w:val="000000"/>
                <w:sz w:val="18"/>
                <w:szCs w:val="18"/>
                <w:shd w:val="clear" w:color="auto" w:fill="FFFFFF"/>
              </w:rPr>
            </w:pPr>
          </w:p>
        </w:tc>
        <w:tc>
          <w:tcPr>
            <w:tcW w:w="2700" w:type="dxa"/>
          </w:tcPr>
          <w:p w14:paraId="513AD6F6" w14:textId="77777777" w:rsidR="00D02F02" w:rsidRPr="00D02F02" w:rsidRDefault="00D02F02" w:rsidP="00D02F02">
            <w:pPr>
              <w:shd w:val="clear" w:color="auto" w:fill="FFFFFF"/>
              <w:spacing w:before="168" w:after="168" w:line="360" w:lineRule="atLeast"/>
              <w:rPr>
                <w:rFonts w:ascii="Verdana" w:eastAsia="Times New Roman" w:hAnsi="Verdana" w:cs="Times New Roman"/>
                <w:color w:val="000000"/>
                <w:sz w:val="18"/>
                <w:szCs w:val="18"/>
                <w:lang w:eastAsia="en-CA"/>
              </w:rPr>
            </w:pPr>
            <w:r w:rsidRPr="00D02F02">
              <w:rPr>
                <w:rFonts w:ascii="Courier New" w:eastAsia="Times New Roman" w:hAnsi="Courier New" w:cs="Courier New"/>
                <w:b/>
                <w:bCs/>
                <w:color w:val="000000"/>
                <w:sz w:val="23"/>
                <w:szCs w:val="23"/>
                <w:lang w:eastAsia="en-CA"/>
              </w:rPr>
              <w:t>97</w:t>
            </w:r>
            <w:r w:rsidRPr="00D02F02">
              <w:rPr>
                <w:rFonts w:ascii="Verdana" w:eastAsia="Times New Roman" w:hAnsi="Verdana" w:cs="Times New Roman"/>
                <w:color w:val="000000"/>
                <w:sz w:val="18"/>
                <w:szCs w:val="18"/>
                <w:lang w:eastAsia="en-CA"/>
              </w:rPr>
              <w:t>  </w:t>
            </w:r>
            <w:bookmarkStart w:id="63" w:name="d2e5010_d2e5019"/>
            <w:bookmarkEnd w:id="63"/>
            <w:r>
              <w:rPr>
                <w:rFonts w:ascii="Verdana" w:eastAsia="Times New Roman" w:hAnsi="Verdana" w:cs="Times New Roman"/>
                <w:color w:val="000000"/>
                <w:sz w:val="18"/>
                <w:szCs w:val="18"/>
                <w:lang w:eastAsia="en-CA"/>
              </w:rPr>
              <w:t xml:space="preserve">(1) If, on an </w:t>
            </w:r>
            <w:r w:rsidRPr="00D02F02">
              <w:rPr>
                <w:rFonts w:ascii="Verdana" w:eastAsia="Times New Roman" w:hAnsi="Verdana" w:cs="Times New Roman"/>
                <w:color w:val="000000"/>
                <w:sz w:val="18"/>
                <w:szCs w:val="18"/>
                <w:lang w:eastAsia="en-CA"/>
              </w:rPr>
              <w:t xml:space="preserve">application for an order for the sale of land, it appears to the court, on affidavit setting </w:t>
            </w:r>
            <w:r>
              <w:rPr>
                <w:rFonts w:ascii="Verdana" w:eastAsia="Times New Roman" w:hAnsi="Verdana" w:cs="Times New Roman"/>
                <w:color w:val="000000"/>
                <w:sz w:val="18"/>
                <w:szCs w:val="18"/>
                <w:lang w:eastAsia="en-CA"/>
              </w:rPr>
              <w:t xml:space="preserve">out the fact, that there may be persons interested in the land to be sold whose names are </w:t>
            </w:r>
            <w:r w:rsidRPr="00D02F02">
              <w:rPr>
                <w:rFonts w:ascii="Verdana" w:eastAsia="Times New Roman" w:hAnsi="Verdana" w:cs="Times New Roman"/>
                <w:color w:val="000000"/>
                <w:sz w:val="18"/>
                <w:szCs w:val="18"/>
                <w:lang w:eastAsia="en-CA"/>
              </w:rPr>
              <w:t>unknown to the judgment creditor, the court may, if it thin</w:t>
            </w:r>
            <w:r>
              <w:rPr>
                <w:rFonts w:ascii="Verdana" w:eastAsia="Times New Roman" w:hAnsi="Verdana" w:cs="Times New Roman"/>
                <w:color w:val="000000"/>
                <w:sz w:val="18"/>
                <w:szCs w:val="18"/>
                <w:lang w:eastAsia="en-CA"/>
              </w:rPr>
              <w:t xml:space="preserve">ks fit, direct </w:t>
            </w:r>
            <w:r w:rsidRPr="00D02F02">
              <w:rPr>
                <w:rFonts w:ascii="Verdana" w:eastAsia="Times New Roman" w:hAnsi="Verdana" w:cs="Times New Roman"/>
                <w:color w:val="000000"/>
                <w:sz w:val="18"/>
                <w:szCs w:val="18"/>
                <w:lang w:eastAsia="en-CA"/>
              </w:rPr>
              <w:t>advertisements to be published at times and in a manner the court thinks fit, calling on all persons claiming to be interested in the land to come in and establish their respective claims to it in chambers in a time to be limited by the court.</w:t>
            </w:r>
          </w:p>
          <w:p w14:paraId="59557C2C" w14:textId="77777777" w:rsidR="00D02F02" w:rsidRPr="00D02F02" w:rsidRDefault="00D02F02" w:rsidP="00D02F02">
            <w:pPr>
              <w:shd w:val="clear" w:color="auto" w:fill="FFFFFF"/>
              <w:spacing w:before="120" w:after="0" w:line="360" w:lineRule="atLeast"/>
              <w:rPr>
                <w:rStyle w:val="canliisection"/>
                <w:rFonts w:ascii="Verdana" w:eastAsia="Times New Roman" w:hAnsi="Verdana" w:cs="Times New Roman"/>
                <w:color w:val="000000"/>
                <w:sz w:val="18"/>
                <w:szCs w:val="18"/>
                <w:lang w:eastAsia="en-CA"/>
              </w:rPr>
            </w:pPr>
            <w:bookmarkStart w:id="64" w:name="d2e5019"/>
            <w:bookmarkEnd w:id="64"/>
            <w:r w:rsidRPr="00D02F02">
              <w:rPr>
                <w:rFonts w:ascii="Verdana" w:eastAsia="Times New Roman" w:hAnsi="Verdana" w:cs="Times New Roman"/>
                <w:color w:val="000000"/>
                <w:sz w:val="18"/>
                <w:szCs w:val="18"/>
                <w:lang w:eastAsia="en-CA"/>
              </w:rPr>
              <w:t xml:space="preserve">(2) After the expiration of the time limited, all persons who have not come in and established their claims, whether they are in or out of the jurisdiction of the court, including persons under </w:t>
            </w:r>
            <w:r w:rsidRPr="00D02F02">
              <w:rPr>
                <w:rFonts w:ascii="Verdana" w:eastAsia="Times New Roman" w:hAnsi="Verdana" w:cs="Times New Roman"/>
                <w:color w:val="000000"/>
                <w:sz w:val="18"/>
                <w:szCs w:val="18"/>
                <w:highlight w:val="cyan"/>
                <w:lang w:eastAsia="en-CA"/>
              </w:rPr>
              <w:t>disability</w:t>
            </w:r>
            <w:r w:rsidRPr="00D02F02">
              <w:rPr>
                <w:rFonts w:ascii="Verdana" w:eastAsia="Times New Roman" w:hAnsi="Verdana" w:cs="Times New Roman"/>
                <w:color w:val="000000"/>
                <w:sz w:val="18"/>
                <w:szCs w:val="18"/>
                <w:lang w:eastAsia="en-CA"/>
              </w:rPr>
              <w:t>, are absolutely debarred from all right, title and interest in and to the land.</w:t>
            </w:r>
          </w:p>
        </w:tc>
        <w:tc>
          <w:tcPr>
            <w:tcW w:w="2605" w:type="dxa"/>
          </w:tcPr>
          <w:p w14:paraId="3F8997E6" w14:textId="77777777" w:rsidR="00D02F02" w:rsidRPr="00D02F02" w:rsidRDefault="00D02F02" w:rsidP="00D02F02">
            <w:pPr>
              <w:shd w:val="clear" w:color="auto" w:fill="FFFFFF"/>
              <w:spacing w:before="168" w:after="168" w:line="360" w:lineRule="atLeast"/>
              <w:rPr>
                <w:rFonts w:ascii="Verdana" w:eastAsia="Times New Roman" w:hAnsi="Verdana" w:cs="Times New Roman"/>
                <w:color w:val="000000"/>
                <w:sz w:val="18"/>
                <w:szCs w:val="18"/>
                <w:lang w:eastAsia="en-CA"/>
              </w:rPr>
            </w:pPr>
            <w:r w:rsidRPr="00D02F02">
              <w:rPr>
                <w:rFonts w:ascii="Courier New" w:eastAsia="Times New Roman" w:hAnsi="Courier New" w:cs="Courier New"/>
                <w:b/>
                <w:bCs/>
                <w:color w:val="000000"/>
                <w:sz w:val="23"/>
                <w:szCs w:val="23"/>
                <w:lang w:eastAsia="en-CA"/>
              </w:rPr>
              <w:t>77</w:t>
            </w:r>
            <w:r w:rsidRPr="00D02F02">
              <w:rPr>
                <w:rFonts w:ascii="Verdana" w:eastAsia="Times New Roman" w:hAnsi="Verdana" w:cs="Times New Roman"/>
                <w:color w:val="000000"/>
                <w:sz w:val="18"/>
                <w:szCs w:val="18"/>
                <w:lang w:eastAsia="en-CA"/>
              </w:rPr>
              <w:t>  An a</w:t>
            </w:r>
            <w:r>
              <w:rPr>
                <w:rFonts w:ascii="Verdana" w:eastAsia="Times New Roman" w:hAnsi="Verdana" w:cs="Times New Roman"/>
                <w:color w:val="000000"/>
                <w:sz w:val="18"/>
                <w:szCs w:val="18"/>
                <w:lang w:eastAsia="en-CA"/>
              </w:rPr>
              <w:t xml:space="preserve">ppraiser must, before acting as </w:t>
            </w:r>
            <w:r w:rsidRPr="00D02F02">
              <w:rPr>
                <w:rFonts w:ascii="Verdana" w:eastAsia="Times New Roman" w:hAnsi="Verdana" w:cs="Times New Roman"/>
                <w:color w:val="000000"/>
                <w:sz w:val="18"/>
                <w:szCs w:val="18"/>
                <w:lang w:eastAsia="en-CA"/>
              </w:rPr>
              <w:t>an app</w:t>
            </w:r>
            <w:r>
              <w:rPr>
                <w:rFonts w:ascii="Verdana" w:eastAsia="Times New Roman" w:hAnsi="Verdana" w:cs="Times New Roman"/>
                <w:color w:val="000000"/>
                <w:sz w:val="18"/>
                <w:szCs w:val="18"/>
                <w:lang w:eastAsia="en-CA"/>
              </w:rPr>
              <w:t>raiser, take and subscribe the f</w:t>
            </w:r>
            <w:r w:rsidRPr="00D02F02">
              <w:rPr>
                <w:rFonts w:ascii="Verdana" w:eastAsia="Times New Roman" w:hAnsi="Verdana" w:cs="Times New Roman"/>
                <w:color w:val="000000"/>
                <w:sz w:val="18"/>
                <w:szCs w:val="18"/>
                <w:lang w:eastAsia="en-CA"/>
              </w:rPr>
              <w:t xml:space="preserve">ollowing oath </w:t>
            </w:r>
            <w:r>
              <w:rPr>
                <w:rFonts w:ascii="Verdana" w:eastAsia="Times New Roman" w:hAnsi="Verdana" w:cs="Times New Roman"/>
                <w:color w:val="000000"/>
                <w:sz w:val="18"/>
                <w:szCs w:val="18"/>
                <w:lang w:eastAsia="en-CA"/>
              </w:rPr>
              <w:t xml:space="preserve">before any person authorized to </w:t>
            </w:r>
            <w:r w:rsidRPr="00D02F02">
              <w:rPr>
                <w:rFonts w:ascii="Verdana" w:eastAsia="Times New Roman" w:hAnsi="Verdana" w:cs="Times New Roman"/>
                <w:color w:val="000000"/>
                <w:sz w:val="18"/>
                <w:szCs w:val="18"/>
                <w:lang w:eastAsia="en-CA"/>
              </w:rPr>
              <w:t xml:space="preserve">administer an oath, or in the absence </w:t>
            </w:r>
            <w:r>
              <w:rPr>
                <w:rFonts w:ascii="Verdana" w:eastAsia="Times New Roman" w:hAnsi="Verdana" w:cs="Times New Roman"/>
                <w:color w:val="000000"/>
                <w:sz w:val="18"/>
                <w:szCs w:val="18"/>
                <w:lang w:eastAsia="en-CA"/>
              </w:rPr>
              <w:t xml:space="preserve">of that person, then before any </w:t>
            </w:r>
            <w:r w:rsidRPr="00D02F02">
              <w:rPr>
                <w:rFonts w:ascii="Verdana" w:eastAsia="Times New Roman" w:hAnsi="Verdana" w:cs="Times New Roman"/>
                <w:color w:val="000000"/>
                <w:sz w:val="18"/>
                <w:szCs w:val="18"/>
                <w:lang w:eastAsia="en-CA"/>
              </w:rPr>
              <w:t>sheriff or sheriff's officer,</w:t>
            </w:r>
            <w:r>
              <w:rPr>
                <w:rFonts w:ascii="Verdana" w:eastAsia="Times New Roman" w:hAnsi="Verdana" w:cs="Times New Roman"/>
                <w:color w:val="000000"/>
                <w:sz w:val="18"/>
                <w:szCs w:val="18"/>
                <w:lang w:eastAsia="en-CA"/>
              </w:rPr>
              <w:t xml:space="preserve"> </w:t>
            </w:r>
            <w:r w:rsidRPr="00D02F02">
              <w:rPr>
                <w:rFonts w:ascii="Verdana" w:eastAsia="Times New Roman" w:hAnsi="Verdana" w:cs="Times New Roman"/>
                <w:color w:val="000000"/>
                <w:sz w:val="18"/>
                <w:szCs w:val="18"/>
                <w:lang w:eastAsia="en-CA"/>
              </w:rPr>
              <w:t>who may administer it:</w:t>
            </w:r>
          </w:p>
          <w:p w14:paraId="1C952C52" w14:textId="77777777" w:rsidR="00D02F02" w:rsidRPr="00D02F02" w:rsidRDefault="00D02F02" w:rsidP="00400D42">
            <w:pPr>
              <w:shd w:val="clear" w:color="auto" w:fill="FFFFFF"/>
              <w:spacing w:before="120" w:after="0" w:line="360" w:lineRule="atLeast"/>
              <w:rPr>
                <w:rStyle w:val="Strong"/>
                <w:rFonts w:ascii="Verdana" w:eastAsia="Times New Roman" w:hAnsi="Verdana" w:cs="Times New Roman"/>
                <w:b w:val="0"/>
                <w:bCs w:val="0"/>
                <w:color w:val="000000"/>
                <w:sz w:val="18"/>
                <w:szCs w:val="18"/>
                <w:lang w:eastAsia="en-CA"/>
              </w:rPr>
            </w:pPr>
            <w:bookmarkStart w:id="65" w:name="d1e4074"/>
            <w:bookmarkEnd w:id="65"/>
            <w:r w:rsidRPr="00D02F02">
              <w:rPr>
                <w:rFonts w:ascii="Verdana" w:eastAsia="Times New Roman" w:hAnsi="Verdana" w:cs="Times New Roman"/>
                <w:color w:val="000000"/>
                <w:sz w:val="18"/>
                <w:szCs w:val="18"/>
                <w:lang w:eastAsia="en-CA"/>
              </w:rPr>
              <w:t>I, </w:t>
            </w:r>
            <w:r w:rsidRPr="00D02F02">
              <w:rPr>
                <w:rFonts w:ascii="Verdana" w:eastAsia="Times New Roman" w:hAnsi="Verdana" w:cs="Times New Roman"/>
                <w:i/>
                <w:iCs/>
                <w:color w:val="000000"/>
                <w:sz w:val="18"/>
                <w:szCs w:val="18"/>
                <w:lang w:eastAsia="en-CA"/>
              </w:rPr>
              <w:t>A.B.</w:t>
            </w:r>
            <w:r>
              <w:rPr>
                <w:rFonts w:ascii="Verdana" w:eastAsia="Times New Roman" w:hAnsi="Verdana" w:cs="Times New Roman"/>
                <w:color w:val="000000"/>
                <w:sz w:val="18"/>
                <w:szCs w:val="18"/>
                <w:lang w:eastAsia="en-CA"/>
              </w:rPr>
              <w:t xml:space="preserve">, having been appointed the appraiser of goods and chattels seized under an execution </w:t>
            </w:r>
            <w:r w:rsidRPr="00D02F02">
              <w:rPr>
                <w:rFonts w:ascii="Verdana" w:eastAsia="Times New Roman" w:hAnsi="Verdana" w:cs="Times New Roman"/>
                <w:color w:val="000000"/>
                <w:sz w:val="18"/>
                <w:szCs w:val="18"/>
                <w:lang w:eastAsia="en-CA"/>
              </w:rPr>
              <w:t>[</w:t>
            </w:r>
            <w:r w:rsidRPr="00D02F02">
              <w:rPr>
                <w:rFonts w:ascii="Verdana" w:eastAsia="Times New Roman" w:hAnsi="Verdana" w:cs="Times New Roman"/>
                <w:i/>
                <w:iCs/>
                <w:color w:val="000000"/>
                <w:sz w:val="18"/>
                <w:szCs w:val="18"/>
                <w:lang w:eastAsia="en-CA"/>
              </w:rPr>
              <w:t>or as the case may be</w:t>
            </w:r>
            <w:r>
              <w:rPr>
                <w:rFonts w:ascii="Verdana" w:eastAsia="Times New Roman" w:hAnsi="Verdana" w:cs="Times New Roman"/>
                <w:color w:val="000000"/>
                <w:sz w:val="18"/>
                <w:szCs w:val="18"/>
                <w:lang w:eastAsia="en-CA"/>
              </w:rPr>
              <w:t xml:space="preserve">], in the suit of </w:t>
            </w:r>
            <w:r w:rsidRPr="00D02F02">
              <w:rPr>
                <w:rFonts w:ascii="Verdana" w:eastAsia="Times New Roman" w:hAnsi="Verdana" w:cs="Times New Roman"/>
                <w:color w:val="000000"/>
                <w:sz w:val="18"/>
                <w:szCs w:val="18"/>
                <w:lang w:eastAsia="en-CA"/>
              </w:rPr>
              <w:t>....</w:t>
            </w:r>
            <w:r>
              <w:rPr>
                <w:rFonts w:ascii="Verdana" w:eastAsia="Times New Roman" w:hAnsi="Verdana" w:cs="Times New Roman"/>
                <w:color w:val="000000"/>
                <w:sz w:val="18"/>
                <w:szCs w:val="18"/>
                <w:lang w:eastAsia="en-CA"/>
              </w:rPr>
              <w:t>...</w:t>
            </w:r>
            <w:r w:rsidRPr="00D02F02">
              <w:rPr>
                <w:rFonts w:ascii="Verdana" w:eastAsia="Times New Roman" w:hAnsi="Verdana" w:cs="Times New Roman"/>
                <w:color w:val="000000"/>
                <w:sz w:val="18"/>
                <w:szCs w:val="18"/>
                <w:lang w:eastAsia="en-CA"/>
              </w:rPr>
              <w:t>......... against [</w:t>
            </w:r>
            <w:r w:rsidRPr="00D02F02">
              <w:rPr>
                <w:rFonts w:ascii="Verdana" w:eastAsia="Times New Roman" w:hAnsi="Verdana" w:cs="Times New Roman"/>
                <w:i/>
                <w:iCs/>
                <w:color w:val="000000"/>
                <w:sz w:val="18"/>
                <w:szCs w:val="18"/>
                <w:lang w:eastAsia="en-CA"/>
              </w:rPr>
              <w:t>or as the case may be</w:t>
            </w:r>
            <w:r>
              <w:rPr>
                <w:rFonts w:ascii="Verdana" w:eastAsia="Times New Roman" w:hAnsi="Verdana" w:cs="Times New Roman"/>
                <w:color w:val="000000"/>
                <w:sz w:val="18"/>
                <w:szCs w:val="18"/>
                <w:lang w:eastAsia="en-CA"/>
              </w:rPr>
              <w:t xml:space="preserve">], do solemnly </w:t>
            </w:r>
            <w:r w:rsidRPr="00D02F02">
              <w:rPr>
                <w:rFonts w:ascii="Verdana" w:eastAsia="Times New Roman" w:hAnsi="Verdana" w:cs="Times New Roman"/>
                <w:color w:val="000000"/>
                <w:sz w:val="18"/>
                <w:szCs w:val="18"/>
                <w:lang w:eastAsia="en-CA"/>
              </w:rPr>
              <w:t>swear [</w:t>
            </w:r>
            <w:r w:rsidRPr="00D02F02">
              <w:rPr>
                <w:rFonts w:ascii="Verdana" w:eastAsia="Times New Roman" w:hAnsi="Verdana" w:cs="Times New Roman"/>
                <w:i/>
                <w:iCs/>
                <w:color w:val="000000"/>
                <w:sz w:val="18"/>
                <w:szCs w:val="18"/>
                <w:lang w:eastAsia="en-CA"/>
              </w:rPr>
              <w:t>or</w:t>
            </w:r>
            <w:r w:rsidRPr="00D02F02">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affirm] that I will faithfully perform the duties of the office without partiality, fear, favour or affection, and that I will appraise the value of the goods and chattels submitted for my appraisal to the best of my ability. So help me </w:t>
            </w:r>
            <w:r w:rsidRPr="00D02F02">
              <w:rPr>
                <w:rFonts w:ascii="Verdana" w:eastAsia="Times New Roman" w:hAnsi="Verdana" w:cs="Times New Roman"/>
                <w:color w:val="000000"/>
                <w:sz w:val="18"/>
                <w:szCs w:val="18"/>
                <w:highlight w:val="cyan"/>
                <w:lang w:eastAsia="en-CA"/>
              </w:rPr>
              <w:t>God</w:t>
            </w:r>
            <w:r w:rsidRPr="00D02F02">
              <w:rPr>
                <w:rFonts w:ascii="Verdana" w:eastAsia="Times New Roman" w:hAnsi="Verdana" w:cs="Times New Roman"/>
                <w:color w:val="000000"/>
                <w:sz w:val="18"/>
                <w:szCs w:val="18"/>
                <w:lang w:eastAsia="en-CA"/>
              </w:rPr>
              <w:t>.</w:t>
            </w:r>
          </w:p>
        </w:tc>
      </w:tr>
      <w:tr w:rsidR="00D02F02" w14:paraId="57110225" w14:textId="77777777" w:rsidTr="007B6FF0">
        <w:tc>
          <w:tcPr>
            <w:tcW w:w="1795" w:type="dxa"/>
          </w:tcPr>
          <w:p w14:paraId="12CF8F49" w14:textId="77777777" w:rsidR="00D02F02" w:rsidRDefault="00754DB2" w:rsidP="00B20AE8">
            <w:hyperlink r:id="rId39" w:history="1">
              <w:r w:rsidR="00057E4E" w:rsidRPr="001705CC">
                <w:rPr>
                  <w:rStyle w:val="Hyperlink"/>
                  <w:rFonts w:ascii="Verdana" w:eastAsia="Times New Roman" w:hAnsi="Verdana" w:cs="Times New Roman"/>
                  <w:sz w:val="18"/>
                  <w:szCs w:val="18"/>
                  <w:lang w:eastAsia="en-CA"/>
                </w:rPr>
                <w:t>Credit Union Incorporation Act</w:t>
              </w:r>
            </w:hyperlink>
            <w:r w:rsidR="00057E4E" w:rsidRPr="001705CC">
              <w:rPr>
                <w:rFonts w:ascii="Verdana" w:eastAsia="Times New Roman" w:hAnsi="Verdana" w:cs="Times New Roman"/>
                <w:sz w:val="18"/>
                <w:szCs w:val="18"/>
                <w:lang w:eastAsia="en-CA"/>
              </w:rPr>
              <w:t>, RSBC 1996, c 82</w:t>
            </w:r>
          </w:p>
        </w:tc>
        <w:tc>
          <w:tcPr>
            <w:tcW w:w="2272" w:type="dxa"/>
          </w:tcPr>
          <w:p w14:paraId="3FB8B15F" w14:textId="77777777" w:rsidR="00D02F02" w:rsidRDefault="00D02F02" w:rsidP="00C50A6E">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42</w:t>
            </w:r>
            <w:r>
              <w:rPr>
                <w:rFonts w:ascii="Verdana" w:hAnsi="Verdana"/>
                <w:color w:val="000000"/>
                <w:sz w:val="18"/>
                <w:szCs w:val="18"/>
                <w:shd w:val="clear" w:color="auto" w:fill="FFFFFF"/>
              </w:rPr>
              <w:t> </w:t>
            </w:r>
            <w:r>
              <w:rPr>
                <w:rStyle w:val="apple-converted-space"/>
                <w:rFonts w:ascii="Verdana" w:eastAsiaTheme="majorEastAsia" w:hAnsi="Verdana"/>
                <w:color w:val="000000"/>
                <w:sz w:val="18"/>
                <w:szCs w:val="18"/>
                <w:shd w:val="clear" w:color="auto" w:fill="FFFFFF"/>
              </w:rPr>
              <w:t> </w:t>
            </w:r>
            <w:bookmarkStart w:id="66" w:name="d2e7566_d2e7575_d2e7609_d2e7618"/>
            <w:bookmarkEnd w:id="66"/>
            <w:r>
              <w:rPr>
                <w:rFonts w:ascii="Verdana" w:hAnsi="Verdana"/>
                <w:color w:val="000000"/>
                <w:sz w:val="18"/>
                <w:szCs w:val="18"/>
                <w:shd w:val="clear" w:color="auto" w:fill="FFFFFF"/>
              </w:rPr>
              <w:t>(1) Despite section 41, an individual under 19 years of age who meets the requirements of section 41 (2), (3), (4) or (5) may be admitted only as a junior member of the credit union.</w:t>
            </w:r>
          </w:p>
          <w:p w14:paraId="2B7958CA" w14:textId="77777777" w:rsidR="00D02F02" w:rsidRPr="00D02F02" w:rsidRDefault="00D02F02" w:rsidP="00D02F02">
            <w:pPr>
              <w:shd w:val="clear" w:color="auto" w:fill="FFFFFF"/>
              <w:spacing w:before="168" w:after="168" w:line="360" w:lineRule="atLeast"/>
              <w:rPr>
                <w:rFonts w:ascii="Verdana" w:eastAsia="Times New Roman" w:hAnsi="Verdana" w:cs="Times New Roman"/>
                <w:color w:val="000000"/>
                <w:sz w:val="18"/>
                <w:szCs w:val="18"/>
                <w:lang w:eastAsia="en-CA"/>
              </w:rPr>
            </w:pPr>
            <w:r w:rsidRPr="00D02F02">
              <w:rPr>
                <w:rFonts w:ascii="Courier New" w:eastAsia="Times New Roman" w:hAnsi="Courier New" w:cs="Courier New"/>
                <w:b/>
                <w:bCs/>
                <w:color w:val="000000"/>
                <w:sz w:val="23"/>
                <w:szCs w:val="23"/>
                <w:lang w:eastAsia="en-CA"/>
              </w:rPr>
              <w:t>84.12</w:t>
            </w:r>
            <w:r w:rsidRPr="00D02F02">
              <w:rPr>
                <w:rFonts w:ascii="Verdana" w:eastAsia="Times New Roman" w:hAnsi="Verdana" w:cs="Times New Roman"/>
                <w:color w:val="000000"/>
                <w:sz w:val="18"/>
                <w:szCs w:val="18"/>
                <w:lang w:eastAsia="en-CA"/>
              </w:rPr>
              <w:t>  </w:t>
            </w:r>
            <w:bookmarkStart w:id="67" w:name="d2e11489_d2e11605"/>
            <w:bookmarkEnd w:id="67"/>
            <w:r w:rsidRPr="00D02F02">
              <w:rPr>
                <w:rFonts w:ascii="Verdana" w:eastAsia="Times New Roman" w:hAnsi="Verdana" w:cs="Times New Roman"/>
                <w:color w:val="000000"/>
                <w:sz w:val="18"/>
                <w:szCs w:val="18"/>
                <w:lang w:eastAsia="en-CA"/>
              </w:rPr>
              <w:t>(1) No person is qualified to become or to act as a director of a credit union who is</w:t>
            </w:r>
            <w:bookmarkStart w:id="68" w:name="d2e11498"/>
            <w:bookmarkEnd w:id="68"/>
            <w:r>
              <w:rPr>
                <w:rFonts w:ascii="Verdana" w:eastAsia="Times New Roman" w:hAnsi="Verdana" w:cs="Times New Roman"/>
                <w:color w:val="000000"/>
                <w:sz w:val="18"/>
                <w:szCs w:val="18"/>
                <w:lang w:eastAsia="en-CA"/>
              </w:rPr>
              <w:t xml:space="preserve"> </w:t>
            </w:r>
            <w:r w:rsidRPr="00D02F02">
              <w:rPr>
                <w:rFonts w:ascii="Verdana" w:eastAsia="Times New Roman" w:hAnsi="Verdana" w:cs="Times New Roman"/>
                <w:color w:val="000000"/>
                <w:sz w:val="18"/>
                <w:szCs w:val="18"/>
                <w:lang w:eastAsia="en-CA"/>
              </w:rPr>
              <w:t>(a) under the age of 19 years,</w:t>
            </w:r>
          </w:p>
          <w:p w14:paraId="694FF79A" w14:textId="77777777" w:rsidR="00D02F02" w:rsidRDefault="00D02F02" w:rsidP="00C50A6E">
            <w:pPr>
              <w:pStyle w:val="sub"/>
              <w:shd w:val="clear" w:color="auto" w:fill="FFFFFF"/>
              <w:spacing w:before="120" w:beforeAutospacing="0" w:after="0" w:afterAutospacing="0" w:line="360" w:lineRule="atLeast"/>
              <w:rPr>
                <w:rStyle w:val="Strong"/>
                <w:rFonts w:ascii="Verdana" w:hAnsi="Verdana"/>
                <w:color w:val="000000"/>
                <w:sz w:val="18"/>
                <w:szCs w:val="18"/>
                <w:shd w:val="clear" w:color="auto" w:fill="FFFFFF"/>
              </w:rPr>
            </w:pPr>
          </w:p>
        </w:tc>
        <w:tc>
          <w:tcPr>
            <w:tcW w:w="2700" w:type="dxa"/>
          </w:tcPr>
          <w:p w14:paraId="3BDAADF4" w14:textId="77777777" w:rsidR="00D02F02" w:rsidRPr="00D02F02" w:rsidRDefault="00D02F02" w:rsidP="00D02F02">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605" w:type="dxa"/>
          </w:tcPr>
          <w:p w14:paraId="4F504FC4" w14:textId="77777777" w:rsidR="00D02F02" w:rsidRPr="00D02F02" w:rsidRDefault="00D02F02" w:rsidP="00D02F02">
            <w:pPr>
              <w:shd w:val="clear" w:color="auto" w:fill="FFFFFF"/>
              <w:spacing w:before="168" w:after="168" w:line="360" w:lineRule="atLeast"/>
              <w:rPr>
                <w:rFonts w:ascii="Courier New" w:eastAsia="Times New Roman" w:hAnsi="Courier New" w:cs="Courier New"/>
                <w:b/>
                <w:bCs/>
                <w:color w:val="000000"/>
                <w:sz w:val="23"/>
                <w:szCs w:val="23"/>
                <w:lang w:eastAsia="en-CA"/>
              </w:rPr>
            </w:pPr>
            <w:r>
              <w:rPr>
                <w:rStyle w:val="Strong"/>
                <w:rFonts w:ascii="Courier New" w:hAnsi="Courier New" w:cs="Courier New"/>
                <w:color w:val="000000"/>
                <w:sz w:val="31"/>
                <w:szCs w:val="31"/>
                <w:shd w:val="clear" w:color="auto" w:fill="FFFFFF"/>
              </w:rPr>
              <w:t>40</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69" w:name="d2e7339_d2e7348_d2e7357_d2e7385"/>
            <w:bookmarkEnd w:id="69"/>
            <w:r>
              <w:rPr>
                <w:rFonts w:ascii="Verdana" w:hAnsi="Verdana"/>
                <w:color w:val="000000"/>
                <w:sz w:val="18"/>
                <w:szCs w:val="18"/>
                <w:shd w:val="clear" w:color="auto" w:fill="FFFFFF"/>
              </w:rPr>
              <w:t>(1) A credit union must have a common bond of membership based on only one of the following: religious interest; ethnic interest; social interest; occupation; employment; community; geographic area.</w:t>
            </w:r>
          </w:p>
        </w:tc>
      </w:tr>
      <w:tr w:rsidR="00057E4E" w14:paraId="6EB84DB3" w14:textId="77777777" w:rsidTr="007B6FF0">
        <w:tc>
          <w:tcPr>
            <w:tcW w:w="1795" w:type="dxa"/>
          </w:tcPr>
          <w:p w14:paraId="428C2D84" w14:textId="77777777" w:rsidR="00057E4E" w:rsidRDefault="00754DB2" w:rsidP="00B20AE8">
            <w:hyperlink r:id="rId40" w:history="1">
              <w:r w:rsidR="00883F4C" w:rsidRPr="001705CC">
                <w:rPr>
                  <w:rStyle w:val="Hyperlink"/>
                  <w:rFonts w:ascii="Verdana" w:eastAsia="Times New Roman" w:hAnsi="Verdana" w:cs="Times New Roman"/>
                  <w:sz w:val="18"/>
                  <w:szCs w:val="18"/>
                  <w:lang w:eastAsia="en-CA"/>
                </w:rPr>
                <w:t>Cremation, Interment and Funeral Services Act</w:t>
              </w:r>
            </w:hyperlink>
            <w:r w:rsidR="00883F4C" w:rsidRPr="001705CC">
              <w:rPr>
                <w:rFonts w:ascii="Verdana" w:eastAsia="Times New Roman" w:hAnsi="Verdana" w:cs="Times New Roman"/>
                <w:sz w:val="18"/>
                <w:szCs w:val="18"/>
                <w:lang w:eastAsia="en-CA"/>
              </w:rPr>
              <w:t>, SBC 2004, c 35</w:t>
            </w:r>
          </w:p>
        </w:tc>
        <w:tc>
          <w:tcPr>
            <w:tcW w:w="2272" w:type="dxa"/>
          </w:tcPr>
          <w:p w14:paraId="16BB0642" w14:textId="77777777" w:rsidR="007A0413" w:rsidRPr="007A0413" w:rsidRDefault="007A0413" w:rsidP="007A0413">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(3) If, under subsection (1), the right to control the disposition of human remains or cremated remains passes to persons of equal rank, the o</w:t>
            </w:r>
            <w:r w:rsidRPr="007A0413">
              <w:rPr>
                <w:rFonts w:ascii="Verdana" w:eastAsia="Times New Roman" w:hAnsi="Verdana" w:cs="Times New Roman"/>
                <w:color w:val="000000"/>
                <w:sz w:val="18"/>
                <w:szCs w:val="18"/>
                <w:lang w:eastAsia="en-CA"/>
              </w:rPr>
              <w:t>rder of priority</w:t>
            </w:r>
          </w:p>
          <w:p w14:paraId="1FEBDBA2" w14:textId="77777777" w:rsidR="007A0413" w:rsidRPr="007A0413" w:rsidRDefault="007A0413" w:rsidP="007A0413">
            <w:pPr>
              <w:shd w:val="clear" w:color="auto" w:fill="FFFFFF"/>
              <w:spacing w:before="120" w:after="0" w:line="360" w:lineRule="atLeast"/>
              <w:rPr>
                <w:rFonts w:ascii="Verdana" w:eastAsia="Times New Roman" w:hAnsi="Verdana" w:cs="Times New Roman"/>
                <w:color w:val="000000"/>
                <w:sz w:val="18"/>
                <w:szCs w:val="18"/>
                <w:lang w:eastAsia="en-CA"/>
              </w:rPr>
            </w:pPr>
            <w:bookmarkStart w:id="70" w:name="d2e947"/>
            <w:bookmarkEnd w:id="70"/>
            <w:r>
              <w:rPr>
                <w:rFonts w:ascii="Verdana" w:eastAsia="Times New Roman" w:hAnsi="Verdana" w:cs="Times New Roman"/>
                <w:color w:val="000000"/>
                <w:sz w:val="18"/>
                <w:szCs w:val="18"/>
                <w:lang w:eastAsia="en-CA"/>
              </w:rPr>
              <w:t xml:space="preserve">(a) is determined in accordance with an agreement between </w:t>
            </w:r>
            <w:r w:rsidRPr="007A0413">
              <w:rPr>
                <w:rFonts w:ascii="Verdana" w:eastAsia="Times New Roman" w:hAnsi="Verdana" w:cs="Times New Roman"/>
                <w:color w:val="000000"/>
                <w:sz w:val="18"/>
                <w:szCs w:val="18"/>
                <w:lang w:eastAsia="en-CA"/>
              </w:rPr>
              <w:t>or among them, or</w:t>
            </w:r>
          </w:p>
          <w:p w14:paraId="36559E88" w14:textId="77777777" w:rsidR="007A0413" w:rsidRPr="007A0413" w:rsidRDefault="007A0413" w:rsidP="007A0413">
            <w:pPr>
              <w:shd w:val="clear" w:color="auto" w:fill="FFFFFF"/>
              <w:spacing w:before="120" w:after="0" w:line="360" w:lineRule="atLeast"/>
              <w:rPr>
                <w:rFonts w:ascii="Verdana" w:eastAsia="Times New Roman" w:hAnsi="Verdana" w:cs="Times New Roman"/>
                <w:color w:val="000000"/>
                <w:sz w:val="18"/>
                <w:szCs w:val="18"/>
                <w:lang w:eastAsia="en-CA"/>
              </w:rPr>
            </w:pPr>
            <w:bookmarkStart w:id="71" w:name="d2e957"/>
            <w:bookmarkEnd w:id="71"/>
            <w:r w:rsidRPr="007A0413">
              <w:rPr>
                <w:rFonts w:ascii="Verdana" w:eastAsia="Times New Roman" w:hAnsi="Verdana" w:cs="Times New Roman"/>
                <w:color w:val="000000"/>
                <w:sz w:val="18"/>
                <w:szCs w:val="18"/>
                <w:lang w:eastAsia="en-CA"/>
              </w:rPr>
              <w:t>(b) in the absence</w:t>
            </w:r>
            <w:r>
              <w:rPr>
                <w:rFonts w:ascii="Verdana" w:eastAsia="Times New Roman" w:hAnsi="Verdana" w:cs="Times New Roman"/>
                <w:color w:val="000000"/>
                <w:sz w:val="18"/>
                <w:szCs w:val="18"/>
                <w:lang w:eastAsia="en-CA"/>
              </w:rPr>
              <w:t xml:space="preserve"> of an agreement referred to in paragraph (a), begins with the eldest of the persons and descends in order of </w:t>
            </w:r>
            <w:r w:rsidRPr="007A0413">
              <w:rPr>
                <w:rFonts w:ascii="Verdana" w:eastAsia="Times New Roman" w:hAnsi="Verdana" w:cs="Times New Roman"/>
                <w:color w:val="000000"/>
                <w:sz w:val="18"/>
                <w:szCs w:val="18"/>
                <w:highlight w:val="cyan"/>
                <w:lang w:eastAsia="en-CA"/>
              </w:rPr>
              <w:t>age</w:t>
            </w:r>
            <w:r w:rsidRPr="007A0413">
              <w:rPr>
                <w:rFonts w:ascii="Verdana" w:eastAsia="Times New Roman" w:hAnsi="Verdana" w:cs="Times New Roman"/>
                <w:color w:val="000000"/>
                <w:sz w:val="18"/>
                <w:szCs w:val="18"/>
                <w:lang w:eastAsia="en-CA"/>
              </w:rPr>
              <w:t>.</w:t>
            </w:r>
          </w:p>
          <w:p w14:paraId="0DAFA897" w14:textId="77777777" w:rsidR="00057E4E" w:rsidRDefault="00057E4E" w:rsidP="00C50A6E">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700" w:type="dxa"/>
          </w:tcPr>
          <w:p w14:paraId="26E372E3" w14:textId="77777777" w:rsidR="00057E4E" w:rsidRPr="00D02F02" w:rsidRDefault="00057E4E" w:rsidP="00D02F02">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605" w:type="dxa"/>
          </w:tcPr>
          <w:p w14:paraId="7EBB339F" w14:textId="77777777" w:rsidR="00057E4E" w:rsidRDefault="007A0413" w:rsidP="00D02F02">
            <w:pPr>
              <w:shd w:val="clear" w:color="auto" w:fill="FFFFFF"/>
              <w:spacing w:before="168" w:after="168" w:line="360" w:lineRule="atLeast"/>
              <w:rPr>
                <w:rStyle w:val="Strong"/>
                <w:rFonts w:ascii="Courier New" w:hAnsi="Courier New" w:cs="Courier New"/>
                <w:color w:val="000000"/>
                <w:sz w:val="31"/>
                <w:szCs w:val="31"/>
                <w:shd w:val="clear" w:color="auto" w:fill="FFFFFF"/>
              </w:rPr>
            </w:pPr>
            <w:r>
              <w:rPr>
                <w:rFonts w:ascii="Verdana" w:hAnsi="Verdana"/>
                <w:color w:val="000000"/>
                <w:sz w:val="18"/>
                <w:szCs w:val="18"/>
                <w:shd w:val="clear" w:color="auto" w:fill="FFFFFF"/>
              </w:rPr>
              <w:t xml:space="preserve">20(2) When hearing an application under subsection (1), the Supreme Court must have regard to the rights of all persons having an interest and, without limitation, must consider (b) the rules, practice and beliefs respecting exhumation and disinterment followed or held by people of the </w:t>
            </w:r>
            <w:r w:rsidRPr="007A0413">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faith of the deceased if the cemetery or mausoleum in which the deceased is interred is operated by a </w:t>
            </w:r>
            <w:r w:rsidRPr="00883F4C">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denomination or </w:t>
            </w:r>
            <w:r w:rsidRPr="00883F4C">
              <w:rPr>
                <w:rFonts w:ascii="Verdana" w:hAnsi="Verdana"/>
                <w:color w:val="000000"/>
                <w:sz w:val="18"/>
                <w:szCs w:val="18"/>
                <w:highlight w:val="cyan"/>
                <w:shd w:val="clear" w:color="auto" w:fill="FFFFFF"/>
              </w:rPr>
              <w:t>religious</w:t>
            </w:r>
            <w:r>
              <w:rPr>
                <w:rFonts w:ascii="Verdana" w:hAnsi="Verdana"/>
                <w:color w:val="000000"/>
                <w:sz w:val="18"/>
                <w:szCs w:val="18"/>
                <w:shd w:val="clear" w:color="auto" w:fill="FFFFFF"/>
              </w:rPr>
              <w:t xml:space="preserve"> corporation,</w:t>
            </w:r>
          </w:p>
        </w:tc>
      </w:tr>
      <w:tr w:rsidR="00883F4C" w14:paraId="4D914C2C" w14:textId="77777777" w:rsidTr="007B6FF0">
        <w:tc>
          <w:tcPr>
            <w:tcW w:w="1795" w:type="dxa"/>
          </w:tcPr>
          <w:p w14:paraId="2F89BE72" w14:textId="77777777" w:rsidR="00883F4C" w:rsidRDefault="00754DB2" w:rsidP="00B20AE8">
            <w:hyperlink r:id="rId41" w:history="1">
              <w:r w:rsidR="00883F4C" w:rsidRPr="001705CC">
                <w:rPr>
                  <w:rStyle w:val="Hyperlink"/>
                  <w:rFonts w:ascii="Verdana" w:eastAsia="Times New Roman" w:hAnsi="Verdana" w:cs="Times New Roman"/>
                  <w:sz w:val="18"/>
                  <w:szCs w:val="18"/>
                  <w:lang w:eastAsia="en-CA"/>
                </w:rPr>
                <w:t>Crime Victim Assistance Act</w:t>
              </w:r>
            </w:hyperlink>
            <w:r w:rsidR="00883F4C" w:rsidRPr="001705CC">
              <w:rPr>
                <w:rFonts w:ascii="Verdana" w:eastAsia="Times New Roman" w:hAnsi="Verdana" w:cs="Times New Roman"/>
                <w:sz w:val="18"/>
                <w:szCs w:val="18"/>
                <w:lang w:eastAsia="en-CA"/>
              </w:rPr>
              <w:t>, SBC 2001, c 38</w:t>
            </w:r>
          </w:p>
        </w:tc>
        <w:tc>
          <w:tcPr>
            <w:tcW w:w="2272" w:type="dxa"/>
          </w:tcPr>
          <w:p w14:paraId="525BDCFA" w14:textId="77777777" w:rsidR="00883F4C" w:rsidRDefault="00883F4C" w:rsidP="007A0413">
            <w:pPr>
              <w:shd w:val="clear" w:color="auto" w:fill="FFFFFF"/>
              <w:spacing w:before="120" w:after="0" w:line="360" w:lineRule="atLeast"/>
              <w:rPr>
                <w:rFonts w:ascii="Verdana" w:eastAsia="Times New Roman" w:hAnsi="Verdana" w:cs="Times New Roman"/>
                <w:color w:val="000000"/>
                <w:sz w:val="18"/>
                <w:szCs w:val="18"/>
                <w:lang w:eastAsia="en-CA"/>
              </w:rPr>
            </w:pPr>
            <w:r>
              <w:rPr>
                <w:rStyle w:val="Strong"/>
                <w:rFonts w:ascii="Verdana" w:hAnsi="Verdana"/>
                <w:color w:val="000000"/>
                <w:sz w:val="18"/>
                <w:szCs w:val="18"/>
                <w:shd w:val="clear" w:color="auto" w:fill="FFFFFF"/>
              </w:rPr>
              <w:t>"adult"</w:t>
            </w:r>
            <w:r>
              <w:rPr>
                <w:rFonts w:ascii="Verdana" w:hAnsi="Verdana"/>
                <w:color w:val="000000"/>
                <w:sz w:val="18"/>
                <w:szCs w:val="18"/>
                <w:shd w:val="clear" w:color="auto" w:fill="FFFFFF"/>
              </w:rPr>
              <w:t> means a person who has reached 19 years of age;</w:t>
            </w:r>
          </w:p>
        </w:tc>
        <w:tc>
          <w:tcPr>
            <w:tcW w:w="2700" w:type="dxa"/>
          </w:tcPr>
          <w:p w14:paraId="29393A30" w14:textId="77777777" w:rsidR="00883F4C" w:rsidRPr="00D02F02" w:rsidRDefault="00883F4C" w:rsidP="00D02F02">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605" w:type="dxa"/>
          </w:tcPr>
          <w:p w14:paraId="137A1556" w14:textId="77777777" w:rsidR="00883F4C" w:rsidRDefault="00883F4C" w:rsidP="00D02F02">
            <w:pPr>
              <w:shd w:val="clear" w:color="auto" w:fill="FFFFFF"/>
              <w:spacing w:before="168" w:after="168" w:line="360" w:lineRule="atLeast"/>
              <w:rPr>
                <w:rFonts w:ascii="Verdana" w:hAnsi="Verdana"/>
                <w:color w:val="000000"/>
                <w:sz w:val="18"/>
                <w:szCs w:val="18"/>
                <w:shd w:val="clear" w:color="auto" w:fill="FFFFFF"/>
              </w:rPr>
            </w:pPr>
          </w:p>
        </w:tc>
      </w:tr>
      <w:tr w:rsidR="00237280" w14:paraId="0FFFE362" w14:textId="77777777" w:rsidTr="007B6FF0">
        <w:tc>
          <w:tcPr>
            <w:tcW w:w="1795" w:type="dxa"/>
          </w:tcPr>
          <w:p w14:paraId="5A241C35" w14:textId="77777777" w:rsidR="00237280" w:rsidRDefault="00754DB2" w:rsidP="00B20AE8">
            <w:hyperlink r:id="rId42" w:history="1">
              <w:r w:rsidR="00237280" w:rsidRPr="001705CC">
                <w:rPr>
                  <w:rStyle w:val="Hyperlink"/>
                  <w:rFonts w:ascii="Verdana" w:eastAsia="Times New Roman" w:hAnsi="Verdana" w:cs="Times New Roman"/>
                  <w:sz w:val="18"/>
                  <w:szCs w:val="18"/>
                  <w:lang w:eastAsia="en-CA"/>
                </w:rPr>
                <w:t>Criminal Injury Compensation Act</w:t>
              </w:r>
            </w:hyperlink>
            <w:r w:rsidR="00237280" w:rsidRPr="001705CC">
              <w:rPr>
                <w:rFonts w:ascii="Verdana" w:eastAsia="Times New Roman" w:hAnsi="Verdana" w:cs="Times New Roman"/>
                <w:sz w:val="18"/>
                <w:szCs w:val="18"/>
                <w:lang w:eastAsia="en-CA"/>
              </w:rPr>
              <w:t>, RSBC 1996, c 85</w:t>
            </w:r>
          </w:p>
        </w:tc>
        <w:tc>
          <w:tcPr>
            <w:tcW w:w="2272" w:type="dxa"/>
          </w:tcPr>
          <w:p w14:paraId="365B107F" w14:textId="77777777" w:rsidR="00237280" w:rsidRDefault="00237280" w:rsidP="007A0413">
            <w:pPr>
              <w:shd w:val="clear" w:color="auto" w:fill="FFFFFF"/>
              <w:spacing w:before="120" w:after="0" w:line="360" w:lineRule="atLeast"/>
              <w:rPr>
                <w:rStyle w:val="Strong"/>
                <w:rFonts w:ascii="Verdana" w:hAnsi="Verdana"/>
                <w:color w:val="000000"/>
                <w:sz w:val="18"/>
                <w:szCs w:val="18"/>
                <w:shd w:val="clear" w:color="auto" w:fill="FFFFFF"/>
              </w:rPr>
            </w:pPr>
          </w:p>
        </w:tc>
        <w:tc>
          <w:tcPr>
            <w:tcW w:w="2700" w:type="dxa"/>
          </w:tcPr>
          <w:p w14:paraId="5E94998C" w14:textId="77777777" w:rsidR="00237280" w:rsidRPr="00237280" w:rsidRDefault="00237280" w:rsidP="00237280">
            <w:pPr>
              <w:shd w:val="clear" w:color="auto" w:fill="FFFFFF"/>
              <w:spacing w:before="168" w:after="168" w:line="360" w:lineRule="atLeast"/>
              <w:rPr>
                <w:rFonts w:ascii="Verdana" w:eastAsia="Times New Roman" w:hAnsi="Verdana" w:cs="Times New Roman"/>
                <w:color w:val="000000"/>
                <w:sz w:val="18"/>
                <w:szCs w:val="18"/>
                <w:lang w:eastAsia="en-CA"/>
              </w:rPr>
            </w:pPr>
            <w:r w:rsidRPr="00237280">
              <w:rPr>
                <w:rFonts w:ascii="Courier New" w:eastAsia="Times New Roman" w:hAnsi="Courier New" w:cs="Courier New"/>
                <w:b/>
                <w:bCs/>
                <w:color w:val="000000"/>
                <w:sz w:val="23"/>
                <w:szCs w:val="23"/>
                <w:lang w:eastAsia="en-CA"/>
              </w:rPr>
              <w:t>12</w:t>
            </w:r>
            <w:r w:rsidRPr="00237280">
              <w:rPr>
                <w:rFonts w:ascii="Verdana" w:eastAsia="Times New Roman" w:hAnsi="Verdana" w:cs="Times New Roman"/>
                <w:color w:val="000000"/>
                <w:sz w:val="18"/>
                <w:szCs w:val="18"/>
                <w:lang w:eastAsia="en-CA"/>
              </w:rPr>
              <w:t>  </w:t>
            </w:r>
            <w:r w:rsidRPr="00237280">
              <w:rPr>
                <w:rFonts w:ascii="Verdana" w:eastAsia="Times New Roman" w:hAnsi="Verdana" w:cs="Times New Roman"/>
                <w:color w:val="027ABB"/>
                <w:sz w:val="18"/>
                <w:szCs w:val="18"/>
                <w:shd w:val="clear" w:color="auto" w:fill="F3F3F3"/>
                <w:lang w:eastAsia="en-CA"/>
              </w:rPr>
              <w:t>(1)</w:t>
            </w:r>
            <w:r w:rsidRPr="00237280">
              <w:rPr>
                <w:rFonts w:ascii="Verdana" w:eastAsia="Times New Roman" w:hAnsi="Verdana" w:cs="Times New Roman"/>
                <w:color w:val="000000"/>
                <w:sz w:val="18"/>
                <w:szCs w:val="18"/>
                <w:lang w:eastAsia="en-CA"/>
              </w:rPr>
              <w:t> If injury is superimposed on an already existing disability, compensation is to be allowed only for the proportion of disability that exists following the injury as may reasonably be attributed to the injury.</w:t>
            </w:r>
            <w:bookmarkStart w:id="72" w:name="sec12subsec2"/>
            <w:bookmarkEnd w:id="72"/>
            <w:r w:rsidRPr="00237280">
              <w:rPr>
                <w:rFonts w:ascii="Verdana" w:eastAsia="Times New Roman" w:hAnsi="Verdana" w:cs="Times New Roman"/>
                <w:color w:val="027ABB"/>
                <w:sz w:val="18"/>
                <w:szCs w:val="18"/>
                <w:shd w:val="clear" w:color="auto" w:fill="F3F3F3"/>
                <w:lang w:eastAsia="en-CA"/>
              </w:rPr>
              <w:t>(2)</w:t>
            </w:r>
            <w:r w:rsidRPr="00237280">
              <w:rPr>
                <w:rFonts w:ascii="Verdana" w:eastAsia="Times New Roman" w:hAnsi="Verdana" w:cs="Times New Roman"/>
                <w:color w:val="000000"/>
                <w:sz w:val="18"/>
                <w:szCs w:val="18"/>
                <w:lang w:eastAsia="en-CA"/>
              </w:rPr>
              <w:t> The measure of the disability attributable to injury is the amount of the difference between the victim's disability before and disability after the occurrence of the injury.</w:t>
            </w:r>
          </w:p>
          <w:p w14:paraId="05D37FA8" w14:textId="77777777" w:rsidR="00237280" w:rsidRPr="00D02F02" w:rsidRDefault="00237280" w:rsidP="00D02F02">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605" w:type="dxa"/>
          </w:tcPr>
          <w:p w14:paraId="1DD503CF" w14:textId="77777777" w:rsidR="00237280" w:rsidRDefault="00237280" w:rsidP="00D02F02">
            <w:pPr>
              <w:shd w:val="clear" w:color="auto" w:fill="FFFFFF"/>
              <w:spacing w:before="168" w:after="168" w:line="360" w:lineRule="atLeast"/>
              <w:rPr>
                <w:rFonts w:ascii="Verdana" w:hAnsi="Verdana"/>
                <w:color w:val="000000"/>
                <w:sz w:val="18"/>
                <w:szCs w:val="18"/>
                <w:shd w:val="clear" w:color="auto" w:fill="FFFFFF"/>
              </w:rPr>
            </w:pPr>
          </w:p>
        </w:tc>
      </w:tr>
      <w:tr w:rsidR="00237280" w14:paraId="47BD48D6" w14:textId="77777777" w:rsidTr="007B6FF0">
        <w:tc>
          <w:tcPr>
            <w:tcW w:w="1795" w:type="dxa"/>
          </w:tcPr>
          <w:p w14:paraId="66C2EF81" w14:textId="77777777" w:rsidR="00237280" w:rsidRDefault="00754DB2" w:rsidP="00B20AE8">
            <w:hyperlink r:id="rId43" w:history="1">
              <w:r w:rsidR="00237280" w:rsidRPr="001705CC">
                <w:rPr>
                  <w:rStyle w:val="Hyperlink"/>
                  <w:rFonts w:ascii="Verdana" w:eastAsia="Times New Roman" w:hAnsi="Verdana" w:cs="Times New Roman"/>
                  <w:sz w:val="18"/>
                  <w:szCs w:val="18"/>
                  <w:lang w:eastAsia="en-CA"/>
                </w:rPr>
                <w:t>Criminal Records Review Act</w:t>
              </w:r>
            </w:hyperlink>
            <w:r w:rsidR="00237280" w:rsidRPr="001705CC">
              <w:rPr>
                <w:rFonts w:ascii="Verdana" w:eastAsia="Times New Roman" w:hAnsi="Verdana" w:cs="Times New Roman"/>
                <w:sz w:val="18"/>
                <w:szCs w:val="18"/>
                <w:lang w:eastAsia="en-CA"/>
              </w:rPr>
              <w:t>, RSBC 1996, c 86</w:t>
            </w:r>
          </w:p>
        </w:tc>
        <w:tc>
          <w:tcPr>
            <w:tcW w:w="2272" w:type="dxa"/>
          </w:tcPr>
          <w:p w14:paraId="5F6B1DF3" w14:textId="77777777" w:rsidR="00237280" w:rsidRDefault="00237280" w:rsidP="007A0413">
            <w:pPr>
              <w:shd w:val="clear" w:color="auto" w:fill="FFFFFF"/>
              <w:spacing w:before="120" w:after="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Fonts w:ascii="Verdana" w:hAnsi="Verdana"/>
                <w:color w:val="000000"/>
                <w:sz w:val="18"/>
                <w:szCs w:val="18"/>
                <w:shd w:val="clear" w:color="auto" w:fill="FFFFFF"/>
              </w:rPr>
              <w:t> means an individual under 19 years of age;</w:t>
            </w:r>
          </w:p>
          <w:p w14:paraId="2B68D74F" w14:textId="77777777" w:rsidR="00237280" w:rsidRDefault="00237280" w:rsidP="007A0413">
            <w:pPr>
              <w:shd w:val="clear" w:color="auto" w:fill="FFFFFF"/>
              <w:spacing w:before="120" w:after="0" w:line="360" w:lineRule="atLeast"/>
              <w:rPr>
                <w:rStyle w:val="Strong"/>
                <w:rFonts w:ascii="Verdana" w:hAnsi="Verdana"/>
                <w:color w:val="000000"/>
                <w:sz w:val="18"/>
                <w:szCs w:val="18"/>
                <w:shd w:val="clear" w:color="auto" w:fill="FFFFFF"/>
              </w:rPr>
            </w:pPr>
            <w:r>
              <w:rPr>
                <w:rStyle w:val="canliisection"/>
                <w:rFonts w:ascii="Courier New" w:hAnsi="Courier New" w:cs="Courier New"/>
                <w:b/>
                <w:bCs/>
                <w:color w:val="027ABB"/>
                <w:sz w:val="31"/>
                <w:szCs w:val="31"/>
                <w:shd w:val="clear" w:color="auto" w:fill="F3F3F3"/>
              </w:rPr>
              <w:t>24</w:t>
            </w:r>
            <w:r>
              <w:rPr>
                <w:rFonts w:ascii="Verdana" w:hAnsi="Verdana"/>
                <w:color w:val="000000"/>
                <w:sz w:val="18"/>
                <w:szCs w:val="18"/>
                <w:shd w:val="clear" w:color="auto" w:fill="FFFFFF"/>
              </w:rPr>
              <w:t>  A child care provider must not permit an individual who is over the age of 12, other than a parent of a child enrolled at the facility, to be ordinarily present on the premises where the unlicensed family child care facility is located, during the time that children enrolled in the facility are present, unless the child care provider has obtained a criminal record check authorization or a criminal record check verification authorization, as applicable, for that individual and provided it to the administrator.</w:t>
            </w:r>
          </w:p>
        </w:tc>
        <w:tc>
          <w:tcPr>
            <w:tcW w:w="2700" w:type="dxa"/>
          </w:tcPr>
          <w:p w14:paraId="7018B7FB" w14:textId="77777777" w:rsidR="00237280" w:rsidRPr="00237280" w:rsidRDefault="00237280" w:rsidP="00237280">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605" w:type="dxa"/>
          </w:tcPr>
          <w:p w14:paraId="7F57008E" w14:textId="77777777" w:rsidR="00237280" w:rsidRDefault="00237280" w:rsidP="00D02F02">
            <w:pPr>
              <w:shd w:val="clear" w:color="auto" w:fill="FFFFFF"/>
              <w:spacing w:before="168" w:after="168" w:line="360" w:lineRule="atLeast"/>
              <w:rPr>
                <w:rFonts w:ascii="Verdana" w:hAnsi="Verdana"/>
                <w:color w:val="000000"/>
                <w:sz w:val="18"/>
                <w:szCs w:val="18"/>
                <w:shd w:val="clear" w:color="auto" w:fill="FFFFFF"/>
              </w:rPr>
            </w:pPr>
          </w:p>
        </w:tc>
      </w:tr>
      <w:tr w:rsidR="00237280" w14:paraId="3E1CC546" w14:textId="77777777" w:rsidTr="007B6FF0">
        <w:tc>
          <w:tcPr>
            <w:tcW w:w="1795" w:type="dxa"/>
          </w:tcPr>
          <w:p w14:paraId="43A02052" w14:textId="77777777" w:rsidR="00540915" w:rsidRDefault="00540915" w:rsidP="00B20AE8"/>
          <w:p w14:paraId="7104B6D0" w14:textId="77777777" w:rsidR="00237280" w:rsidRPr="00540915" w:rsidRDefault="00754DB2" w:rsidP="00540915">
            <w:hyperlink r:id="rId44" w:history="1">
              <w:r w:rsidR="00540915" w:rsidRPr="001705CC">
                <w:rPr>
                  <w:rStyle w:val="Hyperlink"/>
                  <w:rFonts w:ascii="Verdana" w:eastAsia="Times New Roman" w:hAnsi="Verdana" w:cs="Times New Roman"/>
                  <w:sz w:val="18"/>
                  <w:szCs w:val="18"/>
                  <w:lang w:eastAsia="en-CA"/>
                </w:rPr>
                <w:t>Debtor Assistance Act</w:t>
              </w:r>
            </w:hyperlink>
            <w:r w:rsidR="00540915" w:rsidRPr="001705CC">
              <w:rPr>
                <w:rFonts w:ascii="Verdana" w:eastAsia="Times New Roman" w:hAnsi="Verdana" w:cs="Times New Roman"/>
                <w:sz w:val="18"/>
                <w:szCs w:val="18"/>
                <w:lang w:eastAsia="en-CA"/>
              </w:rPr>
              <w:t>, RSBC 1996, c 93</w:t>
            </w:r>
          </w:p>
        </w:tc>
        <w:tc>
          <w:tcPr>
            <w:tcW w:w="2272" w:type="dxa"/>
          </w:tcPr>
          <w:p w14:paraId="5CE63F46" w14:textId="77777777" w:rsidR="00237280" w:rsidRDefault="00237280" w:rsidP="007A0413">
            <w:pPr>
              <w:shd w:val="clear" w:color="auto" w:fill="FFFFFF"/>
              <w:spacing w:before="120" w:after="0" w:line="360" w:lineRule="atLeast"/>
              <w:rPr>
                <w:rStyle w:val="Strong"/>
                <w:rFonts w:ascii="Verdana" w:hAnsi="Verdana"/>
                <w:color w:val="000000"/>
                <w:sz w:val="18"/>
                <w:szCs w:val="18"/>
                <w:shd w:val="clear" w:color="auto" w:fill="FFFFFF"/>
              </w:rPr>
            </w:pPr>
          </w:p>
        </w:tc>
        <w:tc>
          <w:tcPr>
            <w:tcW w:w="2700" w:type="dxa"/>
          </w:tcPr>
          <w:p w14:paraId="0816480F" w14:textId="77777777" w:rsidR="00237280" w:rsidRDefault="00237280" w:rsidP="00237280">
            <w:pPr>
              <w:pStyle w:val="sec1"/>
              <w:shd w:val="clear" w:color="auto" w:fill="FFFFFF"/>
              <w:spacing w:before="168" w:beforeAutospacing="0" w:after="168" w:afterAutospacing="0" w:line="360" w:lineRule="atLeast"/>
              <w:rPr>
                <w:rFonts w:ascii="Verdana" w:hAnsi="Verdana"/>
                <w:color w:val="000000"/>
                <w:sz w:val="18"/>
                <w:szCs w:val="18"/>
              </w:rPr>
            </w:pPr>
            <w:r>
              <w:rPr>
                <w:rStyle w:val="Strong"/>
                <w:rFonts w:ascii="Courier New" w:eastAsiaTheme="majorEastAsia" w:hAnsi="Courier New" w:cs="Courier New"/>
                <w:color w:val="000000"/>
                <w:sz w:val="23"/>
                <w:szCs w:val="23"/>
              </w:rPr>
              <w:t>2</w:t>
            </w:r>
            <w:r>
              <w:rPr>
                <w:rFonts w:ascii="Verdana" w:hAnsi="Verdana"/>
                <w:color w:val="000000"/>
                <w:sz w:val="18"/>
                <w:szCs w:val="18"/>
              </w:rPr>
              <w:t> </w:t>
            </w:r>
            <w:r>
              <w:rPr>
                <w:rStyle w:val="apple-converted-space"/>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minist</w:t>
            </w:r>
            <w:r w:rsidR="00540915">
              <w:rPr>
                <w:rFonts w:ascii="Verdana" w:hAnsi="Verdana"/>
                <w:color w:val="000000"/>
                <w:sz w:val="18"/>
                <w:szCs w:val="18"/>
              </w:rPr>
              <w:t xml:space="preserve">er may, under </w:t>
            </w:r>
            <w:r>
              <w:rPr>
                <w:rFonts w:ascii="Verdana" w:hAnsi="Verdana"/>
                <w:color w:val="000000"/>
                <w:sz w:val="18"/>
                <w:szCs w:val="18"/>
              </w:rPr>
              <w:t>the</w:t>
            </w:r>
            <w:r>
              <w:rPr>
                <w:rStyle w:val="apple-converted-space"/>
                <w:rFonts w:ascii="Verdana" w:hAnsi="Verdana"/>
                <w:color w:val="000000"/>
                <w:sz w:val="18"/>
                <w:szCs w:val="18"/>
              </w:rPr>
              <w:t> </w:t>
            </w:r>
            <w:hyperlink r:id="rId45" w:history="1">
              <w:r>
                <w:rPr>
                  <w:rStyle w:val="Hyperlink"/>
                  <w:rFonts w:ascii="Verdana" w:hAnsi="Verdana"/>
                  <w:i/>
                  <w:iCs/>
                  <w:color w:val="027ABB"/>
                  <w:sz w:val="18"/>
                  <w:szCs w:val="18"/>
                </w:rPr>
                <w:t>Public Service Act</w:t>
              </w:r>
            </w:hyperlink>
            <w:r w:rsidR="00540915">
              <w:rPr>
                <w:rFonts w:ascii="Verdana" w:hAnsi="Verdana"/>
                <w:color w:val="000000"/>
                <w:sz w:val="18"/>
                <w:szCs w:val="18"/>
              </w:rPr>
              <w:t xml:space="preserve">, appoint a Director of Debtor </w:t>
            </w:r>
            <w:r>
              <w:rPr>
                <w:rFonts w:ascii="Verdana" w:hAnsi="Verdana"/>
                <w:color w:val="000000"/>
                <w:sz w:val="18"/>
                <w:szCs w:val="18"/>
              </w:rPr>
              <w:t>Assistan</w:t>
            </w:r>
            <w:r w:rsidR="00540915">
              <w:rPr>
                <w:rFonts w:ascii="Verdana" w:hAnsi="Verdana"/>
                <w:color w:val="000000"/>
                <w:sz w:val="18"/>
                <w:szCs w:val="18"/>
              </w:rPr>
              <w:t xml:space="preserve">ce, deputy directors, and other </w:t>
            </w:r>
            <w:r>
              <w:rPr>
                <w:rFonts w:ascii="Verdana" w:hAnsi="Verdana"/>
                <w:color w:val="000000"/>
                <w:sz w:val="18"/>
                <w:szCs w:val="18"/>
              </w:rPr>
              <w:t>employees required to carry out this Act.</w:t>
            </w:r>
          </w:p>
          <w:p w14:paraId="59D722F1" w14:textId="77777777" w:rsidR="00237280" w:rsidRDefault="00237280" w:rsidP="00237280">
            <w:pPr>
              <w:pStyle w:val="sub"/>
              <w:shd w:val="clear" w:color="auto" w:fill="FFFFFF"/>
              <w:spacing w:before="120" w:beforeAutospacing="0" w:after="0" w:afterAutospacing="0" w:line="360" w:lineRule="atLeast"/>
              <w:rPr>
                <w:rFonts w:ascii="Verdana" w:hAnsi="Verdana"/>
                <w:color w:val="000000"/>
                <w:sz w:val="18"/>
                <w:szCs w:val="18"/>
              </w:rPr>
            </w:pPr>
            <w:r>
              <w:rPr>
                <w:rStyle w:val="canliisubsection"/>
                <w:rFonts w:ascii="Verdana" w:hAnsi="Verdana"/>
                <w:color w:val="027ABB"/>
                <w:sz w:val="18"/>
                <w:szCs w:val="18"/>
                <w:shd w:val="clear" w:color="auto" w:fill="F3F3F3"/>
              </w:rPr>
              <w:t>(2)</w:t>
            </w:r>
            <w:r>
              <w:rPr>
                <w:rFonts w:ascii="Verdana" w:hAnsi="Verdana"/>
                <w:color w:val="000000"/>
                <w:sz w:val="18"/>
                <w:szCs w:val="18"/>
              </w:rPr>
              <w:t> Despite the</w:t>
            </w:r>
            <w:r>
              <w:rPr>
                <w:rStyle w:val="apple-converted-space"/>
                <w:rFonts w:ascii="Verdana" w:hAnsi="Verdana"/>
                <w:color w:val="000000"/>
                <w:sz w:val="18"/>
                <w:szCs w:val="18"/>
              </w:rPr>
              <w:t> </w:t>
            </w:r>
            <w:hyperlink r:id="rId46" w:history="1">
              <w:r w:rsidR="00540915">
                <w:rPr>
                  <w:rStyle w:val="Hyperlink"/>
                  <w:rFonts w:ascii="Verdana" w:hAnsi="Verdana"/>
                  <w:i/>
                  <w:iCs/>
                  <w:color w:val="027ABB"/>
                  <w:sz w:val="18"/>
                  <w:szCs w:val="18"/>
                </w:rPr>
                <w:t xml:space="preserve">Public Service </w:t>
              </w:r>
              <w:r>
                <w:rPr>
                  <w:rStyle w:val="Hyperlink"/>
                  <w:rFonts w:ascii="Verdana" w:hAnsi="Verdana"/>
                  <w:i/>
                  <w:iCs/>
                  <w:color w:val="027ABB"/>
                  <w:sz w:val="18"/>
                  <w:szCs w:val="18"/>
                </w:rPr>
                <w:t>Act</w:t>
              </w:r>
            </w:hyperlink>
            <w:r>
              <w:rPr>
                <w:rFonts w:ascii="Verdana" w:hAnsi="Verdana"/>
                <w:color w:val="000000"/>
                <w:sz w:val="18"/>
                <w:szCs w:val="18"/>
              </w:rPr>
              <w:t>, the minister may</w:t>
            </w:r>
          </w:p>
          <w:p w14:paraId="2D6459EF" w14:textId="77777777" w:rsidR="00540915" w:rsidRDefault="00540915" w:rsidP="00540915">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 xml:space="preserve">(a) employ persons on a temporary or part time basis or as specialists and </w:t>
            </w:r>
            <w:r w:rsidR="00237280">
              <w:rPr>
                <w:rFonts w:ascii="Verdana" w:hAnsi="Verdana"/>
                <w:color w:val="000000"/>
                <w:sz w:val="18"/>
                <w:szCs w:val="18"/>
              </w:rPr>
              <w:t>consultants,</w:t>
            </w:r>
          </w:p>
          <w:p w14:paraId="7DDAEC41" w14:textId="77777777" w:rsidR="00237280" w:rsidRDefault="00237280" w:rsidP="00540915">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(b) determine their remuneration, and</w:t>
            </w:r>
          </w:p>
          <w:p w14:paraId="52A66FED" w14:textId="77777777" w:rsidR="00237280" w:rsidRPr="00540915" w:rsidRDefault="00540915" w:rsidP="00540915">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 xml:space="preserve">(c) without limiting the generality of paragraphs (a) and (b), may employ a person to or for whom income assistance is provided </w:t>
            </w:r>
            <w:r w:rsidR="00237280">
              <w:rPr>
                <w:rFonts w:ascii="Verdana" w:hAnsi="Verdana"/>
                <w:color w:val="000000"/>
                <w:sz w:val="18"/>
                <w:szCs w:val="18"/>
              </w:rPr>
              <w:t>under the</w:t>
            </w:r>
            <w:r w:rsidR="00237280">
              <w:rPr>
                <w:rStyle w:val="apple-converted-space"/>
                <w:rFonts w:ascii="Verdana" w:hAnsi="Verdana"/>
                <w:color w:val="000000"/>
                <w:sz w:val="18"/>
                <w:szCs w:val="18"/>
              </w:rPr>
              <w:t> </w:t>
            </w:r>
            <w:hyperlink r:id="rId47" w:history="1">
              <w:r w:rsidR="00237280">
                <w:rPr>
                  <w:rStyle w:val="Hyperlink"/>
                  <w:rFonts w:ascii="Verdana" w:hAnsi="Verdana"/>
                  <w:i/>
                  <w:iCs/>
                  <w:color w:val="027ABB"/>
                  <w:sz w:val="18"/>
                  <w:szCs w:val="18"/>
                </w:rPr>
                <w:t>Empl</w:t>
              </w:r>
              <w:r>
                <w:rPr>
                  <w:rStyle w:val="Hyperlink"/>
                  <w:rFonts w:ascii="Verdana" w:hAnsi="Verdana"/>
                  <w:i/>
                  <w:iCs/>
                  <w:color w:val="027ABB"/>
                  <w:sz w:val="18"/>
                  <w:szCs w:val="18"/>
                </w:rPr>
                <w:t xml:space="preserve">oyment and </w:t>
              </w:r>
              <w:r w:rsidR="00237280">
                <w:rPr>
                  <w:rStyle w:val="Hyperlink"/>
                  <w:rFonts w:ascii="Verdana" w:hAnsi="Verdana"/>
                  <w:i/>
                  <w:iCs/>
                  <w:color w:val="027ABB"/>
                  <w:sz w:val="18"/>
                  <w:szCs w:val="18"/>
                </w:rPr>
                <w:t>Assistance Act</w:t>
              </w:r>
            </w:hyperlink>
            <w:r w:rsidR="00237280">
              <w:rPr>
                <w:rStyle w:val="apple-converted-space"/>
                <w:rFonts w:ascii="Verdana" w:hAnsi="Verdana"/>
                <w:color w:val="000000"/>
                <w:sz w:val="18"/>
                <w:szCs w:val="18"/>
              </w:rPr>
              <w:t> </w:t>
            </w:r>
            <w:r>
              <w:rPr>
                <w:rFonts w:ascii="Verdana" w:hAnsi="Verdana"/>
                <w:color w:val="000000"/>
                <w:sz w:val="18"/>
                <w:szCs w:val="18"/>
              </w:rPr>
              <w:t xml:space="preserve">or disability assistance is provided </w:t>
            </w:r>
            <w:r w:rsidR="00237280">
              <w:rPr>
                <w:rFonts w:ascii="Verdana" w:hAnsi="Verdana"/>
                <w:color w:val="000000"/>
                <w:sz w:val="18"/>
                <w:szCs w:val="18"/>
              </w:rPr>
              <w:t>under the</w:t>
            </w:r>
            <w:r w:rsidR="00237280">
              <w:rPr>
                <w:rStyle w:val="apple-converted-space"/>
                <w:rFonts w:ascii="Verdana" w:hAnsi="Verdana"/>
                <w:color w:val="000000"/>
                <w:sz w:val="18"/>
                <w:szCs w:val="18"/>
              </w:rPr>
              <w:t> </w:t>
            </w:r>
            <w:hyperlink r:id="rId48" w:history="1">
              <w:r w:rsidR="00237280">
                <w:rPr>
                  <w:rStyle w:val="Hyperlink"/>
                  <w:rFonts w:ascii="Verdana" w:hAnsi="Verdana"/>
                  <w:i/>
                  <w:iCs/>
                  <w:color w:val="027ABB"/>
                  <w:sz w:val="18"/>
                  <w:szCs w:val="18"/>
                </w:rPr>
                <w:t>Employment and</w:t>
              </w:r>
              <w:r>
                <w:rPr>
                  <w:rStyle w:val="Hyperlink"/>
                  <w:rFonts w:ascii="Verdana" w:hAnsi="Verdana"/>
                  <w:i/>
                  <w:iCs/>
                  <w:color w:val="027ABB"/>
                  <w:sz w:val="18"/>
                  <w:szCs w:val="18"/>
                </w:rPr>
                <w:t xml:space="preserve"> Assistance for Persons with </w:t>
              </w:r>
              <w:r w:rsidR="00237280">
                <w:rPr>
                  <w:rStyle w:val="Hyperlink"/>
                  <w:rFonts w:ascii="Verdana" w:hAnsi="Verdana"/>
                  <w:i/>
                  <w:iCs/>
                  <w:color w:val="027ABB"/>
                  <w:sz w:val="18"/>
                  <w:szCs w:val="18"/>
                </w:rPr>
                <w:t>Disabilities Act</w:t>
              </w:r>
            </w:hyperlink>
            <w:r w:rsidR="00237280">
              <w:rPr>
                <w:rFonts w:ascii="Verdana" w:hAnsi="Verdana"/>
                <w:color w:val="000000"/>
                <w:sz w:val="18"/>
                <w:szCs w:val="18"/>
              </w:rPr>
              <w:t>.</w:t>
            </w:r>
          </w:p>
        </w:tc>
        <w:tc>
          <w:tcPr>
            <w:tcW w:w="2605" w:type="dxa"/>
          </w:tcPr>
          <w:p w14:paraId="5620A9BE" w14:textId="77777777" w:rsidR="00237280" w:rsidRDefault="00237280" w:rsidP="00D02F02">
            <w:pPr>
              <w:shd w:val="clear" w:color="auto" w:fill="FFFFFF"/>
              <w:spacing w:before="168" w:after="168" w:line="360" w:lineRule="atLeast"/>
              <w:rPr>
                <w:rFonts w:ascii="Verdana" w:hAnsi="Verdana"/>
                <w:color w:val="000000"/>
                <w:sz w:val="18"/>
                <w:szCs w:val="18"/>
                <w:shd w:val="clear" w:color="auto" w:fill="FFFFFF"/>
              </w:rPr>
            </w:pPr>
          </w:p>
        </w:tc>
      </w:tr>
      <w:tr w:rsidR="007B6FF0" w14:paraId="233E4CB0" w14:textId="77777777" w:rsidTr="007B6FF0">
        <w:tc>
          <w:tcPr>
            <w:tcW w:w="1795" w:type="dxa"/>
          </w:tcPr>
          <w:p w14:paraId="70C8F3CE" w14:textId="77777777" w:rsidR="007B6FF0" w:rsidRDefault="00754DB2" w:rsidP="007B6FF0">
            <w:hyperlink r:id="rId49" w:history="1">
              <w:r w:rsidR="007B6FF0" w:rsidRPr="001705CC">
                <w:rPr>
                  <w:rStyle w:val="Hyperlink"/>
                  <w:rFonts w:ascii="Verdana" w:eastAsia="Times New Roman" w:hAnsi="Verdana" w:cs="Times New Roman"/>
                  <w:sz w:val="18"/>
                  <w:szCs w:val="18"/>
                  <w:lang w:eastAsia="en-CA"/>
                </w:rPr>
                <w:t>Emergency Intervention Disclosure Act</w:t>
              </w:r>
            </w:hyperlink>
            <w:r w:rsidR="007B6FF0" w:rsidRPr="001705CC">
              <w:rPr>
                <w:rFonts w:ascii="Verdana" w:eastAsia="Times New Roman" w:hAnsi="Verdana" w:cs="Times New Roman"/>
                <w:sz w:val="18"/>
                <w:szCs w:val="18"/>
                <w:lang w:eastAsia="en-CA"/>
              </w:rPr>
              <w:t>, SBC 2012, c 19</w:t>
            </w:r>
          </w:p>
        </w:tc>
        <w:tc>
          <w:tcPr>
            <w:tcW w:w="2272" w:type="dxa"/>
          </w:tcPr>
          <w:p w14:paraId="683E1CD2" w14:textId="77777777" w:rsidR="007B6FF0" w:rsidRPr="007B6FF0" w:rsidRDefault="007B6FF0" w:rsidP="007B6FF0">
            <w:pPr>
              <w:pStyle w:val="sub"/>
              <w:shd w:val="clear" w:color="auto" w:fill="FFFFFF"/>
              <w:spacing w:before="120" w:beforeAutospacing="0" w:after="0" w:afterAutospacing="0" w:line="360" w:lineRule="atLeast"/>
              <w:rPr>
                <w:rFonts w:ascii="Verdana" w:hAnsi="Verdana"/>
                <w:color w:val="000000"/>
                <w:sz w:val="18"/>
                <w:szCs w:val="18"/>
              </w:rPr>
            </w:pPr>
            <w:r>
              <w:rPr>
                <w:rStyle w:val="Strong"/>
                <w:rFonts w:ascii="Verdana" w:hAnsi="Verdana"/>
                <w:color w:val="000000"/>
                <w:sz w:val="18"/>
                <w:szCs w:val="18"/>
                <w:shd w:val="clear" w:color="auto" w:fill="FFFFFF"/>
              </w:rPr>
              <w:t>5</w:t>
            </w:r>
            <w:r>
              <w:rPr>
                <w:rFonts w:ascii="Verdana" w:hAnsi="Verdana"/>
                <w:color w:val="000000"/>
                <w:sz w:val="18"/>
                <w:szCs w:val="18"/>
              </w:rPr>
              <w:t>(3) If the source indivi</w:t>
            </w:r>
            <w:r w:rsidRPr="007B6FF0">
              <w:rPr>
                <w:rFonts w:ascii="Verdana" w:hAnsi="Verdana"/>
                <w:color w:val="000000"/>
                <w:sz w:val="18"/>
                <w:szCs w:val="18"/>
              </w:rPr>
              <w:t>dual named in a testing order is a minor or an incapacitated adult, the testing order must require the applicable of the following to take all reasonable steps to ensure that the source individual complies with the testing order:</w:t>
            </w:r>
            <w:bookmarkStart w:id="73" w:name="d2e408"/>
            <w:bookmarkEnd w:id="73"/>
            <w:r w:rsidRPr="007B6FF0">
              <w:rPr>
                <w:rFonts w:ascii="Verdana" w:hAnsi="Verdana"/>
                <w:color w:val="000000"/>
                <w:sz w:val="18"/>
                <w:szCs w:val="18"/>
              </w:rPr>
              <w:t>(a) a guardian of the minor;</w:t>
            </w:r>
          </w:p>
          <w:p w14:paraId="31E48F37" w14:textId="77777777" w:rsidR="007B6FF0" w:rsidRPr="007B6FF0" w:rsidRDefault="007B6FF0" w:rsidP="007B6FF0">
            <w:pPr>
              <w:shd w:val="clear" w:color="auto" w:fill="FFFFFF"/>
              <w:spacing w:before="120" w:after="0" w:line="360" w:lineRule="atLeast"/>
              <w:rPr>
                <w:rFonts w:ascii="Verdana" w:eastAsia="Times New Roman" w:hAnsi="Verdana" w:cs="Times New Roman"/>
                <w:color w:val="000000"/>
                <w:sz w:val="18"/>
                <w:szCs w:val="18"/>
                <w:lang w:eastAsia="en-CA"/>
              </w:rPr>
            </w:pPr>
            <w:bookmarkStart w:id="74" w:name="d2e417"/>
            <w:bookmarkEnd w:id="74"/>
            <w:r>
              <w:rPr>
                <w:rFonts w:ascii="Verdana" w:eastAsia="Times New Roman" w:hAnsi="Verdana" w:cs="Times New Roman"/>
                <w:color w:val="000000"/>
                <w:sz w:val="18"/>
                <w:szCs w:val="18"/>
                <w:lang w:eastAsia="en-CA"/>
              </w:rPr>
              <w:t xml:space="preserve">(b) a person in a </w:t>
            </w:r>
            <w:r w:rsidRPr="007B6FF0">
              <w:rPr>
                <w:rFonts w:ascii="Verdana" w:eastAsia="Times New Roman" w:hAnsi="Verdana" w:cs="Times New Roman"/>
                <w:color w:val="000000"/>
                <w:sz w:val="18"/>
                <w:szCs w:val="18"/>
                <w:lang w:eastAsia="en-CA"/>
              </w:rPr>
              <w:t>prescribed relation</w:t>
            </w:r>
            <w:r>
              <w:rPr>
                <w:rFonts w:ascii="Verdana" w:eastAsia="Times New Roman" w:hAnsi="Verdana" w:cs="Times New Roman"/>
                <w:color w:val="000000"/>
                <w:sz w:val="18"/>
                <w:szCs w:val="18"/>
                <w:lang w:eastAsia="en-CA"/>
              </w:rPr>
              <w:t>ship to the incapacitated adult</w:t>
            </w:r>
            <w:r w:rsidRPr="007B6FF0">
              <w:rPr>
                <w:rFonts w:ascii="Verdana" w:eastAsia="Times New Roman" w:hAnsi="Verdana" w:cs="Times New Roman"/>
                <w:color w:val="000000"/>
                <w:sz w:val="18"/>
                <w:szCs w:val="18"/>
                <w:lang w:eastAsia="en-CA"/>
              </w:rPr>
              <w:t>.</w:t>
            </w:r>
          </w:p>
          <w:p w14:paraId="2856EC2D" w14:textId="77777777" w:rsidR="007B6FF0" w:rsidRDefault="007B6FF0" w:rsidP="007B6FF0">
            <w:pPr>
              <w:shd w:val="clear" w:color="auto" w:fill="FFFFFF"/>
              <w:spacing w:before="120" w:after="0" w:line="360" w:lineRule="atLeast"/>
              <w:rPr>
                <w:rStyle w:val="Strong"/>
                <w:rFonts w:ascii="Verdana" w:hAnsi="Verdana"/>
                <w:color w:val="000000"/>
                <w:sz w:val="18"/>
                <w:szCs w:val="18"/>
                <w:shd w:val="clear" w:color="auto" w:fill="FFFFFF"/>
              </w:rPr>
            </w:pPr>
          </w:p>
        </w:tc>
        <w:tc>
          <w:tcPr>
            <w:tcW w:w="2700" w:type="dxa"/>
          </w:tcPr>
          <w:p w14:paraId="29AF40DB" w14:textId="77777777" w:rsidR="007B6FF0" w:rsidRPr="007B6FF0" w:rsidRDefault="007B6FF0" w:rsidP="007B6FF0">
            <w:pPr>
              <w:pStyle w:val="sub"/>
              <w:shd w:val="clear" w:color="auto" w:fill="FFFFFF"/>
              <w:spacing w:before="120" w:beforeAutospacing="0" w:after="0" w:afterAutospacing="0" w:line="360" w:lineRule="atLeast"/>
              <w:rPr>
                <w:rFonts w:ascii="Verdana" w:hAnsi="Verdana"/>
                <w:color w:val="000000"/>
                <w:sz w:val="18"/>
                <w:szCs w:val="18"/>
              </w:rPr>
            </w:pPr>
            <w:r>
              <w:rPr>
                <w:rStyle w:val="Strong"/>
                <w:rFonts w:ascii="Verdana" w:hAnsi="Verdana"/>
                <w:color w:val="000000"/>
                <w:sz w:val="18"/>
                <w:szCs w:val="18"/>
                <w:shd w:val="clear" w:color="auto" w:fill="FFFFFF"/>
              </w:rPr>
              <w:t>5</w:t>
            </w:r>
            <w:r>
              <w:rPr>
                <w:rFonts w:ascii="Verdana" w:hAnsi="Verdana"/>
                <w:color w:val="000000"/>
                <w:sz w:val="18"/>
                <w:szCs w:val="18"/>
              </w:rPr>
              <w:t>(3) If the source indivi</w:t>
            </w:r>
            <w:r w:rsidRPr="007B6FF0">
              <w:rPr>
                <w:rFonts w:ascii="Verdana" w:hAnsi="Verdana"/>
                <w:color w:val="000000"/>
                <w:sz w:val="18"/>
                <w:szCs w:val="18"/>
              </w:rPr>
              <w:t>dual named in a testing order is a minor or an incapacitated adult, the testing order must require the applicable of the following to take all reasonable steps to ensure that the source individual complies with the testing order:(a) a guardian of the minor;</w:t>
            </w:r>
          </w:p>
          <w:p w14:paraId="4357E87A" w14:textId="77777777" w:rsidR="007B6FF0" w:rsidRPr="007B6FF0" w:rsidRDefault="007B6FF0" w:rsidP="007B6FF0">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(b) a person in a </w:t>
            </w:r>
            <w:r w:rsidRPr="007B6FF0">
              <w:rPr>
                <w:rFonts w:ascii="Verdana" w:eastAsia="Times New Roman" w:hAnsi="Verdana" w:cs="Times New Roman"/>
                <w:color w:val="000000"/>
                <w:sz w:val="18"/>
                <w:szCs w:val="18"/>
                <w:lang w:eastAsia="en-CA"/>
              </w:rPr>
              <w:t>prescribed relation</w:t>
            </w:r>
            <w:r>
              <w:rPr>
                <w:rFonts w:ascii="Verdana" w:eastAsia="Times New Roman" w:hAnsi="Verdana" w:cs="Times New Roman"/>
                <w:color w:val="000000"/>
                <w:sz w:val="18"/>
                <w:szCs w:val="18"/>
                <w:lang w:eastAsia="en-CA"/>
              </w:rPr>
              <w:t>ship to the incapacitated adult</w:t>
            </w:r>
            <w:r w:rsidRPr="007B6FF0">
              <w:rPr>
                <w:rFonts w:ascii="Verdana" w:eastAsia="Times New Roman" w:hAnsi="Verdana" w:cs="Times New Roman"/>
                <w:color w:val="000000"/>
                <w:sz w:val="18"/>
                <w:szCs w:val="18"/>
                <w:lang w:eastAsia="en-CA"/>
              </w:rPr>
              <w:t>.</w:t>
            </w:r>
          </w:p>
          <w:p w14:paraId="1E7E5EC6" w14:textId="77777777" w:rsidR="007B6FF0" w:rsidRDefault="007B6FF0" w:rsidP="007B6FF0">
            <w:pPr>
              <w:shd w:val="clear" w:color="auto" w:fill="FFFFFF"/>
              <w:spacing w:before="120" w:after="0" w:line="360" w:lineRule="atLeast"/>
              <w:rPr>
                <w:rStyle w:val="Strong"/>
                <w:rFonts w:ascii="Verdana" w:hAnsi="Verdana"/>
                <w:color w:val="000000"/>
                <w:sz w:val="18"/>
                <w:szCs w:val="18"/>
                <w:shd w:val="clear" w:color="auto" w:fill="FFFFFF"/>
              </w:rPr>
            </w:pPr>
          </w:p>
        </w:tc>
        <w:tc>
          <w:tcPr>
            <w:tcW w:w="2605" w:type="dxa"/>
          </w:tcPr>
          <w:p w14:paraId="71068C39" w14:textId="77777777" w:rsidR="007B6FF0" w:rsidRDefault="007B6FF0" w:rsidP="007B6FF0">
            <w:pPr>
              <w:shd w:val="clear" w:color="auto" w:fill="FFFFFF"/>
              <w:spacing w:before="168" w:after="168" w:line="360" w:lineRule="atLeast"/>
              <w:rPr>
                <w:rFonts w:ascii="Verdana" w:hAnsi="Verdana"/>
                <w:color w:val="000000"/>
                <w:sz w:val="18"/>
                <w:szCs w:val="18"/>
                <w:shd w:val="clear" w:color="auto" w:fill="FFFFFF"/>
              </w:rPr>
            </w:pPr>
          </w:p>
        </w:tc>
      </w:tr>
      <w:tr w:rsidR="007B6FF0" w14:paraId="6820A650" w14:textId="77777777" w:rsidTr="007B6FF0">
        <w:tc>
          <w:tcPr>
            <w:tcW w:w="1795" w:type="dxa"/>
          </w:tcPr>
          <w:p w14:paraId="2810B7A8" w14:textId="77777777" w:rsidR="007B6FF0" w:rsidRDefault="00754DB2" w:rsidP="007B6FF0">
            <w:hyperlink r:id="rId50" w:history="1">
              <w:r w:rsidR="0067412A" w:rsidRPr="001705CC">
                <w:rPr>
                  <w:rStyle w:val="Hyperlink"/>
                  <w:rFonts w:ascii="Verdana" w:eastAsia="Times New Roman" w:hAnsi="Verdana" w:cs="Times New Roman"/>
                  <w:sz w:val="18"/>
                  <w:szCs w:val="18"/>
                  <w:lang w:eastAsia="en-CA"/>
                </w:rPr>
                <w:t>Employment and Assistance Act</w:t>
              </w:r>
            </w:hyperlink>
            <w:r w:rsidR="0067412A" w:rsidRPr="001705CC">
              <w:rPr>
                <w:rFonts w:ascii="Verdana" w:eastAsia="Times New Roman" w:hAnsi="Verdana" w:cs="Times New Roman"/>
                <w:sz w:val="18"/>
                <w:szCs w:val="18"/>
                <w:lang w:eastAsia="en-CA"/>
              </w:rPr>
              <w:t>, SBC 2002, c 40</w:t>
            </w:r>
          </w:p>
        </w:tc>
        <w:tc>
          <w:tcPr>
            <w:tcW w:w="2272" w:type="dxa"/>
          </w:tcPr>
          <w:p w14:paraId="246278F5" w14:textId="77777777" w:rsidR="007B6FF0" w:rsidRDefault="0067412A" w:rsidP="007B6FF0">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unmarried person under 19 years of age;</w:t>
            </w:r>
          </w:p>
          <w:p w14:paraId="70C70912" w14:textId="77777777" w:rsidR="0067412A" w:rsidRPr="0067412A" w:rsidRDefault="0067412A" w:rsidP="0067412A">
            <w:pPr>
              <w:shd w:val="clear" w:color="auto" w:fill="FFFFFF"/>
              <w:spacing w:before="168" w:after="168" w:line="360" w:lineRule="atLeast"/>
              <w:rPr>
                <w:rFonts w:ascii="Verdana" w:eastAsia="Times New Roman" w:hAnsi="Verdana" w:cs="Times New Roman"/>
                <w:color w:val="000000"/>
                <w:sz w:val="18"/>
                <w:szCs w:val="18"/>
                <w:lang w:eastAsia="en-CA"/>
              </w:rPr>
            </w:pPr>
            <w:r w:rsidRPr="0067412A">
              <w:rPr>
                <w:rFonts w:ascii="Verdana" w:eastAsia="Times New Roman" w:hAnsi="Verdana" w:cs="Times New Roman"/>
                <w:b/>
                <w:bCs/>
                <w:color w:val="000000"/>
                <w:sz w:val="18"/>
                <w:szCs w:val="18"/>
                <w:lang w:eastAsia="en-CA"/>
              </w:rPr>
              <w:t>"dependent child"</w:t>
            </w:r>
            <w:r>
              <w:rPr>
                <w:rFonts w:ascii="Verdana" w:eastAsia="Times New Roman" w:hAnsi="Verdana" w:cs="Times New Roman"/>
                <w:color w:val="000000"/>
                <w:sz w:val="18"/>
                <w:szCs w:val="18"/>
                <w:lang w:eastAsia="en-CA"/>
              </w:rPr>
              <w:t xml:space="preserve">, with respect to a parent, means a child, other than a child who </w:t>
            </w:r>
            <w:r w:rsidRPr="0067412A">
              <w:rPr>
                <w:rFonts w:ascii="Verdana" w:eastAsia="Times New Roman" w:hAnsi="Verdana" w:cs="Times New Roman"/>
                <w:color w:val="000000"/>
                <w:sz w:val="18"/>
                <w:szCs w:val="18"/>
                <w:lang w:eastAsia="en-CA"/>
              </w:rPr>
              <w:t xml:space="preserve">is 18 years of </w:t>
            </w:r>
            <w:r>
              <w:rPr>
                <w:rFonts w:ascii="Verdana" w:eastAsia="Times New Roman" w:hAnsi="Verdana" w:cs="Times New Roman"/>
                <w:color w:val="000000"/>
                <w:sz w:val="18"/>
                <w:szCs w:val="18"/>
                <w:lang w:eastAsia="en-CA"/>
              </w:rPr>
              <w:t xml:space="preserve">age and is a person with disabilities, who resides in the parent's </w:t>
            </w:r>
            <w:r w:rsidRPr="0067412A">
              <w:rPr>
                <w:rFonts w:ascii="Verdana" w:eastAsia="Times New Roman" w:hAnsi="Verdana" w:cs="Times New Roman"/>
                <w:color w:val="000000"/>
                <w:sz w:val="18"/>
                <w:szCs w:val="18"/>
                <w:lang w:eastAsia="en-CA"/>
              </w:rPr>
              <w:t>place of residence for</w:t>
            </w:r>
            <w:r>
              <w:rPr>
                <w:rFonts w:ascii="Verdana" w:eastAsia="Times New Roman" w:hAnsi="Verdana" w:cs="Times New Roman"/>
                <w:color w:val="000000"/>
                <w:sz w:val="18"/>
                <w:szCs w:val="18"/>
                <w:lang w:eastAsia="en-CA"/>
              </w:rPr>
              <w:t xml:space="preserve"> more than 50% of each month and relies on that parent for the necessities of life, and includes a child in circumstances prescribed under </w:t>
            </w:r>
            <w:r w:rsidRPr="0067412A">
              <w:rPr>
                <w:rFonts w:ascii="Verdana" w:eastAsia="Times New Roman" w:hAnsi="Verdana" w:cs="Times New Roman"/>
                <w:color w:val="000000"/>
                <w:sz w:val="18"/>
                <w:szCs w:val="18"/>
                <w:lang w:eastAsia="en-CA"/>
              </w:rPr>
              <w:t>subsection (2);</w:t>
            </w:r>
          </w:p>
          <w:p w14:paraId="1EB3EEFA" w14:textId="77777777" w:rsidR="0067412A" w:rsidRPr="0067412A" w:rsidRDefault="0067412A" w:rsidP="0067412A">
            <w:pPr>
              <w:shd w:val="clear" w:color="auto" w:fill="FFFFFF"/>
              <w:spacing w:before="168" w:after="168" w:line="360" w:lineRule="atLeast"/>
              <w:rPr>
                <w:rStyle w:val="Strong"/>
                <w:rFonts w:ascii="Verdana" w:eastAsia="Times New Roman" w:hAnsi="Verdana" w:cs="Times New Roman"/>
                <w:b w:val="0"/>
                <w:bCs w:val="0"/>
                <w:color w:val="000000"/>
                <w:sz w:val="18"/>
                <w:szCs w:val="18"/>
                <w:lang w:eastAsia="en-CA"/>
              </w:rPr>
            </w:pPr>
            <w:r>
              <w:rPr>
                <w:rFonts w:ascii="Verdana" w:eastAsia="Times New Roman" w:hAnsi="Verdana" w:cs="Times New Roman"/>
                <w:b/>
                <w:bCs/>
                <w:color w:val="000000"/>
                <w:sz w:val="18"/>
                <w:szCs w:val="18"/>
                <w:lang w:eastAsia="en-CA"/>
              </w:rPr>
              <w:t xml:space="preserve">"dependent </w:t>
            </w:r>
            <w:r w:rsidRPr="0067412A">
              <w:rPr>
                <w:rFonts w:ascii="Verdana" w:eastAsia="Times New Roman" w:hAnsi="Verdana" w:cs="Times New Roman"/>
                <w:b/>
                <w:bCs/>
                <w:color w:val="000000"/>
                <w:sz w:val="18"/>
                <w:szCs w:val="18"/>
                <w:lang w:eastAsia="en-CA"/>
              </w:rPr>
              <w:t>youth"</w:t>
            </w:r>
            <w:r w:rsidRPr="0067412A">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means a dependent child who has reached 16 years </w:t>
            </w:r>
            <w:r w:rsidRPr="0067412A">
              <w:rPr>
                <w:rFonts w:ascii="Verdana" w:eastAsia="Times New Roman" w:hAnsi="Verdana" w:cs="Times New Roman"/>
                <w:color w:val="000000"/>
                <w:sz w:val="18"/>
                <w:szCs w:val="18"/>
                <w:lang w:eastAsia="en-CA"/>
              </w:rPr>
              <w:t>of age;</w:t>
            </w:r>
          </w:p>
        </w:tc>
        <w:tc>
          <w:tcPr>
            <w:tcW w:w="2700" w:type="dxa"/>
          </w:tcPr>
          <w:p w14:paraId="77E3B4F9" w14:textId="77777777" w:rsidR="007B6FF0" w:rsidRDefault="0067412A" w:rsidP="007B6FF0">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"person with disabilities"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has the same meaning as in the</w:t>
            </w:r>
            <w:r>
              <w:rPr>
                <w:rStyle w:val="apple-converted-space"/>
                <w:rFonts w:ascii="Verdana" w:hAnsi="Verdana"/>
                <w:color w:val="000000"/>
                <w:sz w:val="18"/>
                <w:szCs w:val="18"/>
                <w:shd w:val="clear" w:color="auto" w:fill="FFFFFF"/>
              </w:rPr>
              <w:t> </w:t>
            </w:r>
            <w:hyperlink r:id="rId51" w:history="1">
              <w:r>
                <w:rPr>
                  <w:rStyle w:val="Hyperlink"/>
                  <w:rFonts w:ascii="Verdana" w:hAnsi="Verdana"/>
                  <w:i/>
                  <w:iCs/>
                  <w:color w:val="027ABB"/>
                  <w:sz w:val="18"/>
                  <w:szCs w:val="18"/>
                  <w:shd w:val="clear" w:color="auto" w:fill="FFFFFF"/>
                </w:rPr>
                <w:t>Employment and Assistance for Persons with Disabilities Act</w:t>
              </w:r>
            </w:hyperlink>
            <w:r>
              <w:rPr>
                <w:rFonts w:ascii="Verdana" w:hAnsi="Verdana"/>
                <w:color w:val="000000"/>
                <w:sz w:val="18"/>
                <w:szCs w:val="18"/>
                <w:shd w:val="clear" w:color="auto" w:fill="FFFFFF"/>
              </w:rPr>
              <w:t>;</w:t>
            </w:r>
          </w:p>
          <w:p w14:paraId="75A2B196" w14:textId="77777777" w:rsidR="0067412A" w:rsidRDefault="0067412A" w:rsidP="007B6FF0">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3</w:t>
            </w:r>
            <w:r>
              <w:rPr>
                <w:rFonts w:ascii="Verdana" w:hAnsi="Verdana"/>
                <w:color w:val="000000"/>
                <w:sz w:val="18"/>
                <w:szCs w:val="18"/>
                <w:shd w:val="clear" w:color="auto" w:fill="FFFFFF"/>
              </w:rPr>
              <w:t>  A family unit that includes a person with disabilities is not eligible for income assistance or hardship assistance under this Act.</w:t>
            </w:r>
          </w:p>
          <w:p w14:paraId="7D83AE84" w14:textId="77777777" w:rsidR="0067412A" w:rsidRDefault="0067412A" w:rsidP="007B6FF0">
            <w:pPr>
              <w:pStyle w:val="sub"/>
              <w:shd w:val="clear" w:color="auto" w:fill="FFFFFF"/>
              <w:spacing w:before="120" w:beforeAutospacing="0" w:after="0" w:afterAutospacing="0" w:line="360" w:lineRule="atLeast"/>
              <w:rPr>
                <w:rStyle w:val="Strong"/>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44</w:t>
            </w:r>
            <w:r>
              <w:rPr>
                <w:rFonts w:ascii="Verdana" w:hAnsi="Verdana"/>
                <w:color w:val="000000"/>
                <w:sz w:val="18"/>
                <w:szCs w:val="18"/>
                <w:shd w:val="clear" w:color="auto" w:fill="FFFFFF"/>
              </w:rPr>
              <w:t>  The family unit of a person who, on the date this Act comes into force, is not eligible for income assistance, a youth allowance or hardship assistance under a former Act or a disability allowance under the</w:t>
            </w:r>
            <w:r>
              <w:rPr>
                <w:rStyle w:val="apple-converted-space"/>
                <w:rFonts w:ascii="Verdana" w:eastAsiaTheme="majorEastAsia" w:hAnsi="Verdana"/>
                <w:color w:val="000000"/>
                <w:sz w:val="18"/>
                <w:szCs w:val="18"/>
                <w:shd w:val="clear" w:color="auto" w:fill="FFFFFF"/>
              </w:rPr>
              <w:t> </w:t>
            </w:r>
            <w:hyperlink r:id="rId52" w:history="1">
              <w:r>
                <w:rPr>
                  <w:rStyle w:val="Hyperlink"/>
                  <w:rFonts w:ascii="Verdana" w:hAnsi="Verdana"/>
                  <w:i/>
                  <w:iCs/>
                  <w:color w:val="027ABB"/>
                  <w:sz w:val="18"/>
                  <w:szCs w:val="18"/>
                  <w:shd w:val="clear" w:color="auto" w:fill="FFFFFF"/>
                </w:rPr>
                <w:t>Disability Benefits Program Act</w:t>
              </w:r>
            </w:hyperlink>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because of a period of disqualification imposed under the former Act or the</w:t>
            </w:r>
            <w:r>
              <w:rPr>
                <w:rStyle w:val="apple-converted-space"/>
                <w:rFonts w:ascii="Verdana" w:eastAsiaTheme="majorEastAsia" w:hAnsi="Verdana"/>
                <w:color w:val="000000"/>
                <w:sz w:val="18"/>
                <w:szCs w:val="18"/>
                <w:shd w:val="clear" w:color="auto" w:fill="FFFFFF"/>
              </w:rPr>
              <w:t> </w:t>
            </w:r>
            <w:hyperlink r:id="rId53" w:history="1">
              <w:r>
                <w:rPr>
                  <w:rStyle w:val="Hyperlink"/>
                  <w:rFonts w:ascii="Verdana" w:hAnsi="Verdana"/>
                  <w:i/>
                  <w:iCs/>
                  <w:color w:val="027ABB"/>
                  <w:sz w:val="18"/>
                  <w:szCs w:val="18"/>
                  <w:shd w:val="clear" w:color="auto" w:fill="FFFFFF"/>
                </w:rPr>
                <w:t>Disability Benefits Program Act</w:t>
              </w:r>
            </w:hyperlink>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is not eligible for income assistance or hardship assistance under this Act, as applicable, until the imposed period of disqualification expires, and that period is deemed to have been imposed under this Act.</w:t>
            </w:r>
          </w:p>
        </w:tc>
        <w:tc>
          <w:tcPr>
            <w:tcW w:w="2605" w:type="dxa"/>
          </w:tcPr>
          <w:p w14:paraId="3FCAF4DD" w14:textId="77777777" w:rsidR="007B6FF0" w:rsidRDefault="007B6FF0" w:rsidP="007B6FF0">
            <w:pPr>
              <w:shd w:val="clear" w:color="auto" w:fill="FFFFFF"/>
              <w:spacing w:before="168" w:after="168" w:line="360" w:lineRule="atLeast"/>
              <w:rPr>
                <w:rFonts w:ascii="Verdana" w:hAnsi="Verdana"/>
                <w:color w:val="000000"/>
                <w:sz w:val="18"/>
                <w:szCs w:val="18"/>
                <w:shd w:val="clear" w:color="auto" w:fill="FFFFFF"/>
              </w:rPr>
            </w:pPr>
          </w:p>
        </w:tc>
      </w:tr>
      <w:tr w:rsidR="0067412A" w14:paraId="63E7585F" w14:textId="77777777" w:rsidTr="007B6FF0">
        <w:tc>
          <w:tcPr>
            <w:tcW w:w="1795" w:type="dxa"/>
          </w:tcPr>
          <w:p w14:paraId="479937B5" w14:textId="77777777" w:rsidR="0067412A" w:rsidRDefault="00754DB2" w:rsidP="007B6FF0">
            <w:hyperlink r:id="rId54" w:history="1">
              <w:r w:rsidR="002A7FA4" w:rsidRPr="001705CC">
                <w:rPr>
                  <w:rStyle w:val="Hyperlink"/>
                  <w:rFonts w:ascii="Verdana" w:eastAsia="Times New Roman" w:hAnsi="Verdana" w:cs="Times New Roman"/>
                  <w:sz w:val="18"/>
                  <w:szCs w:val="18"/>
                  <w:lang w:eastAsia="en-CA"/>
                </w:rPr>
                <w:t>Employment and Assistance for Persons with Disabilities Act</w:t>
              </w:r>
            </w:hyperlink>
            <w:r w:rsidR="002A7FA4" w:rsidRPr="001705CC">
              <w:rPr>
                <w:rFonts w:ascii="Verdana" w:eastAsia="Times New Roman" w:hAnsi="Verdana" w:cs="Times New Roman"/>
                <w:sz w:val="18"/>
                <w:szCs w:val="18"/>
                <w:lang w:eastAsia="en-CA"/>
              </w:rPr>
              <w:t>, SBC 2002, c 41</w:t>
            </w:r>
          </w:p>
        </w:tc>
        <w:tc>
          <w:tcPr>
            <w:tcW w:w="2272" w:type="dxa"/>
          </w:tcPr>
          <w:p w14:paraId="5BFB0321" w14:textId="77777777" w:rsidR="0067412A" w:rsidRDefault="002A7FA4" w:rsidP="007B6FF0">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unmarried person under 19 years of age;</w:t>
            </w:r>
          </w:p>
          <w:p w14:paraId="47B3E3CD" w14:textId="77777777" w:rsidR="002A7FA4" w:rsidRPr="002A7FA4" w:rsidRDefault="002A7FA4" w:rsidP="002A7FA4">
            <w:pPr>
              <w:shd w:val="clear" w:color="auto" w:fill="FFFFFF"/>
              <w:spacing w:before="168" w:after="168" w:line="360" w:lineRule="atLeast"/>
              <w:rPr>
                <w:rFonts w:ascii="Verdana" w:eastAsia="Times New Roman" w:hAnsi="Verdana" w:cs="Times New Roman"/>
                <w:color w:val="000000"/>
                <w:sz w:val="18"/>
                <w:szCs w:val="18"/>
                <w:lang w:eastAsia="en-CA"/>
              </w:rPr>
            </w:pPr>
            <w:r w:rsidRPr="002A7FA4">
              <w:rPr>
                <w:rFonts w:ascii="Verdana" w:eastAsia="Times New Roman" w:hAnsi="Verdana" w:cs="Times New Roman"/>
                <w:b/>
                <w:bCs/>
                <w:color w:val="000000"/>
                <w:sz w:val="18"/>
                <w:szCs w:val="18"/>
                <w:lang w:eastAsia="en-CA"/>
              </w:rPr>
              <w:t>"dependent child"</w:t>
            </w:r>
            <w:r w:rsidRPr="002A7FA4">
              <w:rPr>
                <w:rFonts w:ascii="Verdana" w:eastAsia="Times New Roman" w:hAnsi="Verdana" w:cs="Times New Roman"/>
                <w:color w:val="000000"/>
                <w:sz w:val="18"/>
                <w:szCs w:val="18"/>
                <w:lang w:eastAsia="en-CA"/>
              </w:rPr>
              <w:t>, with respect to a parent, means a child, other than a child who is 18 years of age and is a person with disabilities, who resides in the parent's place of residence for more than 50% of each month and relies on that parent for the necessities of life, and includes a child in circumstances prescribed under subsection (2);</w:t>
            </w:r>
          </w:p>
          <w:p w14:paraId="5B370F01" w14:textId="77777777" w:rsidR="002A7FA4" w:rsidRDefault="002A7FA4" w:rsidP="002A7FA4">
            <w:pPr>
              <w:shd w:val="clear" w:color="auto" w:fill="FFFFFF"/>
              <w:spacing w:before="168" w:after="168" w:line="360" w:lineRule="atLeast"/>
              <w:rPr>
                <w:rFonts w:ascii="Verdana" w:eastAsia="Times New Roman" w:hAnsi="Verdana" w:cs="Times New Roman"/>
                <w:color w:val="000000"/>
                <w:sz w:val="18"/>
                <w:szCs w:val="18"/>
                <w:lang w:eastAsia="en-CA"/>
              </w:rPr>
            </w:pPr>
            <w:r>
              <w:rPr>
                <w:rFonts w:ascii="Verdana" w:eastAsia="Times New Roman" w:hAnsi="Verdana" w:cs="Times New Roman"/>
                <w:b/>
                <w:bCs/>
                <w:color w:val="000000"/>
                <w:sz w:val="18"/>
                <w:szCs w:val="18"/>
                <w:lang w:eastAsia="en-CA"/>
              </w:rPr>
              <w:t xml:space="preserve">"dependent </w:t>
            </w:r>
            <w:r w:rsidRPr="002A7FA4">
              <w:rPr>
                <w:rFonts w:ascii="Verdana" w:eastAsia="Times New Roman" w:hAnsi="Verdana" w:cs="Times New Roman"/>
                <w:b/>
                <w:bCs/>
                <w:color w:val="000000"/>
                <w:sz w:val="18"/>
                <w:szCs w:val="18"/>
                <w:lang w:eastAsia="en-CA"/>
              </w:rPr>
              <w:t>youth"</w:t>
            </w:r>
            <w:r w:rsidRPr="002A7FA4">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means a dependent child who has reached 16 years </w:t>
            </w:r>
            <w:r w:rsidRPr="002A7FA4">
              <w:rPr>
                <w:rFonts w:ascii="Verdana" w:eastAsia="Times New Roman" w:hAnsi="Verdana" w:cs="Times New Roman"/>
                <w:color w:val="000000"/>
                <w:sz w:val="18"/>
                <w:szCs w:val="18"/>
                <w:lang w:eastAsia="en-CA"/>
              </w:rPr>
              <w:t>of age;</w:t>
            </w:r>
          </w:p>
          <w:p w14:paraId="6A4789E7" w14:textId="77777777" w:rsidR="002A7FA4" w:rsidRPr="002A7FA4" w:rsidRDefault="002A7FA4" w:rsidP="002A7FA4">
            <w:pPr>
              <w:pStyle w:val="def"/>
              <w:shd w:val="clear" w:color="auto" w:fill="FFFFFF"/>
              <w:spacing w:before="168" w:beforeAutospacing="0" w:after="168" w:afterAutospacing="0" w:line="360" w:lineRule="atLeast"/>
              <w:rPr>
                <w:rFonts w:ascii="Verdana" w:hAnsi="Verdana"/>
                <w:color w:val="000000"/>
                <w:sz w:val="18"/>
                <w:szCs w:val="18"/>
              </w:rPr>
            </w:pPr>
            <w:r>
              <w:rPr>
                <w:rFonts w:ascii="Verdana" w:hAnsi="Verdana"/>
                <w:color w:val="000000"/>
                <w:sz w:val="18"/>
                <w:szCs w:val="18"/>
              </w:rPr>
              <w:t>2</w:t>
            </w:r>
            <w:r w:rsidRPr="002A7FA4">
              <w:rPr>
                <w:rFonts w:ascii="Verdana" w:hAnsi="Verdana"/>
                <w:b/>
                <w:bCs/>
                <w:color w:val="000000"/>
                <w:sz w:val="18"/>
                <w:szCs w:val="18"/>
              </w:rPr>
              <w:t>"dependent child"</w:t>
            </w:r>
            <w:r>
              <w:rPr>
                <w:rFonts w:ascii="Verdana" w:hAnsi="Verdana"/>
                <w:color w:val="000000"/>
                <w:sz w:val="18"/>
                <w:szCs w:val="18"/>
              </w:rPr>
              <w:t xml:space="preserve">, </w:t>
            </w:r>
            <w:r w:rsidRPr="002A7FA4">
              <w:rPr>
                <w:rFonts w:ascii="Verdana" w:hAnsi="Verdana"/>
                <w:color w:val="000000"/>
                <w:sz w:val="18"/>
                <w:szCs w:val="18"/>
              </w:rPr>
              <w:t>with respect to a parent, means a child, other than a child who is 18 years of age and is a person with disabilities, who resides in the parent's place of residence for more than 50% of each month and relies on that parent for the necessities of life, and includes a child in circumstances prescribed under subsection (2);</w:t>
            </w:r>
          </w:p>
          <w:p w14:paraId="55825C60" w14:textId="77777777" w:rsidR="002A7FA4" w:rsidRPr="002A7FA4" w:rsidRDefault="002A7FA4" w:rsidP="002A7FA4">
            <w:pPr>
              <w:shd w:val="clear" w:color="auto" w:fill="FFFFFF"/>
              <w:spacing w:before="168" w:after="168" w:line="360" w:lineRule="atLeast"/>
              <w:rPr>
                <w:rStyle w:val="Strong"/>
                <w:rFonts w:ascii="Verdana" w:eastAsia="Times New Roman" w:hAnsi="Verdana" w:cs="Times New Roman"/>
                <w:b w:val="0"/>
                <w:bCs w:val="0"/>
                <w:color w:val="000000"/>
                <w:sz w:val="18"/>
                <w:szCs w:val="18"/>
                <w:lang w:eastAsia="en-CA"/>
              </w:rPr>
            </w:pPr>
            <w:r>
              <w:rPr>
                <w:rFonts w:ascii="Verdana" w:eastAsia="Times New Roman" w:hAnsi="Verdana" w:cs="Times New Roman"/>
                <w:b/>
                <w:bCs/>
                <w:color w:val="000000"/>
                <w:sz w:val="18"/>
                <w:szCs w:val="18"/>
                <w:lang w:eastAsia="en-CA"/>
              </w:rPr>
              <w:t xml:space="preserve">"dependent </w:t>
            </w:r>
            <w:r w:rsidRPr="002A7FA4">
              <w:rPr>
                <w:rFonts w:ascii="Verdana" w:eastAsia="Times New Roman" w:hAnsi="Verdana" w:cs="Times New Roman"/>
                <w:b/>
                <w:bCs/>
                <w:color w:val="000000"/>
                <w:sz w:val="18"/>
                <w:szCs w:val="18"/>
                <w:lang w:eastAsia="en-CA"/>
              </w:rPr>
              <w:t>youth"</w:t>
            </w:r>
            <w:r w:rsidRPr="002A7FA4">
              <w:rPr>
                <w:rFonts w:ascii="Verdana" w:eastAsia="Times New Roman" w:hAnsi="Verdana" w:cs="Times New Roman"/>
                <w:color w:val="000000"/>
                <w:sz w:val="18"/>
                <w:szCs w:val="18"/>
                <w:lang w:eastAsia="en-CA"/>
              </w:rPr>
              <w:t> </w:t>
            </w:r>
            <w:r>
              <w:rPr>
                <w:rFonts w:ascii="Verdana" w:eastAsia="Times New Roman" w:hAnsi="Verdana" w:cs="Times New Roman"/>
                <w:color w:val="000000"/>
                <w:sz w:val="18"/>
                <w:szCs w:val="18"/>
                <w:lang w:eastAsia="en-CA"/>
              </w:rPr>
              <w:t xml:space="preserve">means a dependent child who has reached 16 years </w:t>
            </w:r>
            <w:r w:rsidRPr="002A7FA4">
              <w:rPr>
                <w:rFonts w:ascii="Verdana" w:eastAsia="Times New Roman" w:hAnsi="Verdana" w:cs="Times New Roman"/>
                <w:color w:val="000000"/>
                <w:sz w:val="18"/>
                <w:szCs w:val="18"/>
                <w:lang w:eastAsia="en-CA"/>
              </w:rPr>
              <w:t>of age;</w:t>
            </w:r>
          </w:p>
        </w:tc>
        <w:tc>
          <w:tcPr>
            <w:tcW w:w="2700" w:type="dxa"/>
          </w:tcPr>
          <w:p w14:paraId="051EB994" w14:textId="77777777" w:rsidR="0067412A" w:rsidRDefault="002A7FA4" w:rsidP="007B6FF0">
            <w:pPr>
              <w:pStyle w:val="sub"/>
              <w:shd w:val="clear" w:color="auto" w:fill="FFFFFF"/>
              <w:spacing w:before="120" w:beforeAutospacing="0" w:after="0" w:afterAutospacing="0" w:line="360" w:lineRule="atLeast"/>
              <w:rPr>
                <w:rFonts w:ascii="Verdana" w:hAnsi="Verdana"/>
                <w:color w:val="000000"/>
                <w:sz w:val="18"/>
                <w:szCs w:val="18"/>
                <w:shd w:val="clear" w:color="auto" w:fill="FFFFFF"/>
              </w:rPr>
            </w:pPr>
            <w:r>
              <w:rPr>
                <w:rStyle w:val="Strong"/>
                <w:rFonts w:ascii="Courier New" w:hAnsi="Courier New" w:cs="Courier New"/>
                <w:color w:val="000000"/>
                <w:sz w:val="31"/>
                <w:szCs w:val="31"/>
                <w:shd w:val="clear" w:color="auto" w:fill="FFFFFF"/>
              </w:rPr>
              <w:t>4</w:t>
            </w:r>
            <w:r>
              <w:rPr>
                <w:rFonts w:ascii="Verdana" w:hAnsi="Verdana"/>
                <w:color w:val="000000"/>
                <w:sz w:val="18"/>
                <w:szCs w:val="18"/>
                <w:shd w:val="clear" w:color="auto" w:fill="FFFFFF"/>
              </w:rPr>
              <w:t>  To be eligible for disability assistance or hardship assistance under this Act, a family unit must include a person with disabilities.</w:t>
            </w:r>
          </w:p>
          <w:p w14:paraId="06C2090F" w14:textId="77777777" w:rsidR="002A7FA4" w:rsidRPr="002A7FA4" w:rsidRDefault="002A7FA4" w:rsidP="002A7FA4">
            <w:pPr>
              <w:shd w:val="clear" w:color="auto" w:fill="FFFFFF"/>
              <w:spacing w:before="168" w:after="168" w:line="360" w:lineRule="atLeast"/>
              <w:rPr>
                <w:rFonts w:ascii="Verdana" w:eastAsia="Times New Roman" w:hAnsi="Verdana" w:cs="Times New Roman"/>
                <w:color w:val="000000"/>
                <w:sz w:val="18"/>
                <w:szCs w:val="18"/>
                <w:lang w:eastAsia="en-CA"/>
              </w:rPr>
            </w:pPr>
            <w:r w:rsidRPr="002A7FA4">
              <w:rPr>
                <w:rFonts w:ascii="Courier New" w:eastAsia="Times New Roman" w:hAnsi="Courier New" w:cs="Courier New"/>
                <w:b/>
                <w:bCs/>
                <w:color w:val="000000"/>
                <w:sz w:val="23"/>
                <w:szCs w:val="23"/>
                <w:lang w:eastAsia="en-CA"/>
              </w:rPr>
              <w:t>18</w:t>
            </w:r>
            <w:r w:rsidRPr="002A7FA4">
              <w:rPr>
                <w:rFonts w:ascii="Verdana" w:eastAsia="Times New Roman" w:hAnsi="Verdana" w:cs="Times New Roman"/>
                <w:color w:val="000000"/>
                <w:sz w:val="18"/>
                <w:szCs w:val="18"/>
                <w:lang w:eastAsia="en-CA"/>
              </w:rPr>
              <w:t>  </w:t>
            </w:r>
            <w:bookmarkStart w:id="75" w:name="d2e1910_d2e1919"/>
            <w:bookmarkEnd w:id="75"/>
            <w:r>
              <w:rPr>
                <w:rFonts w:ascii="Verdana" w:eastAsia="Times New Roman" w:hAnsi="Verdana" w:cs="Times New Roman"/>
                <w:color w:val="000000"/>
                <w:sz w:val="18"/>
                <w:szCs w:val="18"/>
                <w:lang w:eastAsia="en-CA"/>
              </w:rPr>
              <w:t xml:space="preserve">(1) If disability assistance, hardship assistance or a </w:t>
            </w:r>
            <w:r w:rsidRPr="002A7FA4">
              <w:rPr>
                <w:rFonts w:ascii="Verdana" w:eastAsia="Times New Roman" w:hAnsi="Verdana" w:cs="Times New Roman"/>
                <w:color w:val="000000"/>
                <w:sz w:val="18"/>
                <w:szCs w:val="18"/>
                <w:lang w:eastAsia="en-CA"/>
              </w:rPr>
              <w:t>supplement is provided to or for a family un</w:t>
            </w:r>
            <w:r>
              <w:rPr>
                <w:rFonts w:ascii="Verdana" w:eastAsia="Times New Roman" w:hAnsi="Verdana" w:cs="Times New Roman"/>
                <w:color w:val="000000"/>
                <w:sz w:val="18"/>
                <w:szCs w:val="18"/>
                <w:lang w:eastAsia="en-CA"/>
              </w:rPr>
              <w:t xml:space="preserve">it that is not eligible for it, </w:t>
            </w:r>
            <w:r w:rsidRPr="002A7FA4">
              <w:rPr>
                <w:rFonts w:ascii="Verdana" w:eastAsia="Times New Roman" w:hAnsi="Verdana" w:cs="Times New Roman"/>
                <w:color w:val="000000"/>
                <w:sz w:val="18"/>
                <w:szCs w:val="18"/>
                <w:lang w:eastAsia="en-CA"/>
              </w:rPr>
              <w:t>recipients who are members of the family unit during the period for which the overpayment is provided are liable to repay to the government the amount or value of the overpayment provided for that period.</w:t>
            </w:r>
          </w:p>
          <w:p w14:paraId="5CE230F5" w14:textId="77777777" w:rsidR="002A7FA4" w:rsidRPr="002A7FA4" w:rsidRDefault="002A7FA4" w:rsidP="002A7FA4">
            <w:pPr>
              <w:shd w:val="clear" w:color="auto" w:fill="FFFFFF"/>
              <w:spacing w:before="120" w:after="0" w:line="360" w:lineRule="atLeast"/>
              <w:rPr>
                <w:rFonts w:ascii="Verdana" w:eastAsia="Times New Roman" w:hAnsi="Verdana" w:cs="Times New Roman"/>
                <w:color w:val="000000"/>
                <w:sz w:val="18"/>
                <w:szCs w:val="18"/>
                <w:lang w:eastAsia="en-CA"/>
              </w:rPr>
            </w:pPr>
            <w:bookmarkStart w:id="76" w:name="d2e1919"/>
            <w:bookmarkEnd w:id="76"/>
            <w:r w:rsidRPr="002A7FA4">
              <w:rPr>
                <w:rFonts w:ascii="Verdana" w:eastAsia="Times New Roman" w:hAnsi="Verdana" w:cs="Times New Roman"/>
                <w:color w:val="000000"/>
                <w:sz w:val="18"/>
                <w:szCs w:val="18"/>
                <w:lang w:eastAsia="en-CA"/>
              </w:rPr>
              <w:t>(2) Th</w:t>
            </w:r>
            <w:r>
              <w:rPr>
                <w:rFonts w:ascii="Verdana" w:eastAsia="Times New Roman" w:hAnsi="Verdana" w:cs="Times New Roman"/>
                <w:color w:val="000000"/>
                <w:sz w:val="18"/>
                <w:szCs w:val="18"/>
                <w:lang w:eastAsia="en-CA"/>
              </w:rPr>
              <w:t xml:space="preserve">e minister's decision about the </w:t>
            </w:r>
            <w:r w:rsidRPr="002A7FA4">
              <w:rPr>
                <w:rFonts w:ascii="Verdana" w:eastAsia="Times New Roman" w:hAnsi="Verdana" w:cs="Times New Roman"/>
                <w:color w:val="000000"/>
                <w:sz w:val="18"/>
                <w:szCs w:val="18"/>
                <w:lang w:eastAsia="en-CA"/>
              </w:rPr>
              <w:t>amount a person is l</w:t>
            </w:r>
            <w:r>
              <w:rPr>
                <w:rFonts w:ascii="Verdana" w:eastAsia="Times New Roman" w:hAnsi="Verdana" w:cs="Times New Roman"/>
                <w:color w:val="000000"/>
                <w:sz w:val="18"/>
                <w:szCs w:val="18"/>
                <w:lang w:eastAsia="en-CA"/>
              </w:rPr>
              <w:t xml:space="preserve">iable to repay under subsection (1) is not appealable </w:t>
            </w:r>
            <w:r w:rsidRPr="002A7FA4">
              <w:rPr>
                <w:rFonts w:ascii="Verdana" w:eastAsia="Times New Roman" w:hAnsi="Verdana" w:cs="Times New Roman"/>
                <w:color w:val="000000"/>
                <w:sz w:val="18"/>
                <w:szCs w:val="18"/>
                <w:lang w:eastAsia="en-CA"/>
              </w:rPr>
              <w:t>under section 16 (3) </w:t>
            </w:r>
            <w:r w:rsidRPr="002A7FA4">
              <w:rPr>
                <w:rFonts w:ascii="Verdana" w:eastAsia="Times New Roman" w:hAnsi="Verdana" w:cs="Times New Roman"/>
                <w:i/>
                <w:iCs/>
                <w:color w:val="000000"/>
                <w:sz w:val="18"/>
                <w:szCs w:val="18"/>
                <w:lang w:eastAsia="en-CA"/>
              </w:rPr>
              <w:t>[reconside</w:t>
            </w:r>
            <w:r>
              <w:rPr>
                <w:rFonts w:ascii="Verdana" w:eastAsia="Times New Roman" w:hAnsi="Verdana" w:cs="Times New Roman"/>
                <w:i/>
                <w:iCs/>
                <w:color w:val="000000"/>
                <w:sz w:val="18"/>
                <w:szCs w:val="18"/>
                <w:lang w:eastAsia="en-CA"/>
              </w:rPr>
              <w:t xml:space="preserve">ration and appeal </w:t>
            </w:r>
            <w:r w:rsidRPr="002A7FA4">
              <w:rPr>
                <w:rFonts w:ascii="Verdana" w:eastAsia="Times New Roman" w:hAnsi="Verdana" w:cs="Times New Roman"/>
                <w:i/>
                <w:iCs/>
                <w:color w:val="000000"/>
                <w:sz w:val="18"/>
                <w:szCs w:val="18"/>
                <w:lang w:eastAsia="en-CA"/>
              </w:rPr>
              <w:t>rights]</w:t>
            </w:r>
            <w:r w:rsidRPr="002A7FA4">
              <w:rPr>
                <w:rFonts w:ascii="Verdana" w:eastAsia="Times New Roman" w:hAnsi="Verdana" w:cs="Times New Roman"/>
                <w:color w:val="000000"/>
                <w:sz w:val="18"/>
                <w:szCs w:val="18"/>
                <w:lang w:eastAsia="en-CA"/>
              </w:rPr>
              <w:t>.</w:t>
            </w:r>
          </w:p>
          <w:p w14:paraId="6C7CFCCB" w14:textId="77777777" w:rsidR="002A7FA4" w:rsidRDefault="002A7FA4" w:rsidP="007B6FF0">
            <w:pPr>
              <w:pStyle w:val="sub"/>
              <w:shd w:val="clear" w:color="auto" w:fill="FFFFFF"/>
              <w:spacing w:before="120" w:beforeAutospacing="0" w:after="0" w:afterAutospacing="0" w:line="360" w:lineRule="atLeast"/>
              <w:rPr>
                <w:rStyle w:val="Strong"/>
                <w:rFonts w:ascii="Verdana" w:hAnsi="Verdana"/>
                <w:color w:val="000000"/>
                <w:sz w:val="18"/>
                <w:szCs w:val="18"/>
                <w:shd w:val="clear" w:color="auto" w:fill="FFFFFF"/>
              </w:rPr>
            </w:pPr>
          </w:p>
        </w:tc>
        <w:tc>
          <w:tcPr>
            <w:tcW w:w="2605" w:type="dxa"/>
          </w:tcPr>
          <w:p w14:paraId="11FAF721" w14:textId="77777777" w:rsidR="0067412A" w:rsidRDefault="0067412A" w:rsidP="007B6FF0">
            <w:pPr>
              <w:shd w:val="clear" w:color="auto" w:fill="FFFFFF"/>
              <w:spacing w:before="168" w:after="168" w:line="360" w:lineRule="atLeast"/>
              <w:rPr>
                <w:rFonts w:ascii="Verdana" w:hAnsi="Verdana"/>
                <w:color w:val="000000"/>
                <w:sz w:val="18"/>
                <w:szCs w:val="18"/>
                <w:shd w:val="clear" w:color="auto" w:fill="FFFFFF"/>
              </w:rPr>
            </w:pPr>
          </w:p>
        </w:tc>
      </w:tr>
      <w:tr w:rsidR="002A7FA4" w14:paraId="58E585AF" w14:textId="77777777" w:rsidTr="007B6FF0">
        <w:tc>
          <w:tcPr>
            <w:tcW w:w="1795" w:type="dxa"/>
          </w:tcPr>
          <w:p w14:paraId="3D3614DF" w14:textId="77777777" w:rsidR="002A7FA4" w:rsidRDefault="00754DB2" w:rsidP="007B6FF0">
            <w:hyperlink r:id="rId55" w:history="1">
              <w:r w:rsidR="00412B24" w:rsidRPr="001705CC">
                <w:rPr>
                  <w:rStyle w:val="Hyperlink"/>
                  <w:rFonts w:ascii="Verdana" w:eastAsia="Times New Roman" w:hAnsi="Verdana" w:cs="Times New Roman"/>
                  <w:sz w:val="18"/>
                  <w:szCs w:val="18"/>
                  <w:lang w:eastAsia="en-CA"/>
                </w:rPr>
                <w:t>Evidence Act</w:t>
              </w:r>
            </w:hyperlink>
            <w:r w:rsidR="00412B24" w:rsidRPr="001705CC">
              <w:rPr>
                <w:rFonts w:ascii="Verdana" w:eastAsia="Times New Roman" w:hAnsi="Verdana" w:cs="Times New Roman"/>
                <w:sz w:val="18"/>
                <w:szCs w:val="18"/>
                <w:lang w:eastAsia="en-CA"/>
              </w:rPr>
              <w:t>, RSBC 1996, c 124</w:t>
            </w:r>
          </w:p>
        </w:tc>
        <w:tc>
          <w:tcPr>
            <w:tcW w:w="2272" w:type="dxa"/>
          </w:tcPr>
          <w:p w14:paraId="5ECB791D" w14:textId="77777777" w:rsidR="00412B24" w:rsidRPr="00412B24" w:rsidRDefault="00412B24" w:rsidP="00412B24">
            <w:pPr>
              <w:shd w:val="clear" w:color="auto" w:fill="FFFFFF"/>
              <w:spacing w:before="168" w:after="168" w:line="360" w:lineRule="atLeast"/>
              <w:rPr>
                <w:rFonts w:ascii="Verdana" w:eastAsia="Times New Roman" w:hAnsi="Verdana" w:cs="Times New Roman"/>
                <w:color w:val="000000"/>
                <w:sz w:val="18"/>
                <w:szCs w:val="18"/>
                <w:lang w:eastAsia="en-CA"/>
              </w:rPr>
            </w:pPr>
            <w:r w:rsidRPr="00412B24">
              <w:rPr>
                <w:rFonts w:ascii="Courier New" w:eastAsia="Times New Roman" w:hAnsi="Courier New" w:cs="Courier New"/>
                <w:b/>
                <w:bCs/>
                <w:color w:val="000000"/>
                <w:sz w:val="23"/>
                <w:szCs w:val="23"/>
                <w:lang w:eastAsia="en-CA"/>
              </w:rPr>
              <w:t>72</w:t>
            </w:r>
            <w:r w:rsidRPr="00412B24">
              <w:rPr>
                <w:rFonts w:ascii="Verdana" w:eastAsia="Times New Roman" w:hAnsi="Verdana" w:cs="Times New Roman"/>
                <w:color w:val="000000"/>
                <w:sz w:val="18"/>
                <w:szCs w:val="18"/>
                <w:lang w:eastAsia="en-CA"/>
              </w:rPr>
              <w:t>  </w:t>
            </w:r>
            <w:bookmarkStart w:id="77" w:name="d2e5164_d2e5192_d2e5250"/>
            <w:bookmarkEnd w:id="77"/>
            <w:r>
              <w:rPr>
                <w:rFonts w:ascii="Verdana" w:eastAsia="Times New Roman" w:hAnsi="Verdana" w:cs="Times New Roman"/>
                <w:color w:val="000000"/>
                <w:sz w:val="18"/>
                <w:szCs w:val="18"/>
                <w:lang w:eastAsia="en-CA"/>
              </w:rPr>
              <w:t xml:space="preserve">(1) In a </w:t>
            </w:r>
            <w:r w:rsidRPr="00412B24">
              <w:rPr>
                <w:rFonts w:ascii="Verdana" w:eastAsia="Times New Roman" w:hAnsi="Verdana" w:cs="Times New Roman"/>
                <w:color w:val="000000"/>
                <w:sz w:val="18"/>
                <w:szCs w:val="18"/>
                <w:lang w:eastAsia="en-CA"/>
              </w:rPr>
              <w:t>proceeding in which it is</w:t>
            </w:r>
            <w:r>
              <w:rPr>
                <w:rFonts w:ascii="Verdana" w:eastAsia="Times New Roman" w:hAnsi="Verdana" w:cs="Times New Roman"/>
                <w:color w:val="000000"/>
                <w:sz w:val="18"/>
                <w:szCs w:val="18"/>
                <w:lang w:eastAsia="en-CA"/>
              </w:rPr>
              <w:t xml:space="preserve"> alleged that a person has been </w:t>
            </w:r>
            <w:r w:rsidRPr="00412B24">
              <w:rPr>
                <w:rFonts w:ascii="Verdana" w:eastAsia="Times New Roman" w:hAnsi="Verdana" w:cs="Times New Roman"/>
                <w:color w:val="000000"/>
                <w:sz w:val="18"/>
                <w:szCs w:val="18"/>
                <w:lang w:eastAsia="en-CA"/>
              </w:rPr>
              <w:t>phy</w:t>
            </w:r>
            <w:r>
              <w:rPr>
                <w:rFonts w:ascii="Verdana" w:eastAsia="Times New Roman" w:hAnsi="Verdana" w:cs="Times New Roman"/>
                <w:color w:val="000000"/>
                <w:sz w:val="18"/>
                <w:szCs w:val="18"/>
                <w:lang w:eastAsia="en-CA"/>
              </w:rPr>
              <w:t xml:space="preserve">sically or sexually abused, the judge, justice or other presiding officer may order that that person testify outside the courtroom or behind a screen or </w:t>
            </w:r>
            <w:r w:rsidRPr="00412B24">
              <w:rPr>
                <w:rFonts w:ascii="Verdana" w:eastAsia="Times New Roman" w:hAnsi="Verdana" w:cs="Times New Roman"/>
                <w:color w:val="000000"/>
                <w:sz w:val="18"/>
                <w:szCs w:val="18"/>
                <w:lang w:eastAsia="en-CA"/>
              </w:rPr>
              <w:t>ot</w:t>
            </w:r>
            <w:r>
              <w:rPr>
                <w:rFonts w:ascii="Verdana" w:eastAsia="Times New Roman" w:hAnsi="Verdana" w:cs="Times New Roman"/>
                <w:color w:val="000000"/>
                <w:sz w:val="18"/>
                <w:szCs w:val="18"/>
                <w:lang w:eastAsia="en-CA"/>
              </w:rPr>
              <w:t xml:space="preserve">her device that would allow that person not to see the person </w:t>
            </w:r>
            <w:r w:rsidRPr="00412B24">
              <w:rPr>
                <w:rFonts w:ascii="Verdana" w:eastAsia="Times New Roman" w:hAnsi="Verdana" w:cs="Times New Roman"/>
                <w:color w:val="000000"/>
                <w:sz w:val="18"/>
                <w:szCs w:val="18"/>
                <w:lang w:eastAsia="en-CA"/>
              </w:rPr>
              <w:t>alleged to have committed the abuse if,</w:t>
            </w:r>
          </w:p>
          <w:p w14:paraId="3EF24007" w14:textId="77777777" w:rsidR="00412B24" w:rsidRPr="00412B2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78" w:name="d2e5173"/>
            <w:bookmarkEnd w:id="78"/>
            <w:r>
              <w:rPr>
                <w:rFonts w:ascii="Verdana" w:eastAsia="Times New Roman" w:hAnsi="Verdana" w:cs="Times New Roman"/>
                <w:color w:val="000000"/>
                <w:sz w:val="18"/>
                <w:szCs w:val="18"/>
                <w:lang w:eastAsia="en-CA"/>
              </w:rPr>
              <w:t xml:space="preserve">a) at the time the proceeding commenced, the person alleged to have been abused has not reached age 19, </w:t>
            </w:r>
            <w:r w:rsidRPr="00412B24">
              <w:rPr>
                <w:rFonts w:ascii="Verdana" w:eastAsia="Times New Roman" w:hAnsi="Verdana" w:cs="Times New Roman"/>
                <w:color w:val="000000"/>
                <w:sz w:val="18"/>
                <w:szCs w:val="18"/>
                <w:lang w:eastAsia="en-CA"/>
              </w:rPr>
              <w:t>and</w:t>
            </w:r>
          </w:p>
          <w:p w14:paraId="6E8F14FF" w14:textId="77777777" w:rsidR="00412B24" w:rsidRPr="00412B2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79" w:name="d2e5182"/>
            <w:bookmarkEnd w:id="79"/>
            <w:r>
              <w:rPr>
                <w:rFonts w:ascii="Verdana" w:eastAsia="Times New Roman" w:hAnsi="Verdana" w:cs="Times New Roman"/>
                <w:color w:val="000000"/>
                <w:sz w:val="18"/>
                <w:szCs w:val="18"/>
                <w:lang w:eastAsia="en-CA"/>
              </w:rPr>
              <w:t xml:space="preserve">(b) the judge, justice or other presiding officer thinks that the order is necessary to </w:t>
            </w:r>
            <w:r w:rsidRPr="00412B24">
              <w:rPr>
                <w:rFonts w:ascii="Verdana" w:eastAsia="Times New Roman" w:hAnsi="Verdana" w:cs="Times New Roman"/>
                <w:color w:val="000000"/>
                <w:sz w:val="18"/>
                <w:szCs w:val="18"/>
                <w:lang w:eastAsia="en-CA"/>
              </w:rPr>
              <w:t>obtain a full and</w:t>
            </w:r>
            <w:r>
              <w:rPr>
                <w:rFonts w:ascii="Verdana" w:eastAsia="Times New Roman" w:hAnsi="Verdana" w:cs="Times New Roman"/>
                <w:color w:val="000000"/>
                <w:sz w:val="18"/>
                <w:szCs w:val="18"/>
                <w:lang w:eastAsia="en-CA"/>
              </w:rPr>
              <w:t xml:space="preserve"> candid account of the alleged abuse from the person alleged to </w:t>
            </w:r>
            <w:r w:rsidRPr="00412B24">
              <w:rPr>
                <w:rFonts w:ascii="Verdana" w:eastAsia="Times New Roman" w:hAnsi="Verdana" w:cs="Times New Roman"/>
                <w:color w:val="000000"/>
                <w:sz w:val="18"/>
                <w:szCs w:val="18"/>
                <w:lang w:eastAsia="en-CA"/>
              </w:rPr>
              <w:t>have been abused.</w:t>
            </w:r>
          </w:p>
          <w:p w14:paraId="02256D48" w14:textId="77777777" w:rsidR="00412B24" w:rsidRDefault="00412B24" w:rsidP="00412B24">
            <w:pPr>
              <w:shd w:val="clear" w:color="auto" w:fill="FFFFFF"/>
              <w:spacing w:before="168" w:after="168" w:line="360" w:lineRule="atLeast"/>
              <w:rPr>
                <w:rFonts w:ascii="Verdana" w:eastAsia="Times New Roman" w:hAnsi="Verdana" w:cs="Times New Roman"/>
                <w:color w:val="000000"/>
                <w:sz w:val="18"/>
                <w:szCs w:val="18"/>
                <w:lang w:eastAsia="en-CA"/>
              </w:rPr>
            </w:pPr>
            <w:r w:rsidRPr="00412B24">
              <w:rPr>
                <w:rFonts w:ascii="Courier New" w:eastAsia="Times New Roman" w:hAnsi="Courier New" w:cs="Courier New"/>
                <w:b/>
                <w:bCs/>
                <w:color w:val="000000"/>
                <w:sz w:val="23"/>
                <w:szCs w:val="23"/>
                <w:lang w:eastAsia="en-CA"/>
              </w:rPr>
              <w:t>5</w:t>
            </w:r>
            <w:r w:rsidRPr="00412B24">
              <w:rPr>
                <w:rFonts w:ascii="Verdana" w:eastAsia="Times New Roman" w:hAnsi="Verdana" w:cs="Times New Roman"/>
                <w:color w:val="000000"/>
                <w:sz w:val="18"/>
                <w:szCs w:val="18"/>
                <w:lang w:eastAsia="en-CA"/>
              </w:rPr>
              <w:t>  </w:t>
            </w:r>
            <w:bookmarkStart w:id="80" w:name="d2e113_d2e141_d2e150_d2e159_d2e168"/>
            <w:bookmarkEnd w:id="80"/>
            <w:r>
              <w:rPr>
                <w:rFonts w:ascii="Verdana" w:eastAsia="Times New Roman" w:hAnsi="Verdana" w:cs="Times New Roman"/>
                <w:color w:val="000000"/>
                <w:sz w:val="18"/>
                <w:szCs w:val="18"/>
                <w:lang w:eastAsia="en-CA"/>
              </w:rPr>
              <w:t xml:space="preserve">(1) If a proposed witness in a proceeding is a person </w:t>
            </w:r>
            <w:r w:rsidRPr="00412B24">
              <w:rPr>
                <w:rFonts w:ascii="Verdana" w:eastAsia="Times New Roman" w:hAnsi="Verdana" w:cs="Times New Roman"/>
                <w:color w:val="000000"/>
                <w:sz w:val="18"/>
                <w:szCs w:val="18"/>
                <w:lang w:eastAsia="en-CA"/>
              </w:rPr>
              <w:t>under 14 ye</w:t>
            </w:r>
            <w:r>
              <w:rPr>
                <w:rFonts w:ascii="Verdana" w:eastAsia="Times New Roman" w:hAnsi="Verdana" w:cs="Times New Roman"/>
                <w:color w:val="000000"/>
                <w:sz w:val="18"/>
                <w:szCs w:val="18"/>
                <w:lang w:eastAsia="en-CA"/>
              </w:rPr>
              <w:t xml:space="preserve">ars of age or a person whose mental capacity is challenged, the judge, justice or other presiding officer must, before permitting the person to give evidence, conduct an </w:t>
            </w:r>
            <w:r w:rsidRPr="00412B24">
              <w:rPr>
                <w:rFonts w:ascii="Verdana" w:eastAsia="Times New Roman" w:hAnsi="Verdana" w:cs="Times New Roman"/>
                <w:color w:val="000000"/>
                <w:sz w:val="18"/>
                <w:szCs w:val="18"/>
                <w:lang w:eastAsia="en-CA"/>
              </w:rPr>
              <w:t>inquiry to determine whether</w:t>
            </w:r>
            <w:bookmarkStart w:id="81" w:name="d2e122"/>
            <w:bookmarkEnd w:id="81"/>
          </w:p>
          <w:p w14:paraId="70DE1355" w14:textId="77777777" w:rsidR="00412B24" w:rsidRPr="00412B24" w:rsidRDefault="00412B24" w:rsidP="00412B24">
            <w:pPr>
              <w:shd w:val="clear" w:color="auto" w:fill="FFFFFF"/>
              <w:spacing w:before="168" w:after="168" w:line="360" w:lineRule="atLeast"/>
              <w:rPr>
                <w:rFonts w:ascii="Verdana" w:eastAsia="Times New Roman" w:hAnsi="Verdana" w:cs="Times New Roman"/>
                <w:color w:val="000000"/>
                <w:sz w:val="18"/>
                <w:szCs w:val="18"/>
                <w:lang w:eastAsia="en-CA"/>
              </w:rPr>
            </w:pPr>
            <w:r w:rsidRPr="00412B24">
              <w:rPr>
                <w:rFonts w:ascii="Verdana" w:eastAsia="Times New Roman" w:hAnsi="Verdana" w:cs="Times New Roman"/>
                <w:color w:val="000000"/>
                <w:sz w:val="18"/>
                <w:szCs w:val="18"/>
                <w:lang w:eastAsia="en-CA"/>
              </w:rPr>
              <w:t>(a) the person understands the nature of an oath or a solemn affirmation, and</w:t>
            </w:r>
          </w:p>
          <w:p w14:paraId="12989C38" w14:textId="77777777" w:rsidR="002A7FA4" w:rsidRPr="00412B24" w:rsidRDefault="00412B24" w:rsidP="00412B24">
            <w:pPr>
              <w:shd w:val="clear" w:color="auto" w:fill="FFFFFF"/>
              <w:spacing w:before="120" w:after="0" w:line="360" w:lineRule="atLeast"/>
              <w:rPr>
                <w:rStyle w:val="Strong"/>
                <w:rFonts w:ascii="Verdana" w:eastAsia="Times New Roman" w:hAnsi="Verdana" w:cs="Times New Roman"/>
                <w:b w:val="0"/>
                <w:bCs w:val="0"/>
                <w:color w:val="000000"/>
                <w:sz w:val="18"/>
                <w:szCs w:val="18"/>
                <w:lang w:eastAsia="en-CA"/>
              </w:rPr>
            </w:pPr>
            <w:bookmarkStart w:id="82" w:name="d2e131"/>
            <w:bookmarkEnd w:id="82"/>
            <w:r>
              <w:rPr>
                <w:rFonts w:ascii="Verdana" w:eastAsia="Times New Roman" w:hAnsi="Verdana" w:cs="Times New Roman"/>
                <w:color w:val="000000"/>
                <w:sz w:val="18"/>
                <w:szCs w:val="18"/>
                <w:lang w:eastAsia="en-CA"/>
              </w:rPr>
              <w:t xml:space="preserve">(b) the person is able to communicate the </w:t>
            </w:r>
            <w:r w:rsidRPr="00412B24">
              <w:rPr>
                <w:rFonts w:ascii="Verdana" w:eastAsia="Times New Roman" w:hAnsi="Verdana" w:cs="Times New Roman"/>
                <w:color w:val="000000"/>
                <w:sz w:val="18"/>
                <w:szCs w:val="18"/>
                <w:lang w:eastAsia="en-CA"/>
              </w:rPr>
              <w:t>evidence.</w:t>
            </w:r>
          </w:p>
        </w:tc>
        <w:tc>
          <w:tcPr>
            <w:tcW w:w="2700" w:type="dxa"/>
          </w:tcPr>
          <w:p w14:paraId="03ADCFF6" w14:textId="77777777" w:rsidR="002A7FA4" w:rsidRDefault="002A7FA4"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E0FCC03" w14:textId="77777777" w:rsidR="00412B24" w:rsidRPr="00412B24" w:rsidRDefault="00412B24" w:rsidP="00412B24">
            <w:pPr>
              <w:shd w:val="clear" w:color="auto" w:fill="FFFFFF"/>
              <w:spacing w:before="168" w:after="168" w:line="360" w:lineRule="atLeast"/>
              <w:rPr>
                <w:rFonts w:ascii="Verdana" w:eastAsia="Times New Roman" w:hAnsi="Verdana" w:cs="Times New Roman"/>
                <w:color w:val="000000"/>
                <w:sz w:val="18"/>
                <w:szCs w:val="18"/>
                <w:lang w:eastAsia="en-CA"/>
              </w:rPr>
            </w:pPr>
            <w:r w:rsidRPr="00412B24">
              <w:rPr>
                <w:rFonts w:ascii="Courier New" w:eastAsia="Times New Roman" w:hAnsi="Courier New" w:cs="Courier New"/>
                <w:b/>
                <w:bCs/>
                <w:color w:val="000000"/>
                <w:sz w:val="23"/>
                <w:szCs w:val="23"/>
                <w:lang w:eastAsia="en-CA"/>
              </w:rPr>
              <w:t>21</w:t>
            </w:r>
            <w:r w:rsidRPr="00412B24">
              <w:rPr>
                <w:rFonts w:ascii="Verdana" w:eastAsia="Times New Roman" w:hAnsi="Verdana" w:cs="Times New Roman"/>
                <w:color w:val="000000"/>
                <w:sz w:val="18"/>
                <w:szCs w:val="18"/>
                <w:lang w:eastAsia="en-CA"/>
              </w:rPr>
              <w:t>  If a person has taken an oath, the following facts do not affect the validity of that oath:</w:t>
            </w:r>
          </w:p>
          <w:p w14:paraId="7F12590A" w14:textId="77777777" w:rsidR="00412B24" w:rsidRPr="00412B2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83" w:name="d2e856"/>
            <w:bookmarkEnd w:id="83"/>
            <w:r>
              <w:rPr>
                <w:rFonts w:ascii="Verdana" w:eastAsia="Times New Roman" w:hAnsi="Verdana" w:cs="Times New Roman"/>
                <w:color w:val="000000"/>
                <w:sz w:val="18"/>
                <w:szCs w:val="18"/>
                <w:lang w:eastAsia="en-CA"/>
              </w:rPr>
              <w:t xml:space="preserve">(a) the person had, at the </w:t>
            </w:r>
            <w:r w:rsidRPr="00412B24">
              <w:rPr>
                <w:rFonts w:ascii="Verdana" w:eastAsia="Times New Roman" w:hAnsi="Verdana" w:cs="Times New Roman"/>
                <w:color w:val="000000"/>
                <w:sz w:val="18"/>
                <w:szCs w:val="18"/>
                <w:lang w:eastAsia="en-CA"/>
              </w:rPr>
              <w:t>time, no religious belief;</w:t>
            </w:r>
          </w:p>
          <w:p w14:paraId="7DEEDF8C" w14:textId="77777777" w:rsidR="002A7FA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84" w:name="d2e865"/>
            <w:bookmarkEnd w:id="84"/>
            <w:r>
              <w:rPr>
                <w:rFonts w:ascii="Verdana" w:eastAsia="Times New Roman" w:hAnsi="Verdana" w:cs="Times New Roman"/>
                <w:color w:val="000000"/>
                <w:sz w:val="18"/>
                <w:szCs w:val="18"/>
                <w:lang w:eastAsia="en-CA"/>
              </w:rPr>
              <w:t xml:space="preserve">(b) the form of oath </w:t>
            </w:r>
            <w:r w:rsidRPr="00412B24">
              <w:rPr>
                <w:rFonts w:ascii="Verdana" w:eastAsia="Times New Roman" w:hAnsi="Verdana" w:cs="Times New Roman"/>
                <w:color w:val="000000"/>
                <w:sz w:val="18"/>
                <w:szCs w:val="18"/>
                <w:lang w:eastAsia="en-CA"/>
              </w:rPr>
              <w:t>customary f</w:t>
            </w:r>
            <w:r>
              <w:rPr>
                <w:rFonts w:ascii="Verdana" w:eastAsia="Times New Roman" w:hAnsi="Verdana" w:cs="Times New Roman"/>
                <w:color w:val="000000"/>
                <w:sz w:val="18"/>
                <w:szCs w:val="18"/>
                <w:lang w:eastAsia="en-CA"/>
              </w:rPr>
              <w:t xml:space="preserve">or persons of his or her religious belief differs from the oath </w:t>
            </w:r>
            <w:r w:rsidRPr="00412B24">
              <w:rPr>
                <w:rFonts w:ascii="Verdana" w:eastAsia="Times New Roman" w:hAnsi="Verdana" w:cs="Times New Roman"/>
                <w:color w:val="000000"/>
                <w:sz w:val="18"/>
                <w:szCs w:val="18"/>
                <w:lang w:eastAsia="en-CA"/>
              </w:rPr>
              <w:t>taken.</w:t>
            </w:r>
          </w:p>
          <w:p w14:paraId="5002F512" w14:textId="77777777" w:rsidR="00412B24" w:rsidRDefault="00412B24" w:rsidP="00412B24">
            <w:pPr>
              <w:shd w:val="clear" w:color="auto" w:fill="FFFFFF"/>
              <w:spacing w:before="120" w:after="0" w:line="360" w:lineRule="atLeast"/>
              <w:rPr>
                <w:rFonts w:ascii="Verdana" w:hAnsi="Verdana"/>
                <w:color w:val="000000"/>
                <w:sz w:val="18"/>
                <w:szCs w:val="18"/>
                <w:shd w:val="clear" w:color="auto" w:fill="FFFFFF"/>
              </w:rPr>
            </w:pPr>
            <w:r>
              <w:rPr>
                <w:rFonts w:ascii="Verdana" w:eastAsia="Times New Roman" w:hAnsi="Verdana" w:cs="Times New Roman"/>
                <w:color w:val="000000"/>
                <w:sz w:val="18"/>
                <w:szCs w:val="18"/>
                <w:lang w:eastAsia="en-CA"/>
              </w:rPr>
              <w:t>20</w:t>
            </w:r>
            <w:r>
              <w:rPr>
                <w:rFonts w:ascii="Verdana" w:hAnsi="Verdana"/>
                <w:color w:val="000000"/>
                <w:sz w:val="18"/>
                <w:szCs w:val="18"/>
                <w:shd w:val="clear" w:color="auto" w:fill="FFFFFF"/>
              </w:rPr>
              <w:t>(3) If, in the opinion of the presiding officer, it is not reasonably practicable without inconvenience or delay to administer an oath to a person in the form or manner appropriate to the person's religious beliefs, the person must, despite any other enactment or law, make a solemn affirmation in the prescribed form.</w:t>
            </w:r>
          </w:p>
          <w:p w14:paraId="1C808D15" w14:textId="77777777" w:rsidR="00412B24" w:rsidRPr="00412B24" w:rsidRDefault="00412B24" w:rsidP="00412B24">
            <w:pPr>
              <w:shd w:val="clear" w:color="auto" w:fill="FFFFFF"/>
              <w:spacing w:before="168" w:after="168" w:line="360" w:lineRule="atLeast"/>
              <w:rPr>
                <w:rFonts w:ascii="Verdana" w:eastAsia="Times New Roman" w:hAnsi="Verdana" w:cs="Times New Roman"/>
                <w:color w:val="000000"/>
                <w:sz w:val="18"/>
                <w:szCs w:val="18"/>
                <w:lang w:eastAsia="en-CA"/>
              </w:rPr>
            </w:pPr>
            <w:r w:rsidRPr="00412B24">
              <w:rPr>
                <w:rFonts w:ascii="Courier New" w:eastAsia="Times New Roman" w:hAnsi="Courier New" w:cs="Courier New"/>
                <w:b/>
                <w:bCs/>
                <w:color w:val="000000"/>
                <w:sz w:val="23"/>
                <w:szCs w:val="23"/>
                <w:lang w:eastAsia="en-CA"/>
              </w:rPr>
              <w:t>18</w:t>
            </w:r>
            <w:r w:rsidRPr="00412B24">
              <w:rPr>
                <w:rFonts w:ascii="Verdana" w:eastAsia="Times New Roman" w:hAnsi="Verdana" w:cs="Times New Roman"/>
                <w:color w:val="000000"/>
                <w:sz w:val="18"/>
                <w:szCs w:val="18"/>
                <w:lang w:eastAsia="en-CA"/>
              </w:rPr>
              <w:t>  </w:t>
            </w:r>
            <w:bookmarkStart w:id="85" w:name="d2e688_d2e697_d2e710"/>
            <w:bookmarkEnd w:id="85"/>
            <w:r w:rsidRPr="00412B24">
              <w:rPr>
                <w:rFonts w:ascii="Verdana" w:eastAsia="Times New Roman" w:hAnsi="Verdana" w:cs="Times New Roman"/>
                <w:color w:val="000000"/>
                <w:sz w:val="18"/>
                <w:szCs w:val="18"/>
                <w:lang w:eastAsia="en-CA"/>
              </w:rPr>
              <w:t>(1) An official reporter or court recorder may b</w:t>
            </w:r>
            <w:r>
              <w:rPr>
                <w:rFonts w:ascii="Verdana" w:eastAsia="Times New Roman" w:hAnsi="Verdana" w:cs="Times New Roman"/>
                <w:color w:val="000000"/>
                <w:sz w:val="18"/>
                <w:szCs w:val="18"/>
                <w:lang w:eastAsia="en-CA"/>
              </w:rPr>
              <w:t xml:space="preserve">e appointed to report or record </w:t>
            </w:r>
            <w:r w:rsidRPr="00412B24">
              <w:rPr>
                <w:rFonts w:ascii="Verdana" w:eastAsia="Times New Roman" w:hAnsi="Verdana" w:cs="Times New Roman"/>
                <w:color w:val="000000"/>
                <w:sz w:val="18"/>
                <w:szCs w:val="18"/>
                <w:lang w:eastAsia="en-CA"/>
              </w:rPr>
              <w:t>the evidence and proceedings in the Provincial Court or before a justice and the notes</w:t>
            </w:r>
            <w:r>
              <w:rPr>
                <w:rFonts w:ascii="Verdana" w:eastAsia="Times New Roman" w:hAnsi="Verdana" w:cs="Times New Roman"/>
                <w:color w:val="000000"/>
                <w:sz w:val="18"/>
                <w:szCs w:val="18"/>
                <w:lang w:eastAsia="en-CA"/>
              </w:rPr>
              <w:t xml:space="preserve"> taken or recording made at any proceeding by the reporter or </w:t>
            </w:r>
            <w:r w:rsidRPr="00412B24">
              <w:rPr>
                <w:rFonts w:ascii="Verdana" w:eastAsia="Times New Roman" w:hAnsi="Verdana" w:cs="Times New Roman"/>
                <w:color w:val="000000"/>
                <w:sz w:val="18"/>
                <w:szCs w:val="18"/>
                <w:lang w:eastAsia="en-CA"/>
              </w:rPr>
              <w:t>recorder is the record of the evidence offered in the court or before the justice.</w:t>
            </w:r>
          </w:p>
          <w:p w14:paraId="0AB1146E" w14:textId="77777777" w:rsidR="00412B24" w:rsidRPr="00412B2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86" w:name="d2e697"/>
            <w:bookmarkEnd w:id="86"/>
            <w:r w:rsidRPr="00412B24">
              <w:rPr>
                <w:rFonts w:ascii="Verdana" w:eastAsia="Times New Roman" w:hAnsi="Verdana" w:cs="Times New Roman"/>
                <w:color w:val="000000"/>
                <w:sz w:val="18"/>
                <w:szCs w:val="18"/>
                <w:lang w:eastAsia="en-CA"/>
              </w:rPr>
              <w:t xml:space="preserve">(2) An official reporter </w:t>
            </w:r>
            <w:r>
              <w:rPr>
                <w:rFonts w:ascii="Verdana" w:eastAsia="Times New Roman" w:hAnsi="Verdana" w:cs="Times New Roman"/>
                <w:color w:val="000000"/>
                <w:sz w:val="18"/>
                <w:szCs w:val="18"/>
                <w:lang w:eastAsia="en-CA"/>
              </w:rPr>
              <w:t xml:space="preserve">or court recorder must take the </w:t>
            </w:r>
            <w:r w:rsidRPr="00412B24">
              <w:rPr>
                <w:rFonts w:ascii="Verdana" w:eastAsia="Times New Roman" w:hAnsi="Verdana" w:cs="Times New Roman"/>
                <w:color w:val="000000"/>
                <w:sz w:val="18"/>
                <w:szCs w:val="18"/>
                <w:lang w:eastAsia="en-CA"/>
              </w:rPr>
              <w:t>fol</w:t>
            </w:r>
            <w:r>
              <w:rPr>
                <w:rFonts w:ascii="Verdana" w:eastAsia="Times New Roman" w:hAnsi="Verdana" w:cs="Times New Roman"/>
                <w:color w:val="000000"/>
                <w:sz w:val="18"/>
                <w:szCs w:val="18"/>
                <w:lang w:eastAsia="en-CA"/>
              </w:rPr>
              <w:t xml:space="preserve">lowing oath before the Provincial Court and the oath must be filed in the office of the court clerk or </w:t>
            </w:r>
            <w:r w:rsidRPr="00412B24">
              <w:rPr>
                <w:rFonts w:ascii="Verdana" w:eastAsia="Times New Roman" w:hAnsi="Verdana" w:cs="Times New Roman"/>
                <w:color w:val="000000"/>
                <w:sz w:val="18"/>
                <w:szCs w:val="18"/>
                <w:lang w:eastAsia="en-CA"/>
              </w:rPr>
              <w:t>with the court:</w:t>
            </w:r>
          </w:p>
          <w:p w14:paraId="46698379" w14:textId="77777777" w:rsidR="00412B24" w:rsidRPr="00412B24" w:rsidRDefault="00412B24" w:rsidP="00412B24">
            <w:pPr>
              <w:shd w:val="clear" w:color="auto" w:fill="FFFFFF"/>
              <w:spacing w:before="120" w:after="0" w:line="360" w:lineRule="atLeast"/>
              <w:rPr>
                <w:rFonts w:ascii="Verdana" w:eastAsia="Times New Roman" w:hAnsi="Verdana" w:cs="Times New Roman"/>
                <w:color w:val="000000"/>
                <w:sz w:val="18"/>
                <w:szCs w:val="18"/>
                <w:lang w:eastAsia="en-CA"/>
              </w:rPr>
            </w:pPr>
            <w:bookmarkStart w:id="87" w:name="d1e766"/>
            <w:bookmarkEnd w:id="87"/>
            <w:r>
              <w:rPr>
                <w:rFonts w:ascii="Verdana" w:eastAsia="Times New Roman" w:hAnsi="Verdana" w:cs="Times New Roman"/>
                <w:color w:val="000000"/>
                <w:sz w:val="18"/>
                <w:szCs w:val="18"/>
                <w:lang w:eastAsia="en-CA"/>
              </w:rPr>
              <w:t xml:space="preserve">I,................, swear that I will faithfully and accurately, to the best of my skill and ability, report or record the proceedings in each case or matter in which it is my duty to act as reporter or recorder and will transcribe or have transcribed, my notes, or the record of them, should that be required. So help me </w:t>
            </w:r>
            <w:r w:rsidRPr="00412B24">
              <w:rPr>
                <w:rFonts w:ascii="Verdana" w:eastAsia="Times New Roman" w:hAnsi="Verdana" w:cs="Times New Roman"/>
                <w:color w:val="000000"/>
                <w:sz w:val="18"/>
                <w:szCs w:val="18"/>
                <w:lang w:eastAsia="en-CA"/>
              </w:rPr>
              <w:t>God.</w:t>
            </w:r>
          </w:p>
        </w:tc>
      </w:tr>
      <w:tr w:rsidR="00412B24" w14:paraId="0449A649" w14:textId="77777777" w:rsidTr="007B6FF0">
        <w:tc>
          <w:tcPr>
            <w:tcW w:w="1795" w:type="dxa"/>
          </w:tcPr>
          <w:p w14:paraId="78466469" w14:textId="77777777" w:rsidR="00412B24" w:rsidRDefault="00754DB2" w:rsidP="007B6FF0">
            <w:hyperlink r:id="rId56" w:history="1">
              <w:r w:rsidR="00D32587" w:rsidRPr="001705CC">
                <w:rPr>
                  <w:rStyle w:val="Hyperlink"/>
                  <w:rFonts w:ascii="Verdana" w:eastAsia="Times New Roman" w:hAnsi="Verdana" w:cs="Times New Roman"/>
                  <w:sz w:val="18"/>
                  <w:szCs w:val="18"/>
                  <w:lang w:eastAsia="en-CA"/>
                </w:rPr>
                <w:t>Environmental Management Act</w:t>
              </w:r>
            </w:hyperlink>
            <w:r w:rsidR="00D32587" w:rsidRPr="001705CC">
              <w:rPr>
                <w:rFonts w:ascii="Verdana" w:eastAsia="Times New Roman" w:hAnsi="Verdana" w:cs="Times New Roman"/>
                <w:sz w:val="18"/>
                <w:szCs w:val="18"/>
                <w:lang w:eastAsia="en-CA"/>
              </w:rPr>
              <w:t>, SBC 2003, c 53</w:t>
            </w:r>
          </w:p>
        </w:tc>
        <w:tc>
          <w:tcPr>
            <w:tcW w:w="2272" w:type="dxa"/>
          </w:tcPr>
          <w:p w14:paraId="3F87082E" w14:textId="77777777" w:rsidR="00D32587" w:rsidRDefault="00D32587" w:rsidP="00D32587">
            <w:pPr>
              <w:pStyle w:val="sub"/>
              <w:shd w:val="clear" w:color="auto" w:fill="FFFFFF"/>
              <w:spacing w:before="120" w:beforeAutospacing="0" w:after="0" w:afterAutospacing="0" w:line="360" w:lineRule="atLeast"/>
              <w:rPr>
                <w:rFonts w:ascii="Verdana" w:hAnsi="Verdana"/>
                <w:color w:val="000000"/>
                <w:sz w:val="18"/>
                <w:szCs w:val="18"/>
              </w:rPr>
            </w:pPr>
            <w:r>
              <w:rPr>
                <w:rFonts w:ascii="Courier New" w:hAnsi="Courier New" w:cs="Courier New"/>
                <w:b/>
                <w:bCs/>
                <w:color w:val="000000"/>
                <w:sz w:val="23"/>
                <w:szCs w:val="23"/>
              </w:rPr>
              <w:t>87</w:t>
            </w:r>
            <w:r w:rsidRPr="00D32587">
              <w:rPr>
                <w:rFonts w:ascii="Verdana" w:hAnsi="Verdana"/>
                <w:color w:val="000000"/>
                <w:sz w:val="18"/>
                <w:szCs w:val="18"/>
              </w:rPr>
              <w:t>(5) An order under subs</w:t>
            </w:r>
            <w:r>
              <w:rPr>
                <w:rFonts w:ascii="Verdana" w:hAnsi="Verdana"/>
                <w:color w:val="000000"/>
                <w:sz w:val="18"/>
                <w:szCs w:val="18"/>
              </w:rPr>
              <w:t>e</w:t>
            </w:r>
            <w:r w:rsidRPr="00D32587">
              <w:rPr>
                <w:rFonts w:ascii="Verdana" w:hAnsi="Verdana"/>
                <w:color w:val="000000"/>
                <w:sz w:val="18"/>
                <w:szCs w:val="18"/>
              </w:rPr>
              <w:t>ction (3)</w:t>
            </w:r>
            <w:bookmarkStart w:id="88" w:name="d2e14557"/>
            <w:bookmarkEnd w:id="88"/>
            <w:r>
              <w:rPr>
                <w:rFonts w:ascii="Verdana" w:hAnsi="Verdana"/>
                <w:color w:val="000000"/>
                <w:sz w:val="18"/>
                <w:szCs w:val="18"/>
              </w:rPr>
              <w:t xml:space="preserve"> </w:t>
            </w:r>
            <w:r w:rsidRPr="00D32587">
              <w:rPr>
                <w:rFonts w:ascii="Verdana" w:hAnsi="Verdana"/>
                <w:color w:val="000000"/>
                <w:sz w:val="18"/>
                <w:szCs w:val="18"/>
              </w:rPr>
              <w:t xml:space="preserve">(a) expires 15 days </w:t>
            </w:r>
          </w:p>
          <w:p w14:paraId="3A51A640" w14:textId="77777777" w:rsidR="00D32587" w:rsidRPr="00D32587" w:rsidRDefault="00D32587" w:rsidP="00D32587">
            <w:pPr>
              <w:shd w:val="clear" w:color="auto" w:fill="FFFFFF"/>
              <w:spacing w:before="120" w:after="0" w:line="360" w:lineRule="atLeast"/>
              <w:rPr>
                <w:rFonts w:ascii="Verdana" w:eastAsia="Times New Roman" w:hAnsi="Verdana" w:cs="Times New Roman"/>
                <w:color w:val="000000"/>
                <w:sz w:val="18"/>
                <w:szCs w:val="18"/>
                <w:lang w:eastAsia="en-CA"/>
              </w:rPr>
            </w:pPr>
            <w:r w:rsidRPr="00D32587">
              <w:rPr>
                <w:rFonts w:ascii="Verdana" w:eastAsia="Times New Roman" w:hAnsi="Verdana" w:cs="Times New Roman"/>
                <w:color w:val="000000"/>
                <w:sz w:val="18"/>
                <w:szCs w:val="18"/>
                <w:lang w:eastAsia="en-CA"/>
              </w:rPr>
              <w:t>after it is made unless rescinded earlier under subsection (6), and</w:t>
            </w:r>
          </w:p>
          <w:p w14:paraId="6963C169" w14:textId="77777777" w:rsidR="00D32587" w:rsidRPr="00D32587" w:rsidRDefault="00D32587" w:rsidP="00D32587">
            <w:pPr>
              <w:shd w:val="clear" w:color="auto" w:fill="FFFFFF"/>
              <w:spacing w:before="120" w:after="0" w:line="360" w:lineRule="atLeast"/>
              <w:rPr>
                <w:rFonts w:ascii="Verdana" w:eastAsia="Times New Roman" w:hAnsi="Verdana" w:cs="Times New Roman"/>
                <w:color w:val="000000"/>
                <w:sz w:val="18"/>
                <w:szCs w:val="18"/>
                <w:lang w:eastAsia="en-CA"/>
              </w:rPr>
            </w:pPr>
            <w:bookmarkStart w:id="89" w:name="d2e14566"/>
            <w:bookmarkEnd w:id="89"/>
            <w:r>
              <w:rPr>
                <w:rFonts w:ascii="Verdana" w:eastAsia="Times New Roman" w:hAnsi="Verdana" w:cs="Times New Roman"/>
                <w:color w:val="000000"/>
                <w:sz w:val="18"/>
                <w:szCs w:val="18"/>
                <w:lang w:eastAsia="en-CA"/>
              </w:rPr>
              <w:t xml:space="preserve">(b) does not require any person to supply labour who is unfit to do so or is under the </w:t>
            </w:r>
            <w:r w:rsidRPr="00D32587">
              <w:rPr>
                <w:rFonts w:ascii="Verdana" w:eastAsia="Times New Roman" w:hAnsi="Verdana" w:cs="Times New Roman"/>
                <w:color w:val="000000"/>
                <w:sz w:val="18"/>
                <w:szCs w:val="18"/>
                <w:lang w:eastAsia="en-CA"/>
              </w:rPr>
              <w:t>age of 19.</w:t>
            </w:r>
          </w:p>
          <w:p w14:paraId="32FFC305" w14:textId="77777777" w:rsidR="00412B24" w:rsidRPr="00412B24" w:rsidRDefault="00412B24" w:rsidP="00412B24">
            <w:pPr>
              <w:shd w:val="clear" w:color="auto" w:fill="FFFFFF"/>
              <w:spacing w:before="168" w:after="168" w:line="360" w:lineRule="atLeast"/>
              <w:rPr>
                <w:rFonts w:ascii="Courier New" w:eastAsia="Times New Roman" w:hAnsi="Courier New" w:cs="Courier New"/>
                <w:b/>
                <w:bCs/>
                <w:color w:val="000000"/>
                <w:sz w:val="23"/>
                <w:szCs w:val="23"/>
                <w:lang w:eastAsia="en-CA"/>
              </w:rPr>
            </w:pPr>
          </w:p>
        </w:tc>
        <w:tc>
          <w:tcPr>
            <w:tcW w:w="2700" w:type="dxa"/>
          </w:tcPr>
          <w:p w14:paraId="18E9638C" w14:textId="77777777" w:rsidR="00412B24" w:rsidRDefault="00412B24"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C9CA556" w14:textId="77777777" w:rsidR="00D32587" w:rsidRPr="00D32587" w:rsidRDefault="00D32587" w:rsidP="00D32587">
            <w:pPr>
              <w:shd w:val="clear" w:color="auto" w:fill="FFFFFF"/>
              <w:spacing w:before="168" w:after="168" w:line="360" w:lineRule="atLeast"/>
              <w:rPr>
                <w:rFonts w:ascii="Verdana" w:eastAsia="Times New Roman" w:hAnsi="Verdana" w:cs="Times New Roman"/>
                <w:color w:val="000000"/>
                <w:sz w:val="18"/>
                <w:szCs w:val="18"/>
                <w:lang w:eastAsia="en-CA"/>
              </w:rPr>
            </w:pPr>
            <w:r w:rsidRPr="00D32587">
              <w:rPr>
                <w:rFonts w:ascii="Courier New" w:eastAsia="Times New Roman" w:hAnsi="Courier New" w:cs="Courier New"/>
                <w:b/>
                <w:bCs/>
                <w:color w:val="000000"/>
                <w:sz w:val="23"/>
                <w:szCs w:val="23"/>
                <w:lang w:eastAsia="en-CA"/>
              </w:rPr>
              <w:t>46</w:t>
            </w:r>
            <w:r w:rsidRPr="00D32587">
              <w:rPr>
                <w:rFonts w:ascii="Verdana" w:eastAsia="Times New Roman" w:hAnsi="Verdana" w:cs="Times New Roman"/>
                <w:color w:val="000000"/>
                <w:sz w:val="18"/>
                <w:szCs w:val="18"/>
                <w:lang w:eastAsia="en-CA"/>
              </w:rPr>
              <w:t>  </w:t>
            </w:r>
            <w:bookmarkStart w:id="90" w:name="d2e7457_d2e7750_d2e7760_d2e7769"/>
            <w:bookmarkEnd w:id="90"/>
            <w:r w:rsidRPr="00D32587">
              <w:rPr>
                <w:rFonts w:ascii="Verdana" w:eastAsia="Times New Roman" w:hAnsi="Verdana" w:cs="Times New Roman"/>
                <w:color w:val="000000"/>
                <w:sz w:val="18"/>
                <w:szCs w:val="18"/>
                <w:lang w:eastAsia="en-CA"/>
              </w:rPr>
              <w:t>(1</w:t>
            </w:r>
            <w:r>
              <w:rPr>
                <w:rFonts w:ascii="Verdana" w:eastAsia="Times New Roman" w:hAnsi="Verdana" w:cs="Times New Roman"/>
                <w:color w:val="000000"/>
                <w:sz w:val="18"/>
                <w:szCs w:val="18"/>
                <w:lang w:eastAsia="en-CA"/>
              </w:rPr>
              <w:t xml:space="preserve">) The following persons are not responsible for </w:t>
            </w:r>
            <w:r w:rsidRPr="00D32587">
              <w:rPr>
                <w:rFonts w:ascii="Verdana" w:eastAsia="Times New Roman" w:hAnsi="Verdana" w:cs="Times New Roman"/>
                <w:color w:val="000000"/>
                <w:sz w:val="18"/>
                <w:szCs w:val="18"/>
                <w:lang w:eastAsia="en-CA"/>
              </w:rPr>
              <w:t>remediation of a contaminated site:</w:t>
            </w:r>
          </w:p>
          <w:p w14:paraId="307FA5EA" w14:textId="77777777" w:rsidR="00D32587" w:rsidRPr="00D32587" w:rsidRDefault="00D32587" w:rsidP="00D32587">
            <w:pPr>
              <w:shd w:val="clear" w:color="auto" w:fill="FFFFFF"/>
              <w:spacing w:before="120" w:after="0" w:line="360" w:lineRule="atLeast"/>
              <w:rPr>
                <w:rFonts w:ascii="Verdana" w:eastAsia="Times New Roman" w:hAnsi="Verdana" w:cs="Times New Roman"/>
                <w:color w:val="000000"/>
                <w:sz w:val="18"/>
                <w:szCs w:val="18"/>
                <w:lang w:eastAsia="en-CA"/>
              </w:rPr>
            </w:pPr>
            <w:bookmarkStart w:id="91" w:name="d2e7466"/>
            <w:bookmarkEnd w:id="91"/>
            <w:r>
              <w:rPr>
                <w:rFonts w:ascii="Verdana" w:eastAsia="Times New Roman" w:hAnsi="Verdana" w:cs="Times New Roman"/>
                <w:color w:val="000000"/>
                <w:sz w:val="18"/>
                <w:szCs w:val="18"/>
                <w:lang w:eastAsia="en-CA"/>
              </w:rPr>
              <w:t xml:space="preserve">(a) a person who would become a responsible </w:t>
            </w:r>
            <w:r w:rsidRPr="00D32587">
              <w:rPr>
                <w:rFonts w:ascii="Verdana" w:eastAsia="Times New Roman" w:hAnsi="Verdana" w:cs="Times New Roman"/>
                <w:color w:val="000000"/>
                <w:sz w:val="18"/>
                <w:szCs w:val="18"/>
                <w:lang w:eastAsia="en-CA"/>
              </w:rPr>
              <w:t xml:space="preserve">person only because of </w:t>
            </w:r>
            <w:r>
              <w:rPr>
                <w:rFonts w:ascii="Verdana" w:eastAsia="Times New Roman" w:hAnsi="Verdana" w:cs="Times New Roman"/>
                <w:color w:val="000000"/>
                <w:sz w:val="18"/>
                <w:szCs w:val="18"/>
                <w:lang w:eastAsia="en-CA"/>
              </w:rPr>
              <w:t xml:space="preserve">an act of God that occurred before April 1, 1997, if the person exercised due diligence with respect to any substance that, in whole or in part, caused the site to become a </w:t>
            </w:r>
            <w:r w:rsidRPr="00D32587">
              <w:rPr>
                <w:rFonts w:ascii="Verdana" w:eastAsia="Times New Roman" w:hAnsi="Verdana" w:cs="Times New Roman"/>
                <w:color w:val="000000"/>
                <w:sz w:val="18"/>
                <w:szCs w:val="18"/>
                <w:lang w:eastAsia="en-CA"/>
              </w:rPr>
              <w:t>contaminated site;</w:t>
            </w:r>
          </w:p>
          <w:p w14:paraId="2C0CDB66" w14:textId="77777777" w:rsidR="00412B24" w:rsidRPr="00412B24" w:rsidRDefault="00412B24" w:rsidP="00412B24">
            <w:pPr>
              <w:shd w:val="clear" w:color="auto" w:fill="FFFFFF"/>
              <w:spacing w:before="168" w:after="168" w:line="360" w:lineRule="atLeast"/>
              <w:rPr>
                <w:rFonts w:ascii="Courier New" w:eastAsia="Times New Roman" w:hAnsi="Courier New" w:cs="Courier New"/>
                <w:b/>
                <w:bCs/>
                <w:color w:val="000000"/>
                <w:sz w:val="23"/>
                <w:szCs w:val="23"/>
                <w:lang w:eastAsia="en-CA"/>
              </w:rPr>
            </w:pPr>
          </w:p>
        </w:tc>
      </w:tr>
      <w:tr w:rsidR="00D32587" w14:paraId="78B07F2D" w14:textId="77777777" w:rsidTr="007B6FF0">
        <w:tc>
          <w:tcPr>
            <w:tcW w:w="1795" w:type="dxa"/>
          </w:tcPr>
          <w:p w14:paraId="187CE3E9" w14:textId="77777777" w:rsidR="00D32587" w:rsidRDefault="00754DB2" w:rsidP="007B6FF0">
            <w:hyperlink r:id="rId57" w:history="1">
              <w:r w:rsidR="005A28F6" w:rsidRPr="001705CC">
                <w:rPr>
                  <w:rStyle w:val="Hyperlink"/>
                  <w:rFonts w:ascii="Verdana" w:eastAsia="Times New Roman" w:hAnsi="Verdana" w:cs="Times New Roman"/>
                  <w:sz w:val="18"/>
                  <w:szCs w:val="18"/>
                  <w:lang w:eastAsia="en-CA"/>
                </w:rPr>
                <w:t>Employment Standards Act</w:t>
              </w:r>
            </w:hyperlink>
            <w:r w:rsidR="005A28F6" w:rsidRPr="001705CC">
              <w:rPr>
                <w:rFonts w:ascii="Verdana" w:eastAsia="Times New Roman" w:hAnsi="Verdana" w:cs="Times New Roman"/>
                <w:sz w:val="18"/>
                <w:szCs w:val="18"/>
                <w:lang w:eastAsia="en-CA"/>
              </w:rPr>
              <w:t>, RSBC 1996, c 113</w:t>
            </w:r>
          </w:p>
        </w:tc>
        <w:tc>
          <w:tcPr>
            <w:tcW w:w="2272" w:type="dxa"/>
          </w:tcPr>
          <w:p w14:paraId="0A402DA0" w14:textId="77777777" w:rsidR="005A28F6" w:rsidRPr="005A28F6" w:rsidRDefault="005A28F6" w:rsidP="005A28F6">
            <w:pPr>
              <w:shd w:val="clear" w:color="auto" w:fill="FFFFFF"/>
              <w:spacing w:before="168" w:after="168" w:line="360" w:lineRule="atLeast"/>
              <w:rPr>
                <w:rFonts w:ascii="Verdana" w:eastAsia="Times New Roman" w:hAnsi="Verdana" w:cs="Times New Roman"/>
                <w:color w:val="000000"/>
                <w:sz w:val="18"/>
                <w:szCs w:val="18"/>
                <w:lang w:eastAsia="en-CA"/>
              </w:rPr>
            </w:pPr>
            <w:r w:rsidRPr="005A28F6">
              <w:rPr>
                <w:rFonts w:ascii="Courier New" w:eastAsia="Times New Roman" w:hAnsi="Courier New" w:cs="Courier New"/>
                <w:b/>
                <w:bCs/>
                <w:color w:val="000000"/>
                <w:sz w:val="23"/>
                <w:szCs w:val="23"/>
                <w:lang w:eastAsia="en-CA"/>
              </w:rPr>
              <w:t>9</w:t>
            </w:r>
            <w:r w:rsidRPr="005A28F6">
              <w:rPr>
                <w:rFonts w:ascii="Verdana" w:eastAsia="Times New Roman" w:hAnsi="Verdana" w:cs="Times New Roman"/>
                <w:color w:val="000000"/>
                <w:sz w:val="18"/>
                <w:szCs w:val="18"/>
                <w:lang w:eastAsia="en-CA"/>
              </w:rPr>
              <w:t>  </w:t>
            </w:r>
            <w:bookmarkStart w:id="92" w:name="d2e1303_d2e1312_d2e1321_d2e1331"/>
            <w:bookmarkEnd w:id="92"/>
            <w:r w:rsidRPr="005A28F6">
              <w:rPr>
                <w:rFonts w:ascii="Verdana" w:eastAsia="Times New Roman" w:hAnsi="Verdana" w:cs="Times New Roman"/>
                <w:color w:val="000000"/>
                <w:sz w:val="18"/>
                <w:szCs w:val="18"/>
                <w:lang w:eastAsia="en-CA"/>
              </w:rPr>
              <w:t>(1) A</w:t>
            </w:r>
            <w:r>
              <w:rPr>
                <w:rFonts w:ascii="Verdana" w:eastAsia="Times New Roman" w:hAnsi="Verdana" w:cs="Times New Roman"/>
                <w:color w:val="000000"/>
                <w:sz w:val="18"/>
                <w:szCs w:val="18"/>
                <w:lang w:eastAsia="en-CA"/>
              </w:rPr>
              <w:t xml:space="preserve"> person must not employ a child </w:t>
            </w:r>
            <w:r w:rsidRPr="005A28F6">
              <w:rPr>
                <w:rFonts w:ascii="Verdana" w:eastAsia="Times New Roman" w:hAnsi="Verdana" w:cs="Times New Roman"/>
                <w:color w:val="000000"/>
                <w:sz w:val="18"/>
                <w:szCs w:val="18"/>
                <w:lang w:eastAsia="en-CA"/>
              </w:rPr>
              <w:t>under 15 years of age u</w:t>
            </w:r>
            <w:r>
              <w:rPr>
                <w:rFonts w:ascii="Verdana" w:eastAsia="Times New Roman" w:hAnsi="Verdana" w:cs="Times New Roman"/>
                <w:color w:val="000000"/>
                <w:sz w:val="18"/>
                <w:szCs w:val="18"/>
                <w:lang w:eastAsia="en-CA"/>
              </w:rPr>
              <w:t xml:space="preserve">nless the person has obtained the written consent of the child's parent or </w:t>
            </w:r>
            <w:r w:rsidRPr="005A28F6">
              <w:rPr>
                <w:rFonts w:ascii="Verdana" w:eastAsia="Times New Roman" w:hAnsi="Verdana" w:cs="Times New Roman"/>
                <w:color w:val="000000"/>
                <w:sz w:val="18"/>
                <w:szCs w:val="18"/>
                <w:lang w:eastAsia="en-CA"/>
              </w:rPr>
              <w:t>guardian.</w:t>
            </w:r>
          </w:p>
          <w:p w14:paraId="5B230DA5" w14:textId="77777777" w:rsidR="005A28F6" w:rsidRPr="005A28F6"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bookmarkStart w:id="93" w:name="d2e1312"/>
            <w:bookmarkEnd w:id="93"/>
            <w:r>
              <w:rPr>
                <w:rFonts w:ascii="Verdana" w:eastAsia="Times New Roman" w:hAnsi="Verdana" w:cs="Times New Roman"/>
                <w:color w:val="000000"/>
                <w:sz w:val="18"/>
                <w:szCs w:val="18"/>
                <w:lang w:eastAsia="en-CA"/>
              </w:rPr>
              <w:t xml:space="preserve">(2) A person must not employ a child under 12 years of age without the director's </w:t>
            </w:r>
            <w:r w:rsidRPr="005A28F6">
              <w:rPr>
                <w:rFonts w:ascii="Verdana" w:eastAsia="Times New Roman" w:hAnsi="Verdana" w:cs="Times New Roman"/>
                <w:color w:val="000000"/>
                <w:sz w:val="18"/>
                <w:szCs w:val="18"/>
                <w:lang w:eastAsia="en-CA"/>
              </w:rPr>
              <w:t>permission.</w:t>
            </w:r>
          </w:p>
          <w:p w14:paraId="6ACF4775" w14:textId="77777777" w:rsidR="005A28F6" w:rsidRPr="005A28F6"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bookmarkStart w:id="94" w:name="d2e1321"/>
            <w:bookmarkEnd w:id="94"/>
            <w:r>
              <w:rPr>
                <w:rFonts w:ascii="Verdana" w:eastAsia="Times New Roman" w:hAnsi="Verdana" w:cs="Times New Roman"/>
                <w:color w:val="000000"/>
                <w:sz w:val="18"/>
                <w:szCs w:val="18"/>
                <w:lang w:eastAsia="en-CA"/>
              </w:rPr>
              <w:t xml:space="preserve">(3) On permitting the employment of a child </w:t>
            </w:r>
            <w:r w:rsidRPr="005A28F6">
              <w:rPr>
                <w:rFonts w:ascii="Verdana" w:eastAsia="Times New Roman" w:hAnsi="Verdana" w:cs="Times New Roman"/>
                <w:color w:val="000000"/>
                <w:sz w:val="18"/>
                <w:szCs w:val="18"/>
                <w:lang w:eastAsia="en-CA"/>
              </w:rPr>
              <w:t>under 12 years of</w:t>
            </w:r>
            <w:r>
              <w:rPr>
                <w:rFonts w:ascii="Verdana" w:eastAsia="Times New Roman" w:hAnsi="Verdana" w:cs="Times New Roman"/>
                <w:color w:val="000000"/>
                <w:sz w:val="18"/>
                <w:szCs w:val="18"/>
                <w:lang w:eastAsia="en-CA"/>
              </w:rPr>
              <w:t xml:space="preserve"> age, the director may set the conditions of employment for the </w:t>
            </w:r>
            <w:r w:rsidRPr="005A28F6">
              <w:rPr>
                <w:rFonts w:ascii="Verdana" w:eastAsia="Times New Roman" w:hAnsi="Verdana" w:cs="Times New Roman"/>
                <w:color w:val="000000"/>
                <w:sz w:val="18"/>
                <w:szCs w:val="18"/>
                <w:lang w:eastAsia="en-CA"/>
              </w:rPr>
              <w:t>child.</w:t>
            </w:r>
          </w:p>
          <w:p w14:paraId="2CF54F83" w14:textId="77777777" w:rsidR="00D32587"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bookmarkStart w:id="95" w:name="d2e1331"/>
            <w:bookmarkEnd w:id="95"/>
            <w:r>
              <w:rPr>
                <w:rFonts w:ascii="Verdana" w:eastAsia="Times New Roman" w:hAnsi="Verdana" w:cs="Times New Roman"/>
                <w:color w:val="000000"/>
                <w:sz w:val="18"/>
                <w:szCs w:val="18"/>
                <w:lang w:eastAsia="en-CA"/>
              </w:rPr>
              <w:t xml:space="preserve">(4) An employer must comply with the conditions of employment set under </w:t>
            </w:r>
            <w:r w:rsidRPr="005A28F6">
              <w:rPr>
                <w:rFonts w:ascii="Verdana" w:eastAsia="Times New Roman" w:hAnsi="Verdana" w:cs="Times New Roman"/>
                <w:color w:val="000000"/>
                <w:sz w:val="18"/>
                <w:szCs w:val="18"/>
                <w:lang w:eastAsia="en-CA"/>
              </w:rPr>
              <w:t>subsection (3).</w:t>
            </w:r>
          </w:p>
          <w:p w14:paraId="59F81FBE" w14:textId="77777777" w:rsidR="005A28F6" w:rsidRPr="005A28F6"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126</w:t>
            </w:r>
            <w:r w:rsidRPr="005A28F6">
              <w:rPr>
                <w:rFonts w:ascii="Verdana" w:eastAsia="Times New Roman" w:hAnsi="Verdana" w:cs="Times New Roman"/>
                <w:color w:val="000000"/>
                <w:sz w:val="18"/>
                <w:szCs w:val="18"/>
                <w:lang w:eastAsia="en-CA"/>
              </w:rPr>
              <w:t>(4) The burden is on the employer to prove that,</w:t>
            </w:r>
          </w:p>
          <w:p w14:paraId="1EE69CFC" w14:textId="77777777" w:rsidR="005A28F6" w:rsidRPr="005A28F6"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bookmarkStart w:id="96" w:name="d2e9678"/>
            <w:bookmarkEnd w:id="96"/>
            <w:r>
              <w:rPr>
                <w:rFonts w:ascii="Verdana" w:eastAsia="Times New Roman" w:hAnsi="Verdana" w:cs="Times New Roman"/>
                <w:color w:val="000000"/>
                <w:sz w:val="18"/>
                <w:szCs w:val="18"/>
                <w:lang w:eastAsia="en-CA"/>
              </w:rPr>
              <w:t xml:space="preserve">(a) in the case of an alleged contravention of section 9 (1), an employee is 15 years </w:t>
            </w:r>
            <w:r w:rsidRPr="005A28F6">
              <w:rPr>
                <w:rFonts w:ascii="Verdana" w:eastAsia="Times New Roman" w:hAnsi="Verdana" w:cs="Times New Roman"/>
                <w:color w:val="000000"/>
                <w:sz w:val="18"/>
                <w:szCs w:val="18"/>
                <w:lang w:eastAsia="en-CA"/>
              </w:rPr>
              <w:t>of age or older,</w:t>
            </w:r>
          </w:p>
          <w:p w14:paraId="102124AD" w14:textId="77777777" w:rsidR="005A28F6" w:rsidRPr="005A28F6" w:rsidRDefault="005A28F6" w:rsidP="005A28F6">
            <w:pPr>
              <w:shd w:val="clear" w:color="auto" w:fill="FFFFFF"/>
              <w:spacing w:before="120" w:after="0" w:line="360" w:lineRule="atLeast"/>
              <w:rPr>
                <w:rFonts w:ascii="Verdana" w:eastAsia="Times New Roman" w:hAnsi="Verdana" w:cs="Times New Roman"/>
                <w:color w:val="000000"/>
                <w:sz w:val="18"/>
                <w:szCs w:val="18"/>
                <w:lang w:eastAsia="en-CA"/>
              </w:rPr>
            </w:pPr>
            <w:bookmarkStart w:id="97" w:name="d2e9687"/>
            <w:bookmarkEnd w:id="97"/>
            <w:r>
              <w:rPr>
                <w:rFonts w:ascii="Verdana" w:eastAsia="Times New Roman" w:hAnsi="Verdana" w:cs="Times New Roman"/>
                <w:color w:val="000000"/>
                <w:sz w:val="18"/>
                <w:szCs w:val="18"/>
                <w:lang w:eastAsia="en-CA"/>
              </w:rPr>
              <w:t xml:space="preserve">(b) in the case of an alleged contravention of section 9 (2), an employee is 12 years </w:t>
            </w:r>
            <w:r w:rsidRPr="005A28F6">
              <w:rPr>
                <w:rFonts w:ascii="Verdana" w:eastAsia="Times New Roman" w:hAnsi="Verdana" w:cs="Times New Roman"/>
                <w:color w:val="000000"/>
                <w:sz w:val="18"/>
                <w:szCs w:val="18"/>
                <w:lang w:eastAsia="en-CA"/>
              </w:rPr>
              <w:t>of age or older, </w:t>
            </w:r>
          </w:p>
        </w:tc>
        <w:tc>
          <w:tcPr>
            <w:tcW w:w="2700" w:type="dxa"/>
          </w:tcPr>
          <w:p w14:paraId="6288AC01" w14:textId="77777777" w:rsidR="00D32587" w:rsidRDefault="00D32587"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03B942E" w14:textId="77777777" w:rsidR="00D32587" w:rsidRPr="00D32587" w:rsidRDefault="00D32587" w:rsidP="00D32587">
            <w:pPr>
              <w:shd w:val="clear" w:color="auto" w:fill="FFFFFF"/>
              <w:spacing w:before="168" w:after="168" w:line="360" w:lineRule="atLeast"/>
              <w:rPr>
                <w:rFonts w:ascii="Courier New" w:eastAsia="Times New Roman" w:hAnsi="Courier New" w:cs="Courier New"/>
                <w:b/>
                <w:bCs/>
                <w:color w:val="000000"/>
                <w:sz w:val="23"/>
                <w:szCs w:val="23"/>
                <w:lang w:eastAsia="en-CA"/>
              </w:rPr>
            </w:pPr>
          </w:p>
        </w:tc>
      </w:tr>
      <w:tr w:rsidR="005A28F6" w14:paraId="725E686E" w14:textId="77777777" w:rsidTr="007B6FF0">
        <w:tc>
          <w:tcPr>
            <w:tcW w:w="1795" w:type="dxa"/>
          </w:tcPr>
          <w:p w14:paraId="260BD2B7" w14:textId="77777777" w:rsidR="005A28F6" w:rsidRDefault="00754DB2" w:rsidP="007B6FF0">
            <w:hyperlink r:id="rId58" w:history="1">
              <w:r w:rsidR="00707D41" w:rsidRPr="001705CC">
                <w:rPr>
                  <w:rStyle w:val="Hyperlink"/>
                  <w:rFonts w:ascii="Verdana" w:eastAsia="Times New Roman" w:hAnsi="Verdana" w:cs="Times New Roman"/>
                  <w:sz w:val="18"/>
                  <w:szCs w:val="18"/>
                  <w:lang w:eastAsia="en-CA"/>
                </w:rPr>
                <w:t>Farmers and Womens Institutes Act</w:t>
              </w:r>
            </w:hyperlink>
            <w:r w:rsidR="00707D41" w:rsidRPr="001705CC">
              <w:rPr>
                <w:rFonts w:ascii="Verdana" w:eastAsia="Times New Roman" w:hAnsi="Verdana" w:cs="Times New Roman"/>
                <w:sz w:val="18"/>
                <w:szCs w:val="18"/>
                <w:lang w:eastAsia="en-CA"/>
              </w:rPr>
              <w:t>, RSBC 1996, c 133</w:t>
            </w:r>
          </w:p>
        </w:tc>
        <w:tc>
          <w:tcPr>
            <w:tcW w:w="2272" w:type="dxa"/>
          </w:tcPr>
          <w:p w14:paraId="2E9F8994" w14:textId="77777777" w:rsidR="00707D41" w:rsidRPr="00707D41" w:rsidRDefault="00707D41" w:rsidP="00707D41">
            <w:pPr>
              <w:shd w:val="clear" w:color="auto" w:fill="FFFFFF"/>
              <w:spacing w:before="168" w:after="168" w:line="360" w:lineRule="atLeast"/>
              <w:rPr>
                <w:rFonts w:ascii="Verdana" w:eastAsia="Times New Roman" w:hAnsi="Verdana" w:cs="Times New Roman"/>
                <w:color w:val="000000"/>
                <w:sz w:val="18"/>
                <w:szCs w:val="18"/>
                <w:lang w:eastAsia="en-CA"/>
              </w:rPr>
            </w:pPr>
            <w:r w:rsidRPr="00707D41">
              <w:rPr>
                <w:rFonts w:ascii="Courier New" w:eastAsia="Times New Roman" w:hAnsi="Courier New" w:cs="Courier New"/>
                <w:b/>
                <w:bCs/>
                <w:color w:val="000000"/>
                <w:sz w:val="23"/>
                <w:szCs w:val="23"/>
                <w:lang w:eastAsia="en-CA"/>
              </w:rPr>
              <w:t>14</w:t>
            </w:r>
            <w:r w:rsidRPr="00707D41">
              <w:rPr>
                <w:rFonts w:ascii="Verdana" w:eastAsia="Times New Roman" w:hAnsi="Verdana" w:cs="Times New Roman"/>
                <w:color w:val="000000"/>
                <w:sz w:val="18"/>
                <w:szCs w:val="18"/>
                <w:lang w:eastAsia="en-CA"/>
              </w:rPr>
              <w:t>  </w:t>
            </w:r>
            <w:r w:rsidRPr="00707D41">
              <w:rPr>
                <w:rFonts w:ascii="Verdana" w:eastAsia="Times New Roman" w:hAnsi="Verdana" w:cs="Times New Roman"/>
                <w:color w:val="027ABB"/>
                <w:sz w:val="18"/>
                <w:szCs w:val="18"/>
                <w:shd w:val="clear" w:color="auto" w:fill="F3F3F3"/>
                <w:lang w:eastAsia="en-CA"/>
              </w:rPr>
              <w:t>(1)</w:t>
            </w:r>
            <w:r w:rsidRPr="00707D41">
              <w:rPr>
                <w:rFonts w:ascii="Verdana" w:eastAsia="Times New Roman" w:hAnsi="Verdana" w:cs="Times New Roman"/>
                <w:color w:val="000000"/>
                <w:sz w:val="18"/>
                <w:szCs w:val="18"/>
                <w:lang w:eastAsia="en-CA"/>
              </w:rPr>
              <w:t> The members of an institut</w:t>
            </w:r>
            <w:r>
              <w:rPr>
                <w:rFonts w:ascii="Verdana" w:eastAsia="Times New Roman" w:hAnsi="Verdana" w:cs="Times New Roman"/>
                <w:color w:val="000000"/>
                <w:sz w:val="18"/>
                <w:szCs w:val="18"/>
                <w:lang w:eastAsia="en-CA"/>
              </w:rPr>
              <w:t xml:space="preserve">e are the subscribers of the constitution </w:t>
            </w:r>
            <w:r w:rsidRPr="00707D41">
              <w:rPr>
                <w:rFonts w:ascii="Verdana" w:eastAsia="Times New Roman" w:hAnsi="Verdana" w:cs="Times New Roman"/>
                <w:color w:val="000000"/>
                <w:sz w:val="18"/>
                <w:szCs w:val="18"/>
                <w:lang w:eastAsia="en-CA"/>
              </w:rPr>
              <w:t>and</w:t>
            </w:r>
            <w:r>
              <w:rPr>
                <w:rFonts w:ascii="Verdana" w:eastAsia="Times New Roman" w:hAnsi="Verdana" w:cs="Times New Roman"/>
                <w:color w:val="000000"/>
                <w:sz w:val="18"/>
                <w:szCs w:val="18"/>
                <w:lang w:eastAsia="en-CA"/>
              </w:rPr>
              <w:t xml:space="preserve"> persons admitted to membership </w:t>
            </w:r>
            <w:r w:rsidRPr="00707D41">
              <w:rPr>
                <w:rFonts w:ascii="Verdana" w:eastAsia="Times New Roman" w:hAnsi="Verdana" w:cs="Times New Roman"/>
                <w:color w:val="000000"/>
                <w:sz w:val="18"/>
                <w:szCs w:val="18"/>
                <w:lang w:eastAsia="en-CA"/>
              </w:rPr>
              <w:t>under the bylaws.</w:t>
            </w:r>
          </w:p>
          <w:p w14:paraId="396DB71A" w14:textId="77777777" w:rsidR="005A28F6"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98" w:name="sec14subsec2"/>
            <w:bookmarkEnd w:id="98"/>
            <w:r w:rsidRPr="00707D41">
              <w:rPr>
                <w:rFonts w:ascii="Verdana" w:eastAsia="Times New Roman" w:hAnsi="Verdana" w:cs="Times New Roman"/>
                <w:color w:val="027ABB"/>
                <w:sz w:val="18"/>
                <w:szCs w:val="18"/>
                <w:shd w:val="clear" w:color="auto" w:fill="F3F3F3"/>
                <w:lang w:eastAsia="en-CA"/>
              </w:rPr>
              <w:t>(2)</w:t>
            </w:r>
            <w:r>
              <w:rPr>
                <w:rFonts w:ascii="Verdana" w:eastAsia="Times New Roman" w:hAnsi="Verdana" w:cs="Times New Roman"/>
                <w:color w:val="000000"/>
                <w:sz w:val="18"/>
                <w:szCs w:val="18"/>
                <w:lang w:eastAsia="en-CA"/>
              </w:rPr>
              <w:t> Subject to the bylaw</w:t>
            </w:r>
            <w:r w:rsidRPr="00707D41">
              <w:rPr>
                <w:rFonts w:ascii="Verdana" w:eastAsia="Times New Roman" w:hAnsi="Verdana" w:cs="Times New Roman"/>
                <w:color w:val="000000"/>
                <w:sz w:val="18"/>
                <w:szCs w:val="18"/>
                <w:lang w:eastAsia="en-CA"/>
              </w:rPr>
              <w:t>s, a person under 19 years of age may</w:t>
            </w:r>
            <w:r>
              <w:rPr>
                <w:rFonts w:ascii="Verdana" w:eastAsia="Times New Roman" w:hAnsi="Verdana" w:cs="Times New Roman"/>
                <w:color w:val="000000"/>
                <w:sz w:val="18"/>
                <w:szCs w:val="18"/>
                <w:lang w:eastAsia="en-CA"/>
              </w:rPr>
              <w:t xml:space="preserve"> </w:t>
            </w:r>
            <w:r w:rsidRPr="00707D41">
              <w:rPr>
                <w:rFonts w:ascii="Verdana" w:eastAsia="Times New Roman" w:hAnsi="Verdana" w:cs="Times New Roman"/>
                <w:color w:val="000000"/>
                <w:sz w:val="18"/>
                <w:szCs w:val="18"/>
                <w:lang w:eastAsia="en-CA"/>
              </w:rPr>
              <w:t>be admitted as a</w:t>
            </w:r>
            <w:r>
              <w:rPr>
                <w:rFonts w:ascii="Verdana" w:eastAsia="Times New Roman" w:hAnsi="Verdana" w:cs="Times New Roman"/>
                <w:color w:val="000000"/>
                <w:sz w:val="18"/>
                <w:szCs w:val="18"/>
                <w:lang w:eastAsia="en-CA"/>
              </w:rPr>
              <w:t xml:space="preserve"> member of an </w:t>
            </w:r>
            <w:r w:rsidRPr="00707D41">
              <w:rPr>
                <w:rFonts w:ascii="Verdana" w:eastAsia="Times New Roman" w:hAnsi="Verdana" w:cs="Times New Roman"/>
                <w:color w:val="000000"/>
                <w:sz w:val="18"/>
                <w:szCs w:val="18"/>
                <w:lang w:eastAsia="en-CA"/>
              </w:rPr>
              <w:t>institute o</w:t>
            </w:r>
            <w:r>
              <w:rPr>
                <w:rFonts w:ascii="Verdana" w:eastAsia="Times New Roman" w:hAnsi="Verdana" w:cs="Times New Roman"/>
                <w:color w:val="000000"/>
                <w:sz w:val="18"/>
                <w:szCs w:val="18"/>
                <w:lang w:eastAsia="en-CA"/>
              </w:rPr>
              <w:t xml:space="preserve">r appointed to an office and is liable to pay a </w:t>
            </w:r>
            <w:r w:rsidRPr="00707D41">
              <w:rPr>
                <w:rFonts w:ascii="Verdana" w:eastAsia="Times New Roman" w:hAnsi="Verdana" w:cs="Times New Roman"/>
                <w:color w:val="000000"/>
                <w:sz w:val="18"/>
                <w:szCs w:val="18"/>
                <w:lang w:eastAsia="en-CA"/>
              </w:rPr>
              <w:t>subscripti</w:t>
            </w:r>
            <w:r>
              <w:rPr>
                <w:rFonts w:ascii="Verdana" w:eastAsia="Times New Roman" w:hAnsi="Verdana" w:cs="Times New Roman"/>
                <w:color w:val="000000"/>
                <w:sz w:val="18"/>
                <w:szCs w:val="18"/>
                <w:lang w:eastAsia="en-CA"/>
              </w:rPr>
              <w:t xml:space="preserve">on as if the person were of full </w:t>
            </w:r>
            <w:r w:rsidRPr="00707D41">
              <w:rPr>
                <w:rFonts w:ascii="Verdana" w:eastAsia="Times New Roman" w:hAnsi="Verdana" w:cs="Times New Roman"/>
                <w:color w:val="000000"/>
                <w:sz w:val="18"/>
                <w:szCs w:val="18"/>
                <w:lang w:eastAsia="en-CA"/>
              </w:rPr>
              <w:t>age.</w:t>
            </w:r>
          </w:p>
        </w:tc>
        <w:tc>
          <w:tcPr>
            <w:tcW w:w="2700" w:type="dxa"/>
          </w:tcPr>
          <w:p w14:paraId="41162D19" w14:textId="77777777" w:rsidR="005A28F6" w:rsidRDefault="005A28F6"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ACCEAF5" w14:textId="77777777" w:rsidR="005A28F6" w:rsidRPr="00D32587" w:rsidRDefault="005A28F6" w:rsidP="00D32587">
            <w:pPr>
              <w:shd w:val="clear" w:color="auto" w:fill="FFFFFF"/>
              <w:spacing w:before="168" w:after="168" w:line="360" w:lineRule="atLeast"/>
              <w:rPr>
                <w:rFonts w:ascii="Courier New" w:eastAsia="Times New Roman" w:hAnsi="Courier New" w:cs="Courier New"/>
                <w:b/>
                <w:bCs/>
                <w:color w:val="000000"/>
                <w:sz w:val="23"/>
                <w:szCs w:val="23"/>
                <w:lang w:eastAsia="en-CA"/>
              </w:rPr>
            </w:pPr>
          </w:p>
        </w:tc>
      </w:tr>
      <w:tr w:rsidR="00707D41" w14:paraId="294C5055" w14:textId="77777777" w:rsidTr="007B6FF0">
        <w:tc>
          <w:tcPr>
            <w:tcW w:w="1795" w:type="dxa"/>
          </w:tcPr>
          <w:p w14:paraId="2AD94357" w14:textId="77777777" w:rsidR="00707D41" w:rsidRDefault="00754DB2" w:rsidP="007B6FF0">
            <w:hyperlink r:id="rId59" w:history="1">
              <w:r w:rsidR="001C6D68" w:rsidRPr="001705CC">
                <w:rPr>
                  <w:rStyle w:val="Hyperlink"/>
                  <w:rFonts w:ascii="Verdana" w:eastAsia="Times New Roman" w:hAnsi="Verdana" w:cs="Times New Roman"/>
                  <w:sz w:val="18"/>
                  <w:szCs w:val="18"/>
                  <w:lang w:eastAsia="en-CA"/>
                </w:rPr>
                <w:t>Family Law Act</w:t>
              </w:r>
            </w:hyperlink>
            <w:r w:rsidR="001C6D68" w:rsidRPr="001705CC">
              <w:rPr>
                <w:rFonts w:ascii="Verdana" w:eastAsia="Times New Roman" w:hAnsi="Verdana" w:cs="Times New Roman"/>
                <w:sz w:val="18"/>
                <w:szCs w:val="18"/>
                <w:lang w:eastAsia="en-CA"/>
              </w:rPr>
              <w:t>, SBC 2011, c 25</w:t>
            </w:r>
          </w:p>
        </w:tc>
        <w:tc>
          <w:tcPr>
            <w:tcW w:w="2272" w:type="dxa"/>
          </w:tcPr>
          <w:p w14:paraId="6BF9325A" w14:textId="77777777" w:rsidR="00707D41" w:rsidRPr="00707D41" w:rsidRDefault="00707D41" w:rsidP="00707D41">
            <w:pPr>
              <w:shd w:val="clear" w:color="auto" w:fill="FFFFFF"/>
              <w:spacing w:before="168" w:after="168" w:line="360" w:lineRule="atLeast"/>
              <w:rPr>
                <w:rFonts w:ascii="Verdana" w:eastAsia="Times New Roman" w:hAnsi="Verdana" w:cs="Times New Roman"/>
                <w:color w:val="000000"/>
                <w:sz w:val="18"/>
                <w:szCs w:val="18"/>
                <w:lang w:eastAsia="en-CA"/>
              </w:rPr>
            </w:pPr>
            <w:r w:rsidRPr="00707D41">
              <w:rPr>
                <w:rFonts w:ascii="Courier New" w:eastAsia="Times New Roman" w:hAnsi="Courier New" w:cs="Courier New"/>
                <w:b/>
                <w:bCs/>
                <w:color w:val="000000"/>
                <w:sz w:val="23"/>
                <w:szCs w:val="23"/>
                <w:lang w:eastAsia="en-CA"/>
              </w:rPr>
              <w:t>201</w:t>
            </w:r>
            <w:r w:rsidRPr="00707D41">
              <w:rPr>
                <w:rFonts w:ascii="Verdana" w:eastAsia="Times New Roman" w:hAnsi="Verdana" w:cs="Times New Roman"/>
                <w:color w:val="000000"/>
                <w:sz w:val="18"/>
                <w:szCs w:val="18"/>
                <w:lang w:eastAsia="en-CA"/>
              </w:rPr>
              <w:t>  </w:t>
            </w:r>
            <w:bookmarkStart w:id="99" w:name="d2e16898_d2e16935"/>
            <w:bookmarkEnd w:id="99"/>
            <w:r w:rsidRPr="00707D41">
              <w:rPr>
                <w:rFonts w:ascii="Verdana" w:eastAsia="Times New Roman" w:hAnsi="Verdana" w:cs="Times New Roman"/>
                <w:color w:val="000000"/>
                <w:sz w:val="18"/>
                <w:szCs w:val="18"/>
                <w:lang w:eastAsia="en-CA"/>
              </w:rPr>
              <w:t>(1) A child has the capacity to make,</w:t>
            </w:r>
            <w:r>
              <w:rPr>
                <w:rFonts w:ascii="Verdana" w:eastAsia="Times New Roman" w:hAnsi="Verdana" w:cs="Times New Roman"/>
                <w:color w:val="000000"/>
                <w:sz w:val="18"/>
                <w:szCs w:val="18"/>
                <w:lang w:eastAsia="en-CA"/>
              </w:rPr>
              <w:t xml:space="preserve"> conduct or defend a proceeding </w:t>
            </w:r>
            <w:r w:rsidRPr="00707D41">
              <w:rPr>
                <w:rFonts w:ascii="Verdana" w:eastAsia="Times New Roman" w:hAnsi="Verdana" w:cs="Times New Roman"/>
                <w:color w:val="000000"/>
                <w:sz w:val="18"/>
                <w:szCs w:val="18"/>
                <w:lang w:eastAsia="en-CA"/>
              </w:rPr>
              <w:t>under this Act without a litigation guardian if the child is</w:t>
            </w:r>
          </w:p>
          <w:p w14:paraId="520D870D" w14:textId="77777777" w:rsidR="00707D41" w:rsidRPr="00707D41" w:rsidRDefault="00707D41" w:rsidP="00707D41">
            <w:pPr>
              <w:pStyle w:val="ListParagraph"/>
              <w:numPr>
                <w:ilvl w:val="0"/>
                <w:numId w:val="4"/>
              </w:numPr>
              <w:shd w:val="clear" w:color="auto" w:fill="FFFFFF"/>
              <w:spacing w:before="120" w:after="0" w:line="360" w:lineRule="atLeast"/>
              <w:rPr>
                <w:rFonts w:ascii="Verdana" w:eastAsia="Times New Roman" w:hAnsi="Verdana" w:cs="Times New Roman"/>
                <w:color w:val="000000"/>
                <w:sz w:val="18"/>
                <w:szCs w:val="18"/>
                <w:lang w:eastAsia="en-CA"/>
              </w:rPr>
            </w:pPr>
            <w:bookmarkStart w:id="100" w:name="d2e16907"/>
            <w:bookmarkEnd w:id="100"/>
            <w:r w:rsidRPr="00707D41">
              <w:rPr>
                <w:rFonts w:ascii="Verdana" w:eastAsia="Times New Roman" w:hAnsi="Verdana" w:cs="Times New Roman"/>
                <w:color w:val="000000"/>
                <w:sz w:val="18"/>
                <w:szCs w:val="18"/>
                <w:lang w:eastAsia="en-CA"/>
              </w:rPr>
              <w:t>16 years of age or older,</w:t>
            </w:r>
          </w:p>
          <w:p w14:paraId="6C02EE56" w14:textId="77777777" w:rsidR="00707D41" w:rsidRDefault="00707D41" w:rsidP="00707D41">
            <w:pPr>
              <w:shd w:val="clear" w:color="auto" w:fill="FFFFFF"/>
              <w:spacing w:before="120" w:after="0" w:line="360" w:lineRule="atLeast"/>
              <w:rPr>
                <w:rFonts w:ascii="Verdana" w:eastAsia="Times New Roman" w:hAnsi="Verdana" w:cs="Times New Roman"/>
                <w:b/>
                <w:color w:val="000000"/>
                <w:sz w:val="18"/>
                <w:szCs w:val="18"/>
                <w:lang w:eastAsia="en-CA"/>
              </w:rPr>
            </w:pPr>
            <w:r>
              <w:rPr>
                <w:rFonts w:ascii="Verdana" w:eastAsia="Times New Roman" w:hAnsi="Verdana" w:cs="Times New Roman"/>
                <w:b/>
                <w:color w:val="000000"/>
                <w:sz w:val="18"/>
                <w:szCs w:val="18"/>
                <w:lang w:eastAsia="en-CA"/>
              </w:rPr>
              <w:t>PART 8</w:t>
            </w:r>
          </w:p>
          <w:p w14:paraId="477E59AB" w14:textId="77777777" w:rsidR="00707D41" w:rsidRPr="00707D41" w:rsidRDefault="00707D41" w:rsidP="00707D41">
            <w:pPr>
              <w:shd w:val="clear" w:color="auto" w:fill="FFFFFF"/>
              <w:spacing w:before="168" w:after="168" w:line="360" w:lineRule="atLeast"/>
              <w:rPr>
                <w:rFonts w:ascii="Verdana" w:eastAsia="Times New Roman" w:hAnsi="Verdana" w:cs="Times New Roman"/>
                <w:color w:val="000000"/>
                <w:sz w:val="18"/>
                <w:szCs w:val="18"/>
                <w:lang w:eastAsia="en-CA"/>
              </w:rPr>
            </w:pPr>
            <w:r w:rsidRPr="00707D41">
              <w:rPr>
                <w:rFonts w:ascii="Courier New" w:eastAsia="Times New Roman" w:hAnsi="Courier New" w:cs="Courier New"/>
                <w:b/>
                <w:bCs/>
                <w:color w:val="000000"/>
                <w:sz w:val="23"/>
                <w:szCs w:val="23"/>
                <w:lang w:eastAsia="en-CA"/>
              </w:rPr>
              <w:t>181</w:t>
            </w:r>
            <w:r>
              <w:rPr>
                <w:rFonts w:ascii="Verdana" w:eastAsia="Times New Roman" w:hAnsi="Verdana" w:cs="Times New Roman"/>
                <w:color w:val="000000"/>
                <w:sz w:val="18"/>
                <w:szCs w:val="18"/>
                <w:lang w:eastAsia="en-CA"/>
              </w:rPr>
              <w:t xml:space="preserve">  Unless a trust instrument, </w:t>
            </w:r>
            <w:r w:rsidRPr="00707D41">
              <w:rPr>
                <w:rFonts w:ascii="Verdana" w:eastAsia="Times New Roman" w:hAnsi="Verdana" w:cs="Times New Roman"/>
                <w:color w:val="000000"/>
                <w:sz w:val="18"/>
                <w:szCs w:val="18"/>
                <w:lang w:eastAsia="en-CA"/>
              </w:rPr>
              <w:t>an</w:t>
            </w:r>
            <w:r>
              <w:rPr>
                <w:rFonts w:ascii="Verdana" w:eastAsia="Times New Roman" w:hAnsi="Verdana" w:cs="Times New Roman"/>
                <w:color w:val="000000"/>
                <w:sz w:val="18"/>
                <w:szCs w:val="18"/>
                <w:lang w:eastAsia="en-CA"/>
              </w:rPr>
              <w:t xml:space="preserve"> order or an enactment provides otherwise, a trustee must </w:t>
            </w:r>
            <w:r w:rsidRPr="00707D41">
              <w:rPr>
                <w:rFonts w:ascii="Verdana" w:eastAsia="Times New Roman" w:hAnsi="Verdana" w:cs="Times New Roman"/>
                <w:color w:val="000000"/>
                <w:sz w:val="18"/>
                <w:szCs w:val="18"/>
                <w:lang w:eastAsia="en-CA"/>
              </w:rPr>
              <w:t>deliver to the child or the child's legal representative, when the child reaches the age of 19 years,</w:t>
            </w:r>
          </w:p>
          <w:p w14:paraId="5542DBD9"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01" w:name="d2e15462"/>
            <w:bookmarkEnd w:id="101"/>
            <w:r w:rsidRPr="00707D41">
              <w:rPr>
                <w:rFonts w:ascii="Verdana" w:eastAsia="Times New Roman" w:hAnsi="Verdana" w:cs="Times New Roman"/>
                <w:color w:val="000000"/>
                <w:sz w:val="18"/>
                <w:szCs w:val="18"/>
                <w:lang w:eastAsia="en-CA"/>
              </w:rPr>
              <w:t>(a) the property, and</w:t>
            </w:r>
          </w:p>
          <w:p w14:paraId="00F8EECD" w14:textId="77777777" w:rsid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02" w:name="d2e15471"/>
            <w:bookmarkEnd w:id="102"/>
            <w:r>
              <w:rPr>
                <w:rFonts w:ascii="Verdana" w:eastAsia="Times New Roman" w:hAnsi="Verdana" w:cs="Times New Roman"/>
                <w:color w:val="000000"/>
                <w:sz w:val="18"/>
                <w:szCs w:val="18"/>
                <w:lang w:eastAsia="en-CA"/>
              </w:rPr>
              <w:t xml:space="preserve">(b) an account of the </w:t>
            </w:r>
            <w:r w:rsidRPr="00707D41">
              <w:rPr>
                <w:rFonts w:ascii="Verdana" w:eastAsia="Times New Roman" w:hAnsi="Verdana" w:cs="Times New Roman"/>
                <w:color w:val="000000"/>
                <w:sz w:val="18"/>
                <w:szCs w:val="18"/>
                <w:lang w:eastAsia="en-CA"/>
              </w:rPr>
              <w:t>property.</w:t>
            </w:r>
          </w:p>
          <w:p w14:paraId="68EDCF37" w14:textId="77777777" w:rsidR="00707D41" w:rsidRDefault="00707D41" w:rsidP="00707D41">
            <w:pPr>
              <w:shd w:val="clear" w:color="auto" w:fill="FFFFFF"/>
              <w:spacing w:before="120" w:after="0" w:line="360" w:lineRule="atLeast"/>
              <w:rPr>
                <w:rFonts w:ascii="Verdana" w:eastAsia="Times New Roman" w:hAnsi="Verdana" w:cs="Times New Roman"/>
                <w:b/>
                <w:color w:val="000000"/>
                <w:sz w:val="18"/>
                <w:szCs w:val="18"/>
                <w:lang w:eastAsia="en-CA"/>
              </w:rPr>
            </w:pPr>
            <w:r>
              <w:rPr>
                <w:rFonts w:ascii="Verdana" w:eastAsia="Times New Roman" w:hAnsi="Verdana" w:cs="Times New Roman"/>
                <w:b/>
                <w:color w:val="000000"/>
                <w:sz w:val="18"/>
                <w:szCs w:val="18"/>
                <w:lang w:eastAsia="en-CA"/>
              </w:rPr>
              <w:t>PART 7</w:t>
            </w:r>
          </w:p>
          <w:p w14:paraId="06335949" w14:textId="77777777" w:rsidR="00707D41" w:rsidRDefault="00707D41" w:rsidP="00707D41">
            <w:pPr>
              <w:shd w:val="clear" w:color="auto" w:fill="FFFFFF"/>
              <w:spacing w:before="120" w:after="0" w:line="360" w:lineRule="atLeast"/>
              <w:rPr>
                <w:rFonts w:ascii="Verdana" w:hAnsi="Verdana"/>
                <w:color w:val="000000"/>
                <w:sz w:val="18"/>
                <w:szCs w:val="18"/>
                <w:shd w:val="clear" w:color="auto" w:fill="FFFFFF"/>
              </w:rPr>
            </w:pPr>
            <w:r>
              <w:rPr>
                <w:rStyle w:val="Strong"/>
                <w:rFonts w:ascii="Verdana" w:hAnsi="Verdana"/>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includes a person who is 19 years of age or older and unable, because of illness, disability or another reason, to obtain the necessaries of life or withdraw from the charge of his or her parents or guardians;</w:t>
            </w:r>
          </w:p>
          <w:p w14:paraId="7AF4FE76" w14:textId="77777777" w:rsidR="00707D41" w:rsidRPr="00707D41" w:rsidRDefault="00707D41" w:rsidP="00707D41">
            <w:pPr>
              <w:shd w:val="clear" w:color="auto" w:fill="FFFFFF"/>
              <w:spacing w:before="168" w:after="168" w:line="360" w:lineRule="atLeast"/>
              <w:rPr>
                <w:rFonts w:ascii="Verdana" w:eastAsia="Times New Roman" w:hAnsi="Verdana" w:cs="Times New Roman"/>
                <w:color w:val="000000"/>
                <w:sz w:val="18"/>
                <w:szCs w:val="18"/>
                <w:lang w:eastAsia="en-CA"/>
              </w:rPr>
            </w:pPr>
            <w:r w:rsidRPr="00707D41">
              <w:rPr>
                <w:rFonts w:ascii="Courier New" w:eastAsia="Times New Roman" w:hAnsi="Courier New" w:cs="Courier New"/>
                <w:b/>
                <w:bCs/>
                <w:color w:val="000000"/>
                <w:sz w:val="23"/>
                <w:szCs w:val="23"/>
                <w:lang w:eastAsia="en-CA"/>
              </w:rPr>
              <w:t>147</w:t>
            </w:r>
            <w:r w:rsidRPr="00707D41">
              <w:rPr>
                <w:rFonts w:ascii="Verdana" w:eastAsia="Times New Roman" w:hAnsi="Verdana" w:cs="Times New Roman"/>
                <w:color w:val="000000"/>
                <w:sz w:val="18"/>
                <w:szCs w:val="18"/>
                <w:lang w:eastAsia="en-CA"/>
              </w:rPr>
              <w:t>  </w:t>
            </w:r>
            <w:bookmarkStart w:id="103" w:name="d2e12627_d2e12655_d2e12664_d2e12673_d2e1"/>
            <w:bookmarkEnd w:id="103"/>
            <w:r w:rsidRPr="00707D41">
              <w:rPr>
                <w:rFonts w:ascii="Verdana" w:eastAsia="Times New Roman" w:hAnsi="Verdana" w:cs="Times New Roman"/>
                <w:color w:val="000000"/>
                <w:sz w:val="18"/>
                <w:szCs w:val="18"/>
                <w:lang w:eastAsia="en-CA"/>
              </w:rPr>
              <w:t>(1</w:t>
            </w:r>
            <w:r>
              <w:rPr>
                <w:rFonts w:ascii="Verdana" w:eastAsia="Times New Roman" w:hAnsi="Verdana" w:cs="Times New Roman"/>
                <w:color w:val="000000"/>
                <w:sz w:val="18"/>
                <w:szCs w:val="18"/>
                <w:lang w:eastAsia="en-CA"/>
              </w:rPr>
              <w:t xml:space="preserve">) Each parent and guardian of a </w:t>
            </w:r>
            <w:r w:rsidRPr="00707D41">
              <w:rPr>
                <w:rFonts w:ascii="Verdana" w:eastAsia="Times New Roman" w:hAnsi="Verdana" w:cs="Times New Roman"/>
                <w:color w:val="000000"/>
                <w:sz w:val="18"/>
                <w:szCs w:val="18"/>
                <w:lang w:eastAsia="en-CA"/>
              </w:rPr>
              <w:t>child has a duty to provide support for the child, unless the child</w:t>
            </w:r>
          </w:p>
          <w:p w14:paraId="23D2F6DF"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04" w:name="d2e12636"/>
            <w:bookmarkEnd w:id="104"/>
            <w:r w:rsidRPr="00707D41">
              <w:rPr>
                <w:rFonts w:ascii="Verdana" w:eastAsia="Times New Roman" w:hAnsi="Verdana" w:cs="Times New Roman"/>
                <w:color w:val="000000"/>
                <w:sz w:val="18"/>
                <w:szCs w:val="18"/>
                <w:lang w:eastAsia="en-CA"/>
              </w:rPr>
              <w:t>(a) is a spouse, or</w:t>
            </w:r>
          </w:p>
          <w:p w14:paraId="6F55822E" w14:textId="77777777" w:rsid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05" w:name="d2e12645"/>
            <w:bookmarkEnd w:id="105"/>
            <w:r>
              <w:rPr>
                <w:rFonts w:ascii="Verdana" w:eastAsia="Times New Roman" w:hAnsi="Verdana" w:cs="Times New Roman"/>
                <w:color w:val="000000"/>
                <w:sz w:val="18"/>
                <w:szCs w:val="18"/>
                <w:lang w:eastAsia="en-CA"/>
              </w:rPr>
              <w:t xml:space="preserve">b) is under 19 years of age and has voluntarily withdrawn from his or her parents' or guardians' charge, except if the child withdrew because of family violence or because the child's circumstances were, considered objectively, </w:t>
            </w:r>
            <w:r w:rsidRPr="00707D41">
              <w:rPr>
                <w:rFonts w:ascii="Verdana" w:eastAsia="Times New Roman" w:hAnsi="Verdana" w:cs="Times New Roman"/>
                <w:color w:val="000000"/>
                <w:sz w:val="18"/>
                <w:szCs w:val="18"/>
                <w:lang w:eastAsia="en-CA"/>
              </w:rPr>
              <w:t>intolerable.</w:t>
            </w:r>
            <w:r>
              <w:rPr>
                <w:rFonts w:ascii="Verdana" w:eastAsia="Times New Roman" w:hAnsi="Verdana" w:cs="Times New Roman"/>
                <w:color w:val="000000"/>
                <w:sz w:val="18"/>
                <w:szCs w:val="18"/>
                <w:lang w:eastAsia="en-CA"/>
              </w:rPr>
              <w:t xml:space="preserve"> </w:t>
            </w:r>
          </w:p>
          <w:p w14:paraId="3E700F41" w14:textId="77777777" w:rsidR="00707D41" w:rsidRDefault="00707D41" w:rsidP="00707D41">
            <w:pPr>
              <w:shd w:val="clear" w:color="auto" w:fill="FFFFFF"/>
              <w:spacing w:before="120" w:after="0" w:line="360" w:lineRule="atLeast"/>
              <w:rPr>
                <w:rFonts w:ascii="Verdana" w:eastAsia="Times New Roman" w:hAnsi="Verdana" w:cs="Times New Roman"/>
                <w:b/>
                <w:color w:val="000000"/>
                <w:sz w:val="18"/>
                <w:szCs w:val="18"/>
                <w:lang w:eastAsia="en-CA"/>
              </w:rPr>
            </w:pPr>
            <w:r>
              <w:rPr>
                <w:rFonts w:ascii="Verdana" w:eastAsia="Times New Roman" w:hAnsi="Verdana" w:cs="Times New Roman"/>
                <w:b/>
                <w:color w:val="000000"/>
                <w:sz w:val="18"/>
                <w:szCs w:val="18"/>
                <w:lang w:eastAsia="en-CA"/>
              </w:rPr>
              <w:t>PART 6</w:t>
            </w:r>
          </w:p>
          <w:p w14:paraId="6C0603DB" w14:textId="77777777" w:rsidR="00707D41" w:rsidRPr="00707D41" w:rsidRDefault="00707D41" w:rsidP="00707D41">
            <w:pPr>
              <w:shd w:val="clear" w:color="auto" w:fill="FFFFFF"/>
              <w:spacing w:before="120" w:after="0" w:line="360" w:lineRule="atLeast"/>
              <w:rPr>
                <w:rFonts w:ascii="Verdana" w:eastAsia="Times New Roman" w:hAnsi="Verdana" w:cs="Times New Roman"/>
                <w:b/>
                <w:color w:val="000000"/>
                <w:sz w:val="18"/>
                <w:szCs w:val="18"/>
                <w:lang w:eastAsia="en-CA"/>
              </w:rPr>
            </w:pPr>
            <w:r>
              <w:rPr>
                <w:rStyle w:val="Strong"/>
                <w:rFonts w:ascii="Verdana" w:hAnsi="Verdana"/>
                <w:color w:val="000000"/>
                <w:sz w:val="18"/>
                <w:szCs w:val="18"/>
                <w:shd w:val="clear" w:color="auto" w:fill="FFFFFF"/>
              </w:rPr>
              <w:t>"phased retirement benefit"</w:t>
            </w:r>
            <w:r>
              <w:rPr>
                <w:rFonts w:ascii="Verdana" w:hAnsi="Verdana"/>
                <w:color w:val="000000"/>
                <w:sz w:val="18"/>
                <w:szCs w:val="18"/>
                <w:shd w:val="clear" w:color="auto" w:fill="FFFFFF"/>
              </w:rPr>
              <w:t>, in relation to a member of a plan who is at least 60 years of age, or is at least 55 years of age and entitled under the plan to receive a pension without reduction, means payments out of the plan of an amount that is payable periodically to the member for a period other than for the life of the member;</w:t>
            </w:r>
          </w:p>
          <w:p w14:paraId="3DCEE132" w14:textId="77777777" w:rsidR="001C6D68" w:rsidRDefault="001C6D68" w:rsidP="001C6D68">
            <w:pPr>
              <w:shd w:val="clear" w:color="auto" w:fill="FFFFFF"/>
              <w:spacing w:before="120" w:after="0" w:line="360" w:lineRule="atLeast"/>
              <w:rPr>
                <w:b/>
              </w:rPr>
            </w:pPr>
            <w:r>
              <w:rPr>
                <w:b/>
              </w:rPr>
              <w:t>PART 4</w:t>
            </w:r>
          </w:p>
          <w:p w14:paraId="44A1FFB9" w14:textId="77777777" w:rsidR="00707D41" w:rsidRDefault="001C6D68" w:rsidP="001C6D68">
            <w:pPr>
              <w:shd w:val="clear" w:color="auto" w:fill="FFFFFF"/>
              <w:spacing w:before="120" w:after="0" w:line="360" w:lineRule="atLeast"/>
              <w:rPr>
                <w:rFonts w:ascii="Verdana" w:hAnsi="Verdana"/>
                <w:color w:val="000000"/>
                <w:sz w:val="18"/>
                <w:szCs w:val="18"/>
                <w:shd w:val="clear" w:color="auto" w:fill="FFFFFF"/>
              </w:rPr>
            </w:pPr>
            <w:r>
              <w:t>51</w:t>
            </w:r>
            <w:r>
              <w:rPr>
                <w:rFonts w:ascii="Verdana" w:hAnsi="Verdana"/>
                <w:color w:val="000000"/>
                <w:sz w:val="18"/>
                <w:szCs w:val="18"/>
                <w:shd w:val="clear" w:color="auto" w:fill="FFFFFF"/>
              </w:rPr>
              <w:t>(4) If a child is 12 years of age or older, a court must not appoint a person other than a parent as the child's guardian without the child's written approval, unless satisfied that the appointment is in the best interests of the child.</w:t>
            </w:r>
          </w:p>
          <w:p w14:paraId="15DC3DC4" w14:textId="77777777" w:rsidR="001C6D68" w:rsidRDefault="001C6D68" w:rsidP="001C6D68">
            <w:pPr>
              <w:shd w:val="clear" w:color="auto" w:fill="FFFFFF"/>
              <w:spacing w:before="120" w:after="0" w:line="36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PART 3</w:t>
            </w:r>
          </w:p>
          <w:p w14:paraId="3D3A4EB6" w14:textId="77777777" w:rsidR="001C6D68" w:rsidRP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(2) If an application is made under subsection (1), the following persons must be served with </w:t>
            </w:r>
            <w:r w:rsidRPr="001C6D68">
              <w:rPr>
                <w:rFonts w:ascii="Verdana" w:eastAsia="Times New Roman" w:hAnsi="Verdana" w:cs="Times New Roman"/>
                <w:color w:val="000000"/>
                <w:sz w:val="18"/>
                <w:szCs w:val="18"/>
                <w:lang w:eastAsia="en-CA"/>
              </w:rPr>
              <w:t>notice of the</w:t>
            </w:r>
            <w:r>
              <w:rPr>
                <w:rFonts w:ascii="Verdana" w:eastAsia="Times New Roman" w:hAnsi="Verdana" w:cs="Times New Roman"/>
                <w:color w:val="000000"/>
                <w:sz w:val="18"/>
                <w:szCs w:val="18"/>
                <w:lang w:eastAsia="en-CA"/>
              </w:rPr>
              <w:t xml:space="preserve"> </w:t>
            </w:r>
            <w:r w:rsidRPr="001C6D68">
              <w:rPr>
                <w:rFonts w:ascii="Verdana" w:eastAsia="Times New Roman" w:hAnsi="Verdana" w:cs="Times New Roman"/>
                <w:color w:val="000000"/>
                <w:sz w:val="18"/>
                <w:szCs w:val="18"/>
                <w:lang w:eastAsia="en-CA"/>
              </w:rPr>
              <w:t>application:</w:t>
            </w:r>
          </w:p>
          <w:p w14:paraId="00EA730A" w14:textId="77777777" w:rsidR="001C6D68" w:rsidRP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bookmarkStart w:id="106" w:name="d2e2960"/>
            <w:bookmarkEnd w:id="106"/>
            <w:r>
              <w:rPr>
                <w:rFonts w:ascii="Verdana" w:eastAsia="Times New Roman" w:hAnsi="Verdana" w:cs="Times New Roman"/>
                <w:color w:val="000000"/>
                <w:sz w:val="18"/>
                <w:szCs w:val="18"/>
                <w:lang w:eastAsia="en-CA"/>
              </w:rPr>
              <w:t xml:space="preserve">(a) the child, if the child is 16 years of </w:t>
            </w:r>
            <w:r w:rsidRPr="001C6D68">
              <w:rPr>
                <w:rFonts w:ascii="Verdana" w:eastAsia="Times New Roman" w:hAnsi="Verdana" w:cs="Times New Roman"/>
                <w:color w:val="000000"/>
                <w:sz w:val="18"/>
                <w:szCs w:val="18"/>
                <w:lang w:eastAsia="en-CA"/>
              </w:rPr>
              <w:t>age or older;</w:t>
            </w:r>
          </w:p>
          <w:p w14:paraId="3D4BEEB8" w14:textId="77777777" w:rsidR="001C6D68" w:rsidRP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bookmarkStart w:id="107" w:name="d2e2969"/>
            <w:bookmarkEnd w:id="107"/>
            <w:r>
              <w:rPr>
                <w:rFonts w:ascii="Verdana" w:eastAsia="Times New Roman" w:hAnsi="Verdana" w:cs="Times New Roman"/>
                <w:color w:val="000000"/>
                <w:sz w:val="18"/>
                <w:szCs w:val="18"/>
                <w:lang w:eastAsia="en-CA"/>
              </w:rPr>
              <w:t xml:space="preserve">(b) each guardian of </w:t>
            </w:r>
            <w:r w:rsidRPr="001C6D68">
              <w:rPr>
                <w:rFonts w:ascii="Verdana" w:eastAsia="Times New Roman" w:hAnsi="Verdana" w:cs="Times New Roman"/>
                <w:color w:val="000000"/>
                <w:sz w:val="18"/>
                <w:szCs w:val="18"/>
                <w:lang w:eastAsia="en-CA"/>
              </w:rPr>
              <w:t>the child;</w:t>
            </w:r>
          </w:p>
          <w:p w14:paraId="2511E981" w14:textId="77777777" w:rsidR="001C6D68" w:rsidRP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bookmarkStart w:id="108" w:name="d2e2978"/>
            <w:bookmarkEnd w:id="108"/>
            <w:r>
              <w:rPr>
                <w:rFonts w:ascii="Verdana" w:eastAsia="Times New Roman" w:hAnsi="Verdana" w:cs="Times New Roman"/>
                <w:color w:val="000000"/>
                <w:sz w:val="18"/>
                <w:szCs w:val="18"/>
                <w:lang w:eastAsia="en-CA"/>
              </w:rPr>
              <w:t xml:space="preserve">(c) each adult person with whom the child usually resides and who generally has </w:t>
            </w:r>
            <w:r w:rsidRPr="001C6D68">
              <w:rPr>
                <w:rFonts w:ascii="Verdana" w:eastAsia="Times New Roman" w:hAnsi="Verdana" w:cs="Times New Roman"/>
                <w:color w:val="000000"/>
                <w:sz w:val="18"/>
                <w:szCs w:val="18"/>
                <w:lang w:eastAsia="en-CA"/>
              </w:rPr>
              <w:t>care of the child;</w:t>
            </w:r>
          </w:p>
          <w:p w14:paraId="3B37C4F1" w14:textId="77777777" w:rsid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bookmarkStart w:id="109" w:name="d2e2987"/>
            <w:bookmarkEnd w:id="109"/>
            <w:r>
              <w:rPr>
                <w:rFonts w:ascii="Verdana" w:eastAsia="Times New Roman" w:hAnsi="Verdana" w:cs="Times New Roman"/>
                <w:color w:val="000000"/>
                <w:sz w:val="18"/>
                <w:szCs w:val="18"/>
                <w:lang w:eastAsia="en-CA"/>
              </w:rPr>
              <w:t xml:space="preserve">(d) each person, known to the applicant, who claims or is alleged to be a </w:t>
            </w:r>
            <w:r w:rsidRPr="001C6D68">
              <w:rPr>
                <w:rFonts w:ascii="Verdana" w:eastAsia="Times New Roman" w:hAnsi="Verdana" w:cs="Times New Roman"/>
                <w:color w:val="000000"/>
                <w:sz w:val="18"/>
                <w:szCs w:val="18"/>
                <w:lang w:eastAsia="en-CA"/>
              </w:rPr>
              <w:t>parent of the child;</w:t>
            </w:r>
            <w:bookmarkStart w:id="110" w:name="d2e2996"/>
            <w:bookmarkEnd w:id="110"/>
          </w:p>
          <w:p w14:paraId="658B2B8A" w14:textId="77777777" w:rsidR="001C6D68" w:rsidRPr="001C6D68" w:rsidRDefault="001C6D68" w:rsidP="001C6D68">
            <w:pPr>
              <w:shd w:val="clear" w:color="auto" w:fill="FFFFFF"/>
              <w:spacing w:before="120" w:after="0" w:line="360" w:lineRule="atLeast"/>
              <w:rPr>
                <w:rFonts w:ascii="Verdana" w:eastAsia="Times New Roman" w:hAnsi="Verdana" w:cs="Times New Roman"/>
                <w:color w:val="000000"/>
                <w:sz w:val="18"/>
                <w:szCs w:val="18"/>
                <w:lang w:eastAsia="en-CA"/>
              </w:rPr>
            </w:pPr>
            <w:r w:rsidRPr="001C6D68">
              <w:rPr>
                <w:rFonts w:ascii="Verdana" w:eastAsia="Times New Roman" w:hAnsi="Verdana" w:cs="Times New Roman"/>
                <w:color w:val="000000"/>
                <w:sz w:val="18"/>
                <w:szCs w:val="18"/>
                <w:lang w:eastAsia="en-CA"/>
              </w:rPr>
              <w:t>(e) any other person to whom the court considers it appropriate to provide notice, including a child under 16 years of age.</w:t>
            </w:r>
          </w:p>
          <w:p w14:paraId="27122CBE" w14:textId="77777777" w:rsidR="001C6D68" w:rsidRPr="00707D41" w:rsidRDefault="001C6D68" w:rsidP="001C6D68">
            <w:pPr>
              <w:shd w:val="clear" w:color="auto" w:fill="FFFFFF"/>
              <w:spacing w:before="120" w:after="0" w:line="360" w:lineRule="atLeast"/>
              <w:rPr>
                <w:rFonts w:ascii="Verdana" w:eastAsia="Times New Roman" w:hAnsi="Verdana" w:cs="Times New Roman"/>
                <w:b/>
                <w:color w:val="000000"/>
                <w:sz w:val="18"/>
                <w:szCs w:val="18"/>
                <w:lang w:eastAsia="en-CA"/>
              </w:rPr>
            </w:pPr>
          </w:p>
        </w:tc>
        <w:tc>
          <w:tcPr>
            <w:tcW w:w="2700" w:type="dxa"/>
          </w:tcPr>
          <w:p w14:paraId="7F4B462B" w14:textId="77777777" w:rsidR="00707D41" w:rsidRDefault="00707D41"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r>
              <w:rPr>
                <w:rStyle w:val="Strong"/>
                <w:rFonts w:ascii="Courier New" w:hAnsi="Courier New" w:cs="Courier New"/>
                <w:color w:val="000000"/>
                <w:sz w:val="31"/>
                <w:szCs w:val="31"/>
                <w:shd w:val="clear" w:color="auto" w:fill="FFFFFF"/>
              </w:rPr>
              <w:t>Part 7</w:t>
            </w:r>
          </w:p>
          <w:p w14:paraId="05CFD4F6" w14:textId="77777777" w:rsidR="00707D41" w:rsidRPr="00707D41" w:rsidRDefault="00707D41" w:rsidP="00707D41">
            <w:pPr>
              <w:shd w:val="clear" w:color="auto" w:fill="FFFFFF"/>
              <w:spacing w:before="168" w:after="168" w:line="360" w:lineRule="atLeast"/>
              <w:rPr>
                <w:rFonts w:ascii="Verdana" w:eastAsia="Times New Roman" w:hAnsi="Verdana" w:cs="Times New Roman"/>
                <w:color w:val="000000"/>
                <w:sz w:val="18"/>
                <w:szCs w:val="18"/>
                <w:lang w:eastAsia="en-CA"/>
              </w:rPr>
            </w:pPr>
            <w:r w:rsidRPr="00707D41">
              <w:rPr>
                <w:rFonts w:ascii="Courier New" w:eastAsia="Times New Roman" w:hAnsi="Courier New" w:cs="Courier New"/>
                <w:b/>
                <w:bCs/>
                <w:color w:val="000000"/>
                <w:sz w:val="23"/>
                <w:szCs w:val="23"/>
                <w:lang w:eastAsia="en-CA"/>
              </w:rPr>
              <w:t>122</w:t>
            </w:r>
            <w:r w:rsidRPr="00707D41">
              <w:rPr>
                <w:rFonts w:ascii="Verdana" w:eastAsia="Times New Roman" w:hAnsi="Verdana" w:cs="Times New Roman"/>
                <w:color w:val="000000"/>
                <w:sz w:val="18"/>
                <w:szCs w:val="18"/>
                <w:lang w:eastAsia="en-CA"/>
              </w:rPr>
              <w:t>  </w:t>
            </w:r>
            <w:bookmarkStart w:id="111" w:name="d2e10937_d2e10946_d2e11004_d2e11013_d2e1"/>
            <w:bookmarkEnd w:id="111"/>
            <w:r w:rsidRPr="00707D41">
              <w:rPr>
                <w:rFonts w:ascii="Verdana" w:eastAsia="Times New Roman" w:hAnsi="Verdana" w:cs="Times New Roman"/>
                <w:color w:val="000000"/>
                <w:sz w:val="18"/>
                <w:szCs w:val="18"/>
                <w:lang w:eastAsia="en-CA"/>
              </w:rPr>
              <w:t>(1) This section applies if benefits are paid to a member under a plan as a consequence of the member</w:t>
            </w:r>
            <w:r>
              <w:rPr>
                <w:rFonts w:ascii="Verdana" w:eastAsia="Times New Roman" w:hAnsi="Verdana" w:cs="Times New Roman"/>
                <w:color w:val="000000"/>
                <w:sz w:val="18"/>
                <w:szCs w:val="18"/>
                <w:lang w:eastAsia="en-CA"/>
              </w:rPr>
              <w:t xml:space="preserve">'s </w:t>
            </w:r>
            <w:r w:rsidRPr="00707D41">
              <w:rPr>
                <w:rFonts w:ascii="Verdana" w:eastAsia="Times New Roman" w:hAnsi="Verdana" w:cs="Times New Roman"/>
                <w:color w:val="000000"/>
                <w:sz w:val="18"/>
                <w:szCs w:val="18"/>
                <w:lang w:eastAsia="en-CA"/>
              </w:rPr>
              <w:t>disability.</w:t>
            </w:r>
          </w:p>
          <w:p w14:paraId="1129A63B"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12" w:name="d2e10946"/>
            <w:bookmarkEnd w:id="112"/>
            <w:r w:rsidRPr="00707D41">
              <w:rPr>
                <w:rFonts w:ascii="Verdana" w:eastAsia="Times New Roman" w:hAnsi="Verdana" w:cs="Times New Roman"/>
                <w:color w:val="000000"/>
                <w:sz w:val="18"/>
                <w:szCs w:val="18"/>
                <w:lang w:eastAsia="en-CA"/>
              </w:rPr>
              <w:t>(2) I</w:t>
            </w:r>
            <w:r>
              <w:rPr>
                <w:rFonts w:ascii="Verdana" w:eastAsia="Times New Roman" w:hAnsi="Verdana" w:cs="Times New Roman"/>
                <w:color w:val="000000"/>
                <w:sz w:val="18"/>
                <w:szCs w:val="18"/>
                <w:lang w:eastAsia="en-CA"/>
              </w:rPr>
              <w:t xml:space="preserve">f a spouse is entitled under an </w:t>
            </w:r>
            <w:r w:rsidRPr="00707D41">
              <w:rPr>
                <w:rFonts w:ascii="Verdana" w:eastAsia="Times New Roman" w:hAnsi="Verdana" w:cs="Times New Roman"/>
                <w:color w:val="000000"/>
                <w:sz w:val="18"/>
                <w:szCs w:val="18"/>
                <w:lang w:eastAsia="en-CA"/>
              </w:rPr>
              <w:t>agreement or order t</w:t>
            </w:r>
            <w:r>
              <w:rPr>
                <w:rFonts w:ascii="Verdana" w:eastAsia="Times New Roman" w:hAnsi="Verdana" w:cs="Times New Roman"/>
                <w:color w:val="000000"/>
                <w:sz w:val="18"/>
                <w:szCs w:val="18"/>
                <w:lang w:eastAsia="en-CA"/>
              </w:rPr>
              <w:t xml:space="preserve">o receive a proportionate share of disability </w:t>
            </w:r>
            <w:r w:rsidRPr="00707D41">
              <w:rPr>
                <w:rFonts w:ascii="Verdana" w:eastAsia="Times New Roman" w:hAnsi="Verdana" w:cs="Times New Roman"/>
                <w:color w:val="000000"/>
                <w:sz w:val="18"/>
                <w:szCs w:val="18"/>
                <w:lang w:eastAsia="en-CA"/>
              </w:rPr>
              <w:t>benefits paid under the plan,</w:t>
            </w:r>
          </w:p>
          <w:p w14:paraId="05DAD624"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13" w:name="d2e10955"/>
            <w:bookmarkEnd w:id="113"/>
            <w:r>
              <w:rPr>
                <w:rFonts w:ascii="Verdana" w:eastAsia="Times New Roman" w:hAnsi="Verdana" w:cs="Times New Roman"/>
                <w:color w:val="000000"/>
                <w:sz w:val="18"/>
                <w:szCs w:val="18"/>
                <w:lang w:eastAsia="en-CA"/>
              </w:rPr>
              <w:t xml:space="preserve">(a) the disability benefits are to be divided by giving notice in accordance with </w:t>
            </w:r>
            <w:r w:rsidRPr="00707D41">
              <w:rPr>
                <w:rFonts w:ascii="Verdana" w:eastAsia="Times New Roman" w:hAnsi="Verdana" w:cs="Times New Roman"/>
                <w:color w:val="000000"/>
                <w:sz w:val="18"/>
                <w:szCs w:val="18"/>
                <w:lang w:eastAsia="en-CA"/>
              </w:rPr>
              <w:t>section 136 </w:t>
            </w:r>
            <w:r>
              <w:rPr>
                <w:rFonts w:ascii="Verdana" w:eastAsia="Times New Roman" w:hAnsi="Verdana" w:cs="Times New Roman"/>
                <w:i/>
                <w:iCs/>
                <w:color w:val="000000"/>
                <w:sz w:val="18"/>
                <w:szCs w:val="18"/>
                <w:lang w:eastAsia="en-CA"/>
              </w:rPr>
              <w:t xml:space="preserve">[notice or </w:t>
            </w:r>
            <w:r w:rsidRPr="00707D41">
              <w:rPr>
                <w:rFonts w:ascii="Verdana" w:eastAsia="Times New Roman" w:hAnsi="Verdana" w:cs="Times New Roman"/>
                <w:i/>
                <w:iCs/>
                <w:color w:val="000000"/>
                <w:sz w:val="18"/>
                <w:szCs w:val="18"/>
                <w:lang w:eastAsia="en-CA"/>
              </w:rPr>
              <w:t>waiver]</w:t>
            </w:r>
            <w:r w:rsidRPr="00707D41">
              <w:rPr>
                <w:rFonts w:ascii="Verdana" w:eastAsia="Times New Roman" w:hAnsi="Verdana" w:cs="Times New Roman"/>
                <w:color w:val="000000"/>
                <w:sz w:val="18"/>
                <w:szCs w:val="18"/>
                <w:lang w:eastAsia="en-CA"/>
              </w:rPr>
              <w:t>,</w:t>
            </w:r>
          </w:p>
          <w:p w14:paraId="3755D91A" w14:textId="77777777" w:rsid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14" w:name="d2e10968"/>
            <w:bookmarkEnd w:id="114"/>
            <w:r>
              <w:rPr>
                <w:rFonts w:ascii="Verdana" w:eastAsia="Times New Roman" w:hAnsi="Verdana" w:cs="Times New Roman"/>
                <w:color w:val="000000"/>
                <w:sz w:val="18"/>
                <w:szCs w:val="18"/>
                <w:lang w:eastAsia="en-CA"/>
              </w:rPr>
              <w:t xml:space="preserve">(b) the disability benefits are to be divided in accordance with section </w:t>
            </w:r>
            <w:r w:rsidRPr="00707D41">
              <w:rPr>
                <w:rFonts w:ascii="Verdana" w:eastAsia="Times New Roman" w:hAnsi="Verdana" w:cs="Times New Roman"/>
                <w:color w:val="000000"/>
                <w:sz w:val="18"/>
                <w:szCs w:val="18"/>
                <w:lang w:eastAsia="en-CA"/>
              </w:rPr>
              <w:t>117 </w:t>
            </w:r>
            <w:r>
              <w:rPr>
                <w:rFonts w:ascii="Verdana" w:eastAsia="Times New Roman" w:hAnsi="Verdana" w:cs="Times New Roman"/>
                <w:i/>
                <w:iCs/>
                <w:color w:val="000000"/>
                <w:sz w:val="18"/>
                <w:szCs w:val="18"/>
                <w:lang w:eastAsia="en-CA"/>
              </w:rPr>
              <w:t xml:space="preserve">[local plans after </w:t>
            </w:r>
            <w:r w:rsidRPr="00707D41">
              <w:rPr>
                <w:rFonts w:ascii="Verdana" w:eastAsia="Times New Roman" w:hAnsi="Verdana" w:cs="Times New Roman"/>
                <w:i/>
                <w:iCs/>
                <w:color w:val="000000"/>
                <w:sz w:val="18"/>
                <w:szCs w:val="18"/>
                <w:lang w:eastAsia="en-CA"/>
              </w:rPr>
              <w:t>pension commencement]</w:t>
            </w:r>
            <w:r>
              <w:rPr>
                <w:rFonts w:ascii="Verdana" w:eastAsia="Times New Roman" w:hAnsi="Verdana" w:cs="Times New Roman"/>
                <w:color w:val="000000"/>
                <w:sz w:val="18"/>
                <w:szCs w:val="18"/>
                <w:lang w:eastAsia="en-CA"/>
              </w:rPr>
              <w:t xml:space="preserve">, </w:t>
            </w:r>
            <w:r w:rsidRPr="00707D41">
              <w:rPr>
                <w:rFonts w:ascii="Verdana" w:eastAsia="Times New Roman" w:hAnsi="Verdana" w:cs="Times New Roman"/>
                <w:color w:val="000000"/>
                <w:sz w:val="18"/>
                <w:szCs w:val="18"/>
                <w:lang w:eastAsia="en-CA"/>
              </w:rPr>
              <w:t>and</w:t>
            </w:r>
            <w:bookmarkStart w:id="115" w:name="d2e10977"/>
            <w:bookmarkEnd w:id="115"/>
          </w:p>
          <w:p w14:paraId="737692DC"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r w:rsidRPr="00707D41">
              <w:rPr>
                <w:rFonts w:ascii="Verdana" w:eastAsia="Times New Roman" w:hAnsi="Verdana" w:cs="Times New Roman"/>
                <w:color w:val="000000"/>
                <w:sz w:val="18"/>
                <w:szCs w:val="18"/>
                <w:lang w:eastAsia="en-CA"/>
              </w:rPr>
              <w:t>(c) the division of the disability benefits continues until the earlier of</w:t>
            </w:r>
          </w:p>
          <w:p w14:paraId="26ECE8A7" w14:textId="77777777" w:rsidR="00707D41" w:rsidRPr="00707D41" w:rsidRDefault="00707D41" w:rsidP="00707D41">
            <w:pPr>
              <w:shd w:val="clear" w:color="auto" w:fill="FFFFFF"/>
              <w:spacing w:before="72" w:after="0" w:line="360" w:lineRule="atLeast"/>
              <w:rPr>
                <w:rFonts w:ascii="Verdana" w:eastAsia="Times New Roman" w:hAnsi="Verdana" w:cs="Times New Roman"/>
                <w:color w:val="000000"/>
                <w:sz w:val="18"/>
                <w:szCs w:val="18"/>
                <w:lang w:eastAsia="en-CA"/>
              </w:rPr>
            </w:pPr>
            <w:bookmarkStart w:id="116" w:name="d2e10986"/>
            <w:bookmarkEnd w:id="116"/>
            <w:r>
              <w:rPr>
                <w:rFonts w:ascii="Verdana" w:eastAsia="Times New Roman" w:hAnsi="Verdana" w:cs="Times New Roman"/>
                <w:color w:val="000000"/>
                <w:sz w:val="18"/>
                <w:szCs w:val="18"/>
                <w:lang w:eastAsia="en-CA"/>
              </w:rPr>
              <w:t xml:space="preserve">(i)   the death of the </w:t>
            </w:r>
            <w:r w:rsidRPr="00707D41">
              <w:rPr>
                <w:rFonts w:ascii="Verdana" w:eastAsia="Times New Roman" w:hAnsi="Verdana" w:cs="Times New Roman"/>
                <w:color w:val="000000"/>
                <w:sz w:val="18"/>
                <w:szCs w:val="18"/>
                <w:lang w:eastAsia="en-CA"/>
              </w:rPr>
              <w:t>spouse, and</w:t>
            </w:r>
          </w:p>
          <w:p w14:paraId="69A60357" w14:textId="77777777" w:rsidR="00707D41" w:rsidRPr="00707D41" w:rsidRDefault="00707D41" w:rsidP="00707D41">
            <w:pPr>
              <w:shd w:val="clear" w:color="auto" w:fill="FFFFFF"/>
              <w:spacing w:before="72" w:after="0" w:line="360" w:lineRule="atLeast"/>
              <w:rPr>
                <w:rFonts w:ascii="Verdana" w:eastAsia="Times New Roman" w:hAnsi="Verdana" w:cs="Times New Roman"/>
                <w:color w:val="000000"/>
                <w:sz w:val="18"/>
                <w:szCs w:val="18"/>
                <w:lang w:eastAsia="en-CA"/>
              </w:rPr>
            </w:pPr>
            <w:bookmarkStart w:id="117" w:name="d2e10995"/>
            <w:bookmarkEnd w:id="117"/>
            <w:r w:rsidRPr="00707D41">
              <w:rPr>
                <w:rFonts w:ascii="Verdana" w:eastAsia="Times New Roman" w:hAnsi="Verdana" w:cs="Times New Roman"/>
                <w:color w:val="000000"/>
                <w:sz w:val="18"/>
                <w:szCs w:val="18"/>
                <w:lang w:eastAsia="en-CA"/>
              </w:rPr>
              <w:t>(ii</w:t>
            </w:r>
            <w:r>
              <w:rPr>
                <w:rFonts w:ascii="Verdana" w:eastAsia="Times New Roman" w:hAnsi="Verdana" w:cs="Times New Roman"/>
                <w:color w:val="000000"/>
                <w:sz w:val="18"/>
                <w:szCs w:val="18"/>
                <w:lang w:eastAsia="en-CA"/>
              </w:rPr>
              <w:t xml:space="preserve">)   the termination of disability benefits under </w:t>
            </w:r>
            <w:r w:rsidRPr="00707D41">
              <w:rPr>
                <w:rFonts w:ascii="Verdana" w:eastAsia="Times New Roman" w:hAnsi="Verdana" w:cs="Times New Roman"/>
                <w:color w:val="000000"/>
                <w:sz w:val="18"/>
                <w:szCs w:val="18"/>
                <w:lang w:eastAsia="en-CA"/>
              </w:rPr>
              <w:t>the plan.</w:t>
            </w:r>
          </w:p>
          <w:p w14:paraId="20DB150C" w14:textId="77777777" w:rsidR="00707D41" w:rsidRP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18" w:name="d2e11004"/>
            <w:bookmarkEnd w:id="118"/>
            <w:r>
              <w:rPr>
                <w:rFonts w:ascii="Verdana" w:eastAsia="Times New Roman" w:hAnsi="Verdana" w:cs="Times New Roman"/>
                <w:color w:val="000000"/>
                <w:sz w:val="18"/>
                <w:szCs w:val="18"/>
                <w:lang w:eastAsia="en-CA"/>
              </w:rPr>
              <w:t xml:space="preserve">(3) If an agreement or order dividing benefits is silent on entitlement to disability benefits, all of a member's disability benefits are deemed to be </w:t>
            </w:r>
            <w:r w:rsidRPr="00707D41">
              <w:rPr>
                <w:rFonts w:ascii="Verdana" w:eastAsia="Times New Roman" w:hAnsi="Verdana" w:cs="Times New Roman"/>
                <w:color w:val="000000"/>
                <w:sz w:val="18"/>
                <w:szCs w:val="18"/>
                <w:lang w:eastAsia="en-CA"/>
              </w:rPr>
              <w:t>allocated to the member.</w:t>
            </w:r>
          </w:p>
          <w:p w14:paraId="0FC32B2E" w14:textId="77777777" w:rsidR="00707D41" w:rsidRDefault="00707D41" w:rsidP="00707D41">
            <w:pPr>
              <w:shd w:val="clear" w:color="auto" w:fill="FFFFFF"/>
              <w:spacing w:before="120" w:after="0" w:line="360" w:lineRule="atLeast"/>
              <w:rPr>
                <w:rFonts w:ascii="Verdana" w:eastAsia="Times New Roman" w:hAnsi="Verdana" w:cs="Times New Roman"/>
                <w:color w:val="000000"/>
                <w:sz w:val="18"/>
                <w:szCs w:val="18"/>
                <w:lang w:eastAsia="en-CA"/>
              </w:rPr>
            </w:pPr>
            <w:bookmarkStart w:id="119" w:name="d2e11013"/>
            <w:bookmarkEnd w:id="119"/>
            <w:r>
              <w:rPr>
                <w:rFonts w:ascii="Verdana" w:eastAsia="Times New Roman" w:hAnsi="Verdana" w:cs="Times New Roman"/>
                <w:color w:val="000000"/>
                <w:sz w:val="18"/>
                <w:szCs w:val="18"/>
                <w:lang w:eastAsia="en-CA"/>
              </w:rPr>
              <w:t xml:space="preserve">(4) A member's </w:t>
            </w:r>
            <w:r w:rsidRPr="00707D41">
              <w:rPr>
                <w:rFonts w:ascii="Verdana" w:eastAsia="Times New Roman" w:hAnsi="Verdana" w:cs="Times New Roman"/>
                <w:color w:val="000000"/>
                <w:sz w:val="18"/>
                <w:szCs w:val="18"/>
                <w:lang w:eastAsia="en-CA"/>
              </w:rPr>
              <w:t xml:space="preserve">entitlement to disability benefits does not affect how </w:t>
            </w:r>
            <w:r>
              <w:rPr>
                <w:rFonts w:ascii="Verdana" w:eastAsia="Times New Roman" w:hAnsi="Verdana" w:cs="Times New Roman"/>
                <w:color w:val="000000"/>
                <w:sz w:val="18"/>
                <w:szCs w:val="18"/>
                <w:lang w:eastAsia="en-CA"/>
              </w:rPr>
              <w:t xml:space="preserve">other benefits under a plan are divided between the member and the member's </w:t>
            </w:r>
            <w:r w:rsidRPr="00707D41">
              <w:rPr>
                <w:rFonts w:ascii="Verdana" w:eastAsia="Times New Roman" w:hAnsi="Verdana" w:cs="Times New Roman"/>
                <w:color w:val="000000"/>
                <w:sz w:val="18"/>
                <w:szCs w:val="18"/>
                <w:lang w:eastAsia="en-CA"/>
              </w:rPr>
              <w:t>spouse.</w:t>
            </w:r>
          </w:p>
          <w:p w14:paraId="4D5C3191" w14:textId="77777777" w:rsidR="001C6D68" w:rsidRPr="001C6D68" w:rsidRDefault="001C6D68" w:rsidP="00707D41">
            <w:pPr>
              <w:shd w:val="clear" w:color="auto" w:fill="FFFFFF"/>
              <w:spacing w:before="120" w:after="0" w:line="360" w:lineRule="atLeast"/>
              <w:rPr>
                <w:rStyle w:val="Strong"/>
                <w:rFonts w:ascii="Verdana" w:eastAsia="Times New Roman" w:hAnsi="Verdana" w:cs="Times New Roman"/>
                <w:bCs w:val="0"/>
                <w:color w:val="000000"/>
                <w:sz w:val="18"/>
                <w:szCs w:val="18"/>
                <w:lang w:eastAsia="en-CA"/>
              </w:rPr>
            </w:pPr>
          </w:p>
        </w:tc>
        <w:tc>
          <w:tcPr>
            <w:tcW w:w="2605" w:type="dxa"/>
          </w:tcPr>
          <w:p w14:paraId="64E667CF" w14:textId="77777777" w:rsidR="001C6D68" w:rsidRDefault="001C6D6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r>
              <w:rPr>
                <w:rStyle w:val="Strong"/>
                <w:rFonts w:ascii="Courier New" w:hAnsi="Courier New" w:cs="Courier New"/>
                <w:color w:val="000000"/>
                <w:sz w:val="31"/>
                <w:szCs w:val="31"/>
                <w:shd w:val="clear" w:color="auto" w:fill="FFFFFF"/>
              </w:rPr>
              <w:t>Part 4</w:t>
            </w:r>
          </w:p>
          <w:p w14:paraId="76294BC2" w14:textId="77777777" w:rsidR="00707D41" w:rsidRPr="00D32587" w:rsidRDefault="001C6D68" w:rsidP="00D32587">
            <w:pPr>
              <w:shd w:val="clear" w:color="auto" w:fill="FFFFFF"/>
              <w:spacing w:before="168" w:after="168" w:line="360" w:lineRule="atLeast"/>
              <w:rPr>
                <w:rFonts w:ascii="Courier New" w:eastAsia="Times New Roman" w:hAnsi="Courier New" w:cs="Courier New"/>
                <w:b/>
                <w:bCs/>
                <w:color w:val="000000"/>
                <w:sz w:val="23"/>
                <w:szCs w:val="23"/>
                <w:lang w:eastAsia="en-CA"/>
              </w:rPr>
            </w:pPr>
            <w:r>
              <w:rPr>
                <w:rStyle w:val="Strong"/>
                <w:rFonts w:ascii="Courier New" w:hAnsi="Courier New" w:cs="Courier New"/>
                <w:color w:val="000000"/>
                <w:sz w:val="31"/>
                <w:szCs w:val="31"/>
                <w:shd w:val="clear" w:color="auto" w:fill="FFFFFF"/>
              </w:rPr>
              <w:t>41</w:t>
            </w:r>
            <w:r>
              <w:rPr>
                <w:rFonts w:ascii="Verdana" w:hAnsi="Verdana"/>
                <w:color w:val="000000"/>
                <w:sz w:val="18"/>
                <w:szCs w:val="18"/>
                <w:shd w:val="clear" w:color="auto" w:fill="FFFFFF"/>
              </w:rPr>
              <w:t>  For the purposes of this Part, parental responsibilities with respect to a child are as follows: (e) making decisions respecting the child's cultural, linguistic, religious and spiritual upbringing and heritage, including, if the child is an aboriginal child, the child's aboriginal identity;</w:t>
            </w:r>
          </w:p>
        </w:tc>
      </w:tr>
      <w:tr w:rsidR="001C6D68" w14:paraId="46B37E4B" w14:textId="77777777" w:rsidTr="007B6FF0">
        <w:tc>
          <w:tcPr>
            <w:tcW w:w="1795" w:type="dxa"/>
          </w:tcPr>
          <w:p w14:paraId="6FB29448" w14:textId="77777777" w:rsidR="001C6D68" w:rsidRDefault="00754DB2" w:rsidP="007B6FF0">
            <w:hyperlink r:id="rId60" w:history="1">
              <w:r w:rsidR="00B56620" w:rsidRPr="001705CC">
                <w:rPr>
                  <w:rStyle w:val="Hyperlink"/>
                  <w:rFonts w:ascii="Verdana" w:eastAsia="Times New Roman" w:hAnsi="Verdana" w:cs="Times New Roman"/>
                  <w:sz w:val="18"/>
                  <w:szCs w:val="18"/>
                  <w:lang w:eastAsia="en-CA"/>
                </w:rPr>
                <w:t>Financial Institutions Act</w:t>
              </w:r>
            </w:hyperlink>
            <w:r w:rsidR="00B56620" w:rsidRPr="001705CC">
              <w:rPr>
                <w:rFonts w:ascii="Verdana" w:eastAsia="Times New Roman" w:hAnsi="Verdana" w:cs="Times New Roman"/>
                <w:sz w:val="18"/>
                <w:szCs w:val="18"/>
                <w:lang w:eastAsia="en-CA"/>
              </w:rPr>
              <w:t>, RSBC 1996, c 141</w:t>
            </w:r>
          </w:p>
        </w:tc>
        <w:tc>
          <w:tcPr>
            <w:tcW w:w="2272" w:type="dxa"/>
          </w:tcPr>
          <w:p w14:paraId="30EF9255" w14:textId="77777777" w:rsidR="001C6D68" w:rsidRPr="00707D41" w:rsidRDefault="00B56620" w:rsidP="00707D41">
            <w:pPr>
              <w:shd w:val="clear" w:color="auto" w:fill="FFFFFF"/>
              <w:spacing w:before="168" w:after="168" w:line="360" w:lineRule="atLeast"/>
              <w:rPr>
                <w:rFonts w:ascii="Courier New" w:eastAsia="Times New Roman" w:hAnsi="Courier New" w:cs="Courier New"/>
                <w:b/>
                <w:bCs/>
                <w:color w:val="000000"/>
                <w:sz w:val="23"/>
                <w:szCs w:val="23"/>
                <w:lang w:eastAsia="en-CA"/>
              </w:rPr>
            </w:pPr>
            <w:r>
              <w:rPr>
                <w:rStyle w:val="Strong"/>
                <w:rFonts w:ascii="Courier New" w:hAnsi="Courier New" w:cs="Courier New"/>
                <w:color w:val="000000"/>
                <w:sz w:val="31"/>
                <w:szCs w:val="31"/>
                <w:shd w:val="clear" w:color="auto" w:fill="FFFFFF"/>
              </w:rPr>
              <w:t>144</w:t>
            </w:r>
            <w:r>
              <w:rPr>
                <w:rFonts w:ascii="Verdana" w:hAnsi="Verdana"/>
                <w:color w:val="000000"/>
                <w:sz w:val="18"/>
                <w:szCs w:val="18"/>
                <w:shd w:val="clear" w:color="auto" w:fill="FFFFFF"/>
              </w:rPr>
              <w:t> </w:t>
            </w:r>
            <w:r>
              <w:rPr>
                <w:rStyle w:val="apple-converted-space"/>
                <w:rFonts w:ascii="Verdana" w:hAnsi="Verdana"/>
                <w:color w:val="000000"/>
                <w:sz w:val="18"/>
                <w:szCs w:val="18"/>
                <w:shd w:val="clear" w:color="auto" w:fill="FFFFFF"/>
              </w:rPr>
              <w:t> </w:t>
            </w:r>
            <w:bookmarkStart w:id="120" w:name="d2e11318_d2e11474_d2e11483"/>
            <w:bookmarkEnd w:id="120"/>
            <w:r>
              <w:rPr>
                <w:rFonts w:ascii="Verdana" w:hAnsi="Verdana"/>
                <w:color w:val="000000"/>
                <w:sz w:val="18"/>
                <w:szCs w:val="18"/>
                <w:shd w:val="clear" w:color="auto" w:fill="FFFFFF"/>
              </w:rPr>
              <w:t>(1) In this Part, a</w:t>
            </w:r>
            <w:r>
              <w:rPr>
                <w:rStyle w:val="apple-converted-space"/>
                <w:rFonts w:ascii="Verdana" w:hAnsi="Verdana"/>
                <w:color w:val="000000"/>
                <w:sz w:val="18"/>
                <w:szCs w:val="18"/>
                <w:shd w:val="clear" w:color="auto" w:fill="FFFFFF"/>
              </w:rPr>
              <w:t> </w:t>
            </w:r>
            <w:r>
              <w:rPr>
                <w:rStyle w:val="Strong"/>
                <w:rFonts w:ascii="Verdana" w:hAnsi="Verdana"/>
                <w:color w:val="000000"/>
                <w:sz w:val="18"/>
                <w:szCs w:val="18"/>
                <w:shd w:val="clear" w:color="auto" w:fill="FFFFFF"/>
              </w:rPr>
              <w:t>"related party"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a financial institution means a person who(h) is a child who is less than 18 years of age of an individual who is a related party under paragraph (a), (b), (c), (d) or (j) or under subsection (2),</w:t>
            </w:r>
          </w:p>
        </w:tc>
        <w:tc>
          <w:tcPr>
            <w:tcW w:w="2700" w:type="dxa"/>
          </w:tcPr>
          <w:p w14:paraId="71CD8A3D" w14:textId="77777777" w:rsidR="001C6D68" w:rsidRDefault="001C6D6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53D2B4F" w14:textId="77777777" w:rsidR="001C6D68" w:rsidRDefault="001C6D6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B56620" w14:paraId="37C30298" w14:textId="77777777" w:rsidTr="007B6FF0">
        <w:tc>
          <w:tcPr>
            <w:tcW w:w="1795" w:type="dxa"/>
          </w:tcPr>
          <w:p w14:paraId="6F00E22D" w14:textId="77777777" w:rsidR="00B56620" w:rsidRDefault="00754DB2" w:rsidP="007B6FF0">
            <w:hyperlink r:id="rId61" w:history="1">
              <w:r w:rsidR="00B56620" w:rsidRPr="001705CC">
                <w:rPr>
                  <w:rStyle w:val="Hyperlink"/>
                  <w:rFonts w:ascii="Verdana" w:eastAsia="Times New Roman" w:hAnsi="Verdana" w:cs="Times New Roman"/>
                  <w:sz w:val="18"/>
                  <w:szCs w:val="18"/>
                  <w:lang w:eastAsia="en-CA"/>
                </w:rPr>
                <w:t>Fisheries Act</w:t>
              </w:r>
            </w:hyperlink>
            <w:r w:rsidR="00B56620" w:rsidRPr="001705CC">
              <w:rPr>
                <w:rFonts w:ascii="Verdana" w:eastAsia="Times New Roman" w:hAnsi="Verdana" w:cs="Times New Roman"/>
                <w:sz w:val="18"/>
                <w:szCs w:val="18"/>
                <w:lang w:eastAsia="en-CA"/>
              </w:rPr>
              <w:t>, RSBC 1996, c 149</w:t>
            </w:r>
          </w:p>
        </w:tc>
        <w:tc>
          <w:tcPr>
            <w:tcW w:w="2272" w:type="dxa"/>
          </w:tcPr>
          <w:p w14:paraId="0FF1DDE0" w14:textId="77777777" w:rsidR="00B56620" w:rsidRDefault="00B56620" w:rsidP="00B56620">
            <w:pPr>
              <w:pStyle w:val="sec1"/>
              <w:shd w:val="clear" w:color="auto" w:fill="FFFFFF"/>
              <w:spacing w:before="168" w:beforeAutospacing="0" w:after="168" w:afterAutospacing="0" w:line="360" w:lineRule="atLeast"/>
              <w:rPr>
                <w:rFonts w:ascii="Verdana" w:hAnsi="Verdana"/>
                <w:color w:val="000000"/>
                <w:sz w:val="18"/>
                <w:szCs w:val="18"/>
              </w:rPr>
            </w:pPr>
            <w:r>
              <w:rPr>
                <w:rStyle w:val="Strong"/>
                <w:rFonts w:ascii="Courier New" w:eastAsiaTheme="majorEastAsia" w:hAnsi="Courier New" w:cs="Courier New"/>
                <w:color w:val="000000"/>
                <w:sz w:val="23"/>
                <w:szCs w:val="23"/>
              </w:rPr>
              <w:t>8</w:t>
            </w:r>
            <w:r>
              <w:rPr>
                <w:rFonts w:ascii="Verdana" w:hAnsi="Verdana"/>
                <w:color w:val="000000"/>
                <w:sz w:val="18"/>
                <w:szCs w:val="18"/>
              </w:rPr>
              <w:t> </w:t>
            </w:r>
            <w:r>
              <w:rPr>
                <w:rStyle w:val="apple-converted-space"/>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person must not fish or take fish, or attempt to take fish, within British Columbia or its coastal waters, unless the person holds a valid licence issued for that purpose and has paid the fee prescribed by the Lieutenant Governor in Council.</w:t>
            </w:r>
          </w:p>
          <w:p w14:paraId="4CD981DD" w14:textId="77777777" w:rsidR="00B56620" w:rsidRDefault="00B56620" w:rsidP="00B56620">
            <w:pPr>
              <w:pStyle w:val="sub"/>
              <w:shd w:val="clear" w:color="auto" w:fill="FFFFFF"/>
              <w:spacing w:before="120" w:beforeAutospacing="0" w:after="0" w:afterAutospacing="0" w:line="360" w:lineRule="atLeast"/>
              <w:rPr>
                <w:rFonts w:ascii="Verdana" w:hAnsi="Verdana"/>
                <w:color w:val="000000"/>
                <w:sz w:val="18"/>
                <w:szCs w:val="18"/>
              </w:rPr>
            </w:pPr>
            <w:bookmarkStart w:id="121" w:name="sec8subsec2"/>
            <w:bookmarkEnd w:id="121"/>
            <w:r>
              <w:rPr>
                <w:rStyle w:val="canliisubsection"/>
                <w:rFonts w:ascii="Verdana" w:hAnsi="Verdana"/>
                <w:color w:val="027ABB"/>
                <w:sz w:val="18"/>
                <w:szCs w:val="18"/>
                <w:shd w:val="clear" w:color="auto" w:fill="F3F3F3"/>
              </w:rPr>
              <w:t>(2)</w:t>
            </w:r>
            <w:r>
              <w:rPr>
                <w:rFonts w:ascii="Verdana" w:hAnsi="Verdana"/>
                <w:color w:val="000000"/>
                <w:sz w:val="18"/>
                <w:szCs w:val="18"/>
              </w:rPr>
              <w:t> Only the following persons are entitled to apply for and obtain a licence</w:t>
            </w:r>
          </w:p>
          <w:p w14:paraId="4F57CA8F" w14:textId="77777777" w:rsidR="00B56620" w:rsidRDefault="00B56620" w:rsidP="00B56620">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a) a Canadian citizen;</w:t>
            </w:r>
          </w:p>
          <w:p w14:paraId="7602B087" w14:textId="77777777" w:rsidR="00B56620" w:rsidRDefault="00B56620" w:rsidP="00B56620">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b) a person who is serving or has served in the Canadian Armed Forces;</w:t>
            </w:r>
          </w:p>
          <w:p w14:paraId="603B306A" w14:textId="77777777" w:rsidR="00B56620" w:rsidRDefault="00B56620" w:rsidP="00B56620">
            <w:pPr>
              <w:pStyle w:val="para"/>
              <w:shd w:val="clear" w:color="auto" w:fill="FFFFFF"/>
              <w:spacing w:before="120" w:beforeAutospacing="0" w:after="0" w:afterAutospacing="0" w:line="360" w:lineRule="atLeast"/>
              <w:rPr>
                <w:rFonts w:ascii="Verdana" w:hAnsi="Verdana"/>
                <w:color w:val="000000"/>
                <w:sz w:val="18"/>
                <w:szCs w:val="18"/>
              </w:rPr>
            </w:pPr>
            <w:r>
              <w:rPr>
                <w:rFonts w:ascii="Verdana" w:hAnsi="Verdana"/>
                <w:color w:val="000000"/>
                <w:sz w:val="18"/>
                <w:szCs w:val="18"/>
              </w:rPr>
              <w:t>(c) a person who has been lawfully admitted to Canada under the</w:t>
            </w:r>
            <w:r>
              <w:rPr>
                <w:rStyle w:val="apple-converted-space"/>
                <w:rFonts w:ascii="Verdana" w:hAnsi="Verdana"/>
                <w:color w:val="000000"/>
                <w:sz w:val="18"/>
                <w:szCs w:val="18"/>
              </w:rPr>
              <w:t> </w:t>
            </w:r>
            <w:hyperlink r:id="rId62" w:history="1">
              <w:r>
                <w:rPr>
                  <w:rStyle w:val="Hyperlink"/>
                  <w:rFonts w:ascii="Verdana" w:hAnsi="Verdana"/>
                  <w:i/>
                  <w:iCs/>
                  <w:color w:val="027ABB"/>
                  <w:sz w:val="18"/>
                  <w:szCs w:val="18"/>
                </w:rPr>
                <w:t>Immigration and Refugee Protection Act</w:t>
              </w:r>
            </w:hyperlink>
            <w:r>
              <w:rPr>
                <w:rStyle w:val="apple-converted-space"/>
                <w:rFonts w:ascii="Verdana" w:hAnsi="Verdana"/>
                <w:color w:val="000000"/>
                <w:sz w:val="18"/>
                <w:szCs w:val="18"/>
              </w:rPr>
              <w:t> </w:t>
            </w:r>
            <w:r>
              <w:rPr>
                <w:rFonts w:ascii="Verdana" w:hAnsi="Verdana"/>
                <w:color w:val="000000"/>
                <w:sz w:val="18"/>
                <w:szCs w:val="18"/>
              </w:rPr>
              <w:t>(Canada) for permanent residence.</w:t>
            </w:r>
          </w:p>
          <w:p w14:paraId="59BD38A2" w14:textId="77777777" w:rsidR="00B56620" w:rsidRPr="00B56620" w:rsidRDefault="00B56620" w:rsidP="00B56620">
            <w:pPr>
              <w:pStyle w:val="sub"/>
              <w:shd w:val="clear" w:color="auto" w:fill="FFFFFF"/>
              <w:spacing w:before="120" w:beforeAutospacing="0" w:after="0" w:afterAutospacing="0" w:line="360" w:lineRule="atLeast"/>
              <w:rPr>
                <w:rStyle w:val="Strong"/>
                <w:rFonts w:ascii="Verdana" w:hAnsi="Verdana"/>
                <w:b w:val="0"/>
                <w:bCs w:val="0"/>
                <w:color w:val="000000"/>
                <w:sz w:val="18"/>
                <w:szCs w:val="18"/>
              </w:rPr>
            </w:pPr>
            <w:bookmarkStart w:id="122" w:name="sec8subsec3"/>
            <w:bookmarkEnd w:id="122"/>
            <w:r>
              <w:rPr>
                <w:rStyle w:val="canliisubsection"/>
                <w:rFonts w:ascii="Verdana" w:hAnsi="Verdana"/>
                <w:color w:val="027ABB"/>
                <w:sz w:val="18"/>
                <w:szCs w:val="18"/>
                <w:shd w:val="clear" w:color="auto" w:fill="F3F3F3"/>
              </w:rPr>
              <w:t>(3)</w:t>
            </w:r>
            <w:r>
              <w:rPr>
                <w:rFonts w:ascii="Verdana" w:hAnsi="Verdana"/>
                <w:color w:val="000000"/>
                <w:sz w:val="18"/>
                <w:szCs w:val="18"/>
              </w:rPr>
              <w:t> Subsection (1) does not apply to a person under 16 years of age.</w:t>
            </w:r>
          </w:p>
        </w:tc>
        <w:tc>
          <w:tcPr>
            <w:tcW w:w="2700" w:type="dxa"/>
          </w:tcPr>
          <w:p w14:paraId="4B328ECB" w14:textId="77777777" w:rsidR="00B56620" w:rsidRDefault="00B56620"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D9CE9D2" w14:textId="77777777" w:rsidR="00B56620" w:rsidRDefault="00B56620"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B56620" w14:paraId="031786D2" w14:textId="77777777" w:rsidTr="007B6FF0">
        <w:tc>
          <w:tcPr>
            <w:tcW w:w="1795" w:type="dxa"/>
          </w:tcPr>
          <w:p w14:paraId="4F474ADF" w14:textId="77777777" w:rsidR="00B56620" w:rsidRDefault="00754DB2" w:rsidP="007B6FF0">
            <w:hyperlink r:id="rId63" w:history="1">
              <w:r w:rsidR="00C8727C" w:rsidRPr="001705CC">
                <w:rPr>
                  <w:rStyle w:val="Hyperlink"/>
                  <w:rFonts w:ascii="Verdana" w:eastAsia="Times New Roman" w:hAnsi="Verdana" w:cs="Times New Roman"/>
                  <w:sz w:val="18"/>
                  <w:szCs w:val="18"/>
                  <w:lang w:eastAsia="en-CA"/>
                </w:rPr>
                <w:t>Forest and Range Practices Act</w:t>
              </w:r>
            </w:hyperlink>
            <w:r w:rsidR="00C8727C" w:rsidRPr="001705CC">
              <w:rPr>
                <w:rFonts w:ascii="Verdana" w:eastAsia="Times New Roman" w:hAnsi="Verdana" w:cs="Times New Roman"/>
                <w:sz w:val="18"/>
                <w:szCs w:val="18"/>
                <w:lang w:eastAsia="en-CA"/>
              </w:rPr>
              <w:t>, SBC 2002, c 69</w:t>
            </w:r>
          </w:p>
        </w:tc>
        <w:tc>
          <w:tcPr>
            <w:tcW w:w="2272" w:type="dxa"/>
          </w:tcPr>
          <w:p w14:paraId="7D103C0D" w14:textId="77777777" w:rsidR="00C8727C" w:rsidRPr="00C8727C" w:rsidRDefault="00C8727C" w:rsidP="00C8727C">
            <w:pPr>
              <w:shd w:val="clear" w:color="auto" w:fill="FFFFFF"/>
              <w:spacing w:before="168" w:after="168" w:line="360" w:lineRule="atLeast"/>
              <w:rPr>
                <w:rFonts w:ascii="Verdana" w:eastAsia="Times New Roman" w:hAnsi="Verdana" w:cs="Times New Roman"/>
                <w:color w:val="000000"/>
                <w:sz w:val="18"/>
                <w:szCs w:val="18"/>
                <w:lang w:eastAsia="en-CA"/>
              </w:rPr>
            </w:pPr>
            <w:r w:rsidRPr="00C8727C">
              <w:rPr>
                <w:rFonts w:ascii="Courier New" w:eastAsia="Times New Roman" w:hAnsi="Courier New" w:cs="Courier New"/>
                <w:b/>
                <w:bCs/>
                <w:color w:val="000000"/>
                <w:sz w:val="23"/>
                <w:szCs w:val="23"/>
                <w:lang w:eastAsia="en-CA"/>
              </w:rPr>
              <w:t>110</w:t>
            </w:r>
            <w:r w:rsidRPr="00C8727C">
              <w:rPr>
                <w:rFonts w:ascii="Verdana" w:eastAsia="Times New Roman" w:hAnsi="Verdana" w:cs="Times New Roman"/>
                <w:color w:val="000000"/>
                <w:sz w:val="18"/>
                <w:szCs w:val="18"/>
                <w:lang w:eastAsia="en-CA"/>
              </w:rPr>
              <w:t>  </w:t>
            </w:r>
            <w:bookmarkStart w:id="123" w:name="d2e11866_d2e12028"/>
            <w:bookmarkEnd w:id="123"/>
            <w:r>
              <w:rPr>
                <w:rFonts w:ascii="Verdana" w:eastAsia="Times New Roman" w:hAnsi="Verdana" w:cs="Times New Roman"/>
                <w:color w:val="000000"/>
                <w:sz w:val="18"/>
                <w:szCs w:val="18"/>
                <w:lang w:eastAsia="en-CA"/>
              </w:rPr>
              <w:t xml:space="preserve">(1) A notice or another </w:t>
            </w:r>
            <w:r w:rsidRPr="00C8727C">
              <w:rPr>
                <w:rFonts w:ascii="Verdana" w:eastAsia="Times New Roman" w:hAnsi="Verdana" w:cs="Times New Roman"/>
                <w:color w:val="000000"/>
                <w:sz w:val="18"/>
                <w:szCs w:val="18"/>
                <w:lang w:eastAsia="en-CA"/>
              </w:rPr>
              <w:t xml:space="preserve">document </w:t>
            </w:r>
            <w:r>
              <w:rPr>
                <w:rFonts w:ascii="Verdana" w:eastAsia="Times New Roman" w:hAnsi="Verdana" w:cs="Times New Roman"/>
                <w:color w:val="000000"/>
                <w:sz w:val="18"/>
                <w:szCs w:val="18"/>
                <w:lang w:eastAsia="en-CA"/>
              </w:rPr>
              <w:t xml:space="preserve">that the government or board is required or permitted to give to a person under this Act may be given by </w:t>
            </w:r>
            <w:r w:rsidRPr="00C8727C">
              <w:rPr>
                <w:rFonts w:ascii="Verdana" w:eastAsia="Times New Roman" w:hAnsi="Verdana" w:cs="Times New Roman"/>
                <w:color w:val="000000"/>
                <w:sz w:val="18"/>
                <w:szCs w:val="18"/>
                <w:lang w:eastAsia="en-CA"/>
              </w:rPr>
              <w:t>giving it, or a copy of it, to the person as follows:</w:t>
            </w:r>
          </w:p>
          <w:p w14:paraId="72DCC644" w14:textId="77777777" w:rsidR="00C8727C" w:rsidRPr="00C8727C" w:rsidRDefault="00C8727C" w:rsidP="00C8727C">
            <w:pPr>
              <w:shd w:val="clear" w:color="auto" w:fill="FFFFFF"/>
              <w:spacing w:before="120" w:after="0" w:line="360" w:lineRule="atLeast"/>
              <w:rPr>
                <w:rFonts w:ascii="Verdana" w:eastAsia="Times New Roman" w:hAnsi="Verdana" w:cs="Times New Roman"/>
                <w:color w:val="000000"/>
                <w:sz w:val="18"/>
                <w:szCs w:val="18"/>
                <w:lang w:eastAsia="en-CA"/>
              </w:rPr>
            </w:pPr>
            <w:bookmarkStart w:id="124" w:name="d2e11875"/>
            <w:bookmarkEnd w:id="124"/>
            <w:r>
              <w:rPr>
                <w:rFonts w:ascii="Verdana" w:eastAsia="Times New Roman" w:hAnsi="Verdana" w:cs="Times New Roman"/>
                <w:color w:val="000000"/>
                <w:sz w:val="18"/>
                <w:szCs w:val="18"/>
                <w:lang w:eastAsia="en-CA"/>
              </w:rPr>
              <w:t xml:space="preserve">(a) if the person is an </w:t>
            </w:r>
            <w:r w:rsidRPr="00C8727C">
              <w:rPr>
                <w:rFonts w:ascii="Verdana" w:eastAsia="Times New Roman" w:hAnsi="Verdana" w:cs="Times New Roman"/>
                <w:color w:val="000000"/>
                <w:sz w:val="18"/>
                <w:szCs w:val="18"/>
                <w:lang w:eastAsia="en-CA"/>
              </w:rPr>
              <w:t>individual,</w:t>
            </w:r>
          </w:p>
          <w:p w14:paraId="1AAF0F2C" w14:textId="77777777" w:rsidR="00C8727C" w:rsidRPr="00C8727C" w:rsidRDefault="00C8727C" w:rsidP="00C8727C">
            <w:pPr>
              <w:shd w:val="clear" w:color="auto" w:fill="FFFFFF"/>
              <w:spacing w:before="72" w:after="0" w:line="360" w:lineRule="atLeast"/>
              <w:rPr>
                <w:rFonts w:ascii="Verdana" w:eastAsia="Times New Roman" w:hAnsi="Verdana" w:cs="Times New Roman"/>
                <w:color w:val="000000"/>
                <w:sz w:val="18"/>
                <w:szCs w:val="18"/>
                <w:lang w:eastAsia="en-CA"/>
              </w:rPr>
            </w:pPr>
            <w:bookmarkStart w:id="125" w:name="d2e11884"/>
            <w:bookmarkEnd w:id="125"/>
            <w:r>
              <w:rPr>
                <w:rFonts w:ascii="Verdana" w:eastAsia="Times New Roman" w:hAnsi="Verdana" w:cs="Times New Roman"/>
                <w:color w:val="000000"/>
                <w:sz w:val="18"/>
                <w:szCs w:val="18"/>
                <w:lang w:eastAsia="en-CA"/>
              </w:rPr>
              <w:t xml:space="preserve">(i)   by leaving it with </w:t>
            </w:r>
            <w:r w:rsidRPr="00C8727C">
              <w:rPr>
                <w:rFonts w:ascii="Verdana" w:eastAsia="Times New Roman" w:hAnsi="Verdana" w:cs="Times New Roman"/>
                <w:color w:val="000000"/>
                <w:sz w:val="18"/>
                <w:szCs w:val="18"/>
                <w:lang w:eastAsia="en-CA"/>
              </w:rPr>
              <w:t>the individual,</w:t>
            </w:r>
          </w:p>
          <w:p w14:paraId="48E5D730" w14:textId="77777777" w:rsidR="00B56620" w:rsidRPr="00C8727C" w:rsidRDefault="00C8727C" w:rsidP="00C8727C">
            <w:pPr>
              <w:shd w:val="clear" w:color="auto" w:fill="FFFFFF"/>
              <w:spacing w:before="72" w:after="0" w:line="360" w:lineRule="atLeast"/>
              <w:rPr>
                <w:rStyle w:val="Strong"/>
                <w:rFonts w:ascii="Verdana" w:eastAsia="Times New Roman" w:hAnsi="Verdana" w:cs="Times New Roman"/>
                <w:b w:val="0"/>
                <w:bCs w:val="0"/>
                <w:color w:val="000000"/>
                <w:sz w:val="18"/>
                <w:szCs w:val="18"/>
                <w:lang w:eastAsia="en-CA"/>
              </w:rPr>
            </w:pPr>
            <w:bookmarkStart w:id="126" w:name="d2e11894"/>
            <w:bookmarkEnd w:id="126"/>
            <w:r>
              <w:rPr>
                <w:rFonts w:ascii="Verdana" w:eastAsia="Times New Roman" w:hAnsi="Verdana" w:cs="Times New Roman"/>
                <w:color w:val="000000"/>
                <w:sz w:val="18"/>
                <w:szCs w:val="18"/>
                <w:lang w:eastAsia="en-CA"/>
              </w:rPr>
              <w:t xml:space="preserve">(ii)   by leaving it at the individual's last or most usual place of residence with someone who is or appears to be at least 16 years of age, </w:t>
            </w:r>
          </w:p>
        </w:tc>
        <w:tc>
          <w:tcPr>
            <w:tcW w:w="2700" w:type="dxa"/>
          </w:tcPr>
          <w:p w14:paraId="347D1BDD" w14:textId="77777777" w:rsidR="00B56620" w:rsidRDefault="00B56620"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EA2B571" w14:textId="77777777" w:rsidR="00B56620" w:rsidRDefault="00B56620"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C8727C" w14:paraId="34364B62" w14:textId="77777777" w:rsidTr="007B6FF0">
        <w:tc>
          <w:tcPr>
            <w:tcW w:w="1795" w:type="dxa"/>
          </w:tcPr>
          <w:p w14:paraId="389BE6CE" w14:textId="77777777" w:rsidR="00C8727C" w:rsidRDefault="00754DB2" w:rsidP="007B6FF0">
            <w:hyperlink r:id="rId64" w:history="1">
              <w:r w:rsidR="00EE4377" w:rsidRPr="001705CC">
                <w:rPr>
                  <w:rStyle w:val="Hyperlink"/>
                  <w:rFonts w:ascii="Verdana" w:eastAsia="Times New Roman" w:hAnsi="Verdana" w:cs="Times New Roman"/>
                  <w:sz w:val="18"/>
                  <w:szCs w:val="18"/>
                  <w:lang w:eastAsia="en-CA"/>
                </w:rPr>
                <w:t>Forest Act</w:t>
              </w:r>
            </w:hyperlink>
            <w:r w:rsidR="00EE4377" w:rsidRPr="001705CC">
              <w:rPr>
                <w:rFonts w:ascii="Verdana" w:eastAsia="Times New Roman" w:hAnsi="Verdana" w:cs="Times New Roman"/>
                <w:sz w:val="18"/>
                <w:szCs w:val="18"/>
                <w:lang w:eastAsia="en-CA"/>
              </w:rPr>
              <w:t>, RSBC 1996, c 157</w:t>
            </w:r>
          </w:p>
        </w:tc>
        <w:tc>
          <w:tcPr>
            <w:tcW w:w="2272" w:type="dxa"/>
          </w:tcPr>
          <w:p w14:paraId="4FF22F60" w14:textId="77777777" w:rsidR="00C8727C" w:rsidRPr="00C8727C" w:rsidRDefault="00C8727C" w:rsidP="00C8727C">
            <w:pPr>
              <w:pStyle w:val="sub"/>
              <w:shd w:val="clear" w:color="auto" w:fill="FFFFFF"/>
              <w:spacing w:before="120" w:beforeAutospacing="0" w:after="0" w:afterAutospacing="0" w:line="360" w:lineRule="atLeast"/>
              <w:rPr>
                <w:rFonts w:ascii="Verdana" w:hAnsi="Verdana"/>
                <w:color w:val="000000"/>
                <w:sz w:val="18"/>
                <w:szCs w:val="18"/>
              </w:rPr>
            </w:pPr>
            <w:r>
              <w:rPr>
                <w:rFonts w:ascii="Courier New" w:hAnsi="Courier New" w:cs="Courier New"/>
                <w:b/>
                <w:bCs/>
                <w:color w:val="000000"/>
                <w:sz w:val="23"/>
                <w:szCs w:val="23"/>
              </w:rPr>
              <w:t>44</w:t>
            </w:r>
            <w:r>
              <w:rPr>
                <w:rFonts w:ascii="Verdana" w:hAnsi="Verdana"/>
                <w:color w:val="000000"/>
                <w:sz w:val="18"/>
                <w:szCs w:val="18"/>
              </w:rPr>
              <w:t xml:space="preserve">(4) Subject to subsections (5) and (5.1), a woodlot licence may be entered into only with </w:t>
            </w:r>
            <w:r w:rsidRPr="00C8727C">
              <w:rPr>
                <w:rFonts w:ascii="Verdana" w:hAnsi="Verdana"/>
                <w:color w:val="000000"/>
                <w:sz w:val="18"/>
                <w:szCs w:val="18"/>
              </w:rPr>
              <w:t>an applicant that is</w:t>
            </w:r>
          </w:p>
          <w:p w14:paraId="19104BBF" w14:textId="77777777" w:rsidR="00C8727C" w:rsidRPr="00C8727C" w:rsidRDefault="00C8727C" w:rsidP="00C8727C">
            <w:pPr>
              <w:shd w:val="clear" w:color="auto" w:fill="FFFFFF"/>
              <w:spacing w:before="120" w:after="0" w:line="360" w:lineRule="atLeast"/>
              <w:rPr>
                <w:rFonts w:ascii="Verdana" w:eastAsia="Times New Roman" w:hAnsi="Verdana" w:cs="Times New Roman"/>
                <w:color w:val="000000"/>
                <w:sz w:val="18"/>
                <w:szCs w:val="18"/>
                <w:lang w:eastAsia="en-CA"/>
              </w:rPr>
            </w:pPr>
            <w:bookmarkStart w:id="127" w:name="d2e9914"/>
            <w:bookmarkEnd w:id="127"/>
            <w:r>
              <w:rPr>
                <w:rFonts w:ascii="Verdana" w:eastAsia="Times New Roman" w:hAnsi="Verdana" w:cs="Times New Roman"/>
                <w:color w:val="000000"/>
                <w:sz w:val="18"/>
                <w:szCs w:val="18"/>
                <w:lang w:eastAsia="en-CA"/>
              </w:rPr>
              <w:t xml:space="preserve">(a) a Canadian citizen or permanent resident of Canada who is 19 </w:t>
            </w:r>
            <w:r w:rsidRPr="00C8727C">
              <w:rPr>
                <w:rFonts w:ascii="Verdana" w:eastAsia="Times New Roman" w:hAnsi="Verdana" w:cs="Times New Roman"/>
                <w:color w:val="000000"/>
                <w:sz w:val="18"/>
                <w:szCs w:val="18"/>
                <w:lang w:eastAsia="en-CA"/>
              </w:rPr>
              <w:t>years of age or older,</w:t>
            </w:r>
          </w:p>
          <w:p w14:paraId="21369802" w14:textId="77777777" w:rsidR="00C8727C" w:rsidRPr="00C8727C" w:rsidRDefault="00C8727C" w:rsidP="00C8727C">
            <w:pPr>
              <w:shd w:val="clear" w:color="auto" w:fill="FFFFFF"/>
              <w:spacing w:before="120" w:after="0" w:line="360" w:lineRule="atLeast"/>
              <w:rPr>
                <w:rFonts w:ascii="Verdana" w:eastAsia="Times New Roman" w:hAnsi="Verdana" w:cs="Times New Roman"/>
                <w:color w:val="000000"/>
                <w:sz w:val="18"/>
                <w:szCs w:val="18"/>
                <w:lang w:eastAsia="en-CA"/>
              </w:rPr>
            </w:pPr>
            <w:bookmarkStart w:id="128" w:name="d2e9923"/>
            <w:bookmarkEnd w:id="128"/>
            <w:r w:rsidRPr="00C8727C">
              <w:rPr>
                <w:rFonts w:ascii="Verdana" w:eastAsia="Times New Roman" w:hAnsi="Verdana" w:cs="Times New Roman"/>
                <w:color w:val="000000"/>
                <w:sz w:val="18"/>
                <w:szCs w:val="18"/>
                <w:lang w:eastAsia="en-CA"/>
              </w:rPr>
              <w:t>(b) a first nation, or</w:t>
            </w:r>
          </w:p>
          <w:p w14:paraId="4672525A" w14:textId="77777777" w:rsidR="00C8727C" w:rsidRPr="00C8727C" w:rsidRDefault="00C8727C" w:rsidP="00C8727C">
            <w:pPr>
              <w:shd w:val="clear" w:color="auto" w:fill="FFFFFF"/>
              <w:spacing w:before="120" w:after="0" w:line="360" w:lineRule="atLeast"/>
              <w:rPr>
                <w:rFonts w:ascii="Verdana" w:eastAsia="Times New Roman" w:hAnsi="Verdana" w:cs="Times New Roman"/>
                <w:color w:val="000000"/>
                <w:sz w:val="18"/>
                <w:szCs w:val="18"/>
                <w:lang w:eastAsia="en-CA"/>
              </w:rPr>
            </w:pPr>
            <w:bookmarkStart w:id="129" w:name="d2e9932"/>
            <w:bookmarkEnd w:id="129"/>
            <w:r>
              <w:rPr>
                <w:rFonts w:ascii="Verdana" w:eastAsia="Times New Roman" w:hAnsi="Verdana" w:cs="Times New Roman"/>
                <w:color w:val="000000"/>
                <w:sz w:val="18"/>
                <w:szCs w:val="18"/>
                <w:lang w:eastAsia="en-CA"/>
              </w:rPr>
              <w:t xml:space="preserve">(c) a corporation, other than a society, that is controlled by persons who meet the qualifications referred </w:t>
            </w:r>
            <w:r w:rsidRPr="00C8727C">
              <w:rPr>
                <w:rFonts w:ascii="Verdana" w:eastAsia="Times New Roman" w:hAnsi="Verdana" w:cs="Times New Roman"/>
                <w:color w:val="000000"/>
                <w:sz w:val="18"/>
                <w:szCs w:val="18"/>
                <w:lang w:eastAsia="en-CA"/>
              </w:rPr>
              <w:t>to in paragraph (a).</w:t>
            </w:r>
          </w:p>
        </w:tc>
        <w:tc>
          <w:tcPr>
            <w:tcW w:w="2700" w:type="dxa"/>
          </w:tcPr>
          <w:p w14:paraId="2ACE276E" w14:textId="77777777" w:rsidR="00C8727C" w:rsidRDefault="00C8727C"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1CB6D8B" w14:textId="77777777" w:rsidR="00C8727C" w:rsidRDefault="00C8727C"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8054492" w14:textId="77777777" w:rsidTr="007B6FF0">
        <w:tc>
          <w:tcPr>
            <w:tcW w:w="1795" w:type="dxa"/>
          </w:tcPr>
          <w:p w14:paraId="21F6B8EF" w14:textId="4302CEF6" w:rsidR="00184438" w:rsidRPr="00763F59" w:rsidRDefault="00754DB2" w:rsidP="007B6FF0">
            <w:hyperlink r:id="rId65" w:history="1">
              <w:r w:rsidR="00184438" w:rsidRPr="00763F59">
                <w:rPr>
                  <w:rStyle w:val="Hyperlink"/>
                  <w:rFonts w:ascii="Verdana" w:eastAsia="Times New Roman" w:hAnsi="Verdana" w:cs="Times New Roman"/>
                  <w:sz w:val="18"/>
                  <w:szCs w:val="18"/>
                  <w:lang w:eastAsia="en-CA"/>
                </w:rPr>
                <w:t>Forest and Range Practices Act</w:t>
              </w:r>
            </w:hyperlink>
            <w:r w:rsidR="00184438" w:rsidRPr="00763F59">
              <w:rPr>
                <w:rFonts w:ascii="Verdana" w:eastAsia="Times New Roman" w:hAnsi="Verdana" w:cs="Times New Roman"/>
                <w:sz w:val="18"/>
                <w:szCs w:val="18"/>
                <w:lang w:eastAsia="en-CA"/>
              </w:rPr>
              <w:t>, SBC 2002, c 69</w:t>
            </w:r>
          </w:p>
        </w:tc>
        <w:tc>
          <w:tcPr>
            <w:tcW w:w="2272" w:type="dxa"/>
          </w:tcPr>
          <w:p w14:paraId="165EFA85" w14:textId="65973BE2" w:rsidR="0078306F" w:rsidRPr="0078306F" w:rsidRDefault="0078306F" w:rsidP="0078306F">
            <w:pPr>
              <w:pStyle w:val="sub"/>
              <w:shd w:val="clear" w:color="auto" w:fill="FFFFFF"/>
              <w:spacing w:before="120" w:after="0" w:line="360" w:lineRule="atLeast"/>
              <w:rPr>
                <w:rFonts w:ascii="Verdana" w:hAnsi="Verdana"/>
                <w:bCs/>
                <w:color w:val="000000"/>
                <w:sz w:val="18"/>
                <w:szCs w:val="18"/>
              </w:rPr>
            </w:pPr>
            <w:r w:rsidRPr="0078306F">
              <w:rPr>
                <w:rFonts w:ascii="Verdana" w:hAnsi="Verdana"/>
                <w:bCs/>
                <w:color w:val="000000"/>
                <w:sz w:val="18"/>
                <w:szCs w:val="18"/>
              </w:rPr>
              <w:t>110  (1) A notice or another document that the government or board is required or permitted to give to a person under this Act may be given by giving it, or a copy of it, to the person as follows:</w:t>
            </w:r>
          </w:p>
          <w:p w14:paraId="04C7D0A3" w14:textId="6D440596" w:rsidR="0078306F" w:rsidRPr="0078306F" w:rsidRDefault="0078306F" w:rsidP="0078306F">
            <w:pPr>
              <w:pStyle w:val="sub"/>
              <w:shd w:val="clear" w:color="auto" w:fill="FFFFFF"/>
              <w:spacing w:before="120" w:after="0" w:line="360" w:lineRule="atLeast"/>
              <w:rPr>
                <w:rFonts w:ascii="Verdana" w:hAnsi="Verdana"/>
                <w:bCs/>
                <w:color w:val="000000"/>
                <w:sz w:val="18"/>
                <w:szCs w:val="18"/>
              </w:rPr>
            </w:pPr>
            <w:r w:rsidRPr="0078306F">
              <w:rPr>
                <w:rFonts w:ascii="Verdana" w:hAnsi="Verdana"/>
                <w:bCs/>
                <w:color w:val="000000"/>
                <w:sz w:val="18"/>
                <w:szCs w:val="18"/>
              </w:rPr>
              <w:t>(a) if the person is an individual,</w:t>
            </w:r>
          </w:p>
          <w:p w14:paraId="1121637F" w14:textId="009B9F89" w:rsidR="00184438" w:rsidRDefault="0078306F" w:rsidP="0078306F">
            <w:pPr>
              <w:pStyle w:val="sub"/>
              <w:shd w:val="clear" w:color="auto" w:fill="FFFFFF"/>
              <w:spacing w:before="120" w:beforeAutospacing="0" w:after="0" w:afterAutospacing="0" w:line="360" w:lineRule="atLeast"/>
              <w:rPr>
                <w:rFonts w:ascii="Courier New" w:hAnsi="Courier New" w:cs="Courier New"/>
                <w:b/>
                <w:bCs/>
                <w:color w:val="000000"/>
                <w:sz w:val="23"/>
                <w:szCs w:val="23"/>
              </w:rPr>
            </w:pPr>
            <w:r w:rsidRPr="0078306F">
              <w:rPr>
                <w:rFonts w:ascii="Verdana" w:hAnsi="Verdana"/>
                <w:bCs/>
                <w:color w:val="000000"/>
                <w:sz w:val="18"/>
                <w:szCs w:val="18"/>
              </w:rPr>
              <w:t>(ii)   by leaving it at the individual's last or most usual place of residence with someone who is or appears to be at least 16 years of age, or</w:t>
            </w:r>
          </w:p>
        </w:tc>
        <w:tc>
          <w:tcPr>
            <w:tcW w:w="2700" w:type="dxa"/>
          </w:tcPr>
          <w:p w14:paraId="48F2BB3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230593D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E2C3EBC" w14:textId="77777777" w:rsidTr="007B6FF0">
        <w:tc>
          <w:tcPr>
            <w:tcW w:w="1795" w:type="dxa"/>
          </w:tcPr>
          <w:p w14:paraId="6749BF08" w14:textId="284FA0DF" w:rsidR="00184438" w:rsidRPr="00763F59" w:rsidRDefault="00754DB2" w:rsidP="00EB323C">
            <w:hyperlink r:id="rId66" w:history="1">
              <w:r w:rsidR="00184438" w:rsidRPr="00763F59">
                <w:rPr>
                  <w:rStyle w:val="Hyperlink"/>
                  <w:rFonts w:ascii="Verdana" w:eastAsia="Times New Roman" w:hAnsi="Verdana" w:cs="Times New Roman"/>
                  <w:sz w:val="18"/>
                  <w:szCs w:val="18"/>
                  <w:lang w:eastAsia="en-CA"/>
                </w:rPr>
                <w:t>Freedom of Information and Protection of Privacy Act</w:t>
              </w:r>
            </w:hyperlink>
            <w:r w:rsidR="00184438" w:rsidRPr="00763F59">
              <w:rPr>
                <w:rFonts w:ascii="Verdana" w:eastAsia="Times New Roman" w:hAnsi="Verdana" w:cs="Times New Roman"/>
                <w:sz w:val="18"/>
                <w:szCs w:val="18"/>
                <w:lang w:eastAsia="en-CA"/>
              </w:rPr>
              <w:t>, RSBC 1996, c 165</w:t>
            </w:r>
          </w:p>
        </w:tc>
        <w:tc>
          <w:tcPr>
            <w:tcW w:w="2272" w:type="dxa"/>
          </w:tcPr>
          <w:p w14:paraId="6CF15012" w14:textId="255DC9F2" w:rsidR="00DE0537" w:rsidRPr="00DE0537" w:rsidRDefault="00DE0537" w:rsidP="00DE0537">
            <w:pPr>
              <w:pStyle w:val="sub"/>
              <w:shd w:val="clear" w:color="auto" w:fill="FFFFFF"/>
              <w:spacing w:before="120" w:after="0" w:line="360" w:lineRule="atLeast"/>
              <w:rPr>
                <w:rFonts w:ascii="Verdana" w:hAnsi="Verdana" w:cs="Courier New"/>
                <w:bCs/>
                <w:color w:val="000000"/>
                <w:sz w:val="18"/>
                <w:szCs w:val="18"/>
              </w:rPr>
            </w:pPr>
            <w:r w:rsidRPr="00DE0537">
              <w:rPr>
                <w:rFonts w:ascii="Verdana" w:hAnsi="Verdana" w:cs="Courier New"/>
                <w:bCs/>
                <w:color w:val="000000"/>
                <w:sz w:val="18"/>
                <w:szCs w:val="18"/>
              </w:rPr>
              <w:t>76  (1) The Lieutenant Governor in Council may make regulations referred to in section 41 of the Interpretation Act.</w:t>
            </w:r>
          </w:p>
          <w:p w14:paraId="55E04BC8" w14:textId="77777777" w:rsidR="00DE0537" w:rsidRDefault="00DE0537" w:rsidP="00DE0537">
            <w:pPr>
              <w:pStyle w:val="sub"/>
              <w:shd w:val="clear" w:color="auto" w:fill="FFFFFF"/>
              <w:spacing w:before="120" w:after="0" w:line="360" w:lineRule="atLeast"/>
              <w:rPr>
                <w:rFonts w:ascii="Courier New" w:hAnsi="Courier New" w:cs="Courier New"/>
                <w:b/>
                <w:bCs/>
                <w:color w:val="000000"/>
                <w:sz w:val="23"/>
                <w:szCs w:val="23"/>
              </w:rPr>
            </w:pPr>
            <w:r w:rsidRPr="00DE0537">
              <w:rPr>
                <w:rFonts w:ascii="Verdana" w:hAnsi="Verdana" w:cs="Courier New"/>
                <w:bCs/>
                <w:color w:val="000000"/>
                <w:sz w:val="18"/>
                <w:szCs w:val="18"/>
              </w:rPr>
              <w:t>(2) Without limiting subsection (1), the Lieutenant Governor in Council may make regulations as follows</w:t>
            </w:r>
            <w:r w:rsidRPr="00DE0537">
              <w:rPr>
                <w:rFonts w:ascii="Courier New" w:hAnsi="Courier New" w:cs="Courier New"/>
                <w:b/>
                <w:bCs/>
                <w:color w:val="000000"/>
                <w:sz w:val="23"/>
                <w:szCs w:val="23"/>
              </w:rPr>
              <w:t>:</w:t>
            </w:r>
            <w:r>
              <w:rPr>
                <w:rFonts w:ascii="Courier New" w:hAnsi="Courier New" w:cs="Courier New"/>
                <w:b/>
                <w:bCs/>
                <w:color w:val="000000"/>
                <w:sz w:val="23"/>
                <w:szCs w:val="23"/>
              </w:rPr>
              <w:t xml:space="preserve"> </w:t>
            </w:r>
          </w:p>
          <w:p w14:paraId="64FE6B87" w14:textId="18C80C07" w:rsidR="00DE0537" w:rsidRPr="00DE0537" w:rsidRDefault="00DE0537" w:rsidP="00DE0537">
            <w:pPr>
              <w:pStyle w:val="sub"/>
              <w:shd w:val="clear" w:color="auto" w:fill="FFFFFF"/>
              <w:spacing w:before="120" w:after="0" w:line="360" w:lineRule="atLeast"/>
              <w:rPr>
                <w:rFonts w:ascii="Verdana" w:hAnsi="Verdana" w:cs="Courier New"/>
                <w:bCs/>
                <w:color w:val="000000"/>
                <w:sz w:val="18"/>
                <w:szCs w:val="18"/>
              </w:rPr>
            </w:pPr>
            <w:r w:rsidRPr="00DE0537">
              <w:rPr>
                <w:rFonts w:ascii="Verdana" w:hAnsi="Verdana" w:cs="Courier New"/>
                <w:bCs/>
                <w:color w:val="000000"/>
                <w:sz w:val="18"/>
                <w:szCs w:val="18"/>
              </w:rPr>
              <w:t>(h) prescribing the classes of individuals who may act for minors, incompetents, deceased persons or any other individuals under this Act and regulating the manner in which, and the extent to which, any rights or powers of individuals under this Act may be exercised on their behalf;</w:t>
            </w:r>
          </w:p>
          <w:p w14:paraId="13328028" w14:textId="1A190E4D" w:rsidR="00184438" w:rsidRDefault="00184438" w:rsidP="00DE0537">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2B2B4084" w14:textId="1484C669" w:rsidR="006F74E3" w:rsidRPr="006F74E3" w:rsidRDefault="006F74E3" w:rsidP="006F74E3">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6F74E3">
              <w:rPr>
                <w:rStyle w:val="Strong"/>
                <w:rFonts w:ascii="Verdana" w:hAnsi="Verdana" w:cs="Courier New"/>
                <w:b w:val="0"/>
                <w:color w:val="000000"/>
                <w:sz w:val="18"/>
                <w:szCs w:val="18"/>
                <w:shd w:val="clear" w:color="auto" w:fill="FFFFFF"/>
              </w:rPr>
              <w:t>19  (1) The head of a public body may refuse to disclose to an applicant information, including personal information about the applicant, if the disclosure could reasonably be expected to</w:t>
            </w:r>
          </w:p>
          <w:p w14:paraId="3556C94B" w14:textId="77777777" w:rsidR="006F74E3" w:rsidRPr="006F74E3" w:rsidRDefault="006F74E3" w:rsidP="006F74E3">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6F74E3">
              <w:rPr>
                <w:rStyle w:val="Strong"/>
                <w:rFonts w:ascii="Verdana" w:hAnsi="Verdana" w:cs="Courier New"/>
                <w:b w:val="0"/>
                <w:color w:val="000000"/>
                <w:sz w:val="18"/>
                <w:szCs w:val="18"/>
                <w:shd w:val="clear" w:color="auto" w:fill="FFFFFF"/>
              </w:rPr>
              <w:t>(a) threaten anyone else's safety or mental or physical health, or</w:t>
            </w:r>
          </w:p>
          <w:p w14:paraId="5D7504B5" w14:textId="77777777" w:rsidR="006F74E3" w:rsidRPr="006F74E3" w:rsidRDefault="006F74E3" w:rsidP="006F74E3">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6F74E3">
              <w:rPr>
                <w:rStyle w:val="Strong"/>
                <w:rFonts w:ascii="Verdana" w:hAnsi="Verdana" w:cs="Courier New"/>
                <w:b w:val="0"/>
                <w:color w:val="000000"/>
                <w:sz w:val="18"/>
                <w:szCs w:val="18"/>
                <w:shd w:val="clear" w:color="auto" w:fill="FFFFFF"/>
              </w:rPr>
              <w:t>(b) interfere with public safety.</w:t>
            </w:r>
          </w:p>
          <w:p w14:paraId="136B47BD" w14:textId="6D427203" w:rsidR="00184438" w:rsidRDefault="006F74E3" w:rsidP="006F74E3">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r w:rsidRPr="006F74E3">
              <w:rPr>
                <w:rStyle w:val="Strong"/>
                <w:rFonts w:ascii="Verdana" w:hAnsi="Verdana" w:cs="Courier New"/>
                <w:b w:val="0"/>
                <w:color w:val="000000"/>
                <w:sz w:val="18"/>
                <w:szCs w:val="18"/>
                <w:shd w:val="clear" w:color="auto" w:fill="FFFFFF"/>
              </w:rPr>
              <w:t>(2) The head of a public body may refuse to disclose to an applicant personal information about the applicant if the disclosure could reasonably be expected to result in immediate and grave harm to the applicant's safety or mental or physical health</w:t>
            </w:r>
          </w:p>
        </w:tc>
        <w:tc>
          <w:tcPr>
            <w:tcW w:w="2605" w:type="dxa"/>
          </w:tcPr>
          <w:p w14:paraId="5FF9BC83" w14:textId="77777777" w:rsidR="00F941FF" w:rsidRPr="00F941FF" w:rsidRDefault="00F941FF" w:rsidP="00F941FF">
            <w:pPr>
              <w:spacing w:after="0" w:line="360" w:lineRule="auto"/>
              <w:rPr>
                <w:rFonts w:ascii="Times" w:eastAsia="Times New Roman" w:hAnsi="Times" w:cs="Times New Roman"/>
                <w:sz w:val="20"/>
                <w:szCs w:val="20"/>
              </w:rPr>
            </w:pPr>
            <w:r w:rsidRPr="00F941FF">
              <w:rPr>
                <w:rFonts w:ascii="Verdana" w:eastAsia="Times New Roman" w:hAnsi="Verdana" w:cs="Times New Roman"/>
                <w:color w:val="000000"/>
                <w:sz w:val="18"/>
                <w:szCs w:val="18"/>
                <w:shd w:val="clear" w:color="auto" w:fill="FFFFFF"/>
              </w:rPr>
              <w:t>(3) A disclosure of personal information is presumed to be an unreasonable invasion of a third party's personal privacy if</w:t>
            </w:r>
          </w:p>
          <w:p w14:paraId="023D45E5" w14:textId="77777777" w:rsidR="00F941FF" w:rsidRPr="00F941FF" w:rsidRDefault="00F941FF" w:rsidP="00F941FF">
            <w:pPr>
              <w:spacing w:after="0" w:line="360" w:lineRule="auto"/>
              <w:rPr>
                <w:rFonts w:ascii="Times" w:eastAsia="Times New Roman" w:hAnsi="Times" w:cs="Times New Roman"/>
                <w:sz w:val="20"/>
                <w:szCs w:val="20"/>
              </w:rPr>
            </w:pPr>
            <w:r w:rsidRPr="00F941FF">
              <w:rPr>
                <w:rFonts w:ascii="Verdana" w:eastAsia="Times New Roman" w:hAnsi="Verdana" w:cs="Times New Roman"/>
                <w:color w:val="000000"/>
                <w:sz w:val="18"/>
                <w:szCs w:val="18"/>
                <w:shd w:val="clear" w:color="auto" w:fill="FFFFFF"/>
              </w:rPr>
              <w:t>(i) the personal information indicates the third party's racial or ethnic origin, sexual orientation or </w:t>
            </w:r>
            <w:r w:rsidRPr="00F941FF">
              <w:rPr>
                <w:rFonts w:ascii="Verdana" w:eastAsia="Times New Roman" w:hAnsi="Verdana" w:cs="Times New Roman"/>
                <w:color w:val="000000"/>
                <w:sz w:val="18"/>
                <w:szCs w:val="18"/>
              </w:rPr>
              <w:t>religious</w:t>
            </w:r>
            <w:r w:rsidRPr="00F941FF">
              <w:rPr>
                <w:rFonts w:ascii="Verdana" w:eastAsia="Times New Roman" w:hAnsi="Verdana" w:cs="Times New Roman"/>
                <w:color w:val="000000"/>
                <w:sz w:val="18"/>
                <w:szCs w:val="18"/>
                <w:shd w:val="clear" w:color="auto" w:fill="FFFFFF"/>
              </w:rPr>
              <w:t> or political beliefs or associations,</w:t>
            </w:r>
          </w:p>
          <w:p w14:paraId="15ABE2E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B6DDA05" w14:textId="77777777" w:rsidTr="007B6FF0">
        <w:tc>
          <w:tcPr>
            <w:tcW w:w="1795" w:type="dxa"/>
          </w:tcPr>
          <w:p w14:paraId="1C47E43A" w14:textId="24AB1F8E" w:rsidR="00184438" w:rsidRPr="00763F59" w:rsidRDefault="00754DB2" w:rsidP="00EB323C">
            <w:hyperlink r:id="rId67" w:history="1">
              <w:r w:rsidR="00184438" w:rsidRPr="00763F59">
                <w:rPr>
                  <w:rStyle w:val="Hyperlink"/>
                  <w:rFonts w:ascii="Verdana" w:eastAsia="Times New Roman" w:hAnsi="Verdana" w:cs="Times New Roman"/>
                  <w:sz w:val="18"/>
                  <w:szCs w:val="18"/>
                  <w:lang w:eastAsia="en-CA"/>
                </w:rPr>
                <w:t>Gaming Control Act</w:t>
              </w:r>
            </w:hyperlink>
            <w:r w:rsidR="00184438" w:rsidRPr="00763F59">
              <w:rPr>
                <w:rFonts w:ascii="Verdana" w:eastAsia="Times New Roman" w:hAnsi="Verdana" w:cs="Times New Roman"/>
                <w:sz w:val="18"/>
                <w:szCs w:val="18"/>
                <w:lang w:eastAsia="en-CA"/>
              </w:rPr>
              <w:t>, SBC 2002, c 14</w:t>
            </w:r>
          </w:p>
        </w:tc>
        <w:tc>
          <w:tcPr>
            <w:tcW w:w="2272" w:type="dxa"/>
          </w:tcPr>
          <w:p w14:paraId="1D136F39" w14:textId="77777777" w:rsidR="00AA4E36" w:rsidRPr="00AA4E36" w:rsidRDefault="00AA4E36" w:rsidP="00AA4E36">
            <w:pPr>
              <w:spacing w:after="0" w:line="240" w:lineRule="auto"/>
              <w:rPr>
                <w:rFonts w:ascii="Times" w:eastAsia="Times New Roman" w:hAnsi="Times" w:cs="Times New Roman"/>
                <w:sz w:val="20"/>
                <w:szCs w:val="20"/>
              </w:rPr>
            </w:pPr>
            <w:r w:rsidRPr="00AA4E36">
              <w:rPr>
                <w:rFonts w:ascii="Verdana" w:eastAsia="Times New Roman" w:hAnsi="Verdana" w:cs="Times New Roman"/>
                <w:b/>
                <w:bCs/>
                <w:color w:val="000000"/>
                <w:sz w:val="18"/>
                <w:szCs w:val="18"/>
                <w:shd w:val="clear" w:color="auto" w:fill="FFFFFF"/>
              </w:rPr>
              <w:t>"adult"</w:t>
            </w:r>
            <w:r w:rsidRPr="00AA4E36">
              <w:rPr>
                <w:rFonts w:ascii="Verdana" w:eastAsia="Times New Roman" w:hAnsi="Verdana" w:cs="Times New Roman"/>
                <w:color w:val="000000"/>
                <w:sz w:val="18"/>
                <w:szCs w:val="18"/>
                <w:shd w:val="clear" w:color="auto" w:fill="FFFFFF"/>
              </w:rPr>
              <w:t> means an individual </w:t>
            </w:r>
            <w:r w:rsidRPr="00AA4E36">
              <w:rPr>
                <w:rFonts w:ascii="Verdana" w:eastAsia="Times New Roman" w:hAnsi="Verdana" w:cs="Times New Roman"/>
                <w:color w:val="000000"/>
                <w:sz w:val="18"/>
                <w:szCs w:val="18"/>
              </w:rPr>
              <w:t>19</w:t>
            </w:r>
            <w:r w:rsidRPr="00AA4E36">
              <w:rPr>
                <w:rFonts w:ascii="Verdana" w:eastAsia="Times New Roman" w:hAnsi="Verdana" w:cs="Times New Roman"/>
                <w:color w:val="000000"/>
                <w:sz w:val="18"/>
                <w:szCs w:val="18"/>
                <w:shd w:val="clear" w:color="auto" w:fill="FFFFFF"/>
              </w:rPr>
              <w:t> </w:t>
            </w:r>
            <w:r w:rsidRPr="00AA4E36">
              <w:rPr>
                <w:rFonts w:ascii="Verdana" w:eastAsia="Times New Roman" w:hAnsi="Verdana" w:cs="Times New Roman"/>
                <w:sz w:val="18"/>
                <w:szCs w:val="18"/>
              </w:rPr>
              <w:t>years</w:t>
            </w:r>
            <w:r w:rsidRPr="00AA4E36">
              <w:rPr>
                <w:rFonts w:ascii="Verdana" w:eastAsia="Times New Roman" w:hAnsi="Verdana" w:cs="Times New Roman"/>
                <w:color w:val="000000"/>
                <w:sz w:val="18"/>
                <w:szCs w:val="18"/>
                <w:shd w:val="clear" w:color="auto" w:fill="FFFFFF"/>
              </w:rPr>
              <w:t> of </w:t>
            </w:r>
            <w:r w:rsidRPr="00AA4E36">
              <w:rPr>
                <w:rFonts w:ascii="Verdana" w:eastAsia="Times New Roman" w:hAnsi="Verdana" w:cs="Times New Roman"/>
                <w:sz w:val="18"/>
                <w:szCs w:val="18"/>
              </w:rPr>
              <w:t>age</w:t>
            </w:r>
            <w:r w:rsidRPr="00AA4E36">
              <w:rPr>
                <w:rFonts w:ascii="Verdana" w:eastAsia="Times New Roman" w:hAnsi="Verdana" w:cs="Times New Roman"/>
                <w:color w:val="000000"/>
                <w:sz w:val="18"/>
                <w:szCs w:val="18"/>
                <w:shd w:val="clear" w:color="auto" w:fill="FFFFFF"/>
              </w:rPr>
              <w:t> or </w:t>
            </w:r>
            <w:r w:rsidRPr="00AA4E36">
              <w:rPr>
                <w:rFonts w:ascii="Verdana" w:eastAsia="Times New Roman" w:hAnsi="Verdana" w:cs="Times New Roman"/>
                <w:color w:val="000000"/>
                <w:sz w:val="18"/>
                <w:szCs w:val="18"/>
              </w:rPr>
              <w:t>old</w:t>
            </w:r>
            <w:r w:rsidRPr="00AA4E36">
              <w:rPr>
                <w:rFonts w:ascii="Verdana" w:eastAsia="Times New Roman" w:hAnsi="Verdana" w:cs="Times New Roman"/>
                <w:color w:val="000000"/>
                <w:sz w:val="18"/>
                <w:szCs w:val="18"/>
                <w:shd w:val="clear" w:color="auto" w:fill="FFFFFF"/>
              </w:rPr>
              <w:t>er;</w:t>
            </w:r>
          </w:p>
          <w:p w14:paraId="0D0B45BD"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7DBB9D81" w14:textId="77777777" w:rsidR="00EB323C" w:rsidRDefault="00EB323C" w:rsidP="00EB323C">
            <w:pPr>
              <w:spacing w:after="0" w:line="240" w:lineRule="auto"/>
              <w:rPr>
                <w:rFonts w:ascii="Verdana" w:eastAsia="Times New Roman" w:hAnsi="Verdana" w:cs="Times New Roman"/>
                <w:color w:val="000000"/>
                <w:sz w:val="18"/>
                <w:szCs w:val="18"/>
                <w:shd w:val="clear" w:color="auto" w:fill="FFFFFF"/>
              </w:rPr>
            </w:pPr>
            <w:r w:rsidRPr="00EB323C">
              <w:rPr>
                <w:rFonts w:ascii="Courier New" w:eastAsia="Times New Roman" w:hAnsi="Courier New" w:cs="Courier New"/>
                <w:b/>
                <w:bCs/>
                <w:color w:val="000000"/>
                <w:sz w:val="26"/>
                <w:szCs w:val="26"/>
                <w:shd w:val="clear" w:color="auto" w:fill="FFFFFF"/>
              </w:rPr>
              <w:t>72</w:t>
            </w:r>
            <w:r w:rsidRPr="00EB323C">
              <w:rPr>
                <w:rFonts w:ascii="Verdana" w:eastAsia="Times New Roman" w:hAnsi="Verdana" w:cs="Times New Roman"/>
                <w:color w:val="000000"/>
                <w:sz w:val="18"/>
                <w:szCs w:val="18"/>
                <w:shd w:val="clear" w:color="auto" w:fill="FFFFFF"/>
              </w:rPr>
              <w:t>  </w:t>
            </w:r>
            <w:bookmarkStart w:id="130" w:name="d2e5653_d2e5681_d2e5690_d2e5699_d2e5708"/>
            <w:bookmarkEnd w:id="130"/>
            <w:r w:rsidRPr="00EB323C">
              <w:rPr>
                <w:rFonts w:ascii="Verdana" w:eastAsia="Times New Roman" w:hAnsi="Verdana" w:cs="Times New Roman"/>
                <w:color w:val="000000"/>
                <w:sz w:val="18"/>
                <w:szCs w:val="18"/>
                <w:shd w:val="clear" w:color="auto" w:fill="FFFFFF"/>
              </w:rPr>
              <w:t>(1) A registration as a gaming services provider is cancelled if</w:t>
            </w:r>
          </w:p>
          <w:p w14:paraId="528632B7" w14:textId="77777777" w:rsidR="00EB323C" w:rsidRPr="00EB323C" w:rsidRDefault="00EB323C" w:rsidP="00EB323C">
            <w:pPr>
              <w:spacing w:after="0" w:line="240" w:lineRule="auto"/>
              <w:rPr>
                <w:rFonts w:ascii="Times" w:eastAsia="Times New Roman" w:hAnsi="Times" w:cs="Times New Roman"/>
                <w:sz w:val="20"/>
                <w:szCs w:val="20"/>
              </w:rPr>
            </w:pPr>
          </w:p>
          <w:p w14:paraId="0B8398B6" w14:textId="77777777" w:rsidR="00EB323C" w:rsidRPr="00EB323C" w:rsidRDefault="00EB323C" w:rsidP="00EB323C">
            <w:pPr>
              <w:spacing w:after="0" w:line="240" w:lineRule="auto"/>
              <w:rPr>
                <w:rFonts w:ascii="Times" w:eastAsia="Times New Roman" w:hAnsi="Times" w:cs="Times New Roman"/>
                <w:sz w:val="20"/>
                <w:szCs w:val="20"/>
              </w:rPr>
            </w:pPr>
            <w:r w:rsidRPr="00EB323C">
              <w:rPr>
                <w:rFonts w:ascii="Verdana" w:eastAsia="Times New Roman" w:hAnsi="Verdana" w:cs="Times New Roman"/>
                <w:color w:val="000000"/>
                <w:sz w:val="18"/>
                <w:szCs w:val="18"/>
                <w:shd w:val="clear" w:color="auto" w:fill="FFFFFF"/>
              </w:rPr>
              <w:t>(b) an individual who is the registrant dies or becomes unable, through </w:t>
            </w:r>
            <w:r w:rsidRPr="00EB323C">
              <w:rPr>
                <w:rFonts w:ascii="Verdana" w:eastAsia="Times New Roman" w:hAnsi="Verdana" w:cs="Times New Roman"/>
                <w:color w:val="000000"/>
                <w:sz w:val="18"/>
                <w:szCs w:val="18"/>
              </w:rPr>
              <w:t>mental</w:t>
            </w:r>
            <w:r w:rsidRPr="00EB323C">
              <w:rPr>
                <w:rFonts w:ascii="Verdana" w:eastAsia="Times New Roman" w:hAnsi="Verdana" w:cs="Times New Roman"/>
                <w:color w:val="000000"/>
                <w:sz w:val="18"/>
                <w:szCs w:val="18"/>
                <w:shd w:val="clear" w:color="auto" w:fill="FFFFFF"/>
              </w:rPr>
              <w:t> or </w:t>
            </w:r>
            <w:r w:rsidRPr="00EB323C">
              <w:rPr>
                <w:rFonts w:ascii="Verdana" w:eastAsia="Times New Roman" w:hAnsi="Verdana" w:cs="Times New Roman"/>
                <w:sz w:val="18"/>
                <w:szCs w:val="18"/>
              </w:rPr>
              <w:t>physical</w:t>
            </w:r>
            <w:r w:rsidRPr="00EB323C">
              <w:rPr>
                <w:rFonts w:ascii="Verdana" w:eastAsia="Times New Roman" w:hAnsi="Verdana" w:cs="Times New Roman"/>
                <w:color w:val="000000"/>
                <w:sz w:val="18"/>
                <w:szCs w:val="18"/>
                <w:shd w:val="clear" w:color="auto" w:fill="FFFFFF"/>
              </w:rPr>
              <w:t> </w:t>
            </w:r>
            <w:r w:rsidRPr="00EB323C">
              <w:rPr>
                <w:rFonts w:ascii="Verdana" w:eastAsia="Times New Roman" w:hAnsi="Verdana" w:cs="Times New Roman"/>
                <w:color w:val="000000"/>
                <w:sz w:val="18"/>
                <w:szCs w:val="18"/>
              </w:rPr>
              <w:t>disability</w:t>
            </w:r>
            <w:r w:rsidRPr="00EB323C">
              <w:rPr>
                <w:rFonts w:ascii="Verdana" w:eastAsia="Times New Roman" w:hAnsi="Verdana" w:cs="Times New Roman"/>
                <w:color w:val="000000"/>
                <w:sz w:val="18"/>
                <w:szCs w:val="18"/>
                <w:shd w:val="clear" w:color="auto" w:fill="FFFFFF"/>
              </w:rPr>
              <w:t>, to continue to carry on the activities authorized by the registration.</w:t>
            </w:r>
          </w:p>
          <w:p w14:paraId="047F0DC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8710884" w14:textId="77777777" w:rsidR="00AA4E36" w:rsidRPr="00AA4E36" w:rsidRDefault="00AA4E36" w:rsidP="00AA4E36">
            <w:pPr>
              <w:spacing w:after="0" w:line="360" w:lineRule="auto"/>
              <w:rPr>
                <w:rFonts w:ascii="Times" w:eastAsia="Times New Roman" w:hAnsi="Times" w:cs="Times New Roman"/>
                <w:sz w:val="20"/>
                <w:szCs w:val="20"/>
              </w:rPr>
            </w:pPr>
            <w:r w:rsidRPr="00AA4E36">
              <w:rPr>
                <w:rFonts w:ascii="Courier New" w:eastAsia="Times New Roman" w:hAnsi="Courier New" w:cs="Courier New"/>
                <w:b/>
                <w:bCs/>
                <w:color w:val="000000"/>
                <w:sz w:val="26"/>
                <w:szCs w:val="26"/>
                <w:shd w:val="clear" w:color="auto" w:fill="FFFFFF"/>
              </w:rPr>
              <w:t>28</w:t>
            </w:r>
            <w:r w:rsidRPr="00AA4E36">
              <w:rPr>
                <w:rFonts w:ascii="Verdana" w:eastAsia="Times New Roman" w:hAnsi="Verdana" w:cs="Times New Roman"/>
                <w:color w:val="000000"/>
                <w:sz w:val="18"/>
                <w:szCs w:val="18"/>
                <w:shd w:val="clear" w:color="auto" w:fill="FFFFFF"/>
              </w:rPr>
              <w:t>  </w:t>
            </w:r>
            <w:bookmarkStart w:id="131" w:name="d2e2231_d2e2387_d2e2396_d2e2405"/>
            <w:bookmarkEnd w:id="131"/>
            <w:r w:rsidRPr="00AA4E36">
              <w:rPr>
                <w:rFonts w:ascii="Verdana" w:eastAsia="Times New Roman" w:hAnsi="Verdana" w:cs="Times New Roman"/>
                <w:color w:val="000000"/>
                <w:sz w:val="18"/>
                <w:szCs w:val="18"/>
                <w:shd w:val="clear" w:color="auto" w:fill="FFFFFF"/>
              </w:rPr>
              <w:t>(1) For lottery schemes and horse racing in British Columbia, the general man</w:t>
            </w:r>
            <w:r w:rsidRPr="00AA4E36">
              <w:rPr>
                <w:rFonts w:ascii="Verdana" w:eastAsia="Times New Roman" w:hAnsi="Verdana" w:cs="Times New Roman"/>
                <w:sz w:val="18"/>
                <w:szCs w:val="18"/>
              </w:rPr>
              <w:t>age</w:t>
            </w:r>
            <w:r w:rsidRPr="00AA4E36">
              <w:rPr>
                <w:rFonts w:ascii="Verdana" w:eastAsia="Times New Roman" w:hAnsi="Verdana" w:cs="Times New Roman"/>
                <w:color w:val="000000"/>
                <w:sz w:val="18"/>
                <w:szCs w:val="18"/>
                <w:shd w:val="clear" w:color="auto" w:fill="FFFFFF"/>
              </w:rPr>
              <w:t>r, subject to subsection (3), may issue directives applicable to the branch, the lottery corporation or both, as to the carrying out of responsibilities under this Act, including but not limited to directives,</w:t>
            </w:r>
          </w:p>
          <w:p w14:paraId="466C2965" w14:textId="77777777" w:rsidR="00AA4E36" w:rsidRDefault="00AA4E36" w:rsidP="00AA4E36">
            <w:pPr>
              <w:spacing w:after="0" w:line="360" w:lineRule="auto"/>
              <w:rPr>
                <w:rFonts w:ascii="Verdana" w:eastAsia="Times New Roman" w:hAnsi="Verdana" w:cs="Times New Roman"/>
                <w:color w:val="000000"/>
                <w:sz w:val="18"/>
                <w:szCs w:val="18"/>
                <w:shd w:val="clear" w:color="auto" w:fill="FFFFFF"/>
              </w:rPr>
            </w:pPr>
          </w:p>
          <w:p w14:paraId="485D0003" w14:textId="77777777" w:rsidR="00AA4E36" w:rsidRDefault="00AA4E36" w:rsidP="00AA4E36">
            <w:pPr>
              <w:spacing w:after="0" w:line="360" w:lineRule="auto"/>
              <w:rPr>
                <w:rFonts w:ascii="Verdana" w:eastAsia="Times New Roman" w:hAnsi="Verdana" w:cs="Times New Roman"/>
                <w:color w:val="000000"/>
                <w:sz w:val="18"/>
                <w:szCs w:val="18"/>
                <w:shd w:val="clear" w:color="auto" w:fill="FFFFFF"/>
              </w:rPr>
            </w:pPr>
            <w:r w:rsidRPr="00AA4E36">
              <w:rPr>
                <w:rFonts w:ascii="Verdana" w:eastAsia="Times New Roman" w:hAnsi="Verdana" w:cs="Times New Roman"/>
                <w:color w:val="000000"/>
                <w:sz w:val="18"/>
                <w:szCs w:val="18"/>
                <w:shd w:val="clear" w:color="auto" w:fill="FFFFFF"/>
              </w:rPr>
              <w:t>(j) approving the formula for determining the amount of gaming revenue that</w:t>
            </w:r>
          </w:p>
          <w:p w14:paraId="3F554CB2" w14:textId="77777777" w:rsidR="00AA4E36" w:rsidRPr="00AA4E36" w:rsidRDefault="00AA4E36" w:rsidP="00AA4E36">
            <w:pPr>
              <w:spacing w:after="0" w:line="360" w:lineRule="auto"/>
              <w:rPr>
                <w:rFonts w:ascii="Times" w:eastAsia="Times New Roman" w:hAnsi="Times" w:cs="Times New Roman"/>
                <w:sz w:val="20"/>
                <w:szCs w:val="20"/>
              </w:rPr>
            </w:pPr>
          </w:p>
          <w:p w14:paraId="19401B8E" w14:textId="3E7CF4A3" w:rsidR="00184438" w:rsidRPr="00AA4E36" w:rsidRDefault="00AA4E36" w:rsidP="00AA4E36">
            <w:pPr>
              <w:spacing w:after="0" w:line="360" w:lineRule="auto"/>
              <w:rPr>
                <w:rStyle w:val="Strong"/>
                <w:rFonts w:ascii="Times" w:eastAsia="Times New Roman" w:hAnsi="Times" w:cs="Times New Roman"/>
                <w:b w:val="0"/>
                <w:bCs w:val="0"/>
                <w:sz w:val="20"/>
                <w:szCs w:val="20"/>
              </w:rPr>
            </w:pPr>
            <w:r w:rsidRPr="00AA4E36">
              <w:rPr>
                <w:rFonts w:ascii="Verdana" w:eastAsia="Times New Roman" w:hAnsi="Verdana" w:cs="Times New Roman"/>
                <w:color w:val="000000"/>
                <w:sz w:val="18"/>
                <w:szCs w:val="18"/>
                <w:shd w:val="clear" w:color="auto" w:fill="FFFFFF"/>
              </w:rPr>
              <w:t>(i)   must be returned to charitable, </w:t>
            </w:r>
            <w:r w:rsidRPr="00AA4E36">
              <w:rPr>
                <w:rFonts w:ascii="Verdana" w:eastAsia="Times New Roman" w:hAnsi="Verdana" w:cs="Times New Roman"/>
                <w:sz w:val="18"/>
                <w:szCs w:val="18"/>
              </w:rPr>
              <w:t>religious</w:t>
            </w:r>
            <w:r w:rsidRPr="00AA4E36">
              <w:rPr>
                <w:rFonts w:ascii="Verdana" w:eastAsia="Times New Roman" w:hAnsi="Verdana" w:cs="Times New Roman"/>
                <w:color w:val="000000"/>
                <w:sz w:val="18"/>
                <w:szCs w:val="18"/>
                <w:shd w:val="clear" w:color="auto" w:fill="FFFFFF"/>
              </w:rPr>
              <w:t> or other organizations in connection with a licensed gaming event,</w:t>
            </w:r>
          </w:p>
        </w:tc>
      </w:tr>
      <w:tr w:rsidR="00184438" w14:paraId="493193A3" w14:textId="77777777" w:rsidTr="007B6FF0">
        <w:tc>
          <w:tcPr>
            <w:tcW w:w="1795" w:type="dxa"/>
          </w:tcPr>
          <w:p w14:paraId="5113E308" w14:textId="08C08F40" w:rsidR="00184438" w:rsidRPr="00763F59" w:rsidRDefault="00754DB2" w:rsidP="00EB323C">
            <w:hyperlink r:id="rId68" w:history="1">
              <w:r w:rsidR="00184438" w:rsidRPr="00763F59">
                <w:rPr>
                  <w:rStyle w:val="Hyperlink"/>
                  <w:rFonts w:ascii="Verdana" w:eastAsia="Times New Roman" w:hAnsi="Verdana" w:cs="Times New Roman"/>
                  <w:sz w:val="18"/>
                  <w:szCs w:val="18"/>
                  <w:lang w:eastAsia="en-CA"/>
                </w:rPr>
                <w:t>Guide Animal Act</w:t>
              </w:r>
            </w:hyperlink>
            <w:r w:rsidR="00184438" w:rsidRPr="00763F59">
              <w:rPr>
                <w:rFonts w:ascii="Verdana" w:eastAsia="Times New Roman" w:hAnsi="Verdana" w:cs="Times New Roman"/>
                <w:sz w:val="18"/>
                <w:szCs w:val="18"/>
                <w:lang w:eastAsia="en-CA"/>
              </w:rPr>
              <w:t>, RSBC 1996, c 177</w:t>
            </w:r>
          </w:p>
        </w:tc>
        <w:tc>
          <w:tcPr>
            <w:tcW w:w="2272" w:type="dxa"/>
          </w:tcPr>
          <w:p w14:paraId="02F98BFE"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26F9B6AF" w14:textId="11E2698E" w:rsidR="00181E57" w:rsidRPr="00181E57" w:rsidRDefault="00181E57" w:rsidP="00181E57">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181E57">
              <w:rPr>
                <w:rStyle w:val="Strong"/>
                <w:rFonts w:ascii="Verdana" w:hAnsi="Verdana" w:cs="Courier New"/>
                <w:b w:val="0"/>
                <w:color w:val="000000"/>
                <w:sz w:val="18"/>
                <w:szCs w:val="18"/>
                <w:shd w:val="clear" w:color="auto" w:fill="FFFFFF"/>
              </w:rPr>
              <w:t>"blind person" means an individual who</w:t>
            </w:r>
          </w:p>
          <w:p w14:paraId="54E21743" w14:textId="77777777" w:rsidR="00181E57" w:rsidRPr="00181E57" w:rsidRDefault="00181E57" w:rsidP="00181E57">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181E57">
              <w:rPr>
                <w:rStyle w:val="Strong"/>
                <w:rFonts w:ascii="Verdana" w:hAnsi="Verdana" w:cs="Courier New"/>
                <w:b w:val="0"/>
                <w:color w:val="000000"/>
                <w:sz w:val="18"/>
                <w:szCs w:val="18"/>
                <w:shd w:val="clear" w:color="auto" w:fill="FFFFFF"/>
              </w:rPr>
              <w:t>(a) is blind or visually impaired, and</w:t>
            </w:r>
          </w:p>
          <w:p w14:paraId="14003F43" w14:textId="77777777" w:rsidR="00184438" w:rsidRPr="00181E57" w:rsidRDefault="00181E57" w:rsidP="00181E57">
            <w:pPr>
              <w:pStyle w:val="sub"/>
              <w:shd w:val="clear" w:color="auto" w:fill="FFFFFF"/>
              <w:spacing w:before="120" w:beforeAutospacing="0" w:after="0" w:afterAutospacing="0" w:line="360" w:lineRule="atLeast"/>
              <w:rPr>
                <w:rStyle w:val="Strong"/>
                <w:rFonts w:ascii="Verdana" w:hAnsi="Verdana" w:cs="Courier New"/>
                <w:b w:val="0"/>
                <w:color w:val="000000"/>
                <w:sz w:val="18"/>
                <w:szCs w:val="18"/>
                <w:shd w:val="clear" w:color="auto" w:fill="FFFFFF"/>
              </w:rPr>
            </w:pPr>
            <w:r w:rsidRPr="00181E57">
              <w:rPr>
                <w:rStyle w:val="Strong"/>
                <w:rFonts w:ascii="Verdana" w:hAnsi="Verdana" w:cs="Courier New"/>
                <w:b w:val="0"/>
                <w:color w:val="000000"/>
                <w:sz w:val="18"/>
                <w:szCs w:val="18"/>
                <w:shd w:val="clear" w:color="auto" w:fill="FFFFFF"/>
              </w:rPr>
              <w:t>(b) requires the assistance of a guide dog for daily living;</w:t>
            </w:r>
          </w:p>
          <w:p w14:paraId="7CB33F9E" w14:textId="35F82036" w:rsidR="00181E57" w:rsidRPr="00181E57" w:rsidRDefault="00181E57" w:rsidP="00181E57">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181E57">
              <w:rPr>
                <w:rStyle w:val="Strong"/>
                <w:rFonts w:ascii="Verdana" w:hAnsi="Verdana" w:cs="Courier New"/>
                <w:b w:val="0"/>
                <w:color w:val="000000"/>
                <w:sz w:val="18"/>
                <w:szCs w:val="18"/>
                <w:shd w:val="clear" w:color="auto" w:fill="FFFFFF"/>
              </w:rPr>
              <w:t>"person with a disability" means an individual who</w:t>
            </w:r>
          </w:p>
          <w:p w14:paraId="039C8B49" w14:textId="77777777" w:rsidR="00181E57" w:rsidRPr="00181E57" w:rsidRDefault="00181E57" w:rsidP="00181E57">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181E57">
              <w:rPr>
                <w:rStyle w:val="Strong"/>
                <w:rFonts w:ascii="Verdana" w:hAnsi="Verdana" w:cs="Courier New"/>
                <w:b w:val="0"/>
                <w:color w:val="000000"/>
                <w:sz w:val="18"/>
                <w:szCs w:val="18"/>
                <w:shd w:val="clear" w:color="auto" w:fill="FFFFFF"/>
              </w:rPr>
              <w:t>(a) has a disability, other than blindness or visual impairment, and</w:t>
            </w:r>
          </w:p>
          <w:p w14:paraId="3A7C39D5" w14:textId="27981ECD" w:rsidR="00181E57" w:rsidRDefault="00181E57" w:rsidP="00181E57">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r w:rsidRPr="00181E57">
              <w:rPr>
                <w:rStyle w:val="Strong"/>
                <w:rFonts w:ascii="Verdana" w:hAnsi="Verdana" w:cs="Courier New"/>
                <w:b w:val="0"/>
                <w:color w:val="000000"/>
                <w:sz w:val="18"/>
                <w:szCs w:val="18"/>
                <w:shd w:val="clear" w:color="auto" w:fill="FFFFFF"/>
              </w:rPr>
              <w:t>(b) requires, as a result of the disability, the assistance of a service dog for daily living;</w:t>
            </w:r>
          </w:p>
        </w:tc>
        <w:tc>
          <w:tcPr>
            <w:tcW w:w="2605" w:type="dxa"/>
          </w:tcPr>
          <w:p w14:paraId="4AC380D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14552F6E" w14:textId="77777777" w:rsidTr="007B6FF0">
        <w:tc>
          <w:tcPr>
            <w:tcW w:w="1795" w:type="dxa"/>
          </w:tcPr>
          <w:p w14:paraId="46FC9D6B" w14:textId="5CD30EA4" w:rsidR="00184438" w:rsidRPr="00763F59" w:rsidRDefault="00754DB2" w:rsidP="00EB323C">
            <w:hyperlink r:id="rId69" w:history="1">
              <w:r w:rsidR="00184438" w:rsidRPr="00763F59">
                <w:rPr>
                  <w:rStyle w:val="Hyperlink"/>
                  <w:rFonts w:ascii="Verdana" w:eastAsia="Times New Roman" w:hAnsi="Verdana" w:cs="Times New Roman"/>
                  <w:sz w:val="18"/>
                  <w:szCs w:val="18"/>
                  <w:lang w:eastAsia="en-CA"/>
                </w:rPr>
                <w:t>Health Care (Consent) and Care Facility (Admission) Act</w:t>
              </w:r>
            </w:hyperlink>
            <w:r w:rsidR="00184438" w:rsidRPr="00763F59">
              <w:rPr>
                <w:rFonts w:ascii="Verdana" w:eastAsia="Times New Roman" w:hAnsi="Verdana" w:cs="Times New Roman"/>
                <w:sz w:val="18"/>
                <w:szCs w:val="18"/>
                <w:lang w:eastAsia="en-CA"/>
              </w:rPr>
              <w:t>, RSBC 1996, c 181</w:t>
            </w:r>
          </w:p>
        </w:tc>
        <w:tc>
          <w:tcPr>
            <w:tcW w:w="2272" w:type="dxa"/>
          </w:tcPr>
          <w:p w14:paraId="5F305DB1" w14:textId="77777777" w:rsidR="00DA1C0E" w:rsidRDefault="00DA1C0E" w:rsidP="00DA1C0E">
            <w:pPr>
              <w:spacing w:after="0" w:line="240" w:lineRule="auto"/>
              <w:rPr>
                <w:rFonts w:ascii="Verdana" w:eastAsia="Times New Roman" w:hAnsi="Verdana" w:cs="Times New Roman"/>
                <w:color w:val="000000"/>
                <w:sz w:val="18"/>
                <w:szCs w:val="18"/>
                <w:shd w:val="clear" w:color="auto" w:fill="FFFFFF"/>
              </w:rPr>
            </w:pPr>
            <w:r w:rsidRPr="00DA1C0E">
              <w:rPr>
                <w:rFonts w:ascii="Verdana" w:eastAsia="Times New Roman" w:hAnsi="Verdana" w:cs="Times New Roman"/>
                <w:b/>
                <w:bCs/>
                <w:color w:val="000000"/>
                <w:sz w:val="18"/>
                <w:szCs w:val="18"/>
                <w:shd w:val="clear" w:color="auto" w:fill="FFFFFF"/>
              </w:rPr>
              <w:t>"adult"</w:t>
            </w:r>
            <w:r w:rsidRPr="00DA1C0E">
              <w:rPr>
                <w:rFonts w:ascii="Verdana" w:eastAsia="Times New Roman" w:hAnsi="Verdana" w:cs="Times New Roman"/>
                <w:color w:val="000000"/>
                <w:sz w:val="18"/>
                <w:szCs w:val="18"/>
                <w:shd w:val="clear" w:color="auto" w:fill="FFFFFF"/>
              </w:rPr>
              <w:t> means anyone who has reached </w:t>
            </w:r>
            <w:r w:rsidRPr="00DA1C0E">
              <w:rPr>
                <w:rFonts w:ascii="Verdana" w:eastAsia="Times New Roman" w:hAnsi="Verdana" w:cs="Times New Roman"/>
                <w:color w:val="000000"/>
                <w:sz w:val="18"/>
                <w:szCs w:val="18"/>
              </w:rPr>
              <w:t>19</w:t>
            </w:r>
            <w:r w:rsidRPr="00DA1C0E">
              <w:rPr>
                <w:rFonts w:ascii="Verdana" w:eastAsia="Times New Roman" w:hAnsi="Verdana" w:cs="Times New Roman"/>
                <w:color w:val="000000"/>
                <w:sz w:val="18"/>
                <w:szCs w:val="18"/>
                <w:shd w:val="clear" w:color="auto" w:fill="FFFFFF"/>
              </w:rPr>
              <w:t> </w:t>
            </w:r>
            <w:r w:rsidRPr="00DA1C0E">
              <w:rPr>
                <w:rFonts w:ascii="Verdana" w:eastAsia="Times New Roman" w:hAnsi="Verdana" w:cs="Times New Roman"/>
                <w:sz w:val="18"/>
                <w:szCs w:val="18"/>
              </w:rPr>
              <w:t>years</w:t>
            </w:r>
            <w:r w:rsidRPr="00DA1C0E">
              <w:rPr>
                <w:rFonts w:ascii="Verdana" w:eastAsia="Times New Roman" w:hAnsi="Verdana" w:cs="Times New Roman"/>
                <w:color w:val="000000"/>
                <w:sz w:val="18"/>
                <w:szCs w:val="18"/>
                <w:shd w:val="clear" w:color="auto" w:fill="FFFFFF"/>
              </w:rPr>
              <w:t> of </w:t>
            </w:r>
            <w:r w:rsidRPr="00DA1C0E">
              <w:rPr>
                <w:rFonts w:ascii="Verdana" w:eastAsia="Times New Roman" w:hAnsi="Verdana" w:cs="Times New Roman"/>
                <w:sz w:val="18"/>
                <w:szCs w:val="18"/>
              </w:rPr>
              <w:t>age</w:t>
            </w:r>
            <w:r w:rsidRPr="00DA1C0E">
              <w:rPr>
                <w:rFonts w:ascii="Verdana" w:eastAsia="Times New Roman" w:hAnsi="Verdana" w:cs="Times New Roman"/>
                <w:color w:val="000000"/>
                <w:sz w:val="18"/>
                <w:szCs w:val="18"/>
                <w:shd w:val="clear" w:color="auto" w:fill="FFFFFF"/>
              </w:rPr>
              <w:t>;</w:t>
            </w:r>
          </w:p>
          <w:p w14:paraId="46B6E078" w14:textId="77777777" w:rsidR="00DA1C0E" w:rsidRPr="00DA1C0E" w:rsidRDefault="00DA1C0E" w:rsidP="00DA1C0E">
            <w:pPr>
              <w:spacing w:after="0" w:line="240" w:lineRule="auto"/>
              <w:rPr>
                <w:rFonts w:ascii="Times" w:eastAsia="Times New Roman" w:hAnsi="Times" w:cs="Times New Roman"/>
                <w:sz w:val="20"/>
                <w:szCs w:val="20"/>
              </w:rPr>
            </w:pPr>
          </w:p>
          <w:p w14:paraId="53D6F8BC" w14:textId="77777777" w:rsidR="00184438" w:rsidRDefault="00DA1C0E" w:rsidP="00DA1C0E">
            <w:pPr>
              <w:rPr>
                <w:rFonts w:ascii="Verdana" w:eastAsia="Times New Roman" w:hAnsi="Verdana" w:cs="Times New Roman"/>
                <w:color w:val="000000"/>
                <w:sz w:val="18"/>
                <w:szCs w:val="18"/>
                <w:shd w:val="clear" w:color="auto" w:fill="FFFFFF"/>
              </w:rPr>
            </w:pPr>
            <w:r>
              <w:rPr>
                <w:rStyle w:val="canliisection"/>
                <w:rFonts w:ascii="Courier New" w:eastAsia="Times New Roman" w:hAnsi="Courier New" w:cs="Courier New"/>
                <w:b/>
                <w:bCs/>
                <w:color w:val="027ABB"/>
                <w:sz w:val="26"/>
                <w:szCs w:val="26"/>
                <w:shd w:val="clear" w:color="auto" w:fill="F3F3F3"/>
              </w:rPr>
              <w:t>12.1</w:t>
            </w:r>
            <w:r>
              <w:rPr>
                <w:rFonts w:ascii="Verdana" w:eastAsia="Times New Roman" w:hAnsi="Verdana" w:cs="Times New Roman"/>
                <w:color w:val="000000"/>
                <w:sz w:val="18"/>
                <w:szCs w:val="18"/>
                <w:shd w:val="clear" w:color="auto" w:fill="FFFFFF"/>
              </w:rPr>
              <w:t>  A health care provider must not provide health care under</w:t>
            </w:r>
            <w:r>
              <w:rPr>
                <w:rStyle w:val="apple-converted-space"/>
                <w:rFonts w:ascii="Verdana" w:eastAsia="Times New Roman" w:hAnsi="Verdana" w:cs="Times New Roman"/>
                <w:color w:val="000000"/>
                <w:sz w:val="18"/>
                <w:szCs w:val="18"/>
                <w:shd w:val="clear" w:color="auto" w:fill="FFFFFF"/>
              </w:rPr>
              <w:t> </w:t>
            </w:r>
            <w:hyperlink r:id="rId70" w:anchor="sec12_smooth" w:history="1">
              <w:r>
                <w:rPr>
                  <w:rStyle w:val="Hyperlink"/>
                  <w:rFonts w:ascii="Verdana" w:eastAsia="Times New Roman" w:hAnsi="Verdana" w:cs="Times New Roman"/>
                  <w:color w:val="027ABB"/>
                  <w:sz w:val="18"/>
                  <w:szCs w:val="18"/>
                  <w:shd w:val="clear" w:color="auto" w:fill="FFFFFF"/>
                </w:rPr>
                <w:t>section 12</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if the health care provider has reasonable grounds to believe that the person, while capable and after attaining</w:t>
            </w:r>
            <w:r>
              <w:rPr>
                <w:rStyle w:val="apple-converted-space"/>
                <w:rFonts w:ascii="Verdana" w:eastAsia="Times New Roman" w:hAnsi="Verdana" w:cs="Times New Roman"/>
                <w:color w:val="000000"/>
                <w:sz w:val="18"/>
                <w:szCs w:val="18"/>
                <w:shd w:val="clear" w:color="auto" w:fill="FFFFFF"/>
              </w:rPr>
              <w:t> </w:t>
            </w:r>
            <w:r>
              <w:rPr>
                <w:rStyle w:val="cmchighlight09"/>
                <w:rFonts w:ascii="Verdana" w:eastAsia="Times New Roman" w:hAnsi="Verdana" w:cs="Times New Roman"/>
                <w:color w:val="000000"/>
                <w:sz w:val="18"/>
                <w:szCs w:val="18"/>
              </w:rPr>
              <w:t>19</w:t>
            </w:r>
            <w:r>
              <w:rPr>
                <w:rStyle w:val="apple-converted-space"/>
                <w:rFonts w:ascii="Verdana" w:eastAsia="Times New Roman" w:hAnsi="Verdana" w:cs="Times New Roman"/>
                <w:color w:val="000000"/>
                <w:sz w:val="18"/>
                <w:szCs w:val="18"/>
                <w:shd w:val="clear" w:color="auto" w:fill="FFFFFF"/>
              </w:rPr>
              <w:t> </w:t>
            </w:r>
            <w:r>
              <w:rPr>
                <w:rStyle w:val="cmchighlight06"/>
                <w:rFonts w:ascii="Verdana" w:eastAsia="Times New Roman" w:hAnsi="Verdana" w:cs="Times New Roman"/>
                <w:sz w:val="18"/>
                <w:szCs w:val="18"/>
              </w:rPr>
              <w:t>years</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of</w:t>
            </w:r>
            <w:r>
              <w:rPr>
                <w:rStyle w:val="apple-converted-space"/>
                <w:rFonts w:ascii="Verdana" w:eastAsia="Times New Roman" w:hAnsi="Verdana" w:cs="Times New Roman"/>
                <w:color w:val="000000"/>
                <w:sz w:val="18"/>
                <w:szCs w:val="18"/>
                <w:shd w:val="clear" w:color="auto" w:fill="FFFFFF"/>
              </w:rPr>
              <w:t> </w:t>
            </w:r>
            <w:r>
              <w:rPr>
                <w:rStyle w:val="cmchighlight08"/>
                <w:rFonts w:ascii="Verdana" w:eastAsia="Times New Roman" w:hAnsi="Verdana" w:cs="Times New Roman"/>
                <w:sz w:val="18"/>
                <w:szCs w:val="18"/>
              </w:rPr>
              <w:t>age</w:t>
            </w:r>
            <w:r>
              <w:rPr>
                <w:rFonts w:ascii="Verdana" w:eastAsia="Times New Roman" w:hAnsi="Verdana" w:cs="Times New Roman"/>
                <w:color w:val="000000"/>
                <w:sz w:val="18"/>
                <w:szCs w:val="18"/>
                <w:shd w:val="clear" w:color="auto" w:fill="FFFFFF"/>
              </w:rPr>
              <w:t>, expressed an instruction or wish applicable to the circumstances to refuse consent to the health care.</w:t>
            </w:r>
          </w:p>
          <w:p w14:paraId="2723A7CE" w14:textId="77777777" w:rsidR="00CD2F5A" w:rsidRPr="00CD2F5A" w:rsidRDefault="00CD2F5A" w:rsidP="00CD2F5A">
            <w:pPr>
              <w:rPr>
                <w:rFonts w:ascii="Times" w:eastAsia="Times New Roman" w:hAnsi="Times" w:cs="Times New Roman"/>
                <w:sz w:val="20"/>
                <w:szCs w:val="20"/>
              </w:rPr>
            </w:pPr>
            <w:r>
              <w:rPr>
                <w:rFonts w:ascii="Verdana" w:eastAsia="Times New Roman" w:hAnsi="Verdana" w:cs="Times New Roman"/>
                <w:color w:val="000000"/>
                <w:sz w:val="18"/>
                <w:szCs w:val="18"/>
                <w:shd w:val="clear" w:color="auto" w:fill="FFFFFF"/>
              </w:rPr>
              <w:t>16</w:t>
            </w:r>
            <w:r w:rsidRPr="00CD2F5A">
              <w:rPr>
                <w:rFonts w:ascii="Verdana" w:eastAsia="Times New Roman" w:hAnsi="Verdana" w:cs="Times New Roman"/>
                <w:color w:val="027ABB"/>
                <w:sz w:val="18"/>
                <w:szCs w:val="18"/>
                <w:shd w:val="clear" w:color="auto" w:fill="F3F3F3"/>
              </w:rPr>
              <w:t>(2)</w:t>
            </w:r>
            <w:r w:rsidRPr="00CD2F5A">
              <w:rPr>
                <w:rFonts w:ascii="Verdana" w:eastAsia="Times New Roman" w:hAnsi="Verdana" w:cs="Times New Roman"/>
                <w:color w:val="000000"/>
                <w:sz w:val="18"/>
                <w:szCs w:val="18"/>
                <w:shd w:val="clear" w:color="auto" w:fill="FFFFFF"/>
              </w:rPr>
              <w:t> To qualify to give, refuse or revoke substitute consent to health care for an adult, a person must</w:t>
            </w:r>
          </w:p>
          <w:p w14:paraId="642FDD66" w14:textId="07ECCE7C" w:rsidR="00CD2F5A" w:rsidRPr="00CD2F5A" w:rsidRDefault="00CD2F5A" w:rsidP="00CD2F5A">
            <w:pPr>
              <w:spacing w:after="0" w:line="240" w:lineRule="auto"/>
              <w:rPr>
                <w:rFonts w:ascii="Times" w:eastAsia="Times New Roman" w:hAnsi="Times" w:cs="Times New Roman"/>
                <w:sz w:val="20"/>
                <w:szCs w:val="20"/>
              </w:rPr>
            </w:pPr>
            <w:r w:rsidRPr="00CD2F5A">
              <w:rPr>
                <w:rFonts w:ascii="Verdana" w:eastAsia="Times New Roman" w:hAnsi="Verdana" w:cs="Times New Roman"/>
                <w:color w:val="000000"/>
                <w:sz w:val="18"/>
                <w:szCs w:val="18"/>
                <w:shd w:val="clear" w:color="auto" w:fill="FFFFFF"/>
              </w:rPr>
              <w:t>(a) be at least </w:t>
            </w:r>
            <w:r w:rsidRPr="00CD2F5A">
              <w:rPr>
                <w:rFonts w:ascii="Verdana" w:eastAsia="Times New Roman" w:hAnsi="Verdana" w:cs="Times New Roman"/>
                <w:color w:val="000000"/>
                <w:sz w:val="18"/>
                <w:szCs w:val="18"/>
              </w:rPr>
              <w:t>19</w:t>
            </w:r>
            <w:r w:rsidRPr="00CD2F5A">
              <w:rPr>
                <w:rFonts w:ascii="Verdana" w:eastAsia="Times New Roman" w:hAnsi="Verdana" w:cs="Times New Roman"/>
                <w:color w:val="000000"/>
                <w:sz w:val="18"/>
                <w:szCs w:val="18"/>
                <w:shd w:val="clear" w:color="auto" w:fill="FFFFFF"/>
              </w:rPr>
              <w:t> </w:t>
            </w:r>
            <w:r w:rsidRPr="00CD2F5A">
              <w:rPr>
                <w:rFonts w:ascii="Verdana" w:eastAsia="Times New Roman" w:hAnsi="Verdana" w:cs="Times New Roman"/>
                <w:sz w:val="18"/>
                <w:szCs w:val="18"/>
              </w:rPr>
              <w:t>years</w:t>
            </w:r>
            <w:r w:rsidRPr="00CD2F5A">
              <w:rPr>
                <w:rFonts w:ascii="Verdana" w:eastAsia="Times New Roman" w:hAnsi="Verdana" w:cs="Times New Roman"/>
                <w:color w:val="000000"/>
                <w:sz w:val="18"/>
                <w:szCs w:val="18"/>
                <w:shd w:val="clear" w:color="auto" w:fill="FFFFFF"/>
              </w:rPr>
              <w:t> of </w:t>
            </w:r>
            <w:r w:rsidRPr="00CD2F5A">
              <w:rPr>
                <w:rFonts w:ascii="Verdana" w:eastAsia="Times New Roman" w:hAnsi="Verdana" w:cs="Times New Roman"/>
                <w:sz w:val="18"/>
                <w:szCs w:val="18"/>
              </w:rPr>
              <w:t>age</w:t>
            </w:r>
            <w:r w:rsidRPr="00CD2F5A">
              <w:rPr>
                <w:rFonts w:ascii="Verdana" w:eastAsia="Times New Roman" w:hAnsi="Verdana" w:cs="Times New Roman"/>
                <w:color w:val="000000"/>
                <w:sz w:val="18"/>
                <w:szCs w:val="18"/>
                <w:shd w:val="clear" w:color="auto" w:fill="FFFFFF"/>
              </w:rPr>
              <w:t>,</w:t>
            </w:r>
          </w:p>
        </w:tc>
        <w:tc>
          <w:tcPr>
            <w:tcW w:w="2700" w:type="dxa"/>
          </w:tcPr>
          <w:p w14:paraId="1B4D6F7E"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1FBA60E" w14:textId="77777777" w:rsidR="00DA1C0E" w:rsidRPr="00DA1C0E" w:rsidRDefault="00DA1C0E" w:rsidP="00DA1C0E">
            <w:pPr>
              <w:spacing w:after="0" w:line="240" w:lineRule="auto"/>
              <w:rPr>
                <w:rFonts w:ascii="Times" w:eastAsia="Times New Roman" w:hAnsi="Times" w:cs="Times New Roman"/>
                <w:sz w:val="20"/>
                <w:szCs w:val="20"/>
              </w:rPr>
            </w:pPr>
            <w:r w:rsidRPr="00DA1C0E">
              <w:rPr>
                <w:rFonts w:ascii="Courier New" w:eastAsia="Times New Roman" w:hAnsi="Courier New" w:cs="Courier New"/>
                <w:b/>
                <w:bCs/>
                <w:color w:val="027ABB"/>
                <w:sz w:val="26"/>
                <w:szCs w:val="26"/>
                <w:shd w:val="clear" w:color="auto" w:fill="F3F3F3"/>
              </w:rPr>
              <w:t>4</w:t>
            </w:r>
            <w:r w:rsidRPr="00DA1C0E">
              <w:rPr>
                <w:rFonts w:ascii="Verdana" w:eastAsia="Times New Roman" w:hAnsi="Verdana" w:cs="Times New Roman"/>
                <w:color w:val="000000"/>
                <w:sz w:val="18"/>
                <w:szCs w:val="18"/>
                <w:shd w:val="clear" w:color="auto" w:fill="FFFFFF"/>
              </w:rPr>
              <w:t>  Every adult who is capable of giving or refusing consent to health care has</w:t>
            </w:r>
          </w:p>
          <w:p w14:paraId="33200803" w14:textId="77777777" w:rsidR="00DA1C0E" w:rsidRPr="00DA1C0E" w:rsidRDefault="00DA1C0E" w:rsidP="00DA1C0E">
            <w:pPr>
              <w:spacing w:after="0" w:line="240" w:lineRule="auto"/>
              <w:rPr>
                <w:rFonts w:ascii="Times" w:eastAsia="Times New Roman" w:hAnsi="Times" w:cs="Times New Roman"/>
                <w:sz w:val="20"/>
                <w:szCs w:val="20"/>
              </w:rPr>
            </w:pPr>
            <w:r w:rsidRPr="00DA1C0E">
              <w:rPr>
                <w:rFonts w:ascii="Verdana" w:eastAsia="Times New Roman" w:hAnsi="Verdana" w:cs="Times New Roman"/>
                <w:color w:val="000000"/>
                <w:sz w:val="18"/>
                <w:szCs w:val="18"/>
                <w:shd w:val="clear" w:color="auto" w:fill="FFFFFF"/>
              </w:rPr>
              <w:t>(a) the right to give consent or to refuse consent on any grounds, including moral or </w:t>
            </w:r>
            <w:r w:rsidRPr="00DA1C0E">
              <w:rPr>
                <w:rFonts w:ascii="Verdana" w:eastAsia="Times New Roman" w:hAnsi="Verdana" w:cs="Times New Roman"/>
                <w:sz w:val="18"/>
                <w:szCs w:val="18"/>
              </w:rPr>
              <w:t>religious</w:t>
            </w:r>
            <w:r w:rsidRPr="00DA1C0E">
              <w:rPr>
                <w:rFonts w:ascii="Verdana" w:eastAsia="Times New Roman" w:hAnsi="Verdana" w:cs="Times New Roman"/>
                <w:color w:val="000000"/>
                <w:sz w:val="18"/>
                <w:szCs w:val="18"/>
                <w:shd w:val="clear" w:color="auto" w:fill="FFFFFF"/>
              </w:rPr>
              <w:t> grounds, even if the refusal will result in death,</w:t>
            </w:r>
          </w:p>
          <w:p w14:paraId="04BAFBA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FE129C6" w14:textId="77777777" w:rsidTr="007B6FF0">
        <w:tc>
          <w:tcPr>
            <w:tcW w:w="1795" w:type="dxa"/>
          </w:tcPr>
          <w:p w14:paraId="3BCCEDBD" w14:textId="2D5F357B" w:rsidR="00184438" w:rsidRPr="00763F59" w:rsidRDefault="00754DB2" w:rsidP="00EB323C">
            <w:hyperlink r:id="rId71" w:history="1">
              <w:r w:rsidR="00184438" w:rsidRPr="00763F59">
                <w:rPr>
                  <w:rStyle w:val="Hyperlink"/>
                  <w:rFonts w:ascii="Verdana" w:eastAsia="Times New Roman" w:hAnsi="Verdana" w:cs="Times New Roman"/>
                  <w:sz w:val="18"/>
                  <w:szCs w:val="18"/>
                  <w:lang w:eastAsia="en-CA"/>
                </w:rPr>
                <w:t>Health Professions Act</w:t>
              </w:r>
            </w:hyperlink>
            <w:r w:rsidR="00184438" w:rsidRPr="00763F59">
              <w:rPr>
                <w:rFonts w:ascii="Verdana" w:eastAsia="Times New Roman" w:hAnsi="Verdana" w:cs="Times New Roman"/>
                <w:sz w:val="18"/>
                <w:szCs w:val="18"/>
                <w:lang w:eastAsia="en-CA"/>
              </w:rPr>
              <w:t>, RSBC 1996, c 183</w:t>
            </w:r>
          </w:p>
        </w:tc>
        <w:tc>
          <w:tcPr>
            <w:tcW w:w="2272" w:type="dxa"/>
          </w:tcPr>
          <w:p w14:paraId="3FC95250"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7A3E050E" w14:textId="77777777" w:rsidR="0037753B" w:rsidRPr="0037753B" w:rsidRDefault="0037753B" w:rsidP="0037753B">
            <w:pPr>
              <w:rPr>
                <w:rFonts w:ascii="Times" w:eastAsia="Times New Roman" w:hAnsi="Times" w:cs="Times New Roman"/>
                <w:sz w:val="20"/>
                <w:szCs w:val="20"/>
              </w:rPr>
            </w:pPr>
            <w:r w:rsidRPr="0037753B">
              <w:rPr>
                <w:rFonts w:ascii="Courier New" w:eastAsia="Times New Roman" w:hAnsi="Courier New" w:cs="Courier New"/>
                <w:b/>
                <w:bCs/>
                <w:color w:val="000000"/>
                <w:sz w:val="23"/>
                <w:szCs w:val="23"/>
                <w:shd w:val="clear" w:color="auto" w:fill="FFFFFF"/>
              </w:rPr>
              <w:t>25.6</w:t>
            </w:r>
            <w:r>
              <w:rPr>
                <w:rFonts w:ascii="Courier New" w:eastAsia="Times New Roman" w:hAnsi="Courier New" w:cs="Courier New"/>
                <w:b/>
                <w:bCs/>
                <w:color w:val="000000"/>
                <w:sz w:val="23"/>
                <w:szCs w:val="23"/>
                <w:shd w:val="clear" w:color="auto" w:fill="FFFFFF"/>
              </w:rPr>
              <w:t xml:space="preserve"> </w:t>
            </w:r>
            <w:r w:rsidRPr="0037753B">
              <w:rPr>
                <w:rFonts w:ascii="Verdana" w:eastAsia="Times New Roman" w:hAnsi="Verdana" w:cs="Times New Roman"/>
                <w:color w:val="000000"/>
                <w:sz w:val="18"/>
                <w:szCs w:val="18"/>
                <w:shd w:val="clear" w:color="auto" w:fill="FFFFFF"/>
              </w:rPr>
              <w:t>(2) If the registrar or the executive committee has reasonable grounds to believe that a registrant may be suffering a </w:t>
            </w:r>
            <w:r w:rsidRPr="0037753B">
              <w:rPr>
                <w:rFonts w:ascii="Verdana" w:eastAsia="Times New Roman" w:hAnsi="Verdana" w:cs="Times New Roman"/>
                <w:color w:val="000000"/>
                <w:sz w:val="18"/>
                <w:szCs w:val="18"/>
              </w:rPr>
              <w:t>physical</w:t>
            </w:r>
            <w:r w:rsidRPr="0037753B">
              <w:rPr>
                <w:rFonts w:ascii="Verdana" w:eastAsia="Times New Roman" w:hAnsi="Verdana" w:cs="Times New Roman"/>
                <w:color w:val="000000"/>
                <w:sz w:val="18"/>
                <w:szCs w:val="18"/>
                <w:shd w:val="clear" w:color="auto" w:fill="FFFFFF"/>
              </w:rPr>
              <w:t> or </w:t>
            </w:r>
            <w:r w:rsidRPr="0037753B">
              <w:rPr>
                <w:rFonts w:ascii="Verdana" w:eastAsia="Times New Roman" w:hAnsi="Verdana" w:cs="Times New Roman"/>
                <w:color w:val="000000"/>
                <w:sz w:val="18"/>
                <w:szCs w:val="18"/>
              </w:rPr>
              <w:t>mental</w:t>
            </w:r>
            <w:r w:rsidRPr="0037753B">
              <w:rPr>
                <w:rFonts w:ascii="Verdana" w:eastAsia="Times New Roman" w:hAnsi="Verdana" w:cs="Times New Roman"/>
                <w:color w:val="000000"/>
                <w:sz w:val="18"/>
                <w:szCs w:val="18"/>
                <w:shd w:val="clear" w:color="auto" w:fill="FFFFFF"/>
              </w:rPr>
              <w:t> ailment, an emotional disturbance or an addiction to alcohol or drugs that </w:t>
            </w:r>
            <w:r w:rsidRPr="0037753B">
              <w:rPr>
                <w:rFonts w:ascii="Verdana" w:eastAsia="Times New Roman" w:hAnsi="Verdana" w:cs="Times New Roman"/>
                <w:sz w:val="18"/>
                <w:szCs w:val="18"/>
              </w:rPr>
              <w:t>impair</w:t>
            </w:r>
            <w:r w:rsidRPr="0037753B">
              <w:rPr>
                <w:rFonts w:ascii="Verdana" w:eastAsia="Times New Roman" w:hAnsi="Verdana" w:cs="Times New Roman"/>
                <w:color w:val="000000"/>
                <w:sz w:val="18"/>
                <w:szCs w:val="18"/>
                <w:shd w:val="clear" w:color="auto" w:fill="FFFFFF"/>
              </w:rPr>
              <w:t>s his or her ability to practise medicine and causes the continued practice of medicine by the registrant to constitute a danger to the public, the registrar or executive committee may</w:t>
            </w:r>
          </w:p>
          <w:p w14:paraId="700F615F" w14:textId="77777777" w:rsidR="0037753B" w:rsidRDefault="0037753B" w:rsidP="0037753B">
            <w:pPr>
              <w:spacing w:after="0" w:line="240" w:lineRule="auto"/>
              <w:rPr>
                <w:rFonts w:ascii="Verdana" w:eastAsia="Times New Roman" w:hAnsi="Verdana" w:cs="Times New Roman"/>
                <w:color w:val="000000"/>
                <w:sz w:val="18"/>
                <w:szCs w:val="18"/>
                <w:shd w:val="clear" w:color="auto" w:fill="FFFFFF"/>
              </w:rPr>
            </w:pPr>
            <w:r w:rsidRPr="0037753B">
              <w:rPr>
                <w:rFonts w:ascii="Verdana" w:eastAsia="Times New Roman" w:hAnsi="Verdana" w:cs="Times New Roman"/>
                <w:color w:val="000000"/>
                <w:sz w:val="18"/>
                <w:szCs w:val="18"/>
                <w:shd w:val="clear" w:color="auto" w:fill="FFFFFF"/>
              </w:rPr>
              <w:t>(a) appoint one or more other registrants to conduct a medical examination respecting the registrant and to report, as soon as practicable, their conclusions, with reasons in writing, to the executive committee,</w:t>
            </w:r>
          </w:p>
          <w:p w14:paraId="1379E3C7" w14:textId="77777777" w:rsidR="0037753B" w:rsidRPr="0037753B" w:rsidRDefault="0037753B" w:rsidP="0037753B">
            <w:pPr>
              <w:spacing w:after="0" w:line="240" w:lineRule="auto"/>
              <w:rPr>
                <w:rFonts w:ascii="Times" w:eastAsia="Times New Roman" w:hAnsi="Times" w:cs="Times New Roman"/>
                <w:sz w:val="20"/>
                <w:szCs w:val="20"/>
              </w:rPr>
            </w:pPr>
          </w:p>
          <w:p w14:paraId="7CDCB6EA" w14:textId="77777777" w:rsidR="0037753B" w:rsidRDefault="0037753B" w:rsidP="0037753B">
            <w:pPr>
              <w:spacing w:after="0" w:line="240" w:lineRule="auto"/>
              <w:rPr>
                <w:rFonts w:ascii="Verdana" w:eastAsia="Times New Roman" w:hAnsi="Verdana" w:cs="Times New Roman"/>
                <w:color w:val="000000"/>
                <w:sz w:val="18"/>
                <w:szCs w:val="18"/>
                <w:shd w:val="clear" w:color="auto" w:fill="FFFFFF"/>
              </w:rPr>
            </w:pPr>
            <w:r w:rsidRPr="0037753B">
              <w:rPr>
                <w:rFonts w:ascii="Verdana" w:eastAsia="Times New Roman" w:hAnsi="Verdana" w:cs="Times New Roman"/>
                <w:color w:val="000000"/>
                <w:sz w:val="18"/>
                <w:szCs w:val="18"/>
                <w:shd w:val="clear" w:color="auto" w:fill="FFFFFF"/>
              </w:rPr>
              <w:t>(b) require the registrant to undergo the medical examination referred to in paragraph (a), and</w:t>
            </w:r>
          </w:p>
          <w:p w14:paraId="4623F460" w14:textId="77777777" w:rsidR="0037753B" w:rsidRPr="0037753B" w:rsidRDefault="0037753B" w:rsidP="0037753B">
            <w:pPr>
              <w:spacing w:after="0" w:line="240" w:lineRule="auto"/>
              <w:rPr>
                <w:rFonts w:ascii="Times" w:eastAsia="Times New Roman" w:hAnsi="Times" w:cs="Times New Roman"/>
                <w:sz w:val="20"/>
                <w:szCs w:val="20"/>
              </w:rPr>
            </w:pPr>
          </w:p>
          <w:p w14:paraId="19143AEC" w14:textId="77777777" w:rsidR="0037753B" w:rsidRPr="0037753B" w:rsidRDefault="0037753B" w:rsidP="0037753B">
            <w:pPr>
              <w:spacing w:after="0" w:line="240" w:lineRule="auto"/>
              <w:rPr>
                <w:rFonts w:ascii="Times" w:eastAsia="Times New Roman" w:hAnsi="Times" w:cs="Times New Roman"/>
                <w:sz w:val="20"/>
                <w:szCs w:val="20"/>
              </w:rPr>
            </w:pPr>
            <w:r w:rsidRPr="0037753B">
              <w:rPr>
                <w:rFonts w:ascii="Verdana" w:eastAsia="Times New Roman" w:hAnsi="Verdana" w:cs="Times New Roman"/>
                <w:color w:val="000000"/>
                <w:sz w:val="18"/>
                <w:szCs w:val="18"/>
                <w:shd w:val="clear" w:color="auto" w:fill="FFFFFF"/>
              </w:rPr>
              <w:t>(c) for the period necessary to allow the registrar or the executive committee to make an appointment under paragraph (a) and to allow the executive committee to receive, consider and act under this section on the report,</w:t>
            </w:r>
          </w:p>
          <w:p w14:paraId="307F01EE" w14:textId="77777777" w:rsidR="0037753B" w:rsidRDefault="0037753B" w:rsidP="0037753B">
            <w:pPr>
              <w:spacing w:after="0" w:line="240" w:lineRule="auto"/>
              <w:rPr>
                <w:rFonts w:ascii="Verdana" w:eastAsia="Times New Roman" w:hAnsi="Verdana" w:cs="Times New Roman"/>
                <w:color w:val="000000"/>
                <w:sz w:val="18"/>
                <w:szCs w:val="18"/>
                <w:shd w:val="clear" w:color="auto" w:fill="FFFFFF"/>
              </w:rPr>
            </w:pPr>
          </w:p>
          <w:p w14:paraId="4C150F1B" w14:textId="77777777" w:rsidR="0037753B" w:rsidRDefault="0037753B" w:rsidP="0037753B">
            <w:pPr>
              <w:spacing w:after="0" w:line="240" w:lineRule="auto"/>
              <w:rPr>
                <w:rFonts w:ascii="Verdana" w:eastAsia="Times New Roman" w:hAnsi="Verdana" w:cs="Times New Roman"/>
                <w:color w:val="000000"/>
                <w:sz w:val="18"/>
                <w:szCs w:val="18"/>
                <w:shd w:val="clear" w:color="auto" w:fill="FFFFFF"/>
              </w:rPr>
            </w:pPr>
            <w:r w:rsidRPr="0037753B">
              <w:rPr>
                <w:rFonts w:ascii="Verdana" w:eastAsia="Times New Roman" w:hAnsi="Verdana" w:cs="Times New Roman"/>
                <w:color w:val="000000"/>
                <w:sz w:val="18"/>
                <w:szCs w:val="18"/>
                <w:shd w:val="clear" w:color="auto" w:fill="FFFFFF"/>
              </w:rPr>
              <w:t>(i)   impose limits or conditions on the practice of medicine by the registrant, or</w:t>
            </w:r>
          </w:p>
          <w:p w14:paraId="4556DD92" w14:textId="77777777" w:rsidR="0037753B" w:rsidRPr="0037753B" w:rsidRDefault="0037753B" w:rsidP="0037753B">
            <w:pPr>
              <w:spacing w:after="0" w:line="240" w:lineRule="auto"/>
              <w:rPr>
                <w:rFonts w:ascii="Times" w:eastAsia="Times New Roman" w:hAnsi="Times" w:cs="Times New Roman"/>
                <w:sz w:val="20"/>
                <w:szCs w:val="20"/>
              </w:rPr>
            </w:pPr>
          </w:p>
          <w:p w14:paraId="2D021E73" w14:textId="77777777" w:rsidR="0037753B" w:rsidRPr="0037753B" w:rsidRDefault="0037753B" w:rsidP="0037753B">
            <w:pPr>
              <w:spacing w:after="0" w:line="240" w:lineRule="auto"/>
              <w:rPr>
                <w:rFonts w:ascii="Times" w:eastAsia="Times New Roman" w:hAnsi="Times" w:cs="Times New Roman"/>
                <w:sz w:val="20"/>
                <w:szCs w:val="20"/>
              </w:rPr>
            </w:pPr>
            <w:r w:rsidRPr="0037753B">
              <w:rPr>
                <w:rFonts w:ascii="Verdana" w:eastAsia="Times New Roman" w:hAnsi="Verdana" w:cs="Times New Roman"/>
                <w:color w:val="000000"/>
                <w:sz w:val="18"/>
                <w:szCs w:val="18"/>
                <w:shd w:val="clear" w:color="auto" w:fill="FFFFFF"/>
              </w:rPr>
              <w:t>(ii)   suspend the registration of the registrant.</w:t>
            </w:r>
          </w:p>
          <w:p w14:paraId="29679B0F" w14:textId="47F13B4D" w:rsidR="00184438" w:rsidRPr="0037753B" w:rsidRDefault="00184438" w:rsidP="0037753B">
            <w:pPr>
              <w:spacing w:after="0" w:line="240" w:lineRule="auto"/>
              <w:rPr>
                <w:rStyle w:val="Strong"/>
                <w:rFonts w:ascii="Times" w:eastAsia="Times New Roman" w:hAnsi="Times" w:cs="Times New Roman"/>
                <w:b w:val="0"/>
                <w:bCs w:val="0"/>
                <w:sz w:val="20"/>
                <w:szCs w:val="20"/>
              </w:rPr>
            </w:pPr>
          </w:p>
        </w:tc>
        <w:tc>
          <w:tcPr>
            <w:tcW w:w="2605" w:type="dxa"/>
          </w:tcPr>
          <w:p w14:paraId="06B459AE"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115EBD1E" w14:textId="77777777" w:rsidTr="007B6FF0">
        <w:tc>
          <w:tcPr>
            <w:tcW w:w="1795" w:type="dxa"/>
          </w:tcPr>
          <w:p w14:paraId="123BC8B2" w14:textId="35C1E9C3" w:rsidR="00184438" w:rsidRPr="00763F59" w:rsidRDefault="00754DB2" w:rsidP="00EB323C">
            <w:hyperlink r:id="rId72" w:history="1">
              <w:r w:rsidR="00184438" w:rsidRPr="00763F59">
                <w:rPr>
                  <w:rStyle w:val="Hyperlink"/>
                  <w:rFonts w:ascii="Verdana" w:eastAsia="Times New Roman" w:hAnsi="Verdana" w:cs="Times New Roman"/>
                  <w:sz w:val="18"/>
                  <w:szCs w:val="18"/>
                  <w:lang w:eastAsia="en-CA"/>
                </w:rPr>
                <w:t>Holocaust Memorial Day Act</w:t>
              </w:r>
            </w:hyperlink>
            <w:r w:rsidR="00184438" w:rsidRPr="00763F59">
              <w:rPr>
                <w:rFonts w:ascii="Verdana" w:eastAsia="Times New Roman" w:hAnsi="Verdana" w:cs="Times New Roman"/>
                <w:sz w:val="18"/>
                <w:szCs w:val="18"/>
                <w:lang w:eastAsia="en-CA"/>
              </w:rPr>
              <w:t>, SBC 2000, c 3</w:t>
            </w:r>
          </w:p>
        </w:tc>
        <w:tc>
          <w:tcPr>
            <w:tcW w:w="2272" w:type="dxa"/>
          </w:tcPr>
          <w:p w14:paraId="1A8F1149"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06CBEBD1" w14:textId="77777777" w:rsidR="00170FDA" w:rsidRPr="00170FDA" w:rsidRDefault="00170FDA" w:rsidP="00170FDA">
            <w:pPr>
              <w:spacing w:after="0" w:line="240" w:lineRule="auto"/>
              <w:rPr>
                <w:rFonts w:ascii="Times" w:eastAsia="Times New Roman" w:hAnsi="Times" w:cs="Times New Roman"/>
                <w:sz w:val="20"/>
                <w:szCs w:val="20"/>
              </w:rPr>
            </w:pPr>
            <w:r w:rsidRPr="00170FDA">
              <w:rPr>
                <w:rFonts w:ascii="Verdana" w:eastAsia="Times New Roman" w:hAnsi="Verdana" w:cs="Times New Roman"/>
                <w:color w:val="000000"/>
                <w:sz w:val="18"/>
                <w:szCs w:val="18"/>
                <w:shd w:val="clear" w:color="auto" w:fill="FFFFFF"/>
              </w:rPr>
              <w:t>AND WHEREAS the Nazis also persecuted and murdered many other people because of their </w:t>
            </w:r>
            <w:r w:rsidRPr="00170FDA">
              <w:rPr>
                <w:rFonts w:ascii="Verdana" w:eastAsia="Times New Roman" w:hAnsi="Verdana" w:cs="Times New Roman"/>
                <w:color w:val="000000"/>
                <w:sz w:val="18"/>
                <w:szCs w:val="18"/>
              </w:rPr>
              <w:t>physical</w:t>
            </w:r>
            <w:r w:rsidRPr="00170FDA">
              <w:rPr>
                <w:rFonts w:ascii="Verdana" w:eastAsia="Times New Roman" w:hAnsi="Verdana" w:cs="Times New Roman"/>
                <w:color w:val="000000"/>
                <w:sz w:val="18"/>
                <w:szCs w:val="18"/>
                <w:shd w:val="clear" w:color="auto" w:fill="FFFFFF"/>
              </w:rPr>
              <w:t> or </w:t>
            </w:r>
            <w:r w:rsidRPr="00170FDA">
              <w:rPr>
                <w:rFonts w:ascii="Verdana" w:eastAsia="Times New Roman" w:hAnsi="Verdana" w:cs="Times New Roman"/>
                <w:color w:val="000000"/>
                <w:sz w:val="18"/>
                <w:szCs w:val="18"/>
              </w:rPr>
              <w:t>mental</w:t>
            </w:r>
            <w:r w:rsidRPr="00170FDA">
              <w:rPr>
                <w:rFonts w:ascii="Verdana" w:eastAsia="Times New Roman" w:hAnsi="Verdana" w:cs="Times New Roman"/>
                <w:color w:val="000000"/>
                <w:sz w:val="18"/>
                <w:szCs w:val="18"/>
                <w:shd w:val="clear" w:color="auto" w:fill="FFFFFF"/>
              </w:rPr>
              <w:t> disabilities, race, </w:t>
            </w:r>
            <w:r w:rsidRPr="00170FDA">
              <w:rPr>
                <w:rFonts w:ascii="Verdana" w:eastAsia="Times New Roman" w:hAnsi="Verdana" w:cs="Times New Roman"/>
                <w:color w:val="000000"/>
                <w:sz w:val="18"/>
                <w:szCs w:val="18"/>
              </w:rPr>
              <w:t>religion</w:t>
            </w:r>
            <w:r w:rsidRPr="00170FDA">
              <w:rPr>
                <w:rFonts w:ascii="Verdana" w:eastAsia="Times New Roman" w:hAnsi="Verdana" w:cs="Times New Roman"/>
                <w:color w:val="000000"/>
                <w:sz w:val="18"/>
                <w:szCs w:val="18"/>
                <w:shd w:val="clear" w:color="auto" w:fill="FFFFFF"/>
              </w:rPr>
              <w:t> or sexual orientation;</w:t>
            </w:r>
          </w:p>
          <w:p w14:paraId="7D96CEF8"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D8EFBCE" w14:textId="582275C9" w:rsidR="00184438" w:rsidRPr="00170FDA" w:rsidRDefault="00170FDA" w:rsidP="00170FDA">
            <w:pPr>
              <w:spacing w:after="0" w:line="240" w:lineRule="auto"/>
              <w:rPr>
                <w:rStyle w:val="Strong"/>
                <w:rFonts w:ascii="Times" w:eastAsia="Times New Roman" w:hAnsi="Times" w:cs="Times New Roman"/>
                <w:b w:val="0"/>
                <w:bCs w:val="0"/>
                <w:sz w:val="20"/>
                <w:szCs w:val="20"/>
              </w:rPr>
            </w:pPr>
            <w:r w:rsidRPr="00170FDA">
              <w:rPr>
                <w:rFonts w:ascii="Verdana" w:eastAsia="Times New Roman" w:hAnsi="Verdana" w:cs="Times New Roman"/>
                <w:color w:val="000000"/>
                <w:sz w:val="18"/>
                <w:szCs w:val="18"/>
                <w:shd w:val="clear" w:color="auto" w:fill="FFFFFF"/>
              </w:rPr>
              <w:t>AND WHEREAS the Day of the Holocaust, Yom Ha'Shoah, as determined in each year by the </w:t>
            </w:r>
            <w:r w:rsidRPr="00170FDA">
              <w:rPr>
                <w:rFonts w:ascii="Verdana" w:eastAsia="Times New Roman" w:hAnsi="Verdana" w:cs="Times New Roman"/>
                <w:sz w:val="18"/>
                <w:szCs w:val="18"/>
              </w:rPr>
              <w:t>Jew</w:t>
            </w:r>
            <w:r w:rsidRPr="00170FDA">
              <w:rPr>
                <w:rFonts w:ascii="Verdana" w:eastAsia="Times New Roman" w:hAnsi="Verdana" w:cs="Times New Roman"/>
                <w:color w:val="000000"/>
                <w:sz w:val="18"/>
                <w:szCs w:val="18"/>
                <w:shd w:val="clear" w:color="auto" w:fill="FFFFFF"/>
              </w:rPr>
              <w:t>ish calendar, is an opportune day to reflect on and educate about the enduring lessons of the Holocaust and to re</w:t>
            </w:r>
            <w:r w:rsidRPr="00170FDA">
              <w:rPr>
                <w:rFonts w:ascii="Verdana" w:eastAsia="Times New Roman" w:hAnsi="Verdana" w:cs="Times New Roman"/>
                <w:sz w:val="18"/>
                <w:szCs w:val="18"/>
              </w:rPr>
              <w:t>affirm</w:t>
            </w:r>
            <w:r w:rsidRPr="00170FDA">
              <w:rPr>
                <w:rFonts w:ascii="Verdana" w:eastAsia="Times New Roman" w:hAnsi="Verdana" w:cs="Times New Roman"/>
                <w:color w:val="000000"/>
                <w:sz w:val="18"/>
                <w:szCs w:val="18"/>
                <w:shd w:val="clear" w:color="auto" w:fill="FFFFFF"/>
              </w:rPr>
              <w:t> a commitment to uph</w:t>
            </w:r>
            <w:r w:rsidRPr="00170FDA">
              <w:rPr>
                <w:rFonts w:ascii="Verdana" w:eastAsia="Times New Roman" w:hAnsi="Verdana" w:cs="Times New Roman"/>
                <w:sz w:val="18"/>
                <w:szCs w:val="18"/>
              </w:rPr>
              <w:t>old</w:t>
            </w:r>
            <w:r w:rsidRPr="00170FDA">
              <w:rPr>
                <w:rFonts w:ascii="Verdana" w:eastAsia="Times New Roman" w:hAnsi="Verdana" w:cs="Times New Roman"/>
                <w:color w:val="000000"/>
                <w:sz w:val="18"/>
                <w:szCs w:val="18"/>
                <w:shd w:val="clear" w:color="auto" w:fill="FFFFFF"/>
              </w:rPr>
              <w:t> human rights and to value the diversity and multiculturalism of British Columbian society;</w:t>
            </w:r>
          </w:p>
        </w:tc>
      </w:tr>
      <w:tr w:rsidR="00184438" w14:paraId="54537332" w14:textId="77777777" w:rsidTr="007B6FF0">
        <w:tc>
          <w:tcPr>
            <w:tcW w:w="1795" w:type="dxa"/>
          </w:tcPr>
          <w:p w14:paraId="7A89F2F9" w14:textId="6B31AF36" w:rsidR="00184438" w:rsidRPr="00763F59" w:rsidRDefault="00754DB2" w:rsidP="00EB323C">
            <w:hyperlink r:id="rId73" w:history="1">
              <w:r w:rsidR="00184438" w:rsidRPr="00763F59">
                <w:rPr>
                  <w:rStyle w:val="Hyperlink"/>
                  <w:rFonts w:ascii="Verdana" w:eastAsia="Times New Roman" w:hAnsi="Verdana" w:cs="Times New Roman"/>
                  <w:sz w:val="18"/>
                  <w:szCs w:val="18"/>
                  <w:lang w:eastAsia="en-CA"/>
                </w:rPr>
                <w:t>Home Owner Grant Act</w:t>
              </w:r>
            </w:hyperlink>
            <w:r w:rsidR="00184438" w:rsidRPr="00763F59">
              <w:rPr>
                <w:rFonts w:ascii="Verdana" w:eastAsia="Times New Roman" w:hAnsi="Verdana" w:cs="Times New Roman"/>
                <w:sz w:val="18"/>
                <w:szCs w:val="18"/>
                <w:lang w:eastAsia="en-CA"/>
              </w:rPr>
              <w:t>, RSBC 1996, c 194</w:t>
            </w:r>
          </w:p>
        </w:tc>
        <w:tc>
          <w:tcPr>
            <w:tcW w:w="2272" w:type="dxa"/>
          </w:tcPr>
          <w:p w14:paraId="1079DF62" w14:textId="77777777" w:rsidR="00647C14" w:rsidRPr="005654F0" w:rsidRDefault="00647C14" w:rsidP="00647C14">
            <w:pPr>
              <w:rPr>
                <w:rFonts w:ascii="Times" w:eastAsia="Times New Roman" w:hAnsi="Times" w:cs="Times New Roman"/>
                <w:sz w:val="20"/>
                <w:szCs w:val="20"/>
              </w:rPr>
            </w:pPr>
            <w:r w:rsidRPr="005654F0">
              <w:rPr>
                <w:rFonts w:ascii="Courier New" w:eastAsia="Times New Roman" w:hAnsi="Courier New" w:cs="Courier New"/>
                <w:b/>
                <w:bCs/>
                <w:color w:val="000000"/>
                <w:sz w:val="23"/>
                <w:szCs w:val="23"/>
                <w:shd w:val="clear" w:color="auto" w:fill="FFFFFF"/>
              </w:rPr>
              <w:t>2</w:t>
            </w:r>
            <w:r>
              <w:rPr>
                <w:rFonts w:ascii="Courier New" w:eastAsia="Times New Roman" w:hAnsi="Courier New" w:cs="Courier New"/>
                <w:b/>
                <w:bCs/>
                <w:color w:val="000000"/>
                <w:sz w:val="23"/>
                <w:szCs w:val="23"/>
                <w:shd w:val="clear" w:color="auto" w:fill="FFFFFF"/>
              </w:rPr>
              <w:t xml:space="preserve"> </w:t>
            </w:r>
            <w:r w:rsidRPr="005654F0">
              <w:rPr>
                <w:rFonts w:ascii="Verdana" w:eastAsia="Times New Roman" w:hAnsi="Verdana" w:cs="Times New Roman"/>
                <w:color w:val="000000"/>
                <w:sz w:val="18"/>
                <w:szCs w:val="18"/>
                <w:shd w:val="clear" w:color="auto" w:fill="FFFFFF"/>
              </w:rPr>
              <w:t>(2) If, during the current tax year, an owner of an eligible residence outside the northern and rural area who meets all of the requirements set out in paragraphs (a) to (c) of subsection (1)</w:t>
            </w:r>
          </w:p>
          <w:p w14:paraId="7EA06E96" w14:textId="77777777" w:rsidR="00647C14" w:rsidRDefault="00647C14" w:rsidP="00647C14">
            <w:pPr>
              <w:spacing w:after="0" w:line="240" w:lineRule="auto"/>
              <w:rPr>
                <w:rFonts w:ascii="Verdana" w:eastAsia="Times New Roman" w:hAnsi="Verdana" w:cs="Times New Roman"/>
                <w:color w:val="000000"/>
                <w:sz w:val="18"/>
                <w:szCs w:val="18"/>
                <w:shd w:val="clear" w:color="auto" w:fill="FFFFFF"/>
              </w:rPr>
            </w:pPr>
            <w:r w:rsidRPr="00647C14">
              <w:rPr>
                <w:rFonts w:ascii="Verdana" w:eastAsia="Times New Roman" w:hAnsi="Verdana" w:cs="Times New Roman"/>
                <w:color w:val="000000"/>
                <w:sz w:val="18"/>
                <w:szCs w:val="18"/>
                <w:shd w:val="clear" w:color="auto" w:fill="FFFFFF"/>
              </w:rPr>
              <w:t>(a) is 65 </w:t>
            </w:r>
            <w:r w:rsidRPr="00647C14">
              <w:rPr>
                <w:rFonts w:ascii="Verdana" w:eastAsia="Times New Roman" w:hAnsi="Verdana" w:cs="Times New Roman"/>
                <w:color w:val="000000"/>
                <w:sz w:val="18"/>
                <w:szCs w:val="18"/>
              </w:rPr>
              <w:t>years</w:t>
            </w:r>
            <w:r w:rsidRPr="00647C14">
              <w:rPr>
                <w:rFonts w:ascii="Verdana" w:eastAsia="Times New Roman" w:hAnsi="Verdana" w:cs="Times New Roman"/>
                <w:color w:val="000000"/>
                <w:sz w:val="18"/>
                <w:szCs w:val="18"/>
                <w:shd w:val="clear" w:color="auto" w:fill="FFFFFF"/>
              </w:rPr>
              <w:t> of </w:t>
            </w:r>
            <w:r w:rsidRPr="00647C14">
              <w:rPr>
                <w:rFonts w:ascii="Verdana" w:eastAsia="Times New Roman" w:hAnsi="Verdana" w:cs="Times New Roman"/>
                <w:color w:val="000000"/>
                <w:sz w:val="18"/>
                <w:szCs w:val="18"/>
              </w:rPr>
              <w:t>age</w:t>
            </w:r>
            <w:r w:rsidRPr="00647C14">
              <w:rPr>
                <w:rFonts w:ascii="Verdana" w:eastAsia="Times New Roman" w:hAnsi="Verdana" w:cs="Times New Roman"/>
                <w:color w:val="000000"/>
                <w:sz w:val="18"/>
                <w:szCs w:val="18"/>
                <w:shd w:val="clear" w:color="auto" w:fill="FFFFFF"/>
              </w:rPr>
              <w:t> or </w:t>
            </w:r>
            <w:r w:rsidRPr="00647C14">
              <w:rPr>
                <w:rFonts w:ascii="Verdana" w:eastAsia="Times New Roman" w:hAnsi="Verdana" w:cs="Times New Roman"/>
                <w:sz w:val="18"/>
                <w:szCs w:val="18"/>
              </w:rPr>
              <w:t>old</w:t>
            </w:r>
            <w:r w:rsidRPr="00647C14">
              <w:rPr>
                <w:rFonts w:ascii="Verdana" w:eastAsia="Times New Roman" w:hAnsi="Verdana" w:cs="Times New Roman"/>
                <w:color w:val="000000"/>
                <w:sz w:val="18"/>
                <w:szCs w:val="18"/>
                <w:shd w:val="clear" w:color="auto" w:fill="FFFFFF"/>
              </w:rPr>
              <w:t>er,</w:t>
            </w:r>
          </w:p>
          <w:p w14:paraId="69EB0B28" w14:textId="77777777" w:rsidR="00647C14" w:rsidRPr="00647C14" w:rsidRDefault="00647C14" w:rsidP="00647C14">
            <w:pPr>
              <w:spacing w:after="0" w:line="240" w:lineRule="auto"/>
              <w:rPr>
                <w:rFonts w:ascii="Times" w:eastAsia="Times New Roman" w:hAnsi="Times" w:cs="Times New Roman"/>
                <w:sz w:val="20"/>
                <w:szCs w:val="20"/>
              </w:rPr>
            </w:pPr>
          </w:p>
          <w:p w14:paraId="29A995F8" w14:textId="77777777" w:rsidR="00647C14" w:rsidRPr="005654F0" w:rsidRDefault="00647C14" w:rsidP="00647C14">
            <w:pPr>
              <w:spacing w:after="0" w:line="240" w:lineRule="auto"/>
              <w:rPr>
                <w:rFonts w:ascii="Times" w:eastAsia="Times New Roman" w:hAnsi="Times" w:cs="Times New Roman"/>
                <w:sz w:val="20"/>
                <w:szCs w:val="20"/>
              </w:rPr>
            </w:pPr>
            <w:r w:rsidRPr="005654F0">
              <w:rPr>
                <w:rFonts w:ascii="Verdana" w:eastAsia="Times New Roman" w:hAnsi="Verdana" w:cs="Times New Roman"/>
                <w:color w:val="000000"/>
                <w:sz w:val="18"/>
                <w:szCs w:val="18"/>
                <w:shd w:val="clear" w:color="auto" w:fill="FFFFFF"/>
              </w:rPr>
              <w:t>the owner is entitled to the amount set out in Schedule 2 rather than Schedule 1.</w:t>
            </w:r>
          </w:p>
          <w:p w14:paraId="193B3AD0"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06361A07" w14:textId="77777777" w:rsidR="005654F0" w:rsidRPr="005654F0" w:rsidRDefault="005654F0" w:rsidP="005654F0">
            <w:pPr>
              <w:rPr>
                <w:rFonts w:ascii="Times" w:eastAsia="Times New Roman" w:hAnsi="Times" w:cs="Times New Roman"/>
                <w:sz w:val="20"/>
                <w:szCs w:val="20"/>
              </w:rPr>
            </w:pPr>
            <w:r w:rsidRPr="005654F0">
              <w:rPr>
                <w:rFonts w:ascii="Courier New" w:eastAsia="Times New Roman" w:hAnsi="Courier New" w:cs="Courier New"/>
                <w:b/>
                <w:bCs/>
                <w:color w:val="000000"/>
                <w:sz w:val="23"/>
                <w:szCs w:val="23"/>
                <w:shd w:val="clear" w:color="auto" w:fill="FFFFFF"/>
              </w:rPr>
              <w:t>2</w:t>
            </w:r>
            <w:r>
              <w:rPr>
                <w:rFonts w:ascii="Courier New" w:eastAsia="Times New Roman" w:hAnsi="Courier New" w:cs="Courier New"/>
                <w:b/>
                <w:bCs/>
                <w:color w:val="000000"/>
                <w:sz w:val="23"/>
                <w:szCs w:val="23"/>
                <w:shd w:val="clear" w:color="auto" w:fill="FFFFFF"/>
              </w:rPr>
              <w:t xml:space="preserve"> </w:t>
            </w:r>
            <w:r w:rsidRPr="005654F0">
              <w:rPr>
                <w:rFonts w:ascii="Verdana" w:eastAsia="Times New Roman" w:hAnsi="Verdana" w:cs="Times New Roman"/>
                <w:color w:val="000000"/>
                <w:sz w:val="18"/>
                <w:szCs w:val="18"/>
                <w:shd w:val="clear" w:color="auto" w:fill="FFFFFF"/>
              </w:rPr>
              <w:t>(2) If, during the current tax year, an owner of an eligible residence outside the northern and rural area who meets all of the requirements set out in paragraphs (a) to (c) of subsection (1)</w:t>
            </w:r>
          </w:p>
          <w:p w14:paraId="07462F76" w14:textId="77777777" w:rsidR="005654F0" w:rsidRDefault="005654F0" w:rsidP="005654F0">
            <w:pPr>
              <w:spacing w:after="0" w:line="240" w:lineRule="auto"/>
              <w:rPr>
                <w:rFonts w:ascii="Verdana" w:eastAsia="Times New Roman" w:hAnsi="Verdana" w:cs="Times New Roman"/>
                <w:color w:val="000000"/>
                <w:sz w:val="18"/>
                <w:szCs w:val="18"/>
                <w:shd w:val="clear" w:color="auto" w:fill="FFFFFF"/>
              </w:rPr>
            </w:pPr>
            <w:r w:rsidRPr="005654F0">
              <w:rPr>
                <w:rFonts w:ascii="Verdana" w:eastAsia="Times New Roman" w:hAnsi="Verdana" w:cs="Times New Roman"/>
                <w:color w:val="000000"/>
                <w:sz w:val="18"/>
                <w:szCs w:val="18"/>
                <w:shd w:val="clear" w:color="auto" w:fill="FFFFFF"/>
              </w:rPr>
              <w:t>(b) is a person with disabilities or is the spouse or a relative of a person with disabilities and the person with disabilities resides with the owner,</w:t>
            </w:r>
          </w:p>
          <w:p w14:paraId="7B891DF7" w14:textId="77777777" w:rsidR="005654F0" w:rsidRPr="005654F0" w:rsidRDefault="005654F0" w:rsidP="005654F0">
            <w:pPr>
              <w:spacing w:after="0" w:line="240" w:lineRule="auto"/>
              <w:rPr>
                <w:rFonts w:ascii="Times" w:eastAsia="Times New Roman" w:hAnsi="Times" w:cs="Times New Roman"/>
                <w:sz w:val="20"/>
                <w:szCs w:val="20"/>
              </w:rPr>
            </w:pPr>
          </w:p>
          <w:p w14:paraId="72A69403" w14:textId="77777777" w:rsidR="005654F0" w:rsidRPr="005654F0" w:rsidRDefault="005654F0" w:rsidP="005654F0">
            <w:pPr>
              <w:spacing w:after="0" w:line="240" w:lineRule="auto"/>
              <w:rPr>
                <w:rFonts w:ascii="Times" w:eastAsia="Times New Roman" w:hAnsi="Times" w:cs="Times New Roman"/>
                <w:sz w:val="20"/>
                <w:szCs w:val="20"/>
              </w:rPr>
            </w:pPr>
            <w:r w:rsidRPr="005654F0">
              <w:rPr>
                <w:rFonts w:ascii="Verdana" w:eastAsia="Times New Roman" w:hAnsi="Verdana" w:cs="Times New Roman"/>
                <w:color w:val="000000"/>
                <w:sz w:val="18"/>
                <w:szCs w:val="18"/>
                <w:shd w:val="clear" w:color="auto" w:fill="FFFFFF"/>
              </w:rPr>
              <w:t>the owner is entitled to the amount set out in Schedule 2 rather than Schedule 1.</w:t>
            </w:r>
          </w:p>
          <w:p w14:paraId="0F80640A" w14:textId="77777777" w:rsidR="00184438" w:rsidRDefault="00184438" w:rsidP="005654F0">
            <w:pPr>
              <w:spacing w:after="0" w:line="240" w:lineRule="auto"/>
              <w:rPr>
                <w:rStyle w:val="Strong"/>
                <w:rFonts w:ascii="Times" w:eastAsia="Times New Roman" w:hAnsi="Times" w:cs="Times New Roman"/>
                <w:b w:val="0"/>
                <w:bCs w:val="0"/>
                <w:sz w:val="20"/>
                <w:szCs w:val="20"/>
              </w:rPr>
            </w:pPr>
          </w:p>
          <w:p w14:paraId="7826B46A" w14:textId="77777777" w:rsidR="001109A7" w:rsidRPr="001109A7" w:rsidRDefault="001109A7" w:rsidP="001109A7">
            <w:pPr>
              <w:rPr>
                <w:rFonts w:ascii="Times" w:eastAsia="Times New Roman" w:hAnsi="Times" w:cs="Times New Roman"/>
                <w:sz w:val="20"/>
                <w:szCs w:val="20"/>
              </w:rPr>
            </w:pPr>
            <w:r w:rsidRPr="001109A7">
              <w:rPr>
                <w:rFonts w:ascii="Courier New" w:eastAsia="Times New Roman" w:hAnsi="Courier New" w:cs="Courier New"/>
                <w:b/>
                <w:bCs/>
                <w:color w:val="000000"/>
                <w:sz w:val="26"/>
                <w:szCs w:val="26"/>
                <w:shd w:val="clear" w:color="auto" w:fill="FFFFFF"/>
              </w:rPr>
              <w:t>8</w:t>
            </w:r>
            <w:r w:rsidRPr="001109A7">
              <w:rPr>
                <w:rFonts w:ascii="Verdana" w:eastAsia="Times New Roman" w:hAnsi="Verdana" w:cs="Times New Roman"/>
                <w:color w:val="000000"/>
                <w:sz w:val="18"/>
                <w:szCs w:val="18"/>
                <w:shd w:val="clear" w:color="auto" w:fill="FFFFFF"/>
              </w:rPr>
              <w:t>  (4) In addition to any information required to be provided under subsection (1) or (1.1), an applicant who is a person with disabilities must submit an approved form, completed by a medical practitioner or other prescribed person, certifying</w:t>
            </w:r>
          </w:p>
          <w:p w14:paraId="2F3330B0" w14:textId="77777777" w:rsidR="001109A7" w:rsidRPr="001109A7" w:rsidRDefault="001109A7" w:rsidP="001109A7">
            <w:pPr>
              <w:spacing w:after="0" w:line="240" w:lineRule="auto"/>
              <w:rPr>
                <w:rFonts w:ascii="Times" w:eastAsia="Times New Roman" w:hAnsi="Times" w:cs="Times New Roman"/>
                <w:sz w:val="20"/>
                <w:szCs w:val="20"/>
              </w:rPr>
            </w:pPr>
            <w:r w:rsidRPr="001109A7">
              <w:rPr>
                <w:rFonts w:ascii="Verdana" w:eastAsia="Times New Roman" w:hAnsi="Verdana" w:cs="Times New Roman"/>
                <w:color w:val="000000"/>
                <w:sz w:val="18"/>
                <w:szCs w:val="18"/>
                <w:shd w:val="clear" w:color="auto" w:fill="FFFFFF"/>
              </w:rPr>
              <w:t>(a) that the person is a person with disabilities,</w:t>
            </w:r>
          </w:p>
          <w:p w14:paraId="6CB8DF18" w14:textId="77777777" w:rsidR="001109A7" w:rsidRPr="001109A7" w:rsidRDefault="001109A7" w:rsidP="001109A7">
            <w:pPr>
              <w:spacing w:after="0" w:line="240" w:lineRule="auto"/>
              <w:rPr>
                <w:rFonts w:ascii="Times" w:eastAsia="Times New Roman" w:hAnsi="Times" w:cs="Times New Roman"/>
                <w:sz w:val="20"/>
                <w:szCs w:val="20"/>
              </w:rPr>
            </w:pPr>
            <w:r w:rsidRPr="001109A7">
              <w:rPr>
                <w:rFonts w:ascii="Verdana" w:eastAsia="Times New Roman" w:hAnsi="Verdana" w:cs="Times New Roman"/>
                <w:color w:val="000000"/>
                <w:sz w:val="18"/>
                <w:szCs w:val="18"/>
                <w:shd w:val="clear" w:color="auto" w:fill="FFFFFF"/>
              </w:rPr>
              <w:t>(b) the nature and extent of the </w:t>
            </w:r>
            <w:r w:rsidRPr="001109A7">
              <w:rPr>
                <w:rFonts w:ascii="Verdana" w:eastAsia="Times New Roman" w:hAnsi="Verdana" w:cs="Times New Roman"/>
                <w:color w:val="000000"/>
                <w:sz w:val="18"/>
                <w:szCs w:val="18"/>
              </w:rPr>
              <w:t>disability</w:t>
            </w:r>
            <w:r w:rsidRPr="001109A7">
              <w:rPr>
                <w:rFonts w:ascii="Verdana" w:eastAsia="Times New Roman" w:hAnsi="Verdana" w:cs="Times New Roman"/>
                <w:color w:val="000000"/>
                <w:sz w:val="18"/>
                <w:szCs w:val="18"/>
                <w:shd w:val="clear" w:color="auto" w:fill="FFFFFF"/>
              </w:rPr>
              <w:t>, and</w:t>
            </w:r>
          </w:p>
          <w:p w14:paraId="0D4D73E4" w14:textId="77777777" w:rsidR="001109A7" w:rsidRPr="001109A7" w:rsidRDefault="001109A7" w:rsidP="001109A7">
            <w:pPr>
              <w:spacing w:after="0" w:line="240" w:lineRule="auto"/>
              <w:rPr>
                <w:rFonts w:ascii="Times" w:eastAsia="Times New Roman" w:hAnsi="Times" w:cs="Times New Roman"/>
                <w:sz w:val="20"/>
                <w:szCs w:val="20"/>
              </w:rPr>
            </w:pPr>
            <w:r w:rsidRPr="001109A7">
              <w:rPr>
                <w:rFonts w:ascii="Verdana" w:eastAsia="Times New Roman" w:hAnsi="Verdana" w:cs="Times New Roman"/>
                <w:color w:val="000000"/>
                <w:sz w:val="18"/>
                <w:szCs w:val="18"/>
                <w:shd w:val="clear" w:color="auto" w:fill="FFFFFF"/>
              </w:rPr>
              <w:t>(c) that costs were incurred because of that </w:t>
            </w:r>
            <w:r w:rsidRPr="001109A7">
              <w:rPr>
                <w:rFonts w:ascii="Verdana" w:eastAsia="Times New Roman" w:hAnsi="Verdana" w:cs="Times New Roman"/>
                <w:color w:val="000000"/>
                <w:sz w:val="18"/>
                <w:szCs w:val="18"/>
              </w:rPr>
              <w:t>disability</w:t>
            </w:r>
            <w:r w:rsidRPr="001109A7">
              <w:rPr>
                <w:rFonts w:ascii="Verdana" w:eastAsia="Times New Roman" w:hAnsi="Verdana" w:cs="Times New Roman"/>
                <w:color w:val="000000"/>
                <w:sz w:val="18"/>
                <w:szCs w:val="18"/>
                <w:shd w:val="clear" w:color="auto" w:fill="FFFFFF"/>
              </w:rPr>
              <w:t>.</w:t>
            </w:r>
          </w:p>
          <w:p w14:paraId="104BF6E3" w14:textId="521B4454" w:rsidR="001109A7" w:rsidRPr="005654F0" w:rsidRDefault="001109A7" w:rsidP="005654F0">
            <w:pPr>
              <w:spacing w:after="0" w:line="240" w:lineRule="auto"/>
              <w:rPr>
                <w:rStyle w:val="Strong"/>
                <w:rFonts w:ascii="Times" w:eastAsia="Times New Roman" w:hAnsi="Times" w:cs="Times New Roman"/>
                <w:b w:val="0"/>
                <w:bCs w:val="0"/>
                <w:sz w:val="20"/>
                <w:szCs w:val="20"/>
              </w:rPr>
            </w:pPr>
          </w:p>
        </w:tc>
        <w:tc>
          <w:tcPr>
            <w:tcW w:w="2605" w:type="dxa"/>
          </w:tcPr>
          <w:p w14:paraId="4D4B143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C40C3E2" w14:textId="77777777" w:rsidTr="007B6FF0">
        <w:tc>
          <w:tcPr>
            <w:tcW w:w="1795" w:type="dxa"/>
          </w:tcPr>
          <w:p w14:paraId="2FF5CFF2" w14:textId="78367CEB" w:rsidR="00184438" w:rsidRPr="00763F59" w:rsidRDefault="00754DB2" w:rsidP="00EB323C">
            <w:hyperlink r:id="rId74" w:history="1">
              <w:r w:rsidR="00184438" w:rsidRPr="00763F59">
                <w:rPr>
                  <w:rStyle w:val="Hyperlink"/>
                  <w:rFonts w:ascii="Verdana" w:eastAsia="Times New Roman" w:hAnsi="Verdana" w:cs="Times New Roman"/>
                  <w:sz w:val="18"/>
                  <w:szCs w:val="18"/>
                  <w:lang w:eastAsia="en-CA"/>
                </w:rPr>
                <w:t>Hospital Act</w:t>
              </w:r>
            </w:hyperlink>
            <w:r w:rsidR="00184438" w:rsidRPr="00763F59">
              <w:rPr>
                <w:rFonts w:ascii="Verdana" w:eastAsia="Times New Roman" w:hAnsi="Verdana" w:cs="Times New Roman"/>
                <w:sz w:val="18"/>
                <w:szCs w:val="18"/>
                <w:lang w:eastAsia="en-CA"/>
              </w:rPr>
              <w:t>, RSBC 1996, c 200</w:t>
            </w:r>
          </w:p>
        </w:tc>
        <w:tc>
          <w:tcPr>
            <w:tcW w:w="2272" w:type="dxa"/>
          </w:tcPr>
          <w:p w14:paraId="043743A5"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72AC46B" w14:textId="1F9314ED" w:rsidR="00184438" w:rsidRPr="00515439" w:rsidRDefault="00515439" w:rsidP="00515439">
            <w:pPr>
              <w:rPr>
                <w:rStyle w:val="Strong"/>
                <w:rFonts w:eastAsia="Times New Roman" w:cs="Times New Roman"/>
                <w:b w:val="0"/>
                <w:bCs w:val="0"/>
              </w:rPr>
            </w:pPr>
            <w:r>
              <w:rPr>
                <w:rStyle w:val="Strong"/>
                <w:rFonts w:ascii="Verdana" w:eastAsia="Times New Roman" w:hAnsi="Verdana" w:cs="Times New Roman"/>
                <w:color w:val="000000"/>
                <w:sz w:val="18"/>
                <w:szCs w:val="18"/>
                <w:shd w:val="clear" w:color="auto" w:fill="FFFFFF"/>
              </w:rPr>
              <w:t>"patient"</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means a person, including a</w:t>
            </w:r>
            <w:r>
              <w:rPr>
                <w:rStyle w:val="apple-converted-space"/>
                <w:rFonts w:ascii="Verdana" w:eastAsia="Times New Roman" w:hAnsi="Verdana" w:cs="Times New Roman"/>
                <w:color w:val="000000"/>
                <w:sz w:val="18"/>
                <w:szCs w:val="18"/>
                <w:shd w:val="clear" w:color="auto" w:fill="FFFFFF"/>
              </w:rPr>
              <w:t> </w:t>
            </w:r>
            <w:r>
              <w:rPr>
                <w:rStyle w:val="cmchighlight04"/>
                <w:rFonts w:ascii="Verdana" w:eastAsia="Times New Roman" w:hAnsi="Verdana" w:cs="Times New Roman"/>
                <w:sz w:val="18"/>
                <w:szCs w:val="18"/>
              </w:rPr>
              <w:t>mental</w:t>
            </w:r>
            <w:r>
              <w:rPr>
                <w:rFonts w:ascii="Verdana" w:eastAsia="Times New Roman" w:hAnsi="Verdana" w:cs="Times New Roman"/>
                <w:color w:val="000000"/>
                <w:sz w:val="18"/>
                <w:szCs w:val="18"/>
                <w:shd w:val="clear" w:color="auto" w:fill="FFFFFF"/>
              </w:rPr>
              <w:t>ly disordered person as defined in the</w:t>
            </w:r>
            <w:r>
              <w:rPr>
                <w:rStyle w:val="apple-converted-space"/>
                <w:rFonts w:ascii="Verdana" w:eastAsia="Times New Roman" w:hAnsi="Verdana" w:cs="Times New Roman"/>
                <w:color w:val="000000"/>
                <w:sz w:val="18"/>
                <w:szCs w:val="18"/>
                <w:shd w:val="clear" w:color="auto" w:fill="FFFFFF"/>
              </w:rPr>
              <w:t> </w:t>
            </w:r>
            <w:hyperlink r:id="rId75" w:history="1">
              <w:r>
                <w:rPr>
                  <w:rStyle w:val="cmchighlight04"/>
                  <w:rFonts w:ascii="Verdana" w:eastAsia="Times New Roman" w:hAnsi="Verdana" w:cs="Times New Roman"/>
                  <w:i/>
                  <w:iCs/>
                  <w:color w:val="027ABB"/>
                  <w:sz w:val="18"/>
                  <w:szCs w:val="18"/>
                  <w:shd w:val="clear" w:color="auto" w:fill="FFFFFF"/>
                </w:rPr>
                <w:t>Mental</w:t>
              </w:r>
              <w:r>
                <w:rPr>
                  <w:rStyle w:val="apple-converted-space"/>
                  <w:rFonts w:ascii="Verdana" w:eastAsia="Times New Roman" w:hAnsi="Verdana" w:cs="Times New Roman"/>
                  <w:i/>
                  <w:iCs/>
                  <w:color w:val="027ABB"/>
                  <w:sz w:val="18"/>
                  <w:szCs w:val="18"/>
                  <w:shd w:val="clear" w:color="auto" w:fill="FFFFFF"/>
                </w:rPr>
                <w:t> </w:t>
              </w:r>
              <w:r>
                <w:rPr>
                  <w:rStyle w:val="Hyperlink"/>
                  <w:rFonts w:ascii="Verdana" w:eastAsia="Times New Roman" w:hAnsi="Verdana" w:cs="Times New Roman"/>
                  <w:i/>
                  <w:iCs/>
                  <w:color w:val="027ABB"/>
                  <w:sz w:val="18"/>
                  <w:szCs w:val="18"/>
                  <w:shd w:val="clear" w:color="auto" w:fill="FFFFFF"/>
                </w:rPr>
                <w:t>Health Act</w:t>
              </w:r>
            </w:hyperlink>
            <w:r>
              <w:rPr>
                <w:rFonts w:ascii="Verdana" w:eastAsia="Times New Roman" w:hAnsi="Verdana" w:cs="Times New Roman"/>
                <w:color w:val="000000"/>
                <w:sz w:val="18"/>
                <w:szCs w:val="18"/>
                <w:shd w:val="clear" w:color="auto" w:fill="FFFFFF"/>
              </w:rPr>
              <w:t>, who is under observation, treatment or care for illness, disease or injury, or</w:t>
            </w:r>
          </w:p>
        </w:tc>
        <w:tc>
          <w:tcPr>
            <w:tcW w:w="2605" w:type="dxa"/>
          </w:tcPr>
          <w:p w14:paraId="1EBE0E8C"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F6D5E12" w14:textId="77777777" w:rsidTr="007B6FF0">
        <w:tc>
          <w:tcPr>
            <w:tcW w:w="1795" w:type="dxa"/>
          </w:tcPr>
          <w:p w14:paraId="13DD93B8" w14:textId="42DC7EE4" w:rsidR="00184438" w:rsidRPr="00763F59" w:rsidRDefault="00754DB2" w:rsidP="00EB323C">
            <w:hyperlink r:id="rId76" w:history="1">
              <w:r w:rsidR="00184438" w:rsidRPr="00763F59">
                <w:rPr>
                  <w:rStyle w:val="Hyperlink"/>
                  <w:rFonts w:ascii="Verdana" w:eastAsia="Times New Roman" w:hAnsi="Verdana" w:cs="Times New Roman"/>
                  <w:sz w:val="18"/>
                  <w:szCs w:val="18"/>
                  <w:lang w:eastAsia="en-CA"/>
                </w:rPr>
                <w:t>Hospital Insurance Act</w:t>
              </w:r>
            </w:hyperlink>
            <w:r w:rsidR="00184438" w:rsidRPr="00763F59">
              <w:rPr>
                <w:rFonts w:ascii="Verdana" w:eastAsia="Times New Roman" w:hAnsi="Verdana" w:cs="Times New Roman"/>
                <w:sz w:val="18"/>
                <w:szCs w:val="18"/>
                <w:lang w:eastAsia="en-CA"/>
              </w:rPr>
              <w:t>, RSBC 1996, c 204</w:t>
            </w:r>
          </w:p>
        </w:tc>
        <w:tc>
          <w:tcPr>
            <w:tcW w:w="2272" w:type="dxa"/>
          </w:tcPr>
          <w:p w14:paraId="3678C4EC"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242A7BAA" w14:textId="77777777" w:rsidR="00DB0A93" w:rsidRPr="00DB0A93" w:rsidRDefault="00DB0A93" w:rsidP="00DB0A93">
            <w:pPr>
              <w:spacing w:after="0" w:line="240" w:lineRule="auto"/>
              <w:rPr>
                <w:rFonts w:ascii="Times" w:eastAsia="Times New Roman" w:hAnsi="Times" w:cs="Times New Roman"/>
                <w:sz w:val="20"/>
                <w:szCs w:val="20"/>
              </w:rPr>
            </w:pPr>
            <w:r w:rsidRPr="00DB0A93">
              <w:rPr>
                <w:rFonts w:ascii="Courier New" w:eastAsia="Times New Roman" w:hAnsi="Courier New" w:cs="Courier New"/>
                <w:b/>
                <w:bCs/>
                <w:color w:val="000000"/>
                <w:sz w:val="26"/>
                <w:szCs w:val="26"/>
                <w:shd w:val="clear" w:color="auto" w:fill="FFFFFF"/>
              </w:rPr>
              <w:t>5</w:t>
            </w:r>
            <w:r w:rsidRPr="00DB0A93">
              <w:rPr>
                <w:rFonts w:ascii="Verdana" w:eastAsia="Times New Roman" w:hAnsi="Verdana" w:cs="Times New Roman"/>
                <w:color w:val="000000"/>
                <w:sz w:val="18"/>
                <w:szCs w:val="18"/>
                <w:shd w:val="clear" w:color="auto" w:fill="FFFFFF"/>
              </w:rPr>
              <w:t>  </w:t>
            </w:r>
            <w:bookmarkStart w:id="132" w:name="d2e244_d2e281_d2e317_d2e327_d2e354_d2e36"/>
            <w:bookmarkEnd w:id="132"/>
            <w:r w:rsidRPr="00DB0A93">
              <w:rPr>
                <w:rFonts w:ascii="Verdana" w:eastAsia="Times New Roman" w:hAnsi="Verdana" w:cs="Times New Roman"/>
                <w:color w:val="000000"/>
                <w:sz w:val="18"/>
                <w:szCs w:val="18"/>
                <w:shd w:val="clear" w:color="auto" w:fill="FFFFFF"/>
              </w:rPr>
              <w:t>(1) Except as provided in subsection (2), the general hospital services provided under this Act are the following:</w:t>
            </w:r>
          </w:p>
          <w:p w14:paraId="52276BB9" w14:textId="2333F3BE" w:rsidR="00184438" w:rsidRPr="00DB0A93" w:rsidRDefault="00DB0A93" w:rsidP="00DB0A93">
            <w:pPr>
              <w:spacing w:after="0" w:line="240" w:lineRule="auto"/>
              <w:rPr>
                <w:rStyle w:val="Strong"/>
                <w:rFonts w:ascii="Times" w:eastAsia="Times New Roman" w:hAnsi="Times" w:cs="Times New Roman"/>
                <w:b w:val="0"/>
                <w:bCs w:val="0"/>
                <w:sz w:val="20"/>
                <w:szCs w:val="20"/>
              </w:rPr>
            </w:pPr>
            <w:r w:rsidRPr="00DB0A93">
              <w:rPr>
                <w:rFonts w:ascii="Verdana" w:eastAsia="Times New Roman" w:hAnsi="Verdana" w:cs="Times New Roman"/>
                <w:color w:val="000000"/>
                <w:sz w:val="18"/>
                <w:szCs w:val="18"/>
                <w:shd w:val="clear" w:color="auto" w:fill="FFFFFF"/>
              </w:rPr>
              <w:t>(b) for beneficiaries requiring active treatment for chronic illness or </w:t>
            </w:r>
            <w:r w:rsidRPr="00DB0A93">
              <w:rPr>
                <w:rFonts w:ascii="Verdana" w:eastAsia="Times New Roman" w:hAnsi="Verdana" w:cs="Times New Roman"/>
                <w:color w:val="000000"/>
                <w:sz w:val="18"/>
                <w:szCs w:val="18"/>
              </w:rPr>
              <w:t>disability</w:t>
            </w:r>
            <w:r w:rsidRPr="00DB0A93">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t xml:space="preserve"> […]</w:t>
            </w:r>
          </w:p>
        </w:tc>
        <w:tc>
          <w:tcPr>
            <w:tcW w:w="2605" w:type="dxa"/>
          </w:tcPr>
          <w:p w14:paraId="4D5C77D1"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4455BE3" w14:textId="77777777" w:rsidTr="007B6FF0">
        <w:tc>
          <w:tcPr>
            <w:tcW w:w="1795" w:type="dxa"/>
          </w:tcPr>
          <w:p w14:paraId="0E190744" w14:textId="41E28421" w:rsidR="00184438" w:rsidRPr="00763F59" w:rsidRDefault="00754DB2" w:rsidP="00EB323C">
            <w:hyperlink r:id="rId77" w:history="1">
              <w:r w:rsidR="00184438" w:rsidRPr="00763F59">
                <w:rPr>
                  <w:rStyle w:val="Hyperlink"/>
                  <w:rFonts w:ascii="Verdana" w:eastAsia="Times New Roman" w:hAnsi="Verdana" w:cs="Times New Roman"/>
                  <w:sz w:val="18"/>
                  <w:szCs w:val="18"/>
                  <w:lang w:eastAsia="en-CA"/>
                </w:rPr>
                <w:t>Human Rights Code</w:t>
              </w:r>
            </w:hyperlink>
            <w:r w:rsidR="00184438" w:rsidRPr="00763F59">
              <w:rPr>
                <w:rFonts w:ascii="Verdana" w:eastAsia="Times New Roman" w:hAnsi="Verdana" w:cs="Times New Roman"/>
                <w:sz w:val="18"/>
                <w:szCs w:val="18"/>
                <w:lang w:eastAsia="en-CA"/>
              </w:rPr>
              <w:t>, RSBC 1996, c 210</w:t>
            </w:r>
          </w:p>
        </w:tc>
        <w:tc>
          <w:tcPr>
            <w:tcW w:w="2272" w:type="dxa"/>
          </w:tcPr>
          <w:p w14:paraId="72CC6867" w14:textId="77777777" w:rsidR="003F6E8A" w:rsidRDefault="003F6E8A" w:rsidP="003F6E8A">
            <w:pPr>
              <w:spacing w:after="0" w:line="240" w:lineRule="auto"/>
              <w:rPr>
                <w:rFonts w:ascii="Verdana" w:eastAsia="Times New Roman" w:hAnsi="Verdana" w:cs="Times New Roman"/>
                <w:color w:val="000000"/>
                <w:sz w:val="18"/>
                <w:szCs w:val="18"/>
                <w:shd w:val="clear" w:color="auto" w:fill="FFFFFF"/>
              </w:rPr>
            </w:pPr>
            <w:r w:rsidRPr="003F6E8A">
              <w:rPr>
                <w:rFonts w:ascii="Verdana" w:eastAsia="Times New Roman" w:hAnsi="Verdana" w:cs="Times New Roman"/>
                <w:b/>
                <w:bCs/>
                <w:color w:val="000000"/>
                <w:sz w:val="18"/>
                <w:szCs w:val="18"/>
                <w:shd w:val="clear" w:color="auto" w:fill="FFFFFF"/>
              </w:rPr>
              <w:t>"age"</w:t>
            </w:r>
            <w:r w:rsidRPr="003F6E8A">
              <w:rPr>
                <w:rFonts w:ascii="Verdana" w:eastAsia="Times New Roman" w:hAnsi="Verdana" w:cs="Times New Roman"/>
                <w:color w:val="000000"/>
                <w:sz w:val="18"/>
                <w:szCs w:val="18"/>
                <w:shd w:val="clear" w:color="auto" w:fill="FFFFFF"/>
              </w:rPr>
              <w:t> means an </w:t>
            </w:r>
            <w:r w:rsidRPr="003F6E8A">
              <w:rPr>
                <w:rFonts w:ascii="Verdana" w:eastAsia="Times New Roman" w:hAnsi="Verdana" w:cs="Times New Roman"/>
                <w:sz w:val="18"/>
                <w:szCs w:val="18"/>
              </w:rPr>
              <w:t>age</w:t>
            </w:r>
            <w:r w:rsidRPr="003F6E8A">
              <w:rPr>
                <w:rFonts w:ascii="Verdana" w:eastAsia="Times New Roman" w:hAnsi="Verdana" w:cs="Times New Roman"/>
                <w:color w:val="000000"/>
                <w:sz w:val="18"/>
                <w:szCs w:val="18"/>
                <w:shd w:val="clear" w:color="auto" w:fill="FFFFFF"/>
              </w:rPr>
              <w:t> of </w:t>
            </w:r>
            <w:r w:rsidRPr="003F6E8A">
              <w:rPr>
                <w:rFonts w:ascii="Verdana" w:eastAsia="Times New Roman" w:hAnsi="Verdana" w:cs="Times New Roman"/>
                <w:sz w:val="18"/>
                <w:szCs w:val="18"/>
              </w:rPr>
              <w:t>19</w:t>
            </w:r>
            <w:r w:rsidRPr="003F6E8A">
              <w:rPr>
                <w:rFonts w:ascii="Verdana" w:eastAsia="Times New Roman" w:hAnsi="Verdana" w:cs="Times New Roman"/>
                <w:color w:val="000000"/>
                <w:sz w:val="18"/>
                <w:szCs w:val="18"/>
                <w:shd w:val="clear" w:color="auto" w:fill="FFFFFF"/>
              </w:rPr>
              <w:t> </w:t>
            </w:r>
            <w:r w:rsidRPr="003F6E8A">
              <w:rPr>
                <w:rFonts w:ascii="Verdana" w:eastAsia="Times New Roman" w:hAnsi="Verdana" w:cs="Times New Roman"/>
                <w:sz w:val="18"/>
                <w:szCs w:val="18"/>
              </w:rPr>
              <w:t>years</w:t>
            </w:r>
            <w:r w:rsidRPr="003F6E8A">
              <w:rPr>
                <w:rFonts w:ascii="Verdana" w:eastAsia="Times New Roman" w:hAnsi="Verdana" w:cs="Times New Roman"/>
                <w:color w:val="000000"/>
                <w:sz w:val="18"/>
                <w:szCs w:val="18"/>
                <w:shd w:val="clear" w:color="auto" w:fill="FFFFFF"/>
              </w:rPr>
              <w:t> or more;</w:t>
            </w:r>
          </w:p>
          <w:p w14:paraId="767B33A5" w14:textId="77777777" w:rsidR="006F7150" w:rsidRPr="003F6E8A" w:rsidRDefault="006F7150" w:rsidP="003F6E8A">
            <w:pPr>
              <w:spacing w:after="0" w:line="240" w:lineRule="auto"/>
              <w:rPr>
                <w:rFonts w:ascii="Times" w:eastAsia="Times New Roman" w:hAnsi="Times" w:cs="Times New Roman"/>
                <w:sz w:val="20"/>
                <w:szCs w:val="20"/>
              </w:rPr>
            </w:pPr>
          </w:p>
          <w:p w14:paraId="13B088C2" w14:textId="6F79317B" w:rsidR="006F7150" w:rsidRPr="006F7150" w:rsidRDefault="006F7150" w:rsidP="006F7150">
            <w:pPr>
              <w:spacing w:after="0" w:line="240" w:lineRule="auto"/>
              <w:rPr>
                <w:rFonts w:ascii="Times" w:eastAsia="Times New Roman" w:hAnsi="Times" w:cs="Times New Roman"/>
                <w:sz w:val="20"/>
                <w:szCs w:val="20"/>
              </w:rPr>
            </w:pPr>
            <w:r>
              <w:rPr>
                <w:rFonts w:ascii="Verdana" w:eastAsia="Times New Roman" w:hAnsi="Verdana" w:cs="Times New Roman"/>
                <w:color w:val="000000"/>
                <w:sz w:val="18"/>
                <w:szCs w:val="18"/>
                <w:shd w:val="clear" w:color="auto" w:fill="FFFFFF"/>
              </w:rPr>
              <w:t>41</w:t>
            </w:r>
            <w:r w:rsidRPr="006F7150">
              <w:rPr>
                <w:rFonts w:ascii="Verdana" w:eastAsia="Times New Roman" w:hAnsi="Verdana" w:cs="Times New Roman"/>
                <w:color w:val="000000"/>
                <w:sz w:val="18"/>
                <w:szCs w:val="18"/>
                <w:shd w:val="clear" w:color="auto" w:fill="FFFFFF"/>
              </w:rPr>
              <w:t>(2) Nothing in this Code prohibits a distinction on the basis of </w:t>
            </w:r>
            <w:r w:rsidRPr="006F7150">
              <w:rPr>
                <w:rFonts w:ascii="Verdana" w:eastAsia="Times New Roman" w:hAnsi="Verdana" w:cs="Times New Roman"/>
                <w:sz w:val="18"/>
                <w:szCs w:val="18"/>
              </w:rPr>
              <w:t>age</w:t>
            </w:r>
            <w:r w:rsidRPr="006F7150">
              <w:rPr>
                <w:rFonts w:ascii="Verdana" w:eastAsia="Times New Roman" w:hAnsi="Verdana" w:cs="Times New Roman"/>
                <w:color w:val="000000"/>
                <w:sz w:val="18"/>
                <w:szCs w:val="18"/>
                <w:shd w:val="clear" w:color="auto" w:fill="FFFFFF"/>
              </w:rPr>
              <w:t> if that distinction is permitted or required by any Act or regulation.</w:t>
            </w:r>
          </w:p>
          <w:p w14:paraId="71388295"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0C00AEC9" w14:textId="77777777" w:rsidR="003F6E8A" w:rsidRPr="003F6E8A" w:rsidRDefault="003F6E8A" w:rsidP="003F6E8A">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8</w:t>
            </w:r>
            <w:r w:rsidRPr="003F6E8A">
              <w:rPr>
                <w:rFonts w:ascii="Verdana" w:eastAsia="Times New Roman" w:hAnsi="Verdana" w:cs="Times New Roman"/>
                <w:color w:val="000000"/>
                <w:sz w:val="18"/>
                <w:szCs w:val="18"/>
                <w:shd w:val="clear" w:color="auto" w:fill="FFFFFF"/>
              </w:rPr>
              <w:t>(2) A person does not contravene this section by discriminating</w:t>
            </w:r>
          </w:p>
          <w:p w14:paraId="70916B0A" w14:textId="77777777" w:rsidR="003F6E8A" w:rsidRDefault="003F6E8A" w:rsidP="003F6E8A">
            <w:pPr>
              <w:spacing w:after="0" w:line="240" w:lineRule="auto"/>
              <w:rPr>
                <w:rFonts w:ascii="Verdana" w:eastAsia="Times New Roman" w:hAnsi="Verdana" w:cs="Times New Roman"/>
                <w:color w:val="000000"/>
                <w:sz w:val="18"/>
                <w:szCs w:val="18"/>
                <w:shd w:val="clear" w:color="auto" w:fill="FFFFFF"/>
              </w:rPr>
            </w:pPr>
            <w:r w:rsidRPr="003F6E8A">
              <w:rPr>
                <w:rFonts w:ascii="Verdana" w:eastAsia="Times New Roman" w:hAnsi="Verdana" w:cs="Times New Roman"/>
                <w:color w:val="000000"/>
                <w:sz w:val="18"/>
                <w:szCs w:val="18"/>
                <w:shd w:val="clear" w:color="auto" w:fill="FFFFFF"/>
              </w:rPr>
              <w:t>(b) on the basis of </w:t>
            </w:r>
            <w:r w:rsidRPr="003F6E8A">
              <w:rPr>
                <w:rFonts w:ascii="Verdana" w:eastAsia="Times New Roman" w:hAnsi="Verdana" w:cs="Times New Roman"/>
                <w:sz w:val="18"/>
                <w:szCs w:val="18"/>
              </w:rPr>
              <w:t>physical</w:t>
            </w:r>
            <w:r w:rsidRPr="003F6E8A">
              <w:rPr>
                <w:rFonts w:ascii="Verdana" w:eastAsia="Times New Roman" w:hAnsi="Verdana" w:cs="Times New Roman"/>
                <w:color w:val="000000"/>
                <w:sz w:val="18"/>
                <w:szCs w:val="18"/>
                <w:shd w:val="clear" w:color="auto" w:fill="FFFFFF"/>
              </w:rPr>
              <w:t> or </w:t>
            </w:r>
            <w:r w:rsidRPr="003F6E8A">
              <w:rPr>
                <w:rFonts w:ascii="Verdana" w:eastAsia="Times New Roman" w:hAnsi="Verdana" w:cs="Times New Roman"/>
                <w:color w:val="000000"/>
                <w:sz w:val="18"/>
                <w:szCs w:val="18"/>
              </w:rPr>
              <w:t>mental</w:t>
            </w:r>
            <w:r w:rsidRPr="003F6E8A">
              <w:rPr>
                <w:rFonts w:ascii="Verdana" w:eastAsia="Times New Roman" w:hAnsi="Verdana" w:cs="Times New Roman"/>
                <w:color w:val="000000"/>
                <w:sz w:val="18"/>
                <w:szCs w:val="18"/>
                <w:shd w:val="clear" w:color="auto" w:fill="FFFFFF"/>
              </w:rPr>
              <w:t> </w:t>
            </w:r>
            <w:r w:rsidRPr="003F6E8A">
              <w:rPr>
                <w:rFonts w:ascii="Verdana" w:eastAsia="Times New Roman" w:hAnsi="Verdana" w:cs="Times New Roman"/>
                <w:color w:val="000000"/>
                <w:sz w:val="18"/>
                <w:szCs w:val="18"/>
              </w:rPr>
              <w:t>disability</w:t>
            </w:r>
            <w:r w:rsidRPr="003F6E8A">
              <w:rPr>
                <w:rFonts w:ascii="Verdana" w:eastAsia="Times New Roman" w:hAnsi="Verdana" w:cs="Times New Roman"/>
                <w:color w:val="000000"/>
                <w:sz w:val="18"/>
                <w:szCs w:val="18"/>
                <w:shd w:val="clear" w:color="auto" w:fill="FFFFFF"/>
              </w:rPr>
              <w:t> or </w:t>
            </w:r>
            <w:r w:rsidRPr="003F6E8A">
              <w:rPr>
                <w:rFonts w:ascii="Verdana" w:eastAsia="Times New Roman" w:hAnsi="Verdana" w:cs="Times New Roman"/>
                <w:sz w:val="18"/>
                <w:szCs w:val="18"/>
              </w:rPr>
              <w:t>age</w:t>
            </w:r>
            <w:r w:rsidRPr="003F6E8A">
              <w:rPr>
                <w:rFonts w:ascii="Verdana" w:eastAsia="Times New Roman" w:hAnsi="Verdana" w:cs="Times New Roman"/>
                <w:color w:val="000000"/>
                <w:sz w:val="18"/>
                <w:szCs w:val="18"/>
                <w:shd w:val="clear" w:color="auto" w:fill="FFFFFF"/>
              </w:rPr>
              <w:t>, if the discrimination relates to the determination of premiums or benefits under contracts of life or health insurance.</w:t>
            </w:r>
          </w:p>
          <w:p w14:paraId="59B7AB69" w14:textId="77777777" w:rsidR="003F6E8A" w:rsidRPr="003F6E8A" w:rsidRDefault="003F6E8A" w:rsidP="003F6E8A">
            <w:pPr>
              <w:spacing w:after="0" w:line="240" w:lineRule="auto"/>
              <w:rPr>
                <w:rFonts w:ascii="Times" w:eastAsia="Times New Roman" w:hAnsi="Times" w:cs="Times New Roman"/>
                <w:sz w:val="20"/>
                <w:szCs w:val="20"/>
              </w:rPr>
            </w:pPr>
          </w:p>
          <w:p w14:paraId="0ADBBCF0" w14:textId="07322668" w:rsidR="003F6E8A" w:rsidRPr="003F6E8A" w:rsidRDefault="003F6E8A" w:rsidP="003F6E8A">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10</w:t>
            </w:r>
            <w:r w:rsidRPr="003F6E8A">
              <w:rPr>
                <w:rFonts w:ascii="Verdana" w:eastAsia="Times New Roman" w:hAnsi="Verdana" w:cs="Times New Roman"/>
                <w:color w:val="000000"/>
                <w:sz w:val="18"/>
                <w:szCs w:val="18"/>
                <w:shd w:val="clear" w:color="auto" w:fill="FFFFFF"/>
              </w:rPr>
              <w:t xml:space="preserve">(2) Subsection (1) </w:t>
            </w:r>
            <w:r>
              <w:rPr>
                <w:rFonts w:ascii="Verdana" w:eastAsia="Times New Roman" w:hAnsi="Verdana" w:cs="Times New Roman"/>
                <w:color w:val="000000"/>
                <w:sz w:val="18"/>
                <w:szCs w:val="18"/>
                <w:shd w:val="clear" w:color="auto" w:fill="FFFFFF"/>
              </w:rPr>
              <w:t>[</w:t>
            </w:r>
            <w:r>
              <w:rPr>
                <w:rFonts w:ascii="Verdana" w:eastAsia="Times New Roman" w:hAnsi="Verdana" w:cs="Times New Roman"/>
                <w:i/>
                <w:color w:val="000000"/>
                <w:sz w:val="18"/>
                <w:szCs w:val="18"/>
                <w:shd w:val="clear" w:color="auto" w:fill="FFFFFF"/>
              </w:rPr>
              <w:t xml:space="preserve">prohibiting discrimination against tenants on the basis of a protected ground] </w:t>
            </w:r>
            <w:r w:rsidRPr="003F6E8A">
              <w:rPr>
                <w:rFonts w:ascii="Verdana" w:eastAsia="Times New Roman" w:hAnsi="Verdana" w:cs="Times New Roman"/>
                <w:color w:val="000000"/>
                <w:sz w:val="18"/>
                <w:szCs w:val="18"/>
                <w:shd w:val="clear" w:color="auto" w:fill="FFFFFF"/>
              </w:rPr>
              <w:t>does not apply in the following circumstances:</w:t>
            </w:r>
          </w:p>
          <w:p w14:paraId="795662D2" w14:textId="77777777" w:rsidR="003F6E8A" w:rsidRPr="003F6E8A" w:rsidRDefault="003F6E8A" w:rsidP="003F6E8A">
            <w:pPr>
              <w:spacing w:after="0" w:line="240" w:lineRule="auto"/>
              <w:rPr>
                <w:rFonts w:ascii="Times" w:eastAsia="Times New Roman" w:hAnsi="Times" w:cs="Times New Roman"/>
                <w:sz w:val="20"/>
                <w:szCs w:val="20"/>
              </w:rPr>
            </w:pPr>
            <w:r w:rsidRPr="003F6E8A">
              <w:rPr>
                <w:rFonts w:ascii="Verdana" w:eastAsia="Times New Roman" w:hAnsi="Verdana" w:cs="Times New Roman"/>
                <w:color w:val="000000"/>
                <w:sz w:val="18"/>
                <w:szCs w:val="18"/>
                <w:shd w:val="clear" w:color="auto" w:fill="FFFFFF"/>
              </w:rPr>
              <w:t>(c) as it relates to </w:t>
            </w:r>
            <w:r w:rsidRPr="003F6E8A">
              <w:rPr>
                <w:rFonts w:ascii="Verdana" w:eastAsia="Times New Roman" w:hAnsi="Verdana" w:cs="Times New Roman"/>
                <w:sz w:val="18"/>
                <w:szCs w:val="18"/>
              </w:rPr>
              <w:t>physical</w:t>
            </w:r>
            <w:r w:rsidRPr="003F6E8A">
              <w:rPr>
                <w:rFonts w:ascii="Verdana" w:eastAsia="Times New Roman" w:hAnsi="Verdana" w:cs="Times New Roman"/>
                <w:color w:val="000000"/>
                <w:sz w:val="18"/>
                <w:szCs w:val="18"/>
                <w:shd w:val="clear" w:color="auto" w:fill="FFFFFF"/>
              </w:rPr>
              <w:t> or </w:t>
            </w:r>
            <w:r w:rsidRPr="003F6E8A">
              <w:rPr>
                <w:rFonts w:ascii="Verdana" w:eastAsia="Times New Roman" w:hAnsi="Verdana" w:cs="Times New Roman"/>
                <w:color w:val="000000"/>
                <w:sz w:val="18"/>
                <w:szCs w:val="18"/>
              </w:rPr>
              <w:t>mental</w:t>
            </w:r>
            <w:r w:rsidRPr="003F6E8A">
              <w:rPr>
                <w:rFonts w:ascii="Verdana" w:eastAsia="Times New Roman" w:hAnsi="Verdana" w:cs="Times New Roman"/>
                <w:color w:val="000000"/>
                <w:sz w:val="18"/>
                <w:szCs w:val="18"/>
                <w:shd w:val="clear" w:color="auto" w:fill="FFFFFF"/>
              </w:rPr>
              <w:t> </w:t>
            </w:r>
            <w:r w:rsidRPr="003F6E8A">
              <w:rPr>
                <w:rFonts w:ascii="Verdana" w:eastAsia="Times New Roman" w:hAnsi="Verdana" w:cs="Times New Roman"/>
                <w:color w:val="000000"/>
                <w:sz w:val="18"/>
                <w:szCs w:val="18"/>
              </w:rPr>
              <w:t>disability</w:t>
            </w:r>
            <w:r w:rsidRPr="003F6E8A">
              <w:rPr>
                <w:rFonts w:ascii="Verdana" w:eastAsia="Times New Roman" w:hAnsi="Verdana" w:cs="Times New Roman"/>
                <w:color w:val="000000"/>
                <w:sz w:val="18"/>
                <w:szCs w:val="18"/>
                <w:shd w:val="clear" w:color="auto" w:fill="FFFFFF"/>
              </w:rPr>
              <w:t>, if</w:t>
            </w:r>
          </w:p>
          <w:p w14:paraId="135FB537" w14:textId="29F82352" w:rsidR="003F6E8A" w:rsidRPr="003F6E8A" w:rsidRDefault="003F6E8A" w:rsidP="003F6E8A">
            <w:pPr>
              <w:spacing w:after="0" w:line="240" w:lineRule="auto"/>
              <w:rPr>
                <w:rFonts w:ascii="Times" w:eastAsia="Times New Roman" w:hAnsi="Times" w:cs="Times New Roman"/>
                <w:sz w:val="20"/>
                <w:szCs w:val="20"/>
              </w:rPr>
            </w:pPr>
            <w:r w:rsidRPr="003F6E8A">
              <w:rPr>
                <w:rFonts w:ascii="Verdana" w:eastAsia="Times New Roman" w:hAnsi="Verdana" w:cs="Times New Roman"/>
                <w:color w:val="000000"/>
                <w:sz w:val="18"/>
                <w:szCs w:val="18"/>
                <w:shd w:val="clear" w:color="auto" w:fill="FFFFFF"/>
              </w:rPr>
              <w:t>(iii)   the rental unit is offered for rent exclusively to a person with a </w:t>
            </w:r>
            <w:r w:rsidRPr="003F6E8A">
              <w:rPr>
                <w:rFonts w:ascii="Verdana" w:eastAsia="Times New Roman" w:hAnsi="Verdana" w:cs="Times New Roman"/>
                <w:color w:val="000000"/>
                <w:sz w:val="18"/>
                <w:szCs w:val="18"/>
              </w:rPr>
              <w:t>disability</w:t>
            </w:r>
            <w:r w:rsidRPr="003F6E8A">
              <w:rPr>
                <w:rFonts w:ascii="Verdana" w:eastAsia="Times New Roman" w:hAnsi="Verdana" w:cs="Times New Roman"/>
                <w:color w:val="000000"/>
                <w:sz w:val="18"/>
                <w:szCs w:val="18"/>
                <w:shd w:val="clear" w:color="auto" w:fill="FFFFFF"/>
              </w:rPr>
              <w:t> or to 2 or more persons, at least one of whom has a</w:t>
            </w:r>
            <w:r>
              <w:rPr>
                <w:rFonts w:ascii="Verdana" w:eastAsia="Times New Roman" w:hAnsi="Verdana" w:cs="Times New Roman"/>
                <w:color w:val="000000"/>
                <w:sz w:val="18"/>
                <w:szCs w:val="18"/>
                <w:shd w:val="clear" w:color="auto" w:fill="FFFFFF"/>
              </w:rPr>
              <w:t xml:space="preserve"> </w:t>
            </w:r>
            <w:r w:rsidRPr="003F6E8A">
              <w:rPr>
                <w:rFonts w:ascii="Verdana" w:eastAsia="Times New Roman" w:hAnsi="Verdana" w:cs="Times New Roman"/>
                <w:sz w:val="18"/>
                <w:szCs w:val="18"/>
              </w:rPr>
              <w:t>physical</w:t>
            </w:r>
            <w:r w:rsidRPr="003F6E8A">
              <w:rPr>
                <w:rFonts w:ascii="Verdana" w:eastAsia="Times New Roman" w:hAnsi="Verdana" w:cs="Times New Roman"/>
                <w:color w:val="000000"/>
                <w:sz w:val="18"/>
                <w:szCs w:val="18"/>
                <w:shd w:val="clear" w:color="auto" w:fill="FFFFFF"/>
              </w:rPr>
              <w:t> or </w:t>
            </w:r>
            <w:r w:rsidRPr="003F6E8A">
              <w:rPr>
                <w:rFonts w:ascii="Verdana" w:eastAsia="Times New Roman" w:hAnsi="Verdana" w:cs="Times New Roman"/>
                <w:color w:val="000000"/>
                <w:sz w:val="18"/>
                <w:szCs w:val="18"/>
              </w:rPr>
              <w:t>mental</w:t>
            </w:r>
            <w:r w:rsidRPr="003F6E8A">
              <w:rPr>
                <w:rFonts w:ascii="Verdana" w:eastAsia="Times New Roman" w:hAnsi="Verdana" w:cs="Times New Roman"/>
                <w:color w:val="000000"/>
                <w:sz w:val="18"/>
                <w:szCs w:val="18"/>
                <w:shd w:val="clear" w:color="auto" w:fill="FFFFFF"/>
              </w:rPr>
              <w:t> </w:t>
            </w:r>
            <w:r w:rsidRPr="003F6E8A">
              <w:rPr>
                <w:rFonts w:ascii="Verdana" w:eastAsia="Times New Roman" w:hAnsi="Verdana" w:cs="Times New Roman"/>
                <w:color w:val="000000"/>
                <w:sz w:val="18"/>
                <w:szCs w:val="18"/>
              </w:rPr>
              <w:t>disability</w:t>
            </w:r>
            <w:r w:rsidRPr="003F6E8A">
              <w:rPr>
                <w:rFonts w:ascii="Verdana" w:eastAsia="Times New Roman" w:hAnsi="Verdana" w:cs="Times New Roman"/>
                <w:color w:val="000000"/>
                <w:sz w:val="18"/>
                <w:szCs w:val="18"/>
                <w:shd w:val="clear" w:color="auto" w:fill="FFFFFF"/>
              </w:rPr>
              <w:t>.</w:t>
            </w:r>
          </w:p>
          <w:p w14:paraId="1FF687E4" w14:textId="15C44703"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FC7EFBF"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1A66BE26" w14:textId="77777777" w:rsidTr="007B6FF0">
        <w:tc>
          <w:tcPr>
            <w:tcW w:w="1795" w:type="dxa"/>
          </w:tcPr>
          <w:p w14:paraId="33E2E3B7" w14:textId="29F3C2E7" w:rsidR="00184438" w:rsidRPr="00763F59" w:rsidRDefault="00754DB2" w:rsidP="00EB323C">
            <w:hyperlink r:id="rId78" w:history="1">
              <w:r w:rsidR="00184438" w:rsidRPr="00763F59">
                <w:rPr>
                  <w:rStyle w:val="Hyperlink"/>
                  <w:rFonts w:ascii="Verdana" w:eastAsia="Times New Roman" w:hAnsi="Verdana" w:cs="Times New Roman"/>
                  <w:sz w:val="18"/>
                  <w:szCs w:val="18"/>
                  <w:lang w:eastAsia="en-CA"/>
                </w:rPr>
                <w:t>Human Tissue Gift Act</w:t>
              </w:r>
            </w:hyperlink>
            <w:r w:rsidR="00184438" w:rsidRPr="00763F59">
              <w:rPr>
                <w:rFonts w:ascii="Verdana" w:eastAsia="Times New Roman" w:hAnsi="Verdana" w:cs="Times New Roman"/>
                <w:sz w:val="18"/>
                <w:szCs w:val="18"/>
                <w:lang w:eastAsia="en-CA"/>
              </w:rPr>
              <w:t>, RSBC 1996, c 211</w:t>
            </w:r>
          </w:p>
        </w:tc>
        <w:tc>
          <w:tcPr>
            <w:tcW w:w="2272" w:type="dxa"/>
          </w:tcPr>
          <w:p w14:paraId="2BF9CB94" w14:textId="77777777" w:rsidR="00184438" w:rsidRDefault="006F7150" w:rsidP="006F7150">
            <w:pPr>
              <w:rPr>
                <w:rFonts w:ascii="Verdana" w:eastAsia="Times New Roman" w:hAnsi="Verdana" w:cs="Times New Roman"/>
                <w:color w:val="000000"/>
                <w:sz w:val="18"/>
                <w:szCs w:val="18"/>
                <w:shd w:val="clear" w:color="auto" w:fill="FFFFFF"/>
              </w:rPr>
            </w:pPr>
            <w:r>
              <w:rPr>
                <w:rFonts w:ascii="Courier New" w:hAnsi="Courier New" w:cs="Courier New"/>
                <w:b/>
                <w:bCs/>
                <w:color w:val="000000"/>
                <w:sz w:val="23"/>
                <w:szCs w:val="23"/>
              </w:rPr>
              <w:t>3</w:t>
            </w:r>
            <w:r w:rsidRPr="006F7150">
              <w:rPr>
                <w:rFonts w:ascii="Verdana" w:eastAsia="Times New Roman" w:hAnsi="Verdana" w:cs="Times New Roman"/>
                <w:color w:val="027ABB"/>
                <w:sz w:val="18"/>
                <w:szCs w:val="18"/>
                <w:shd w:val="clear" w:color="auto" w:fill="F3F3F3"/>
              </w:rPr>
              <w:t>(2)</w:t>
            </w:r>
            <w:r w:rsidRPr="006F7150">
              <w:rPr>
                <w:rFonts w:ascii="Verdana" w:eastAsia="Times New Roman" w:hAnsi="Verdana" w:cs="Times New Roman"/>
                <w:color w:val="000000"/>
                <w:sz w:val="18"/>
                <w:szCs w:val="18"/>
                <w:shd w:val="clear" w:color="auto" w:fill="FFFFFF"/>
              </w:rPr>
              <w:t> Despite subsection (1), consent given by a person who had not reached </w:t>
            </w:r>
            <w:r w:rsidRPr="006F7150">
              <w:rPr>
                <w:rFonts w:ascii="Verdana" w:eastAsia="Times New Roman" w:hAnsi="Verdana" w:cs="Times New Roman"/>
                <w:sz w:val="18"/>
                <w:szCs w:val="18"/>
              </w:rPr>
              <w:t>age</w:t>
            </w:r>
            <w:r w:rsidRPr="006F7150">
              <w:rPr>
                <w:rFonts w:ascii="Verdana" w:eastAsia="Times New Roman" w:hAnsi="Verdana" w:cs="Times New Roman"/>
                <w:color w:val="000000"/>
                <w:sz w:val="18"/>
                <w:szCs w:val="18"/>
                <w:shd w:val="clear" w:color="auto" w:fill="FFFFFF"/>
              </w:rPr>
              <w:t> </w:t>
            </w:r>
            <w:r w:rsidRPr="006F7150">
              <w:rPr>
                <w:rFonts w:ascii="Verdana" w:eastAsia="Times New Roman" w:hAnsi="Verdana" w:cs="Times New Roman"/>
                <w:sz w:val="18"/>
                <w:szCs w:val="18"/>
              </w:rPr>
              <w:t>19</w:t>
            </w:r>
            <w:r w:rsidRPr="006F7150">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color w:val="000000"/>
                <w:sz w:val="18"/>
                <w:szCs w:val="18"/>
                <w:shd w:val="clear" w:color="auto" w:fill="FFFFFF"/>
              </w:rPr>
              <w:t>[…]</w:t>
            </w:r>
            <w:r w:rsidRPr="006F7150">
              <w:rPr>
                <w:rFonts w:ascii="Verdana" w:eastAsia="Times New Roman" w:hAnsi="Verdana" w:cs="Times New Roman"/>
                <w:color w:val="000000"/>
                <w:sz w:val="18"/>
                <w:szCs w:val="18"/>
                <w:shd w:val="clear" w:color="auto" w:fill="FFFFFF"/>
              </w:rPr>
              <w:t xml:space="preserve"> is valid for this Act if the person who acted on it had no reason to believe that the person who gave it had not reached </w:t>
            </w:r>
            <w:r w:rsidRPr="006F7150">
              <w:rPr>
                <w:rFonts w:ascii="Verdana" w:eastAsia="Times New Roman" w:hAnsi="Verdana" w:cs="Times New Roman"/>
                <w:sz w:val="18"/>
                <w:szCs w:val="18"/>
              </w:rPr>
              <w:t>age</w:t>
            </w:r>
            <w:r w:rsidRPr="006F7150">
              <w:rPr>
                <w:rFonts w:ascii="Verdana" w:eastAsia="Times New Roman" w:hAnsi="Verdana" w:cs="Times New Roman"/>
                <w:color w:val="000000"/>
                <w:sz w:val="18"/>
                <w:szCs w:val="18"/>
                <w:shd w:val="clear" w:color="auto" w:fill="FFFFFF"/>
              </w:rPr>
              <w:t> </w:t>
            </w:r>
            <w:r w:rsidRPr="006F7150">
              <w:rPr>
                <w:rFonts w:ascii="Verdana" w:eastAsia="Times New Roman" w:hAnsi="Verdana" w:cs="Times New Roman"/>
                <w:sz w:val="18"/>
                <w:szCs w:val="18"/>
              </w:rPr>
              <w:t>19</w:t>
            </w:r>
            <w:r w:rsidRPr="006F7150">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color w:val="000000"/>
                <w:sz w:val="18"/>
                <w:szCs w:val="18"/>
                <w:shd w:val="clear" w:color="auto" w:fill="FFFFFF"/>
              </w:rPr>
              <w:t>[…]</w:t>
            </w:r>
            <w:r w:rsidRPr="006F7150">
              <w:rPr>
                <w:rFonts w:ascii="Verdana" w:eastAsia="Times New Roman" w:hAnsi="Verdana" w:cs="Times New Roman"/>
                <w:color w:val="000000"/>
                <w:sz w:val="18"/>
                <w:szCs w:val="18"/>
                <w:shd w:val="clear" w:color="auto" w:fill="FFFFFF"/>
              </w:rPr>
              <w:t>.</w:t>
            </w:r>
          </w:p>
          <w:p w14:paraId="2903C0C3" w14:textId="77777777" w:rsidR="002B4888" w:rsidRDefault="002B4888" w:rsidP="006F7150">
            <w:pPr>
              <w:rPr>
                <w:rFonts w:ascii="Verdana" w:eastAsia="Times New Roman" w:hAnsi="Verdana" w:cs="Times New Roman"/>
                <w:color w:val="000000"/>
                <w:sz w:val="18"/>
                <w:szCs w:val="18"/>
                <w:shd w:val="clear" w:color="auto" w:fill="FFFFFF"/>
              </w:rPr>
            </w:pPr>
          </w:p>
          <w:p w14:paraId="4D50A51E" w14:textId="77777777" w:rsidR="002B4888" w:rsidRDefault="002B4888" w:rsidP="002B4888">
            <w:pPr>
              <w:rPr>
                <w:rFonts w:eastAsia="Times New Roman" w:cs="Times New Roman"/>
              </w:rPr>
            </w:pPr>
            <w:r>
              <w:rPr>
                <w:rStyle w:val="Strong"/>
                <w:rFonts w:ascii="Courier New" w:eastAsia="Times New Roman" w:hAnsi="Courier New" w:cs="Courier New"/>
                <w:color w:val="000000"/>
                <w:sz w:val="26"/>
                <w:szCs w:val="26"/>
                <w:shd w:val="clear" w:color="auto" w:fill="FFFFFF"/>
              </w:rPr>
              <w:t>5</w:t>
            </w:r>
            <w:r>
              <w:rPr>
                <w:rFonts w:ascii="Verdana" w:eastAsia="Times New Roman" w:hAnsi="Verdana" w:cs="Times New Roman"/>
                <w:color w:val="000000"/>
                <w:sz w:val="18"/>
                <w:szCs w:val="18"/>
                <w:shd w:val="clear" w:color="auto" w:fill="FFFFFF"/>
              </w:rPr>
              <w:t> </w:t>
            </w:r>
            <w:r>
              <w:rPr>
                <w:rStyle w:val="apple-converted-space"/>
                <w:rFonts w:ascii="Verdana" w:eastAsia="Times New Roman" w:hAnsi="Verdana" w:cs="Times New Roman"/>
                <w:color w:val="000000"/>
                <w:sz w:val="18"/>
                <w:szCs w:val="18"/>
                <w:shd w:val="clear" w:color="auto" w:fill="FFFFFF"/>
              </w:rPr>
              <w:t> </w:t>
            </w:r>
            <w:r>
              <w:rPr>
                <w:rStyle w:val="canliisectionwithsubsection"/>
                <w:rFonts w:ascii="Verdana" w:eastAsia="Times New Roman" w:hAnsi="Verdana" w:cs="Times New Roman"/>
                <w:color w:val="027ABB"/>
                <w:sz w:val="18"/>
                <w:szCs w:val="18"/>
                <w:shd w:val="clear" w:color="auto" w:fill="F3F3F3"/>
              </w:rPr>
              <w:t>(1)</w:t>
            </w:r>
            <w:r>
              <w:rPr>
                <w:rFonts w:ascii="Verdana" w:eastAsia="Times New Roman" w:hAnsi="Verdana" w:cs="Times New Roman"/>
                <w:color w:val="000000"/>
                <w:sz w:val="18"/>
                <w:szCs w:val="18"/>
                <w:shd w:val="clear" w:color="auto" w:fill="FFFFFF"/>
              </w:rPr>
              <w:t> If a person of any</w:t>
            </w:r>
            <w:r>
              <w:rPr>
                <w:rStyle w:val="apple-converted-space"/>
                <w:rFonts w:ascii="Verdana" w:eastAsia="Times New Roman" w:hAnsi="Verdana" w:cs="Times New Roman"/>
                <w:color w:val="000000"/>
                <w:sz w:val="18"/>
                <w:szCs w:val="18"/>
                <w:shd w:val="clear" w:color="auto" w:fill="FFFFFF"/>
              </w:rPr>
              <w:t> </w:t>
            </w:r>
            <w:r>
              <w:rPr>
                <w:rStyle w:val="cmchighlight03"/>
                <w:rFonts w:ascii="Verdana" w:eastAsia="Times New Roman" w:hAnsi="Verdana" w:cs="Times New Roman"/>
                <w:sz w:val="18"/>
                <w:szCs w:val="18"/>
              </w:rPr>
              <w:t>age</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who has not given a consent under</w:t>
            </w:r>
            <w:r>
              <w:rPr>
                <w:rStyle w:val="apple-converted-space"/>
                <w:rFonts w:ascii="Verdana" w:eastAsia="Times New Roman" w:hAnsi="Verdana" w:cs="Times New Roman"/>
                <w:color w:val="000000"/>
                <w:sz w:val="18"/>
                <w:szCs w:val="18"/>
                <w:shd w:val="clear" w:color="auto" w:fill="FFFFFF"/>
              </w:rPr>
              <w:t> </w:t>
            </w:r>
            <w:hyperlink r:id="rId79" w:anchor="sec4_smooth" w:history="1">
              <w:r>
                <w:rPr>
                  <w:rStyle w:val="Hyperlink"/>
                  <w:rFonts w:ascii="Verdana" w:eastAsia="Times New Roman" w:hAnsi="Verdana" w:cs="Times New Roman"/>
                  <w:color w:val="027ABB"/>
                  <w:sz w:val="18"/>
                  <w:szCs w:val="18"/>
                  <w:shd w:val="clear" w:color="auto" w:fill="FFFFFF"/>
                </w:rPr>
                <w:t>section 4</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dies, or in the opinion of a medical practitioner is</w:t>
            </w:r>
            <w:r>
              <w:rPr>
                <w:rStyle w:val="apple-converted-space"/>
                <w:rFonts w:ascii="Verdana" w:eastAsia="Times New Roman" w:hAnsi="Verdana" w:cs="Times New Roman"/>
                <w:color w:val="000000"/>
                <w:sz w:val="18"/>
                <w:szCs w:val="18"/>
                <w:shd w:val="clear" w:color="auto" w:fill="FFFFFF"/>
              </w:rPr>
              <w:t> </w:t>
            </w:r>
            <w:r>
              <w:rPr>
                <w:rStyle w:val="cmchighlight00"/>
                <w:rFonts w:ascii="Verdana" w:eastAsia="Times New Roman" w:hAnsi="Verdana" w:cs="Times New Roman"/>
                <w:color w:val="000000"/>
                <w:sz w:val="18"/>
                <w:szCs w:val="18"/>
              </w:rPr>
              <w:t>incapable</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of giving a consent by reason of injury or disease and the person's death is imminent,</w:t>
            </w:r>
          </w:p>
          <w:p w14:paraId="29DF6B3B" w14:textId="77777777" w:rsidR="002B4888" w:rsidRPr="002B4888" w:rsidRDefault="002B4888" w:rsidP="002B4888">
            <w:pPr>
              <w:spacing w:after="0" w:line="240" w:lineRule="auto"/>
              <w:rPr>
                <w:rFonts w:ascii="Times" w:eastAsia="Times New Roman" w:hAnsi="Times" w:cs="Times New Roman"/>
                <w:sz w:val="20"/>
                <w:szCs w:val="20"/>
              </w:rPr>
            </w:pPr>
            <w:r w:rsidRPr="002B4888">
              <w:rPr>
                <w:rFonts w:ascii="Verdana" w:eastAsia="Times New Roman" w:hAnsi="Verdana" w:cs="Times New Roman"/>
                <w:color w:val="000000"/>
                <w:sz w:val="18"/>
                <w:szCs w:val="18"/>
                <w:shd w:val="clear" w:color="auto" w:fill="FFFFFF"/>
              </w:rPr>
              <w:t>(b) if none or if the person's spouse is not readily available, any one of the person's children who has attained the </w:t>
            </w:r>
            <w:r w:rsidRPr="002B4888">
              <w:rPr>
                <w:rFonts w:ascii="Verdana" w:eastAsia="Times New Roman" w:hAnsi="Verdana" w:cs="Times New Roman"/>
                <w:sz w:val="18"/>
                <w:szCs w:val="18"/>
              </w:rPr>
              <w:t>age</w:t>
            </w:r>
            <w:r w:rsidRPr="002B4888">
              <w:rPr>
                <w:rFonts w:ascii="Verdana" w:eastAsia="Times New Roman" w:hAnsi="Verdana" w:cs="Times New Roman"/>
                <w:color w:val="000000"/>
                <w:sz w:val="18"/>
                <w:szCs w:val="18"/>
                <w:shd w:val="clear" w:color="auto" w:fill="FFFFFF"/>
              </w:rPr>
              <w:t> of </w:t>
            </w:r>
            <w:r w:rsidRPr="002B4888">
              <w:rPr>
                <w:rFonts w:ascii="Verdana" w:eastAsia="Times New Roman" w:hAnsi="Verdana" w:cs="Times New Roman"/>
                <w:sz w:val="18"/>
                <w:szCs w:val="18"/>
              </w:rPr>
              <w:t>majority</w:t>
            </w:r>
            <w:r w:rsidRPr="002B4888">
              <w:rPr>
                <w:rFonts w:ascii="Verdana" w:eastAsia="Times New Roman" w:hAnsi="Verdana" w:cs="Times New Roman"/>
                <w:color w:val="000000"/>
                <w:sz w:val="18"/>
                <w:szCs w:val="18"/>
                <w:shd w:val="clear" w:color="auto" w:fill="FFFFFF"/>
              </w:rPr>
              <w:t>,</w:t>
            </w:r>
          </w:p>
          <w:p w14:paraId="2246AB90" w14:textId="3FA4AFD1" w:rsidR="002B4888" w:rsidRPr="002B4888" w:rsidRDefault="002B4888" w:rsidP="006F7150">
            <w:pPr>
              <w:rPr>
                <w:rFonts w:ascii="Verdana" w:eastAsia="Times New Roman" w:hAnsi="Verdana" w:cs="Times New Roman"/>
                <w:color w:val="000000"/>
                <w:sz w:val="18"/>
                <w:szCs w:val="18"/>
                <w:shd w:val="clear" w:color="auto" w:fill="FFFFFF"/>
              </w:rPr>
            </w:pPr>
          </w:p>
        </w:tc>
        <w:tc>
          <w:tcPr>
            <w:tcW w:w="2700" w:type="dxa"/>
          </w:tcPr>
          <w:p w14:paraId="0C30831D"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C22B42C"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FBE165C" w14:textId="77777777" w:rsidTr="007B6FF0">
        <w:tc>
          <w:tcPr>
            <w:tcW w:w="1795" w:type="dxa"/>
          </w:tcPr>
          <w:p w14:paraId="1DE7793F" w14:textId="2748A3D9" w:rsidR="00184438" w:rsidRPr="00763F59" w:rsidRDefault="00754DB2" w:rsidP="00EB323C">
            <w:hyperlink r:id="rId80" w:history="1">
              <w:r w:rsidR="00184438" w:rsidRPr="00763F59">
                <w:rPr>
                  <w:rStyle w:val="Hyperlink"/>
                  <w:rFonts w:ascii="Verdana" w:eastAsia="Times New Roman" w:hAnsi="Verdana" w:cs="Times New Roman"/>
                  <w:sz w:val="18"/>
                  <w:szCs w:val="18"/>
                  <w:lang w:eastAsia="en-CA"/>
                </w:rPr>
                <w:t>Hydro and Power Authority Act</w:t>
              </w:r>
            </w:hyperlink>
            <w:r w:rsidR="00184438" w:rsidRPr="00763F59">
              <w:rPr>
                <w:rFonts w:ascii="Verdana" w:eastAsia="Times New Roman" w:hAnsi="Verdana" w:cs="Times New Roman"/>
                <w:sz w:val="18"/>
                <w:szCs w:val="18"/>
                <w:lang w:eastAsia="en-CA"/>
              </w:rPr>
              <w:t>, RSBC 1996, c 212</w:t>
            </w:r>
          </w:p>
        </w:tc>
        <w:tc>
          <w:tcPr>
            <w:tcW w:w="2272" w:type="dxa"/>
          </w:tcPr>
          <w:p w14:paraId="54233862"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1D61F444" w14:textId="77777777" w:rsidR="000A5B88" w:rsidRPr="000A5B88" w:rsidRDefault="000A5B88" w:rsidP="000A5B88">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r w:rsidRPr="000A5B88">
              <w:rPr>
                <w:rStyle w:val="Strong"/>
                <w:rFonts w:ascii="Verdana" w:hAnsi="Verdana" w:cs="Courier New"/>
                <w:b w:val="0"/>
                <w:color w:val="000000"/>
                <w:sz w:val="18"/>
                <w:szCs w:val="18"/>
                <w:shd w:val="clear" w:color="auto" w:fill="FFFFFF"/>
              </w:rPr>
              <w:t>36  (1) With the approval of the Lieutenant Governor in Council, the authority may</w:t>
            </w:r>
          </w:p>
          <w:p w14:paraId="51E4A10E" w14:textId="77777777" w:rsidR="000A5B88" w:rsidRPr="000A5B88" w:rsidRDefault="000A5B88" w:rsidP="000A5B88">
            <w:pPr>
              <w:pStyle w:val="sub"/>
              <w:shd w:val="clear" w:color="auto" w:fill="FFFFFF"/>
              <w:spacing w:before="120" w:after="0" w:line="360" w:lineRule="atLeast"/>
              <w:rPr>
                <w:rStyle w:val="Strong"/>
                <w:rFonts w:ascii="Verdana" w:hAnsi="Verdana" w:cs="Courier New"/>
                <w:b w:val="0"/>
                <w:color w:val="000000"/>
                <w:sz w:val="18"/>
                <w:szCs w:val="18"/>
                <w:shd w:val="clear" w:color="auto" w:fill="FFFFFF"/>
              </w:rPr>
            </w:pPr>
          </w:p>
          <w:p w14:paraId="6636E0EA" w14:textId="4B037372" w:rsidR="00184438" w:rsidRPr="000A5B88" w:rsidRDefault="000A5B88" w:rsidP="000A5B88">
            <w:pPr>
              <w:pStyle w:val="sub"/>
              <w:shd w:val="clear" w:color="auto" w:fill="FFFFFF"/>
              <w:spacing w:before="120" w:beforeAutospacing="0" w:after="0" w:afterAutospacing="0" w:line="360" w:lineRule="atLeast"/>
              <w:rPr>
                <w:rStyle w:val="Strong"/>
                <w:rFonts w:ascii="Verdana" w:hAnsi="Verdana" w:cs="Courier New"/>
                <w:b w:val="0"/>
                <w:color w:val="000000"/>
                <w:sz w:val="18"/>
                <w:szCs w:val="18"/>
                <w:shd w:val="clear" w:color="auto" w:fill="FFFFFF"/>
              </w:rPr>
            </w:pPr>
            <w:r w:rsidRPr="000A5B88">
              <w:rPr>
                <w:rStyle w:val="Strong"/>
                <w:rFonts w:ascii="Verdana" w:hAnsi="Verdana" w:cs="Courier New"/>
                <w:b w:val="0"/>
                <w:color w:val="000000"/>
                <w:sz w:val="18"/>
                <w:szCs w:val="18"/>
                <w:shd w:val="clear" w:color="auto" w:fill="FFFFFF"/>
              </w:rPr>
              <w:t>(a) establish and maintain a fund for the payment of superannuation allowances or allowances on the death or disability of directors and employees,</w:t>
            </w:r>
          </w:p>
        </w:tc>
        <w:tc>
          <w:tcPr>
            <w:tcW w:w="2605" w:type="dxa"/>
          </w:tcPr>
          <w:p w14:paraId="625F5EA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1B25A1A" w14:textId="77777777" w:rsidTr="007B6FF0">
        <w:tc>
          <w:tcPr>
            <w:tcW w:w="1795" w:type="dxa"/>
          </w:tcPr>
          <w:p w14:paraId="7025736C" w14:textId="46C4B4E8" w:rsidR="00184438" w:rsidRPr="00763F59" w:rsidRDefault="00754DB2" w:rsidP="00EB323C">
            <w:hyperlink r:id="rId81" w:history="1">
              <w:r w:rsidR="00184438" w:rsidRPr="00763F59">
                <w:rPr>
                  <w:rStyle w:val="Hyperlink"/>
                  <w:rFonts w:ascii="Verdana" w:eastAsia="Times New Roman" w:hAnsi="Verdana" w:cs="Times New Roman"/>
                  <w:sz w:val="18"/>
                  <w:szCs w:val="18"/>
                  <w:lang w:eastAsia="en-CA"/>
                </w:rPr>
                <w:t>Income Tax Act</w:t>
              </w:r>
            </w:hyperlink>
            <w:r w:rsidR="00184438" w:rsidRPr="00763F59">
              <w:rPr>
                <w:rFonts w:ascii="Verdana" w:eastAsia="Times New Roman" w:hAnsi="Verdana" w:cs="Times New Roman"/>
                <w:sz w:val="18"/>
                <w:szCs w:val="18"/>
                <w:lang w:eastAsia="en-CA"/>
              </w:rPr>
              <w:t>, RSBC 1996, c 215</w:t>
            </w:r>
          </w:p>
        </w:tc>
        <w:tc>
          <w:tcPr>
            <w:tcW w:w="2272" w:type="dxa"/>
          </w:tcPr>
          <w:p w14:paraId="336B8912" w14:textId="77777777" w:rsidR="00184438" w:rsidRDefault="000A5B88" w:rsidP="000A5B88">
            <w:pPr>
              <w:rPr>
                <w:rFonts w:ascii="Verdana" w:eastAsia="Times New Roman" w:hAnsi="Verdana" w:cs="Times New Roman"/>
                <w:color w:val="000000"/>
                <w:sz w:val="18"/>
                <w:szCs w:val="18"/>
                <w:shd w:val="clear" w:color="auto" w:fill="FFFFFF"/>
              </w:rPr>
            </w:pPr>
            <w:r>
              <w:rPr>
                <w:rFonts w:ascii="Courier New" w:hAnsi="Courier New" w:cs="Courier New"/>
                <w:b/>
                <w:bCs/>
                <w:color w:val="000000"/>
                <w:sz w:val="23"/>
                <w:szCs w:val="23"/>
              </w:rPr>
              <w:t>4.5</w:t>
            </w:r>
            <w:r w:rsidRPr="000A5B88">
              <w:rPr>
                <w:rFonts w:ascii="Verdana" w:eastAsia="Times New Roman" w:hAnsi="Verdana" w:cs="Times New Roman"/>
                <w:color w:val="000000"/>
                <w:sz w:val="18"/>
                <w:szCs w:val="18"/>
                <w:shd w:val="clear" w:color="auto" w:fill="FFFFFF"/>
              </w:rPr>
              <w:t>(3) In this section, </w:t>
            </w:r>
            <w:r w:rsidRPr="000A5B88">
              <w:rPr>
                <w:rFonts w:ascii="Verdana" w:eastAsia="Times New Roman" w:hAnsi="Verdana" w:cs="Times New Roman"/>
                <w:b/>
                <w:bCs/>
                <w:color w:val="000000"/>
                <w:sz w:val="18"/>
                <w:szCs w:val="18"/>
                <w:shd w:val="clear" w:color="auto" w:fill="FFFFFF"/>
              </w:rPr>
              <w:t>"dependant"</w:t>
            </w:r>
            <w:r w:rsidRPr="000A5B88">
              <w:rPr>
                <w:rFonts w:ascii="Verdana" w:eastAsia="Times New Roman" w:hAnsi="Verdana" w:cs="Times New Roman"/>
                <w:color w:val="000000"/>
                <w:sz w:val="18"/>
                <w:szCs w:val="18"/>
                <w:shd w:val="clear" w:color="auto" w:fill="FFFFFF"/>
              </w:rPr>
              <w:t>, in respect of the dependant of an individual for a taxation year, has the same meaning as in section 1</w:t>
            </w:r>
            <w:r w:rsidRPr="000A5B88">
              <w:rPr>
                <w:rFonts w:ascii="Verdana" w:eastAsia="Times New Roman" w:hAnsi="Verdana" w:cs="Times New Roman"/>
                <w:sz w:val="18"/>
                <w:szCs w:val="18"/>
              </w:rPr>
              <w:t>18</w:t>
            </w:r>
            <w:r w:rsidRPr="000A5B88">
              <w:rPr>
                <w:rFonts w:ascii="Verdana" w:eastAsia="Times New Roman" w:hAnsi="Verdana" w:cs="Times New Roman"/>
                <w:color w:val="000000"/>
                <w:sz w:val="18"/>
                <w:szCs w:val="18"/>
                <w:shd w:val="clear" w:color="auto" w:fill="FFFFFF"/>
              </w:rPr>
              <w:t> (6) of the federal Act, but does not include a child of the individual who has not attained the </w:t>
            </w:r>
            <w:r w:rsidRPr="000A5B88">
              <w:rPr>
                <w:rFonts w:ascii="Verdana" w:eastAsia="Times New Roman" w:hAnsi="Verdana" w:cs="Times New Roman"/>
                <w:sz w:val="18"/>
                <w:szCs w:val="18"/>
              </w:rPr>
              <w:t>age</w:t>
            </w:r>
            <w:r w:rsidRPr="000A5B88">
              <w:rPr>
                <w:rFonts w:ascii="Verdana" w:eastAsia="Times New Roman" w:hAnsi="Verdana" w:cs="Times New Roman"/>
                <w:color w:val="000000"/>
                <w:sz w:val="18"/>
                <w:szCs w:val="18"/>
                <w:shd w:val="clear" w:color="auto" w:fill="FFFFFF"/>
              </w:rPr>
              <w:t> of </w:t>
            </w:r>
            <w:r w:rsidRPr="000A5B88">
              <w:rPr>
                <w:rFonts w:ascii="Verdana" w:eastAsia="Times New Roman" w:hAnsi="Verdana" w:cs="Times New Roman"/>
                <w:sz w:val="18"/>
                <w:szCs w:val="18"/>
              </w:rPr>
              <w:t>18</w:t>
            </w:r>
            <w:r w:rsidRPr="000A5B88">
              <w:rPr>
                <w:rFonts w:ascii="Verdana" w:eastAsia="Times New Roman" w:hAnsi="Verdana" w:cs="Times New Roman"/>
                <w:color w:val="000000"/>
                <w:sz w:val="18"/>
                <w:szCs w:val="18"/>
                <w:shd w:val="clear" w:color="auto" w:fill="FFFFFF"/>
              </w:rPr>
              <w:t> </w:t>
            </w:r>
            <w:r w:rsidRPr="000A5B88">
              <w:rPr>
                <w:rFonts w:ascii="Verdana" w:eastAsia="Times New Roman" w:hAnsi="Verdana" w:cs="Times New Roman"/>
                <w:color w:val="000000"/>
                <w:sz w:val="18"/>
                <w:szCs w:val="18"/>
              </w:rPr>
              <w:t>years</w:t>
            </w:r>
            <w:r w:rsidRPr="000A5B88">
              <w:rPr>
                <w:rFonts w:ascii="Verdana" w:eastAsia="Times New Roman" w:hAnsi="Verdana" w:cs="Times New Roman"/>
                <w:color w:val="000000"/>
                <w:sz w:val="18"/>
                <w:szCs w:val="18"/>
                <w:shd w:val="clear" w:color="auto" w:fill="FFFFFF"/>
              </w:rPr>
              <w:t> before the end of the taxation year.</w:t>
            </w:r>
          </w:p>
          <w:p w14:paraId="56C9D59A" w14:textId="14309DC5" w:rsidR="008B5431" w:rsidRPr="008B5431" w:rsidRDefault="008B5431" w:rsidP="008B5431">
            <w:pPr>
              <w:rPr>
                <w:rFonts w:ascii="Times" w:eastAsia="Times New Roman" w:hAnsi="Times" w:cs="Times New Roman"/>
                <w:sz w:val="20"/>
                <w:szCs w:val="20"/>
              </w:rPr>
            </w:pPr>
            <w:r w:rsidRPr="008B5431">
              <w:rPr>
                <w:rFonts w:ascii="Times" w:eastAsia="Times New Roman" w:hAnsi="Times" w:cs="Times New Roman"/>
                <w:sz w:val="20"/>
                <w:szCs w:val="20"/>
              </w:rPr>
              <w:t xml:space="preserve">8.1  (1) In this section, "eligible individual", in relation to a month specified for a taxation year, means an </w:t>
            </w:r>
            <w:r>
              <w:rPr>
                <w:rFonts w:ascii="Times" w:eastAsia="Times New Roman" w:hAnsi="Times" w:cs="Times New Roman"/>
                <w:sz w:val="20"/>
                <w:szCs w:val="20"/>
              </w:rPr>
              <w:t>individual, other than a trust,</w:t>
            </w:r>
          </w:p>
          <w:p w14:paraId="18145AB3" w14:textId="77777777" w:rsidR="008B5431" w:rsidRPr="008B5431" w:rsidRDefault="008B5431" w:rsidP="008B5431">
            <w:pPr>
              <w:rPr>
                <w:rFonts w:ascii="Times" w:eastAsia="Times New Roman" w:hAnsi="Times" w:cs="Times New Roman"/>
                <w:sz w:val="20"/>
                <w:szCs w:val="20"/>
              </w:rPr>
            </w:pPr>
            <w:r w:rsidRPr="008B5431">
              <w:rPr>
                <w:rFonts w:ascii="Times" w:eastAsia="Times New Roman" w:hAnsi="Times" w:cs="Times New Roman"/>
                <w:sz w:val="20"/>
                <w:szCs w:val="20"/>
              </w:rPr>
              <w:t>(a) who</w:t>
            </w:r>
          </w:p>
          <w:p w14:paraId="2821438B" w14:textId="77777777" w:rsidR="008B5431" w:rsidRDefault="008B5431" w:rsidP="008B5431">
            <w:pPr>
              <w:rPr>
                <w:rFonts w:ascii="Times" w:eastAsia="Times New Roman" w:hAnsi="Times" w:cs="Times New Roman"/>
                <w:sz w:val="20"/>
                <w:szCs w:val="20"/>
              </w:rPr>
            </w:pPr>
            <w:r w:rsidRPr="008B5431">
              <w:rPr>
                <w:rFonts w:ascii="Times" w:eastAsia="Times New Roman" w:hAnsi="Times" w:cs="Times New Roman"/>
                <w:sz w:val="20"/>
                <w:szCs w:val="20"/>
              </w:rPr>
              <w:t>(i)   has, before the specified month, attained the age of 19 years,</w:t>
            </w:r>
          </w:p>
          <w:p w14:paraId="1F28EF15" w14:textId="77777777" w:rsidR="008B5431" w:rsidRDefault="008B5431" w:rsidP="008B5431">
            <w:pPr>
              <w:rPr>
                <w:rFonts w:ascii="Times" w:eastAsia="Times New Roman" w:hAnsi="Times" w:cs="Times New Roman"/>
                <w:sz w:val="20"/>
                <w:szCs w:val="20"/>
              </w:rPr>
            </w:pPr>
          </w:p>
          <w:p w14:paraId="199EAEB7" w14:textId="67CF4DB2" w:rsidR="008B5431" w:rsidRPr="008B5431" w:rsidRDefault="008B5431" w:rsidP="008B5431">
            <w:pPr>
              <w:rPr>
                <w:rFonts w:ascii="Times" w:eastAsia="Times New Roman" w:hAnsi="Times" w:cs="Times New Roman"/>
                <w:sz w:val="20"/>
                <w:szCs w:val="20"/>
              </w:rPr>
            </w:pPr>
            <w:r>
              <w:rPr>
                <w:rFonts w:ascii="Times" w:eastAsia="Times New Roman" w:hAnsi="Times" w:cs="Times New Roman"/>
                <w:sz w:val="20"/>
                <w:szCs w:val="20"/>
              </w:rPr>
              <w:t xml:space="preserve">141 </w:t>
            </w:r>
            <w:r w:rsidRPr="008B5431">
              <w:rPr>
                <w:rFonts w:ascii="Times" w:eastAsia="Times New Roman" w:hAnsi="Times" w:cs="Times New Roman"/>
                <w:sz w:val="20"/>
                <w:szCs w:val="20"/>
              </w:rPr>
              <w:t>"qualifying individual", in respect of a taxation year, means an individual who</w:t>
            </w:r>
          </w:p>
          <w:p w14:paraId="7DAEC06B" w14:textId="77777777" w:rsidR="008B5431" w:rsidRDefault="008B5431" w:rsidP="008B5431">
            <w:pPr>
              <w:rPr>
                <w:rFonts w:ascii="Times" w:eastAsia="Times New Roman" w:hAnsi="Times" w:cs="Times New Roman"/>
                <w:sz w:val="20"/>
                <w:szCs w:val="20"/>
              </w:rPr>
            </w:pPr>
            <w:r w:rsidRPr="008B5431">
              <w:rPr>
                <w:rFonts w:ascii="Times" w:eastAsia="Times New Roman" w:hAnsi="Times" w:cs="Times New Roman"/>
                <w:sz w:val="20"/>
                <w:szCs w:val="20"/>
              </w:rPr>
              <w:t>(a) is a senior at the end of the taxation year, or</w:t>
            </w:r>
            <w:r>
              <w:rPr>
                <w:rFonts w:ascii="Times" w:eastAsia="Times New Roman" w:hAnsi="Times" w:cs="Times New Roman"/>
                <w:sz w:val="20"/>
                <w:szCs w:val="20"/>
              </w:rPr>
              <w:t xml:space="preserve"> […]</w:t>
            </w:r>
          </w:p>
          <w:p w14:paraId="5AB672A2" w14:textId="77777777" w:rsidR="008B5431" w:rsidRPr="008B5431" w:rsidRDefault="008B5431" w:rsidP="008B5431">
            <w:pPr>
              <w:spacing w:after="0" w:line="240" w:lineRule="auto"/>
              <w:rPr>
                <w:rFonts w:ascii="Times" w:eastAsia="Times New Roman" w:hAnsi="Times" w:cs="Times New Roman"/>
                <w:sz w:val="20"/>
                <w:szCs w:val="20"/>
              </w:rPr>
            </w:pPr>
            <w:r w:rsidRPr="008B5431">
              <w:rPr>
                <w:rFonts w:ascii="Verdana" w:eastAsia="Times New Roman" w:hAnsi="Verdana" w:cs="Times New Roman"/>
                <w:b/>
                <w:bCs/>
                <w:color w:val="000000"/>
                <w:sz w:val="18"/>
                <w:szCs w:val="18"/>
                <w:shd w:val="clear" w:color="auto" w:fill="FFFFFF"/>
              </w:rPr>
              <w:t>"senior"</w:t>
            </w:r>
            <w:r w:rsidRPr="008B5431">
              <w:rPr>
                <w:rFonts w:ascii="Verdana" w:eastAsia="Times New Roman" w:hAnsi="Verdana" w:cs="Times New Roman"/>
                <w:color w:val="000000"/>
                <w:sz w:val="18"/>
                <w:szCs w:val="18"/>
                <w:shd w:val="clear" w:color="auto" w:fill="FFFFFF"/>
              </w:rPr>
              <w:t> means an individual who is 65 </w:t>
            </w:r>
            <w:r w:rsidRPr="008B5431">
              <w:rPr>
                <w:rFonts w:ascii="Verdana" w:eastAsia="Times New Roman" w:hAnsi="Verdana" w:cs="Times New Roman"/>
                <w:sz w:val="18"/>
                <w:szCs w:val="18"/>
              </w:rPr>
              <w:t>years</w:t>
            </w:r>
            <w:r w:rsidRPr="008B5431">
              <w:rPr>
                <w:rFonts w:ascii="Verdana" w:eastAsia="Times New Roman" w:hAnsi="Verdana" w:cs="Times New Roman"/>
                <w:color w:val="000000"/>
                <w:sz w:val="18"/>
                <w:szCs w:val="18"/>
                <w:shd w:val="clear" w:color="auto" w:fill="FFFFFF"/>
              </w:rPr>
              <w:t> of </w:t>
            </w:r>
            <w:r w:rsidRPr="008B5431">
              <w:rPr>
                <w:rFonts w:ascii="Verdana" w:eastAsia="Times New Roman" w:hAnsi="Verdana" w:cs="Times New Roman"/>
                <w:color w:val="000000"/>
                <w:sz w:val="18"/>
                <w:szCs w:val="18"/>
              </w:rPr>
              <w:t>age</w:t>
            </w:r>
            <w:r w:rsidRPr="008B5431">
              <w:rPr>
                <w:rFonts w:ascii="Verdana" w:eastAsia="Times New Roman" w:hAnsi="Verdana" w:cs="Times New Roman"/>
                <w:color w:val="000000"/>
                <w:sz w:val="18"/>
                <w:szCs w:val="18"/>
                <w:shd w:val="clear" w:color="auto" w:fill="FFFFFF"/>
              </w:rPr>
              <w:t> or </w:t>
            </w:r>
            <w:r w:rsidRPr="008B5431">
              <w:rPr>
                <w:rFonts w:ascii="Verdana" w:eastAsia="Times New Roman" w:hAnsi="Verdana" w:cs="Times New Roman"/>
                <w:color w:val="000000"/>
                <w:sz w:val="18"/>
                <w:szCs w:val="18"/>
              </w:rPr>
              <w:t>old</w:t>
            </w:r>
            <w:r w:rsidRPr="008B5431">
              <w:rPr>
                <w:rFonts w:ascii="Verdana" w:eastAsia="Times New Roman" w:hAnsi="Verdana" w:cs="Times New Roman"/>
                <w:color w:val="000000"/>
                <w:sz w:val="18"/>
                <w:szCs w:val="18"/>
                <w:shd w:val="clear" w:color="auto" w:fill="FFFFFF"/>
              </w:rPr>
              <w:t>er.</w:t>
            </w:r>
          </w:p>
          <w:p w14:paraId="67C9EC3F" w14:textId="1CE44EC6" w:rsidR="008B5431" w:rsidRPr="000A5B88" w:rsidRDefault="008B5431" w:rsidP="008B5431">
            <w:pPr>
              <w:rPr>
                <w:rFonts w:ascii="Times" w:eastAsia="Times New Roman" w:hAnsi="Times" w:cs="Times New Roman"/>
                <w:sz w:val="20"/>
                <w:szCs w:val="20"/>
              </w:rPr>
            </w:pPr>
          </w:p>
        </w:tc>
        <w:tc>
          <w:tcPr>
            <w:tcW w:w="2700" w:type="dxa"/>
          </w:tcPr>
          <w:p w14:paraId="48790A0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682598D"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F25E838" w14:textId="77777777" w:rsidTr="007B6FF0">
        <w:tc>
          <w:tcPr>
            <w:tcW w:w="1795" w:type="dxa"/>
          </w:tcPr>
          <w:p w14:paraId="2C766E82" w14:textId="1FF3CA49" w:rsidR="00184438" w:rsidRPr="00763F59" w:rsidRDefault="00754DB2" w:rsidP="00EB323C">
            <w:hyperlink r:id="rId82" w:history="1">
              <w:r w:rsidR="00184438" w:rsidRPr="00763F59">
                <w:rPr>
                  <w:rStyle w:val="Hyperlink"/>
                  <w:rFonts w:ascii="Verdana" w:eastAsia="Times New Roman" w:hAnsi="Verdana" w:cs="Times New Roman"/>
                  <w:sz w:val="18"/>
                  <w:szCs w:val="18"/>
                  <w:lang w:eastAsia="en-CA"/>
                </w:rPr>
                <w:t>Independent School Act</w:t>
              </w:r>
            </w:hyperlink>
            <w:r w:rsidR="00184438" w:rsidRPr="00763F59">
              <w:rPr>
                <w:rFonts w:ascii="Verdana" w:eastAsia="Times New Roman" w:hAnsi="Verdana" w:cs="Times New Roman"/>
                <w:sz w:val="18"/>
                <w:szCs w:val="18"/>
                <w:lang w:eastAsia="en-CA"/>
              </w:rPr>
              <w:t>, RSBC 1996, c 216</w:t>
            </w:r>
          </w:p>
        </w:tc>
        <w:tc>
          <w:tcPr>
            <w:tcW w:w="2272" w:type="dxa"/>
          </w:tcPr>
          <w:p w14:paraId="567A326A" w14:textId="06DAB697" w:rsidR="00184438" w:rsidRPr="00AF2DF0" w:rsidRDefault="00AF2DF0" w:rsidP="00AF2DF0">
            <w:pPr>
              <w:pStyle w:val="sub"/>
              <w:shd w:val="clear" w:color="auto" w:fill="FFFFFF"/>
              <w:spacing w:before="120" w:after="0" w:line="360" w:lineRule="atLeast"/>
              <w:rPr>
                <w:rFonts w:ascii="Verdana" w:hAnsi="Verdana" w:cs="Courier New"/>
                <w:bCs/>
                <w:color w:val="000000"/>
                <w:sz w:val="18"/>
                <w:szCs w:val="18"/>
              </w:rPr>
            </w:pPr>
            <w:r>
              <w:rPr>
                <w:rFonts w:ascii="Courier New" w:hAnsi="Courier New" w:cs="Courier New"/>
                <w:b/>
                <w:bCs/>
                <w:color w:val="000000"/>
                <w:sz w:val="23"/>
                <w:szCs w:val="23"/>
              </w:rPr>
              <w:t>1</w:t>
            </w:r>
            <w:r w:rsidRPr="00AF2DF0">
              <w:rPr>
                <w:rFonts w:ascii="Verdana" w:hAnsi="Verdana" w:cs="Courier New"/>
                <w:bCs/>
                <w:color w:val="000000"/>
                <w:sz w:val="18"/>
                <w:szCs w:val="18"/>
              </w:rPr>
              <w:t>(2) A person is deemed</w:t>
            </w:r>
            <w:r>
              <w:rPr>
                <w:rFonts w:ascii="Verdana" w:hAnsi="Verdana" w:cs="Courier New"/>
                <w:bCs/>
                <w:color w:val="000000"/>
                <w:sz w:val="18"/>
                <w:szCs w:val="18"/>
              </w:rPr>
              <w:br/>
            </w:r>
            <w:r w:rsidRPr="00AF2DF0">
              <w:rPr>
                <w:rFonts w:ascii="Verdana" w:hAnsi="Verdana" w:cs="Courier New"/>
                <w:bCs/>
                <w:color w:val="000000"/>
                <w:sz w:val="18"/>
                <w:szCs w:val="18"/>
              </w:rPr>
              <w:t>(a) to be of school age at the beginning of a school year if the person will have reached age 5 on or before December 31 of that school year, and</w:t>
            </w:r>
            <w:r>
              <w:rPr>
                <w:rFonts w:ascii="Verdana" w:hAnsi="Verdana" w:cs="Courier New"/>
                <w:bCs/>
                <w:color w:val="000000"/>
                <w:sz w:val="18"/>
                <w:szCs w:val="18"/>
              </w:rPr>
              <w:br/>
            </w:r>
            <w:r w:rsidRPr="00AF2DF0">
              <w:rPr>
                <w:rFonts w:ascii="Verdana" w:hAnsi="Verdana" w:cs="Courier New"/>
                <w:bCs/>
                <w:color w:val="000000"/>
                <w:sz w:val="18"/>
                <w:szCs w:val="18"/>
              </w:rPr>
              <w:t>(b) to continue to be of school age until the end of the school year in which the person reaches age 19.</w:t>
            </w:r>
          </w:p>
        </w:tc>
        <w:tc>
          <w:tcPr>
            <w:tcW w:w="2700" w:type="dxa"/>
          </w:tcPr>
          <w:p w14:paraId="28ECE76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F161168" w14:textId="77777777" w:rsidR="00184438" w:rsidRDefault="00307C2D" w:rsidP="00307C2D">
            <w:pPr>
              <w:spacing w:after="0" w:line="240" w:lineRule="auto"/>
              <w:rPr>
                <w:rFonts w:ascii="Times" w:eastAsia="Times New Roman" w:hAnsi="Times" w:cs="Times New Roman"/>
                <w:sz w:val="20"/>
                <w:szCs w:val="20"/>
              </w:rPr>
            </w:pPr>
            <w:r w:rsidRPr="00307C2D">
              <w:rPr>
                <w:rFonts w:ascii="Verdana" w:eastAsia="Times New Roman" w:hAnsi="Verdana" w:cs="Times New Roman"/>
                <w:b/>
                <w:bCs/>
                <w:color w:val="000000"/>
                <w:sz w:val="18"/>
                <w:szCs w:val="18"/>
                <w:shd w:val="clear" w:color="auto" w:fill="FFFFFF"/>
              </w:rPr>
              <w:t>"independent school"</w:t>
            </w:r>
            <w:r w:rsidRPr="00307C2D">
              <w:rPr>
                <w:rFonts w:ascii="Verdana" w:eastAsia="Times New Roman" w:hAnsi="Verdana" w:cs="Times New Roman"/>
                <w:color w:val="000000"/>
                <w:sz w:val="18"/>
                <w:szCs w:val="18"/>
                <w:shd w:val="clear" w:color="auto" w:fill="FFFFFF"/>
              </w:rPr>
              <w:t> means a school, including a distributed learning independent school, that is, or is to be, maintained and operated in British Columbia by an authority and</w:t>
            </w:r>
            <w:r>
              <w:rPr>
                <w:rFonts w:ascii="Times" w:eastAsia="Times New Roman" w:hAnsi="Times" w:cs="Times New Roman"/>
                <w:sz w:val="20"/>
                <w:szCs w:val="20"/>
              </w:rPr>
              <w:t xml:space="preserve"> [</w:t>
            </w:r>
            <w:r>
              <w:rPr>
                <w:rFonts w:ascii="Times" w:eastAsia="Times New Roman" w:hAnsi="Times" w:cs="Times New Roman"/>
                <w:i/>
                <w:sz w:val="20"/>
                <w:szCs w:val="20"/>
              </w:rPr>
              <w:t>requirements</w:t>
            </w:r>
            <w:r>
              <w:rPr>
                <w:rFonts w:ascii="Times" w:eastAsia="Times New Roman" w:hAnsi="Times" w:cs="Times New Roman"/>
                <w:sz w:val="20"/>
                <w:szCs w:val="20"/>
              </w:rPr>
              <w:t>]</w:t>
            </w:r>
          </w:p>
          <w:p w14:paraId="3AFE0AE9" w14:textId="77777777" w:rsidR="00307C2D" w:rsidRPr="00307C2D" w:rsidRDefault="00307C2D" w:rsidP="00307C2D">
            <w:pPr>
              <w:spacing w:after="0" w:line="240" w:lineRule="auto"/>
              <w:rPr>
                <w:rFonts w:ascii="Times" w:eastAsia="Times New Roman" w:hAnsi="Times" w:cs="Times New Roman"/>
                <w:sz w:val="20"/>
                <w:szCs w:val="20"/>
              </w:rPr>
            </w:pPr>
            <w:r w:rsidRPr="00307C2D">
              <w:rPr>
                <w:rFonts w:ascii="Verdana" w:eastAsia="Times New Roman" w:hAnsi="Verdana" w:cs="Times New Roman"/>
                <w:color w:val="000000"/>
                <w:sz w:val="18"/>
                <w:szCs w:val="18"/>
                <w:shd w:val="clear" w:color="auto" w:fill="FFFFFF"/>
              </w:rPr>
              <w:t>but does not include</w:t>
            </w:r>
          </w:p>
          <w:p w14:paraId="273FF9FA" w14:textId="77777777" w:rsidR="00307C2D" w:rsidRPr="00307C2D" w:rsidRDefault="00307C2D" w:rsidP="00307C2D">
            <w:pPr>
              <w:spacing w:after="0" w:line="240" w:lineRule="auto"/>
              <w:rPr>
                <w:rFonts w:ascii="Times" w:eastAsia="Times New Roman" w:hAnsi="Times" w:cs="Times New Roman"/>
                <w:sz w:val="20"/>
                <w:szCs w:val="20"/>
              </w:rPr>
            </w:pPr>
            <w:r w:rsidRPr="00307C2D">
              <w:rPr>
                <w:rFonts w:ascii="Verdana" w:eastAsia="Times New Roman" w:hAnsi="Verdana" w:cs="Times New Roman"/>
                <w:color w:val="000000"/>
                <w:sz w:val="18"/>
                <w:szCs w:val="18"/>
                <w:shd w:val="clear" w:color="auto" w:fill="FFFFFF"/>
              </w:rPr>
              <w:t>(e) a school that</w:t>
            </w:r>
          </w:p>
          <w:p w14:paraId="2375F432" w14:textId="5BA469D8" w:rsidR="00307C2D" w:rsidRPr="00307C2D" w:rsidRDefault="00307C2D" w:rsidP="00307C2D">
            <w:pPr>
              <w:spacing w:after="0" w:line="240" w:lineRule="auto"/>
              <w:rPr>
                <w:rStyle w:val="Strong"/>
                <w:rFonts w:ascii="Times" w:eastAsia="Times New Roman" w:hAnsi="Times" w:cs="Times New Roman"/>
                <w:b w:val="0"/>
                <w:bCs w:val="0"/>
                <w:sz w:val="20"/>
                <w:szCs w:val="20"/>
              </w:rPr>
            </w:pPr>
            <w:r w:rsidRPr="00307C2D">
              <w:rPr>
                <w:rFonts w:ascii="Verdana" w:eastAsia="Times New Roman" w:hAnsi="Verdana" w:cs="Times New Roman"/>
                <w:color w:val="000000"/>
                <w:sz w:val="18"/>
                <w:szCs w:val="18"/>
                <w:shd w:val="clear" w:color="auto" w:fill="FFFFFF"/>
              </w:rPr>
              <w:t>(i)   solely offers </w:t>
            </w:r>
            <w:r w:rsidRPr="00307C2D">
              <w:rPr>
                <w:rFonts w:ascii="Verdana" w:eastAsia="Times New Roman" w:hAnsi="Verdana" w:cs="Times New Roman"/>
                <w:color w:val="000000"/>
                <w:sz w:val="18"/>
                <w:szCs w:val="18"/>
              </w:rPr>
              <w:t>religious</w:t>
            </w:r>
            <w:r w:rsidRPr="00307C2D">
              <w:rPr>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instruction</w:t>
            </w:r>
            <w:r w:rsidRPr="00307C2D">
              <w:rPr>
                <w:rFonts w:ascii="Verdana" w:eastAsia="Times New Roman" w:hAnsi="Verdana" w:cs="Times New Roman"/>
                <w:color w:val="000000"/>
                <w:sz w:val="18"/>
                <w:szCs w:val="18"/>
                <w:shd w:val="clear" w:color="auto" w:fill="FFFFFF"/>
              </w:rPr>
              <w:t>,</w:t>
            </w:r>
          </w:p>
        </w:tc>
      </w:tr>
      <w:tr w:rsidR="00184438" w14:paraId="0579AE51" w14:textId="77777777" w:rsidTr="007B6FF0">
        <w:tc>
          <w:tcPr>
            <w:tcW w:w="1795" w:type="dxa"/>
          </w:tcPr>
          <w:p w14:paraId="7AFFC374" w14:textId="33AFD90A" w:rsidR="00184438" w:rsidRPr="00763F59" w:rsidRDefault="00754DB2" w:rsidP="00EB323C">
            <w:hyperlink r:id="rId83" w:history="1">
              <w:r w:rsidR="00184438" w:rsidRPr="00763F59">
                <w:rPr>
                  <w:rStyle w:val="Hyperlink"/>
                  <w:rFonts w:ascii="Verdana" w:eastAsia="Times New Roman" w:hAnsi="Verdana" w:cs="Times New Roman"/>
                  <w:sz w:val="18"/>
                  <w:szCs w:val="18"/>
                  <w:lang w:eastAsia="en-CA"/>
                </w:rPr>
                <w:t>Infants Act</w:t>
              </w:r>
            </w:hyperlink>
            <w:r w:rsidR="00184438" w:rsidRPr="00763F59">
              <w:rPr>
                <w:rFonts w:ascii="Verdana" w:eastAsia="Times New Roman" w:hAnsi="Verdana" w:cs="Times New Roman"/>
                <w:sz w:val="18"/>
                <w:szCs w:val="18"/>
                <w:lang w:eastAsia="en-CA"/>
              </w:rPr>
              <w:t>, RSBC 1996, c 223</w:t>
            </w:r>
          </w:p>
        </w:tc>
        <w:tc>
          <w:tcPr>
            <w:tcW w:w="2272" w:type="dxa"/>
          </w:tcPr>
          <w:p w14:paraId="40FA3140" w14:textId="3F6B9871" w:rsidR="00BC52C7" w:rsidRPr="00BC52C7" w:rsidRDefault="00BC52C7" w:rsidP="00BC52C7">
            <w:pPr>
              <w:spacing w:after="0" w:line="240" w:lineRule="auto"/>
              <w:rPr>
                <w:rFonts w:ascii="Times" w:eastAsia="Times New Roman" w:hAnsi="Times" w:cs="Times New Roman"/>
                <w:sz w:val="20"/>
                <w:szCs w:val="20"/>
              </w:rPr>
            </w:pPr>
            <w:r w:rsidRPr="00BC52C7">
              <w:rPr>
                <w:rFonts w:ascii="Courier New" w:eastAsia="Times New Roman" w:hAnsi="Courier New" w:cs="Courier New"/>
                <w:b/>
                <w:bCs/>
                <w:color w:val="000000"/>
                <w:sz w:val="26"/>
                <w:szCs w:val="26"/>
                <w:shd w:val="clear" w:color="auto" w:fill="FFFFFF"/>
              </w:rPr>
              <w:t>19</w:t>
            </w:r>
            <w:r w:rsidRPr="00BC52C7">
              <w:rPr>
                <w:rFonts w:ascii="Verdana" w:eastAsia="Times New Roman" w:hAnsi="Verdana" w:cs="Times New Roman"/>
                <w:color w:val="000000"/>
                <w:sz w:val="18"/>
                <w:szCs w:val="18"/>
                <w:shd w:val="clear" w:color="auto" w:fill="FFFFFF"/>
              </w:rPr>
              <w:t>  </w:t>
            </w:r>
            <w:bookmarkStart w:id="133" w:name="d2e699_d2e745"/>
            <w:bookmarkEnd w:id="133"/>
            <w:r w:rsidRPr="00BC52C7">
              <w:rPr>
                <w:rFonts w:ascii="Verdana" w:eastAsia="Times New Roman" w:hAnsi="Verdana" w:cs="Times New Roman"/>
                <w:color w:val="000000"/>
                <w:sz w:val="18"/>
                <w:szCs w:val="18"/>
                <w:shd w:val="clear" w:color="auto" w:fill="FFFFFF"/>
              </w:rPr>
              <w:t>(1) Subject to this Part, a contract made by a person who was an infant at the time the contract was made is unenforceable against him or her unless it is</w:t>
            </w:r>
            <w:r>
              <w:rPr>
                <w:rFonts w:ascii="Verdana" w:eastAsia="Times New Roman" w:hAnsi="Verdana" w:cs="Times New Roman"/>
                <w:color w:val="000000"/>
                <w:sz w:val="18"/>
                <w:szCs w:val="18"/>
                <w:shd w:val="clear" w:color="auto" w:fill="FFFFFF"/>
              </w:rPr>
              <w:br/>
            </w:r>
            <w:r w:rsidRPr="00BC52C7">
              <w:rPr>
                <w:rFonts w:ascii="Verdana" w:hAnsi="Verdana" w:cs="Courier New"/>
                <w:bCs/>
                <w:color w:val="000000"/>
                <w:sz w:val="18"/>
                <w:szCs w:val="18"/>
              </w:rPr>
              <w:t>(a) a contract specified under another enactment to be enforceable against an infant,</w:t>
            </w:r>
            <w:r>
              <w:rPr>
                <w:rFonts w:ascii="Verdana" w:hAnsi="Verdana" w:cs="Courier New"/>
                <w:bCs/>
                <w:color w:val="000000"/>
                <w:sz w:val="18"/>
                <w:szCs w:val="18"/>
              </w:rPr>
              <w:br/>
            </w:r>
            <w:r w:rsidRPr="00BC52C7">
              <w:rPr>
                <w:rFonts w:ascii="Verdana" w:hAnsi="Verdana" w:cs="Courier New"/>
                <w:bCs/>
                <w:color w:val="000000"/>
                <w:sz w:val="18"/>
                <w:szCs w:val="18"/>
              </w:rPr>
              <w:t>(b) affirmed by the infant on his or her reaching the age of majority,</w:t>
            </w:r>
            <w:r>
              <w:rPr>
                <w:rFonts w:ascii="Verdana" w:hAnsi="Verdana" w:cs="Courier New"/>
                <w:bCs/>
                <w:color w:val="000000"/>
                <w:sz w:val="18"/>
                <w:szCs w:val="18"/>
              </w:rPr>
              <w:br/>
            </w:r>
            <w:r w:rsidRPr="00BC52C7">
              <w:rPr>
                <w:rFonts w:ascii="Verdana" w:hAnsi="Verdana" w:cs="Courier New"/>
                <w:bCs/>
                <w:color w:val="000000"/>
                <w:sz w:val="18"/>
                <w:szCs w:val="18"/>
              </w:rPr>
              <w:t>(c) performed or partially performed by the infant within one year after his or her attaining the age of majority, or</w:t>
            </w:r>
            <w:r>
              <w:rPr>
                <w:rFonts w:ascii="Verdana" w:hAnsi="Verdana" w:cs="Courier New"/>
                <w:bCs/>
                <w:color w:val="000000"/>
                <w:sz w:val="18"/>
                <w:szCs w:val="18"/>
              </w:rPr>
              <w:br/>
            </w:r>
            <w:r w:rsidRPr="00BC52C7">
              <w:rPr>
                <w:rFonts w:ascii="Verdana" w:hAnsi="Verdana" w:cs="Courier New"/>
                <w:bCs/>
                <w:color w:val="000000"/>
                <w:sz w:val="18"/>
                <w:szCs w:val="18"/>
              </w:rPr>
              <w:t>(d) not repudiated by the infant within one year after his or her reaching the age of majority.</w:t>
            </w:r>
          </w:p>
        </w:tc>
        <w:tc>
          <w:tcPr>
            <w:tcW w:w="2700" w:type="dxa"/>
          </w:tcPr>
          <w:p w14:paraId="594044AE"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197BEA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7A3F1D9" w14:textId="77777777" w:rsidTr="007B6FF0">
        <w:tc>
          <w:tcPr>
            <w:tcW w:w="1795" w:type="dxa"/>
          </w:tcPr>
          <w:p w14:paraId="02C3371A" w14:textId="5DA9C275" w:rsidR="00184438" w:rsidRPr="00763F59" w:rsidRDefault="00754DB2" w:rsidP="00EB323C">
            <w:hyperlink r:id="rId84" w:history="1">
              <w:r w:rsidR="00184438" w:rsidRPr="00763F59">
                <w:rPr>
                  <w:rStyle w:val="Hyperlink"/>
                  <w:rFonts w:ascii="Verdana" w:eastAsia="Times New Roman" w:hAnsi="Verdana" w:cs="Times New Roman"/>
                  <w:sz w:val="18"/>
                  <w:szCs w:val="18"/>
                  <w:lang w:eastAsia="en-CA"/>
                </w:rPr>
                <w:t>Insurance (Vehicle) Act</w:t>
              </w:r>
            </w:hyperlink>
            <w:r w:rsidR="00184438" w:rsidRPr="00763F59">
              <w:rPr>
                <w:rFonts w:ascii="Verdana" w:eastAsia="Times New Roman" w:hAnsi="Verdana" w:cs="Times New Roman"/>
                <w:sz w:val="18"/>
                <w:szCs w:val="18"/>
                <w:lang w:eastAsia="en-CA"/>
              </w:rPr>
              <w:t>, RSBC 1996, c 231</w:t>
            </w:r>
          </w:p>
        </w:tc>
        <w:tc>
          <w:tcPr>
            <w:tcW w:w="2272" w:type="dxa"/>
          </w:tcPr>
          <w:p w14:paraId="7967F178" w14:textId="77777777" w:rsidR="00025216" w:rsidRPr="00805CBC" w:rsidRDefault="00025216" w:rsidP="00025216">
            <w:pPr>
              <w:pStyle w:val="sub"/>
              <w:spacing w:before="120" w:after="0"/>
              <w:rPr>
                <w:rFonts w:ascii="Verdana" w:hAnsi="Verdana" w:cs="Courier New"/>
                <w:bCs/>
                <w:color w:val="000000"/>
                <w:sz w:val="18"/>
                <w:szCs w:val="18"/>
              </w:rPr>
            </w:pPr>
            <w:r w:rsidRPr="00025216">
              <w:rPr>
                <w:rFonts w:ascii="Courier New" w:hAnsi="Courier New" w:cs="Courier New"/>
                <w:b/>
                <w:bCs/>
                <w:color w:val="000000"/>
                <w:sz w:val="23"/>
                <w:szCs w:val="23"/>
              </w:rPr>
              <w:t>92</w:t>
            </w:r>
            <w:r w:rsidRPr="00805CBC">
              <w:rPr>
                <w:rFonts w:ascii="Verdana" w:hAnsi="Verdana" w:cs="Courier New"/>
                <w:bCs/>
                <w:color w:val="000000"/>
                <w:sz w:val="18"/>
                <w:szCs w:val="18"/>
              </w:rPr>
              <w:t>  </w:t>
            </w:r>
            <w:bookmarkStart w:id="134" w:name="d2e6112_d2e6179_d2e6188"/>
            <w:bookmarkEnd w:id="134"/>
            <w:r w:rsidRPr="00805CBC">
              <w:rPr>
                <w:rFonts w:ascii="Verdana" w:hAnsi="Verdana" w:cs="Courier New"/>
                <w:bCs/>
                <w:color w:val="000000"/>
                <w:sz w:val="18"/>
                <w:szCs w:val="18"/>
              </w:rPr>
              <w:t>(1) A payment of insurance money for or on behalf of</w:t>
            </w:r>
          </w:p>
          <w:p w14:paraId="23A77E3C" w14:textId="3AFCBB38" w:rsidR="00025216" w:rsidRPr="00805CBC" w:rsidRDefault="00025216" w:rsidP="00025216">
            <w:pPr>
              <w:pStyle w:val="sub"/>
              <w:rPr>
                <w:rFonts w:ascii="Verdana" w:hAnsi="Verdana" w:cs="Courier New"/>
                <w:bCs/>
                <w:color w:val="000000"/>
                <w:sz w:val="18"/>
                <w:szCs w:val="18"/>
              </w:rPr>
            </w:pPr>
            <w:bookmarkStart w:id="135" w:name="d2e6121"/>
            <w:bookmarkEnd w:id="135"/>
            <w:r w:rsidRPr="00805CBC">
              <w:rPr>
                <w:rFonts w:ascii="Verdana" w:hAnsi="Verdana" w:cs="Courier New"/>
                <w:bCs/>
                <w:color w:val="000000"/>
                <w:sz w:val="18"/>
                <w:szCs w:val="18"/>
              </w:rPr>
              <w:t>(a) a minor, or</w:t>
            </w:r>
            <w:r w:rsidR="00805CBC">
              <w:rPr>
                <w:rFonts w:ascii="Verdana" w:hAnsi="Verdana" w:cs="Courier New"/>
                <w:bCs/>
                <w:color w:val="000000"/>
                <w:sz w:val="18"/>
                <w:szCs w:val="18"/>
              </w:rPr>
              <w:t xml:space="preserve"> […]</w:t>
            </w:r>
          </w:p>
          <w:p w14:paraId="56E2F770" w14:textId="77777777" w:rsidR="00805CBC" w:rsidRPr="00805CBC" w:rsidRDefault="00805CBC" w:rsidP="00805CBC">
            <w:pPr>
              <w:spacing w:after="0" w:line="240" w:lineRule="auto"/>
              <w:rPr>
                <w:rFonts w:ascii="Verdana" w:eastAsia="Times New Roman" w:hAnsi="Verdana" w:cs="Times New Roman"/>
                <w:sz w:val="18"/>
                <w:szCs w:val="18"/>
              </w:rPr>
            </w:pPr>
            <w:r w:rsidRPr="00805CBC">
              <w:rPr>
                <w:rFonts w:ascii="Verdana" w:eastAsia="Times New Roman" w:hAnsi="Verdana" w:cs="Times New Roman"/>
                <w:color w:val="000000"/>
                <w:sz w:val="18"/>
                <w:szCs w:val="18"/>
                <w:shd w:val="clear" w:color="auto" w:fill="FFFFFF"/>
              </w:rPr>
              <w:t>must be made to the Public Guardian and Trustee, to be administered as the Public Guardian and Trustee considers advisable, and the Public Guardian and Trustee may make arrangements with other persons, societies or </w:t>
            </w:r>
            <w:r w:rsidRPr="00805CBC">
              <w:rPr>
                <w:rFonts w:ascii="Verdana" w:eastAsia="Times New Roman" w:hAnsi="Verdana" w:cs="Times New Roman"/>
                <w:color w:val="000000"/>
                <w:sz w:val="18"/>
                <w:szCs w:val="18"/>
              </w:rPr>
              <w:t>age</w:t>
            </w:r>
            <w:r w:rsidRPr="00805CBC">
              <w:rPr>
                <w:rFonts w:ascii="Verdana" w:eastAsia="Times New Roman" w:hAnsi="Verdana" w:cs="Times New Roman"/>
                <w:color w:val="000000"/>
                <w:sz w:val="18"/>
                <w:szCs w:val="18"/>
                <w:shd w:val="clear" w:color="auto" w:fill="FFFFFF"/>
              </w:rPr>
              <w:t>ncies for this purpose.</w:t>
            </w:r>
          </w:p>
          <w:p w14:paraId="162597BF"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B3B2FD0"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8A61C9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5EC22F5" w14:textId="77777777" w:rsidTr="007B6FF0">
        <w:tc>
          <w:tcPr>
            <w:tcW w:w="1795" w:type="dxa"/>
          </w:tcPr>
          <w:p w14:paraId="7781EA9E" w14:textId="5495F405" w:rsidR="00184438" w:rsidRPr="00763F59" w:rsidRDefault="00754DB2" w:rsidP="00EB323C">
            <w:hyperlink r:id="rId85" w:history="1">
              <w:r w:rsidR="00184438" w:rsidRPr="00763F59">
                <w:rPr>
                  <w:rStyle w:val="Hyperlink"/>
                  <w:rFonts w:ascii="Verdana" w:eastAsia="Times New Roman" w:hAnsi="Verdana" w:cs="Times New Roman"/>
                  <w:sz w:val="18"/>
                  <w:szCs w:val="18"/>
                  <w:lang w:eastAsia="en-CA"/>
                </w:rPr>
                <w:t>Insurance Act</w:t>
              </w:r>
            </w:hyperlink>
            <w:r w:rsidR="00184438" w:rsidRPr="00763F59">
              <w:rPr>
                <w:rFonts w:ascii="Verdana" w:eastAsia="Times New Roman" w:hAnsi="Verdana" w:cs="Times New Roman"/>
                <w:sz w:val="18"/>
                <w:szCs w:val="18"/>
                <w:lang w:eastAsia="en-CA"/>
              </w:rPr>
              <w:t>, RSBC 2012, c 1</w:t>
            </w:r>
          </w:p>
        </w:tc>
        <w:tc>
          <w:tcPr>
            <w:tcW w:w="2272" w:type="dxa"/>
          </w:tcPr>
          <w:p w14:paraId="4E12B8F7" w14:textId="16655C2F" w:rsidR="00184438" w:rsidRPr="00CB3578" w:rsidRDefault="00CB3578" w:rsidP="00CB3578">
            <w:pPr>
              <w:rPr>
                <w:rFonts w:ascii="Times" w:eastAsia="Times New Roman" w:hAnsi="Times" w:cs="Times New Roman"/>
                <w:sz w:val="20"/>
                <w:szCs w:val="20"/>
              </w:rPr>
            </w:pPr>
            <w:r w:rsidRPr="00CB3578">
              <w:rPr>
                <w:rFonts w:ascii="Courier New" w:eastAsia="Times New Roman" w:hAnsi="Courier New" w:cs="Courier New"/>
                <w:b/>
                <w:bCs/>
                <w:color w:val="000000"/>
                <w:sz w:val="26"/>
                <w:szCs w:val="26"/>
                <w:shd w:val="clear" w:color="auto" w:fill="FFFFFF"/>
              </w:rPr>
              <w:t>45</w:t>
            </w:r>
            <w:r w:rsidRPr="00CB3578">
              <w:rPr>
                <w:rFonts w:ascii="Verdana" w:eastAsia="Times New Roman" w:hAnsi="Verdana" w:cs="Times New Roman"/>
                <w:color w:val="000000"/>
                <w:sz w:val="18"/>
                <w:szCs w:val="18"/>
                <w:shd w:val="clear" w:color="auto" w:fill="FFFFFF"/>
              </w:rPr>
              <w:t>  </w:t>
            </w:r>
            <w:bookmarkStart w:id="136" w:name="d2e4375_d2e4384_d2e4412"/>
            <w:bookmarkEnd w:id="136"/>
            <w:r w:rsidRPr="00CB3578">
              <w:rPr>
                <w:rFonts w:ascii="Verdana" w:eastAsia="Times New Roman" w:hAnsi="Verdana" w:cs="Times New Roman"/>
                <w:color w:val="000000"/>
                <w:sz w:val="18"/>
                <w:szCs w:val="18"/>
                <w:shd w:val="clear" w:color="auto" w:fill="FFFFFF"/>
              </w:rPr>
              <w:t>(3) If the person whose life is insured is under the </w:t>
            </w:r>
            <w:r w:rsidRPr="00CB3578">
              <w:rPr>
                <w:rFonts w:ascii="Verdana" w:eastAsia="Times New Roman" w:hAnsi="Verdana" w:cs="Times New Roman"/>
                <w:color w:val="000000"/>
                <w:sz w:val="18"/>
                <w:szCs w:val="18"/>
              </w:rPr>
              <w:t>age</w:t>
            </w:r>
            <w:r w:rsidRPr="00CB3578">
              <w:rPr>
                <w:rFonts w:ascii="Verdana" w:eastAsia="Times New Roman" w:hAnsi="Verdana" w:cs="Times New Roman"/>
                <w:color w:val="000000"/>
                <w:sz w:val="18"/>
                <w:szCs w:val="18"/>
                <w:shd w:val="clear" w:color="auto" w:fill="FFFFFF"/>
              </w:rPr>
              <w:t> of 16 </w:t>
            </w:r>
            <w:r w:rsidRPr="00CB3578">
              <w:rPr>
                <w:rFonts w:ascii="Verdana" w:eastAsia="Times New Roman" w:hAnsi="Verdana" w:cs="Times New Roman"/>
                <w:color w:val="000000"/>
                <w:sz w:val="18"/>
                <w:szCs w:val="18"/>
              </w:rPr>
              <w:t>years</w:t>
            </w:r>
            <w:r w:rsidRPr="00CB3578">
              <w:rPr>
                <w:rFonts w:ascii="Verdana" w:eastAsia="Times New Roman" w:hAnsi="Verdana" w:cs="Times New Roman"/>
                <w:color w:val="000000"/>
                <w:sz w:val="18"/>
                <w:szCs w:val="18"/>
                <w:shd w:val="clear" w:color="auto" w:fill="FFFFFF"/>
              </w:rPr>
              <w:t>, consent to insurance being placed on his or her life may be given by one of his or her parents or by a person standing in the place of a parent.</w:t>
            </w:r>
          </w:p>
        </w:tc>
        <w:tc>
          <w:tcPr>
            <w:tcW w:w="2700" w:type="dxa"/>
          </w:tcPr>
          <w:p w14:paraId="318B3B41" w14:textId="77777777" w:rsidR="00E726D9" w:rsidRPr="00E726D9" w:rsidRDefault="00E726D9" w:rsidP="00E726D9">
            <w:pPr>
              <w:spacing w:after="0" w:line="240" w:lineRule="auto"/>
              <w:rPr>
                <w:rFonts w:ascii="Times" w:eastAsia="Times New Roman" w:hAnsi="Times" w:cs="Times New Roman"/>
                <w:sz w:val="20"/>
                <w:szCs w:val="20"/>
              </w:rPr>
            </w:pPr>
            <w:r w:rsidRPr="00E726D9">
              <w:rPr>
                <w:rFonts w:ascii="Courier New" w:eastAsia="Times New Roman" w:hAnsi="Courier New" w:cs="Courier New"/>
                <w:b/>
                <w:bCs/>
                <w:color w:val="000000"/>
                <w:sz w:val="26"/>
                <w:szCs w:val="26"/>
                <w:shd w:val="clear" w:color="auto" w:fill="FFFFFF"/>
              </w:rPr>
              <w:t>58</w:t>
            </w:r>
            <w:r w:rsidRPr="00E726D9">
              <w:rPr>
                <w:rFonts w:ascii="Verdana" w:eastAsia="Times New Roman" w:hAnsi="Verdana" w:cs="Times New Roman"/>
                <w:color w:val="000000"/>
                <w:sz w:val="18"/>
                <w:szCs w:val="18"/>
                <w:shd w:val="clear" w:color="auto" w:fill="FFFFFF"/>
              </w:rPr>
              <w:t>  </w:t>
            </w:r>
            <w:bookmarkStart w:id="137" w:name="d2e5114_d2e5123_d2e5151_d2e5160"/>
            <w:bookmarkEnd w:id="137"/>
            <w:r w:rsidRPr="00E726D9">
              <w:rPr>
                <w:rFonts w:ascii="Verdana" w:eastAsia="Times New Roman" w:hAnsi="Verdana" w:cs="Times New Roman"/>
                <w:color w:val="000000"/>
                <w:sz w:val="18"/>
                <w:szCs w:val="18"/>
                <w:shd w:val="clear" w:color="auto" w:fill="FFFFFF"/>
              </w:rPr>
              <w:t>(1) If a contract of group insurance, or a benefit provision in a contract of group insurance, under which the insurer undertakes to pay insurance money or provide other benefits if a group life insured becomes disabled as a result of bodily injury or disease is terminated, the insurer continues, as though the contract or benefit provision had remained in full force and effect, to be liable to pay insurance money or provide benefits in respect of a group life insured for liability arising from an accident or disease that occurred before the termination of the contract or benefit provision if the</w:t>
            </w:r>
            <w:r w:rsidRPr="00E726D9">
              <w:rPr>
                <w:rFonts w:ascii="Verdana" w:eastAsia="Times New Roman" w:hAnsi="Verdana" w:cs="Times New Roman"/>
                <w:sz w:val="18"/>
                <w:szCs w:val="18"/>
              </w:rPr>
              <w:t>disability</w:t>
            </w:r>
            <w:r w:rsidRPr="00E726D9">
              <w:rPr>
                <w:rFonts w:ascii="Verdana" w:eastAsia="Times New Roman" w:hAnsi="Verdana" w:cs="Times New Roman"/>
                <w:color w:val="000000"/>
                <w:sz w:val="18"/>
                <w:szCs w:val="18"/>
                <w:shd w:val="clear" w:color="auto" w:fill="FFFFFF"/>
              </w:rPr>
              <w:t> is reported to the insurer within the 6 month period following the termination or a longer continuous period specified in the contract.</w:t>
            </w:r>
          </w:p>
          <w:p w14:paraId="4EF5A666" w14:textId="77777777" w:rsidR="00E726D9" w:rsidRPr="00E726D9" w:rsidRDefault="00E726D9" w:rsidP="00E726D9">
            <w:pPr>
              <w:spacing w:after="0" w:line="240" w:lineRule="auto"/>
              <w:rPr>
                <w:rFonts w:ascii="Times" w:eastAsia="Times New Roman" w:hAnsi="Times" w:cs="Times New Roman"/>
                <w:sz w:val="20"/>
                <w:szCs w:val="20"/>
              </w:rPr>
            </w:pPr>
            <w:r w:rsidRPr="00E726D9">
              <w:rPr>
                <w:rFonts w:ascii="Verdana" w:eastAsia="Times New Roman" w:hAnsi="Verdana" w:cs="Times New Roman"/>
                <w:color w:val="000000"/>
                <w:sz w:val="18"/>
                <w:szCs w:val="18"/>
                <w:shd w:val="clear" w:color="auto" w:fill="FFFFFF"/>
              </w:rPr>
              <w:t>(2) Despite subsection (1), an insurer does not remain liable under a contract or benefit provision described in that subsection to pay insurance money or provide a benefit for the recurrence of a </w:t>
            </w:r>
            <w:r w:rsidRPr="00E726D9">
              <w:rPr>
                <w:rFonts w:ascii="Verdana" w:eastAsia="Times New Roman" w:hAnsi="Verdana" w:cs="Times New Roman"/>
                <w:sz w:val="18"/>
                <w:szCs w:val="18"/>
              </w:rPr>
              <w:t>disability</w:t>
            </w:r>
            <w:r w:rsidRPr="00E726D9">
              <w:rPr>
                <w:rFonts w:ascii="Verdana" w:eastAsia="Times New Roman" w:hAnsi="Verdana" w:cs="Times New Roman"/>
                <w:color w:val="000000"/>
                <w:sz w:val="18"/>
                <w:szCs w:val="18"/>
                <w:shd w:val="clear" w:color="auto" w:fill="FFFFFF"/>
              </w:rPr>
              <w:t> after both of the following occur:</w:t>
            </w:r>
          </w:p>
          <w:p w14:paraId="1AF6D59D" w14:textId="77777777" w:rsidR="00E726D9" w:rsidRPr="00E726D9" w:rsidRDefault="00E726D9" w:rsidP="00E726D9">
            <w:pPr>
              <w:pStyle w:val="sub"/>
              <w:rPr>
                <w:rFonts w:ascii="Verdana" w:hAnsi="Verdana" w:cs="Courier New"/>
                <w:bCs/>
                <w:color w:val="000000"/>
                <w:sz w:val="18"/>
                <w:szCs w:val="18"/>
                <w:shd w:val="clear" w:color="auto" w:fill="FFFFFF"/>
              </w:rPr>
            </w:pPr>
            <w:r w:rsidRPr="00E726D9">
              <w:rPr>
                <w:rFonts w:ascii="Verdana" w:hAnsi="Verdana" w:cs="Courier New"/>
                <w:bCs/>
                <w:color w:val="000000"/>
                <w:sz w:val="18"/>
                <w:szCs w:val="18"/>
                <w:shd w:val="clear" w:color="auto" w:fill="FFFFFF"/>
              </w:rPr>
              <w:t>(a) the termination of the contract or benefit provision;</w:t>
            </w:r>
          </w:p>
          <w:p w14:paraId="0A6DB6CA" w14:textId="77777777" w:rsidR="00E726D9" w:rsidRPr="00E726D9" w:rsidRDefault="00E726D9" w:rsidP="00E726D9">
            <w:pPr>
              <w:pStyle w:val="sub"/>
              <w:rPr>
                <w:rFonts w:ascii="Courier New" w:hAnsi="Courier New" w:cs="Courier New"/>
                <w:b/>
                <w:bCs/>
                <w:color w:val="000000"/>
                <w:sz w:val="31"/>
                <w:szCs w:val="31"/>
                <w:shd w:val="clear" w:color="auto" w:fill="FFFFFF"/>
              </w:rPr>
            </w:pPr>
            <w:bookmarkStart w:id="138" w:name="d2e5142"/>
            <w:bookmarkEnd w:id="138"/>
            <w:r w:rsidRPr="00E726D9">
              <w:rPr>
                <w:rFonts w:ascii="Verdana" w:hAnsi="Verdana" w:cs="Courier New"/>
                <w:bCs/>
                <w:color w:val="000000"/>
                <w:sz w:val="18"/>
                <w:szCs w:val="18"/>
                <w:shd w:val="clear" w:color="auto" w:fill="FFFFFF"/>
              </w:rPr>
              <w:t>(b) a continuous period of 6 months, or any longer period provided in the contract, during which the group life insured was not disabled</w:t>
            </w:r>
            <w:r w:rsidRPr="00E726D9">
              <w:rPr>
                <w:rFonts w:ascii="Courier New" w:hAnsi="Courier New" w:cs="Courier New"/>
                <w:b/>
                <w:bCs/>
                <w:color w:val="000000"/>
                <w:sz w:val="31"/>
                <w:szCs w:val="31"/>
                <w:shd w:val="clear" w:color="auto" w:fill="FFFFFF"/>
              </w:rPr>
              <w:t>.</w:t>
            </w:r>
          </w:p>
          <w:p w14:paraId="3F4EC874"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C6CD31F"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7C6793D" w14:textId="77777777" w:rsidTr="007B6FF0">
        <w:tc>
          <w:tcPr>
            <w:tcW w:w="1795" w:type="dxa"/>
          </w:tcPr>
          <w:p w14:paraId="43616C30" w14:textId="5FFA4964" w:rsidR="00184438" w:rsidRPr="00763F59" w:rsidRDefault="00754DB2" w:rsidP="00EB323C">
            <w:hyperlink r:id="rId86" w:history="1">
              <w:r w:rsidR="00184438" w:rsidRPr="00763F59">
                <w:rPr>
                  <w:rStyle w:val="Hyperlink"/>
                  <w:rFonts w:ascii="Verdana" w:eastAsia="Times New Roman" w:hAnsi="Verdana" w:cs="Times New Roman"/>
                  <w:sz w:val="18"/>
                  <w:szCs w:val="18"/>
                  <w:lang w:eastAsia="en-CA"/>
                </w:rPr>
                <w:t>Insurance Premium Tax Act</w:t>
              </w:r>
            </w:hyperlink>
            <w:r w:rsidR="00184438" w:rsidRPr="00763F59">
              <w:rPr>
                <w:rFonts w:ascii="Verdana" w:eastAsia="Times New Roman" w:hAnsi="Verdana" w:cs="Times New Roman"/>
                <w:sz w:val="18"/>
                <w:szCs w:val="18"/>
                <w:lang w:eastAsia="en-CA"/>
              </w:rPr>
              <w:t>, RSBC 1996, c 232</w:t>
            </w:r>
          </w:p>
        </w:tc>
        <w:tc>
          <w:tcPr>
            <w:tcW w:w="2272" w:type="dxa"/>
          </w:tcPr>
          <w:p w14:paraId="0B80539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512AB41"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7B701A3" w14:textId="77777777" w:rsidR="008B0F10" w:rsidRPr="008B0F10" w:rsidRDefault="008B0F10" w:rsidP="008B0F10">
            <w:pPr>
              <w:spacing w:after="0" w:line="240" w:lineRule="auto"/>
              <w:rPr>
                <w:rFonts w:ascii="Times" w:eastAsia="Times New Roman" w:hAnsi="Times" w:cs="Times New Roman"/>
                <w:sz w:val="20"/>
                <w:szCs w:val="20"/>
              </w:rPr>
            </w:pPr>
            <w:r w:rsidRPr="008B0F10">
              <w:rPr>
                <w:rFonts w:ascii="Courier New" w:eastAsia="Times New Roman" w:hAnsi="Courier New" w:cs="Courier New"/>
                <w:b/>
                <w:bCs/>
                <w:color w:val="000000"/>
                <w:sz w:val="26"/>
                <w:szCs w:val="26"/>
                <w:shd w:val="clear" w:color="auto" w:fill="FFFFFF"/>
              </w:rPr>
              <w:t>5</w:t>
            </w:r>
            <w:r w:rsidRPr="008B0F10">
              <w:rPr>
                <w:rFonts w:ascii="Verdana" w:eastAsia="Times New Roman" w:hAnsi="Verdana" w:cs="Times New Roman"/>
                <w:color w:val="000000"/>
                <w:sz w:val="18"/>
                <w:szCs w:val="18"/>
                <w:shd w:val="clear" w:color="auto" w:fill="FFFFFF"/>
              </w:rPr>
              <w:t>  Despite section 3, no tax is payable by</w:t>
            </w:r>
          </w:p>
          <w:p w14:paraId="4840C4B0" w14:textId="4D51607A" w:rsidR="00184438" w:rsidRPr="008B0F10" w:rsidRDefault="008B0F10" w:rsidP="008B0F10">
            <w:pPr>
              <w:spacing w:after="0" w:line="240" w:lineRule="auto"/>
              <w:rPr>
                <w:rStyle w:val="Strong"/>
                <w:rFonts w:ascii="Times" w:eastAsia="Times New Roman" w:hAnsi="Times" w:cs="Times New Roman"/>
                <w:b w:val="0"/>
                <w:bCs w:val="0"/>
                <w:sz w:val="20"/>
                <w:szCs w:val="20"/>
              </w:rPr>
            </w:pPr>
            <w:r w:rsidRPr="008B0F10">
              <w:rPr>
                <w:rFonts w:ascii="Verdana" w:eastAsia="Times New Roman" w:hAnsi="Verdana" w:cs="Times New Roman"/>
                <w:color w:val="000000"/>
                <w:sz w:val="18"/>
                <w:szCs w:val="18"/>
                <w:shd w:val="clear" w:color="auto" w:fill="FFFFFF"/>
              </w:rPr>
              <w:t>(b) a purely mutual corporation in respect of any year in which at least 50% of the net premium income in British Columbia of the mutual corporation is derived from the insurance of farm property or wholly derived from the insurance of </w:t>
            </w:r>
            <w:r w:rsidRPr="008B0F10">
              <w:rPr>
                <w:rFonts w:ascii="Verdana" w:eastAsia="Times New Roman" w:hAnsi="Verdana" w:cs="Times New Roman"/>
                <w:sz w:val="18"/>
                <w:szCs w:val="18"/>
              </w:rPr>
              <w:t>church</w:t>
            </w:r>
            <w:r w:rsidRPr="008B0F10">
              <w:rPr>
                <w:rFonts w:ascii="Verdana" w:eastAsia="Times New Roman" w:hAnsi="Verdana" w:cs="Times New Roman"/>
                <w:color w:val="000000"/>
                <w:sz w:val="18"/>
                <w:szCs w:val="18"/>
                <w:shd w:val="clear" w:color="auto" w:fill="FFFFFF"/>
              </w:rPr>
              <w:t>es, schools or other </w:t>
            </w:r>
            <w:r w:rsidRPr="008B0F10">
              <w:rPr>
                <w:rFonts w:ascii="Verdana" w:eastAsia="Times New Roman" w:hAnsi="Verdana" w:cs="Times New Roman"/>
                <w:color w:val="000000"/>
                <w:sz w:val="18"/>
                <w:szCs w:val="18"/>
              </w:rPr>
              <w:t>religious</w:t>
            </w:r>
            <w:r w:rsidRPr="008B0F10">
              <w:rPr>
                <w:rFonts w:ascii="Verdana" w:eastAsia="Times New Roman" w:hAnsi="Verdana" w:cs="Times New Roman"/>
                <w:color w:val="000000"/>
                <w:sz w:val="18"/>
                <w:szCs w:val="18"/>
                <w:shd w:val="clear" w:color="auto" w:fill="FFFFFF"/>
              </w:rPr>
              <w:t> or charitable institutions.</w:t>
            </w:r>
          </w:p>
        </w:tc>
      </w:tr>
      <w:tr w:rsidR="00184438" w14:paraId="5700FD5D" w14:textId="77777777" w:rsidTr="007B6FF0">
        <w:tc>
          <w:tcPr>
            <w:tcW w:w="1795" w:type="dxa"/>
          </w:tcPr>
          <w:p w14:paraId="7DD1A9E7" w14:textId="4FAE7E37" w:rsidR="00184438" w:rsidRPr="00763F59" w:rsidRDefault="00754DB2" w:rsidP="00EB323C">
            <w:hyperlink r:id="rId87" w:history="1">
              <w:r w:rsidR="00184438" w:rsidRPr="00763F59">
                <w:rPr>
                  <w:rStyle w:val="Hyperlink"/>
                  <w:rFonts w:ascii="Verdana" w:eastAsia="Times New Roman" w:hAnsi="Verdana" w:cs="Times New Roman"/>
                  <w:sz w:val="18"/>
                  <w:szCs w:val="18"/>
                  <w:lang w:eastAsia="en-CA"/>
                </w:rPr>
                <w:t>Interpretation Act</w:t>
              </w:r>
            </w:hyperlink>
            <w:r w:rsidR="00184438" w:rsidRPr="00763F59">
              <w:rPr>
                <w:rFonts w:ascii="Verdana" w:eastAsia="Times New Roman" w:hAnsi="Verdana" w:cs="Times New Roman"/>
                <w:sz w:val="18"/>
                <w:szCs w:val="18"/>
                <w:lang w:eastAsia="en-CA"/>
              </w:rPr>
              <w:t>, RSBC 1996, c 238</w:t>
            </w:r>
          </w:p>
        </w:tc>
        <w:tc>
          <w:tcPr>
            <w:tcW w:w="2272" w:type="dxa"/>
          </w:tcPr>
          <w:p w14:paraId="0101225D" w14:textId="77777777" w:rsidR="00F06D93" w:rsidRPr="00F06D93" w:rsidRDefault="00F06D93" w:rsidP="00F06D93">
            <w:pPr>
              <w:spacing w:after="0" w:line="240" w:lineRule="auto"/>
              <w:rPr>
                <w:rFonts w:ascii="Times" w:eastAsia="Times New Roman" w:hAnsi="Times" w:cs="Times New Roman"/>
                <w:sz w:val="20"/>
                <w:szCs w:val="20"/>
              </w:rPr>
            </w:pPr>
            <w:r w:rsidRPr="00F06D93">
              <w:rPr>
                <w:rFonts w:ascii="Verdana" w:eastAsia="Times New Roman" w:hAnsi="Verdana" w:cs="Times New Roman"/>
                <w:b/>
                <w:bCs/>
                <w:color w:val="000000"/>
                <w:sz w:val="18"/>
                <w:szCs w:val="18"/>
                <w:shd w:val="clear" w:color="auto" w:fill="FFFFFF"/>
              </w:rPr>
              <w:t>"minor"</w:t>
            </w:r>
            <w:r w:rsidRPr="00F06D93">
              <w:rPr>
                <w:rFonts w:ascii="Verdana" w:eastAsia="Times New Roman" w:hAnsi="Verdana" w:cs="Times New Roman"/>
                <w:color w:val="000000"/>
                <w:sz w:val="18"/>
                <w:szCs w:val="18"/>
                <w:shd w:val="clear" w:color="auto" w:fill="FFFFFF"/>
              </w:rPr>
              <w:t> means a person under the </w:t>
            </w:r>
            <w:r w:rsidRPr="00F06D93">
              <w:rPr>
                <w:rFonts w:ascii="Verdana" w:eastAsia="Times New Roman" w:hAnsi="Verdana" w:cs="Times New Roman"/>
                <w:color w:val="000000"/>
                <w:sz w:val="18"/>
                <w:szCs w:val="18"/>
              </w:rPr>
              <w:t>age</w:t>
            </w:r>
            <w:r w:rsidRPr="00F06D93">
              <w:rPr>
                <w:rFonts w:ascii="Verdana" w:eastAsia="Times New Roman" w:hAnsi="Verdana" w:cs="Times New Roman"/>
                <w:color w:val="000000"/>
                <w:sz w:val="18"/>
                <w:szCs w:val="18"/>
                <w:shd w:val="clear" w:color="auto" w:fill="FFFFFF"/>
              </w:rPr>
              <w:t> of </w:t>
            </w:r>
            <w:r w:rsidRPr="00F06D93">
              <w:rPr>
                <w:rFonts w:ascii="Verdana" w:eastAsia="Times New Roman" w:hAnsi="Verdana" w:cs="Times New Roman"/>
                <w:sz w:val="18"/>
                <w:szCs w:val="18"/>
              </w:rPr>
              <w:t>majority</w:t>
            </w:r>
            <w:r w:rsidRPr="00F06D93">
              <w:rPr>
                <w:rFonts w:ascii="Verdana" w:eastAsia="Times New Roman" w:hAnsi="Verdana" w:cs="Times New Roman"/>
                <w:color w:val="000000"/>
                <w:sz w:val="18"/>
                <w:szCs w:val="18"/>
                <w:shd w:val="clear" w:color="auto" w:fill="FFFFFF"/>
              </w:rPr>
              <w:t>;</w:t>
            </w:r>
          </w:p>
          <w:p w14:paraId="6F700B6F"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E2CE380" w14:textId="77777777" w:rsidR="00F06D93" w:rsidRDefault="00F06D93" w:rsidP="00F06D93">
            <w:pPr>
              <w:rPr>
                <w:rFonts w:eastAsia="Times New Roman" w:cs="Times New Roman"/>
              </w:rPr>
            </w:pPr>
            <w:r>
              <w:rPr>
                <w:rStyle w:val="Strong"/>
                <w:rFonts w:ascii="Verdana" w:eastAsia="Times New Roman" w:hAnsi="Verdana" w:cs="Times New Roman"/>
                <w:color w:val="000000"/>
                <w:sz w:val="18"/>
                <w:szCs w:val="18"/>
                <w:shd w:val="clear" w:color="auto" w:fill="FFFFFF"/>
              </w:rPr>
              <w:t>"</w:t>
            </w:r>
            <w:r>
              <w:rPr>
                <w:rStyle w:val="cmchighlight03"/>
                <w:rFonts w:ascii="Verdana" w:eastAsia="Times New Roman" w:hAnsi="Verdana" w:cs="Times New Roman"/>
                <w:b/>
                <w:bCs/>
                <w:color w:val="000000"/>
                <w:sz w:val="18"/>
                <w:szCs w:val="18"/>
                <w:shd w:val="clear" w:color="auto" w:fill="FFFFFF"/>
              </w:rPr>
              <w:t>mental</w:t>
            </w:r>
            <w:r>
              <w:rPr>
                <w:rStyle w:val="Strong"/>
                <w:rFonts w:ascii="Verdana" w:eastAsia="Times New Roman" w:hAnsi="Verdana" w:cs="Times New Roman"/>
                <w:color w:val="000000"/>
                <w:sz w:val="18"/>
                <w:szCs w:val="18"/>
                <w:shd w:val="clear" w:color="auto" w:fill="FFFFFF"/>
              </w:rPr>
              <w:t>ly disordered person"</w:t>
            </w:r>
            <w:r>
              <w:rPr>
                <w:rFonts w:ascii="Verdana" w:eastAsia="Times New Roman" w:hAnsi="Verdana" w:cs="Times New Roman"/>
                <w:color w:val="000000"/>
                <w:sz w:val="18"/>
                <w:szCs w:val="18"/>
                <w:shd w:val="clear" w:color="auto" w:fill="FFFFFF"/>
              </w:rPr>
              <w:t>,</w:t>
            </w:r>
            <w:r>
              <w:rPr>
                <w:rStyle w:val="apple-converted-space"/>
                <w:rFonts w:ascii="Verdana" w:eastAsia="Times New Roman" w:hAnsi="Verdana" w:cs="Times New Roman"/>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w:t>
            </w:r>
            <w:r>
              <w:rPr>
                <w:rStyle w:val="cmchighlight03"/>
                <w:rFonts w:ascii="Verdana" w:eastAsia="Times New Roman" w:hAnsi="Verdana" w:cs="Times New Roman"/>
                <w:b/>
                <w:bCs/>
                <w:color w:val="000000"/>
                <w:sz w:val="18"/>
                <w:szCs w:val="18"/>
                <w:shd w:val="clear" w:color="auto" w:fill="FFFFFF"/>
              </w:rPr>
              <w:t>mental</w:t>
            </w:r>
            <w:r>
              <w:rPr>
                <w:rStyle w:val="Strong"/>
                <w:rFonts w:ascii="Verdana" w:eastAsia="Times New Roman" w:hAnsi="Verdana" w:cs="Times New Roman"/>
                <w:color w:val="000000"/>
                <w:sz w:val="18"/>
                <w:szCs w:val="18"/>
                <w:shd w:val="clear" w:color="auto" w:fill="FFFFFF"/>
              </w:rPr>
              <w:t>ly incompetent person"</w:t>
            </w:r>
            <w:r>
              <w:rPr>
                <w:rFonts w:ascii="Verdana" w:eastAsia="Times New Roman" w:hAnsi="Verdana" w:cs="Times New Roman"/>
                <w:color w:val="000000"/>
                <w:sz w:val="18"/>
                <w:szCs w:val="18"/>
                <w:shd w:val="clear" w:color="auto" w:fill="FFFFFF"/>
              </w:rPr>
              <w:t>,</w:t>
            </w:r>
            <w:r>
              <w:rPr>
                <w:rStyle w:val="apple-converted-space"/>
                <w:rFonts w:ascii="Verdana" w:eastAsia="Times New Roman" w:hAnsi="Verdana" w:cs="Times New Roman"/>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w:t>
            </w:r>
            <w:r>
              <w:rPr>
                <w:rStyle w:val="cmchighlight03"/>
                <w:rFonts w:ascii="Verdana" w:eastAsia="Times New Roman" w:hAnsi="Verdana" w:cs="Times New Roman"/>
                <w:b/>
                <w:bCs/>
                <w:color w:val="000000"/>
                <w:sz w:val="18"/>
                <w:szCs w:val="18"/>
                <w:shd w:val="clear" w:color="auto" w:fill="FFFFFF"/>
              </w:rPr>
              <w:t>mental</w:t>
            </w:r>
            <w:r>
              <w:rPr>
                <w:rStyle w:val="Strong"/>
                <w:rFonts w:ascii="Verdana" w:eastAsia="Times New Roman" w:hAnsi="Verdana" w:cs="Times New Roman"/>
                <w:color w:val="000000"/>
                <w:sz w:val="18"/>
                <w:szCs w:val="18"/>
                <w:shd w:val="clear" w:color="auto" w:fill="FFFFFF"/>
              </w:rPr>
              <w:t>ly ill person"</w:t>
            </w:r>
            <w:r>
              <w:rPr>
                <w:rFonts w:ascii="Verdana" w:eastAsia="Times New Roman" w:hAnsi="Verdana" w:cs="Times New Roman"/>
                <w:color w:val="000000"/>
                <w:sz w:val="18"/>
                <w:szCs w:val="18"/>
                <w:shd w:val="clear" w:color="auto" w:fill="FFFFFF"/>
              </w:rPr>
              <w:t>, or</w:t>
            </w:r>
            <w:r>
              <w:rPr>
                <w:rStyle w:val="apple-converted-space"/>
                <w:rFonts w:ascii="Verdana" w:eastAsia="Times New Roman" w:hAnsi="Verdana" w:cs="Times New Roman"/>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"person with a</w:t>
            </w:r>
            <w:r>
              <w:rPr>
                <w:rStyle w:val="apple-converted-space"/>
                <w:rFonts w:ascii="Verdana" w:eastAsia="Times New Roman" w:hAnsi="Verdana" w:cs="Times New Roman"/>
                <w:b/>
                <w:bCs/>
                <w:color w:val="000000"/>
                <w:sz w:val="18"/>
                <w:szCs w:val="18"/>
                <w:shd w:val="clear" w:color="auto" w:fill="FFFFFF"/>
              </w:rPr>
              <w:t> </w:t>
            </w:r>
            <w:r>
              <w:rPr>
                <w:rStyle w:val="cmchighlight03"/>
                <w:rFonts w:ascii="Verdana" w:eastAsia="Times New Roman" w:hAnsi="Verdana" w:cs="Times New Roman"/>
                <w:b/>
                <w:bCs/>
                <w:color w:val="000000"/>
                <w:sz w:val="18"/>
                <w:szCs w:val="18"/>
                <w:shd w:val="clear" w:color="auto" w:fill="FFFFFF"/>
              </w:rPr>
              <w:t>mental</w:t>
            </w:r>
            <w:r>
              <w:rPr>
                <w:rStyle w:val="apple-converted-space"/>
                <w:rFonts w:ascii="Verdana" w:eastAsia="Times New Roman" w:hAnsi="Verdana" w:cs="Times New Roman"/>
                <w:b/>
                <w:bCs/>
                <w:color w:val="000000"/>
                <w:sz w:val="18"/>
                <w:szCs w:val="18"/>
                <w:shd w:val="clear" w:color="auto" w:fill="FFFFFF"/>
              </w:rPr>
              <w:t> </w:t>
            </w:r>
            <w:r>
              <w:rPr>
                <w:rStyle w:val="Strong"/>
                <w:rFonts w:ascii="Verdana" w:eastAsia="Times New Roman" w:hAnsi="Verdana" w:cs="Times New Roman"/>
                <w:color w:val="000000"/>
                <w:sz w:val="18"/>
                <w:szCs w:val="18"/>
                <w:shd w:val="clear" w:color="auto" w:fill="FFFFFF"/>
              </w:rPr>
              <w:t>disorder"</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means a person with a</w:t>
            </w:r>
            <w:r>
              <w:rPr>
                <w:rStyle w:val="apple-converted-space"/>
                <w:rFonts w:ascii="Verdana" w:eastAsia="Times New Roman" w:hAnsi="Verdana" w:cs="Times New Roman"/>
                <w:color w:val="000000"/>
                <w:sz w:val="18"/>
                <w:szCs w:val="18"/>
                <w:shd w:val="clear" w:color="auto" w:fill="FFFFFF"/>
              </w:rPr>
              <w:t> </w:t>
            </w:r>
            <w:r>
              <w:rPr>
                <w:rStyle w:val="cmchighlight03"/>
                <w:rFonts w:ascii="Verdana" w:eastAsia="Times New Roman" w:hAnsi="Verdana" w:cs="Times New Roman"/>
                <w:sz w:val="18"/>
                <w:szCs w:val="18"/>
              </w:rPr>
              <w:t>mental</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disorder as defined in</w:t>
            </w:r>
            <w:r>
              <w:rPr>
                <w:rStyle w:val="apple-converted-space"/>
                <w:rFonts w:ascii="Verdana" w:eastAsia="Times New Roman" w:hAnsi="Verdana" w:cs="Times New Roman"/>
                <w:color w:val="000000"/>
                <w:sz w:val="18"/>
                <w:szCs w:val="18"/>
                <w:shd w:val="clear" w:color="auto" w:fill="FFFFFF"/>
              </w:rPr>
              <w:t> </w:t>
            </w:r>
            <w:hyperlink r:id="rId88" w:anchor="sec1_smooth" w:history="1">
              <w:r>
                <w:rPr>
                  <w:rStyle w:val="Hyperlink"/>
                  <w:rFonts w:ascii="Verdana" w:eastAsia="Times New Roman" w:hAnsi="Verdana" w:cs="Times New Roman"/>
                  <w:color w:val="027ABB"/>
                  <w:sz w:val="18"/>
                  <w:szCs w:val="18"/>
                  <w:shd w:val="clear" w:color="auto" w:fill="FFFFFF"/>
                </w:rPr>
                <w:t>section 1</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of the</w:t>
            </w:r>
            <w:r>
              <w:rPr>
                <w:rStyle w:val="apple-converted-space"/>
                <w:rFonts w:ascii="Verdana" w:eastAsia="Times New Roman" w:hAnsi="Verdana" w:cs="Times New Roman"/>
                <w:color w:val="000000"/>
                <w:sz w:val="18"/>
                <w:szCs w:val="18"/>
                <w:shd w:val="clear" w:color="auto" w:fill="FFFFFF"/>
              </w:rPr>
              <w:t> </w:t>
            </w:r>
            <w:hyperlink r:id="rId89" w:history="1">
              <w:r>
                <w:rPr>
                  <w:rStyle w:val="cmchighlight03"/>
                  <w:rFonts w:ascii="Verdana" w:eastAsia="Times New Roman" w:hAnsi="Verdana" w:cs="Times New Roman"/>
                  <w:i/>
                  <w:iCs/>
                  <w:color w:val="027ABB"/>
                  <w:sz w:val="18"/>
                  <w:szCs w:val="18"/>
                  <w:shd w:val="clear" w:color="auto" w:fill="FFFFFF"/>
                </w:rPr>
                <w:t>Mental</w:t>
              </w:r>
              <w:r>
                <w:rPr>
                  <w:rStyle w:val="apple-converted-space"/>
                  <w:rFonts w:ascii="Verdana" w:eastAsia="Times New Roman" w:hAnsi="Verdana" w:cs="Times New Roman"/>
                  <w:i/>
                  <w:iCs/>
                  <w:color w:val="027ABB"/>
                  <w:sz w:val="18"/>
                  <w:szCs w:val="18"/>
                  <w:shd w:val="clear" w:color="auto" w:fill="FFFFFF"/>
                </w:rPr>
                <w:t> </w:t>
              </w:r>
              <w:r>
                <w:rPr>
                  <w:rStyle w:val="Hyperlink"/>
                  <w:rFonts w:ascii="Verdana" w:eastAsia="Times New Roman" w:hAnsi="Verdana" w:cs="Times New Roman"/>
                  <w:i/>
                  <w:iCs/>
                  <w:color w:val="027ABB"/>
                  <w:sz w:val="18"/>
                  <w:szCs w:val="18"/>
                  <w:shd w:val="clear" w:color="auto" w:fill="FFFFFF"/>
                </w:rPr>
                <w:t>Health Act</w:t>
              </w:r>
            </w:hyperlink>
            <w:r>
              <w:rPr>
                <w:rFonts w:ascii="Verdana" w:eastAsia="Times New Roman" w:hAnsi="Verdana" w:cs="Times New Roman"/>
                <w:color w:val="000000"/>
                <w:sz w:val="18"/>
                <w:szCs w:val="18"/>
                <w:shd w:val="clear" w:color="auto" w:fill="FFFFFF"/>
              </w:rPr>
              <w:t>;</w:t>
            </w:r>
          </w:p>
          <w:p w14:paraId="38739FB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6C38CE5"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EDB3D7A" w14:textId="77777777" w:rsidTr="007B6FF0">
        <w:tc>
          <w:tcPr>
            <w:tcW w:w="1795" w:type="dxa"/>
          </w:tcPr>
          <w:p w14:paraId="1C10B204" w14:textId="14C46F3D" w:rsidR="00184438" w:rsidRPr="00763F59" w:rsidRDefault="00754DB2" w:rsidP="00EB323C">
            <w:hyperlink r:id="rId90" w:history="1">
              <w:r w:rsidR="00184438" w:rsidRPr="00763F59">
                <w:rPr>
                  <w:rStyle w:val="Hyperlink"/>
                  <w:rFonts w:ascii="Verdana" w:eastAsia="Times New Roman" w:hAnsi="Verdana" w:cs="Times New Roman"/>
                  <w:sz w:val="18"/>
                  <w:szCs w:val="18"/>
                  <w:lang w:eastAsia="en-CA"/>
                </w:rPr>
                <w:t>Judicial Compensation Act</w:t>
              </w:r>
            </w:hyperlink>
            <w:r w:rsidR="00184438" w:rsidRPr="00763F59">
              <w:rPr>
                <w:rFonts w:ascii="Verdana" w:eastAsia="Times New Roman" w:hAnsi="Verdana" w:cs="Times New Roman"/>
                <w:sz w:val="18"/>
                <w:szCs w:val="18"/>
                <w:lang w:eastAsia="en-CA"/>
              </w:rPr>
              <w:t>, SBC 2003, c 59</w:t>
            </w:r>
          </w:p>
        </w:tc>
        <w:tc>
          <w:tcPr>
            <w:tcW w:w="2272" w:type="dxa"/>
          </w:tcPr>
          <w:p w14:paraId="67B40816" w14:textId="77777777" w:rsidR="002A5896" w:rsidRPr="002A5896" w:rsidRDefault="002A5896" w:rsidP="002A5896">
            <w:pPr>
              <w:spacing w:after="0" w:line="240" w:lineRule="auto"/>
              <w:rPr>
                <w:rFonts w:ascii="Times" w:eastAsia="Times New Roman" w:hAnsi="Times" w:cs="Times New Roman"/>
                <w:sz w:val="20"/>
                <w:szCs w:val="20"/>
              </w:rPr>
            </w:pPr>
            <w:r w:rsidRPr="002A5896">
              <w:rPr>
                <w:rFonts w:ascii="Courier New" w:eastAsia="Times New Roman" w:hAnsi="Courier New" w:cs="Courier New"/>
                <w:b/>
                <w:bCs/>
                <w:color w:val="000000"/>
                <w:sz w:val="26"/>
                <w:szCs w:val="26"/>
                <w:shd w:val="clear" w:color="auto" w:fill="FFFFFF"/>
              </w:rPr>
              <w:t>20</w:t>
            </w:r>
            <w:r w:rsidRPr="002A5896">
              <w:rPr>
                <w:rFonts w:ascii="Verdana" w:eastAsia="Times New Roman" w:hAnsi="Verdana" w:cs="Times New Roman"/>
                <w:color w:val="000000"/>
                <w:sz w:val="18"/>
                <w:szCs w:val="18"/>
                <w:shd w:val="clear" w:color="auto" w:fill="FFFFFF"/>
              </w:rPr>
              <w:t>  </w:t>
            </w:r>
            <w:bookmarkStart w:id="139" w:name="d2e1402_d2e1430"/>
            <w:bookmarkEnd w:id="139"/>
            <w:r w:rsidRPr="002A5896">
              <w:rPr>
                <w:rFonts w:ascii="Verdana" w:eastAsia="Times New Roman" w:hAnsi="Verdana" w:cs="Times New Roman"/>
                <w:color w:val="000000"/>
                <w:sz w:val="18"/>
                <w:szCs w:val="18"/>
                <w:shd w:val="clear" w:color="auto" w:fill="FFFFFF"/>
              </w:rPr>
              <w:t>(1) An active member, or a member referred to in section </w:t>
            </w:r>
            <w:r w:rsidRPr="002A5896">
              <w:rPr>
                <w:rFonts w:ascii="Verdana" w:eastAsia="Times New Roman" w:hAnsi="Verdana" w:cs="Times New Roman"/>
                <w:color w:val="000000"/>
                <w:sz w:val="18"/>
                <w:szCs w:val="18"/>
              </w:rPr>
              <w:t>19</w:t>
            </w:r>
            <w:r w:rsidRPr="002A5896">
              <w:rPr>
                <w:rFonts w:ascii="Verdana" w:eastAsia="Times New Roman" w:hAnsi="Verdana" w:cs="Times New Roman"/>
                <w:color w:val="000000"/>
                <w:sz w:val="18"/>
                <w:szCs w:val="18"/>
                <w:shd w:val="clear" w:color="auto" w:fill="FFFFFF"/>
              </w:rPr>
              <w:t> (1), who, on or after January 1, 2001, ceases employment is, on application, entitled to an unreduced pension calculated under this Act if</w:t>
            </w:r>
          </w:p>
          <w:p w14:paraId="478A0278" w14:textId="50B7EA43" w:rsidR="00184438" w:rsidRPr="002A5896" w:rsidRDefault="002A5896" w:rsidP="002A5896">
            <w:pPr>
              <w:spacing w:after="0" w:line="240" w:lineRule="auto"/>
              <w:rPr>
                <w:rFonts w:ascii="Times" w:eastAsia="Times New Roman" w:hAnsi="Times" w:cs="Times New Roman"/>
                <w:sz w:val="20"/>
                <w:szCs w:val="20"/>
              </w:rPr>
            </w:pPr>
            <w:r w:rsidRPr="002A5896">
              <w:rPr>
                <w:rFonts w:ascii="Verdana" w:eastAsia="Times New Roman" w:hAnsi="Verdana" w:cs="Times New Roman"/>
                <w:color w:val="000000"/>
                <w:sz w:val="18"/>
                <w:szCs w:val="18"/>
                <w:shd w:val="clear" w:color="auto" w:fill="FFFFFF"/>
              </w:rPr>
              <w:t>(b) the member has reached </w:t>
            </w:r>
            <w:r w:rsidRPr="002A5896">
              <w:rPr>
                <w:rFonts w:ascii="Verdana" w:eastAsia="Times New Roman" w:hAnsi="Verdana" w:cs="Times New Roman"/>
                <w:color w:val="000000"/>
                <w:sz w:val="18"/>
                <w:szCs w:val="18"/>
              </w:rPr>
              <w:t>age</w:t>
            </w:r>
            <w:r w:rsidRPr="002A5896">
              <w:rPr>
                <w:rFonts w:ascii="Verdana" w:eastAsia="Times New Roman" w:hAnsi="Verdana" w:cs="Times New Roman"/>
                <w:color w:val="000000"/>
                <w:sz w:val="18"/>
                <w:szCs w:val="18"/>
                <w:shd w:val="clear" w:color="auto" w:fill="FFFFFF"/>
              </w:rPr>
              <w:t> 55 and has completed at least 5 </w:t>
            </w:r>
            <w:r w:rsidRPr="002A5896">
              <w:rPr>
                <w:rFonts w:ascii="Verdana" w:eastAsia="Times New Roman" w:hAnsi="Verdana" w:cs="Times New Roman"/>
                <w:color w:val="000000"/>
                <w:sz w:val="18"/>
                <w:szCs w:val="18"/>
              </w:rPr>
              <w:t>years</w:t>
            </w:r>
            <w:r w:rsidRPr="002A5896">
              <w:rPr>
                <w:rFonts w:ascii="Verdana" w:eastAsia="Times New Roman" w:hAnsi="Verdana" w:cs="Times New Roman"/>
                <w:color w:val="000000"/>
                <w:sz w:val="18"/>
                <w:szCs w:val="18"/>
                <w:shd w:val="clear" w:color="auto" w:fill="FFFFFF"/>
              </w:rPr>
              <w:t> of contributory service.</w:t>
            </w:r>
          </w:p>
        </w:tc>
        <w:tc>
          <w:tcPr>
            <w:tcW w:w="2700" w:type="dxa"/>
          </w:tcPr>
          <w:p w14:paraId="2BD4BB87" w14:textId="77777777" w:rsidR="004A19AC" w:rsidRPr="004A19AC" w:rsidRDefault="004A19AC" w:rsidP="004A19AC">
            <w:pPr>
              <w:spacing w:after="0" w:line="240" w:lineRule="auto"/>
              <w:rPr>
                <w:rFonts w:ascii="Times" w:eastAsia="Times New Roman" w:hAnsi="Times" w:cs="Times New Roman"/>
                <w:sz w:val="20"/>
                <w:szCs w:val="20"/>
              </w:rPr>
            </w:pPr>
            <w:r w:rsidRPr="004A19AC">
              <w:rPr>
                <w:rFonts w:ascii="Courier New" w:eastAsia="Times New Roman" w:hAnsi="Courier New" w:cs="Courier New"/>
                <w:b/>
                <w:bCs/>
                <w:color w:val="000000"/>
                <w:sz w:val="26"/>
                <w:szCs w:val="26"/>
                <w:shd w:val="clear" w:color="auto" w:fill="FFFFFF"/>
              </w:rPr>
              <w:t>13</w:t>
            </w:r>
            <w:r w:rsidRPr="004A19AC">
              <w:rPr>
                <w:rFonts w:ascii="Verdana" w:eastAsia="Times New Roman" w:hAnsi="Verdana" w:cs="Times New Roman"/>
                <w:color w:val="000000"/>
                <w:sz w:val="18"/>
                <w:szCs w:val="18"/>
                <w:shd w:val="clear" w:color="auto" w:fill="FFFFFF"/>
              </w:rPr>
              <w:t>  A judge or full time judicial justice who is entitled to receive benefits under a sickness or </w:t>
            </w:r>
            <w:r w:rsidRPr="004A19AC">
              <w:rPr>
                <w:rFonts w:ascii="Verdana" w:eastAsia="Times New Roman" w:hAnsi="Verdana" w:cs="Times New Roman"/>
                <w:sz w:val="18"/>
                <w:szCs w:val="18"/>
              </w:rPr>
              <w:t>disability</w:t>
            </w:r>
            <w:r w:rsidRPr="004A19AC">
              <w:rPr>
                <w:rFonts w:ascii="Verdana" w:eastAsia="Times New Roman" w:hAnsi="Verdana" w:cs="Times New Roman"/>
                <w:color w:val="000000"/>
                <w:sz w:val="18"/>
                <w:szCs w:val="18"/>
                <w:shd w:val="clear" w:color="auto" w:fill="FFFFFF"/>
              </w:rPr>
              <w:t> benefit plan for, or applicable to, judges or full time judicial justices is not entitled to his or her salary except as provided in the plan.</w:t>
            </w:r>
          </w:p>
          <w:p w14:paraId="148D8638"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462D6E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7720CC9" w14:textId="77777777" w:rsidTr="007B6FF0">
        <w:tc>
          <w:tcPr>
            <w:tcW w:w="1795" w:type="dxa"/>
          </w:tcPr>
          <w:p w14:paraId="660C3819" w14:textId="571AEAA4" w:rsidR="00184438" w:rsidRPr="00763F59" w:rsidRDefault="00754DB2" w:rsidP="00EB323C">
            <w:hyperlink r:id="rId91" w:history="1">
              <w:r w:rsidR="00184438" w:rsidRPr="00763F59">
                <w:rPr>
                  <w:rStyle w:val="Hyperlink"/>
                  <w:rFonts w:ascii="Verdana" w:eastAsia="Times New Roman" w:hAnsi="Verdana" w:cs="Times New Roman"/>
                  <w:sz w:val="18"/>
                  <w:szCs w:val="18"/>
                  <w:lang w:eastAsia="en-CA"/>
                </w:rPr>
                <w:t>Jury Act</w:t>
              </w:r>
            </w:hyperlink>
            <w:r w:rsidR="00184438" w:rsidRPr="00763F59">
              <w:rPr>
                <w:rFonts w:ascii="Verdana" w:eastAsia="Times New Roman" w:hAnsi="Verdana" w:cs="Times New Roman"/>
                <w:sz w:val="18"/>
                <w:szCs w:val="18"/>
                <w:lang w:eastAsia="en-CA"/>
              </w:rPr>
              <w:t>, RSBC 1996, c 242</w:t>
            </w:r>
          </w:p>
        </w:tc>
        <w:tc>
          <w:tcPr>
            <w:tcW w:w="2272" w:type="dxa"/>
          </w:tcPr>
          <w:p w14:paraId="38F47DFB" w14:textId="77777777" w:rsidR="0030397B" w:rsidRPr="0030397B" w:rsidRDefault="0030397B" w:rsidP="0030397B">
            <w:pPr>
              <w:spacing w:after="0" w:line="240" w:lineRule="auto"/>
              <w:rPr>
                <w:rFonts w:ascii="Times" w:eastAsia="Times New Roman" w:hAnsi="Times" w:cs="Times New Roman"/>
                <w:sz w:val="20"/>
                <w:szCs w:val="20"/>
              </w:rPr>
            </w:pPr>
            <w:r w:rsidRPr="0030397B">
              <w:rPr>
                <w:rFonts w:ascii="Courier New" w:eastAsia="Times New Roman" w:hAnsi="Courier New" w:cs="Courier New"/>
                <w:b/>
                <w:bCs/>
                <w:color w:val="000000"/>
                <w:sz w:val="26"/>
                <w:szCs w:val="26"/>
                <w:shd w:val="clear" w:color="auto" w:fill="FFFFFF"/>
              </w:rPr>
              <w:t>3</w:t>
            </w:r>
            <w:r w:rsidRPr="0030397B">
              <w:rPr>
                <w:rFonts w:ascii="Verdana" w:eastAsia="Times New Roman" w:hAnsi="Verdana" w:cs="Times New Roman"/>
                <w:color w:val="000000"/>
                <w:sz w:val="18"/>
                <w:szCs w:val="18"/>
                <w:shd w:val="clear" w:color="auto" w:fill="FFFFFF"/>
              </w:rPr>
              <w:t>  </w:t>
            </w:r>
            <w:bookmarkStart w:id="140" w:name="d2e102_d2e285"/>
            <w:bookmarkEnd w:id="140"/>
            <w:r w:rsidRPr="0030397B">
              <w:rPr>
                <w:rFonts w:ascii="Verdana" w:eastAsia="Times New Roman" w:hAnsi="Verdana" w:cs="Times New Roman"/>
                <w:color w:val="000000"/>
                <w:sz w:val="18"/>
                <w:szCs w:val="18"/>
                <w:shd w:val="clear" w:color="auto" w:fill="FFFFFF"/>
              </w:rPr>
              <w:t>(1) A person is disqualified from serving as a juror who is</w:t>
            </w:r>
          </w:p>
          <w:p w14:paraId="1025D26E" w14:textId="77777777" w:rsidR="0030397B" w:rsidRPr="0030397B" w:rsidRDefault="0030397B" w:rsidP="0030397B">
            <w:pPr>
              <w:spacing w:after="0" w:line="240" w:lineRule="auto"/>
              <w:rPr>
                <w:rFonts w:ascii="Times" w:eastAsia="Times New Roman" w:hAnsi="Times" w:cs="Times New Roman"/>
                <w:sz w:val="20"/>
                <w:szCs w:val="20"/>
              </w:rPr>
            </w:pPr>
            <w:r w:rsidRPr="0030397B">
              <w:rPr>
                <w:rFonts w:ascii="Verdana" w:eastAsia="Times New Roman" w:hAnsi="Verdana" w:cs="Times New Roman"/>
                <w:color w:val="000000"/>
                <w:sz w:val="18"/>
                <w:szCs w:val="18"/>
                <w:shd w:val="clear" w:color="auto" w:fill="FFFFFF"/>
              </w:rPr>
              <w:t>(c) under the </w:t>
            </w:r>
            <w:r w:rsidRPr="0030397B">
              <w:rPr>
                <w:rFonts w:ascii="Verdana" w:eastAsia="Times New Roman" w:hAnsi="Verdana" w:cs="Times New Roman"/>
                <w:sz w:val="18"/>
                <w:szCs w:val="18"/>
              </w:rPr>
              <w:t>age</w:t>
            </w:r>
            <w:r w:rsidRPr="0030397B">
              <w:rPr>
                <w:rFonts w:ascii="Verdana" w:eastAsia="Times New Roman" w:hAnsi="Verdana" w:cs="Times New Roman"/>
                <w:color w:val="000000"/>
                <w:sz w:val="18"/>
                <w:szCs w:val="18"/>
                <w:shd w:val="clear" w:color="auto" w:fill="FFFFFF"/>
              </w:rPr>
              <w:t> of </w:t>
            </w:r>
            <w:r w:rsidRPr="0030397B">
              <w:rPr>
                <w:rFonts w:ascii="Verdana" w:eastAsia="Times New Roman" w:hAnsi="Verdana" w:cs="Times New Roman"/>
                <w:sz w:val="18"/>
                <w:szCs w:val="18"/>
              </w:rPr>
              <w:t>majority</w:t>
            </w:r>
            <w:r w:rsidRPr="0030397B">
              <w:rPr>
                <w:rFonts w:ascii="Verdana" w:eastAsia="Times New Roman" w:hAnsi="Verdana" w:cs="Times New Roman"/>
                <w:color w:val="000000"/>
                <w:sz w:val="18"/>
                <w:szCs w:val="18"/>
                <w:shd w:val="clear" w:color="auto" w:fill="FFFFFF"/>
              </w:rPr>
              <w:t>,</w:t>
            </w:r>
          </w:p>
          <w:p w14:paraId="2A912A56" w14:textId="77777777" w:rsidR="00B76E86" w:rsidRPr="00B76E86" w:rsidRDefault="00B76E86" w:rsidP="00B76E86">
            <w:pPr>
              <w:spacing w:after="0" w:line="240" w:lineRule="auto"/>
              <w:rPr>
                <w:rFonts w:ascii="Times" w:eastAsia="Times New Roman" w:hAnsi="Times" w:cs="Times New Roman"/>
                <w:sz w:val="20"/>
                <w:szCs w:val="20"/>
              </w:rPr>
            </w:pPr>
            <w:r w:rsidRPr="00B76E86">
              <w:rPr>
                <w:rFonts w:ascii="Courier New" w:eastAsia="Times New Roman" w:hAnsi="Courier New" w:cs="Courier New"/>
                <w:b/>
                <w:bCs/>
                <w:color w:val="000000"/>
                <w:sz w:val="26"/>
                <w:szCs w:val="26"/>
                <w:shd w:val="clear" w:color="auto" w:fill="FFFFFF"/>
              </w:rPr>
              <w:t>7</w:t>
            </w:r>
            <w:r w:rsidRPr="00B76E86">
              <w:rPr>
                <w:rFonts w:ascii="Verdana" w:eastAsia="Times New Roman" w:hAnsi="Verdana" w:cs="Times New Roman"/>
                <w:color w:val="000000"/>
                <w:sz w:val="18"/>
                <w:szCs w:val="18"/>
                <w:shd w:val="clear" w:color="auto" w:fill="FFFFFF"/>
              </w:rPr>
              <w:t>  On application to the sheriff, a person over the </w:t>
            </w:r>
            <w:r w:rsidRPr="00B76E86">
              <w:rPr>
                <w:rFonts w:ascii="Verdana" w:eastAsia="Times New Roman" w:hAnsi="Verdana" w:cs="Times New Roman"/>
                <w:sz w:val="18"/>
                <w:szCs w:val="18"/>
              </w:rPr>
              <w:t>age</w:t>
            </w:r>
            <w:r w:rsidRPr="00B76E86">
              <w:rPr>
                <w:rFonts w:ascii="Verdana" w:eastAsia="Times New Roman" w:hAnsi="Verdana" w:cs="Times New Roman"/>
                <w:color w:val="000000"/>
                <w:sz w:val="18"/>
                <w:szCs w:val="18"/>
                <w:shd w:val="clear" w:color="auto" w:fill="FFFFFF"/>
              </w:rPr>
              <w:t> of 65 </w:t>
            </w:r>
            <w:r w:rsidRPr="00B76E86">
              <w:rPr>
                <w:rFonts w:ascii="Verdana" w:eastAsia="Times New Roman" w:hAnsi="Verdana" w:cs="Times New Roman"/>
                <w:sz w:val="18"/>
                <w:szCs w:val="18"/>
              </w:rPr>
              <w:t>years</w:t>
            </w:r>
            <w:r w:rsidRPr="00B76E86">
              <w:rPr>
                <w:rFonts w:ascii="Verdana" w:eastAsia="Times New Roman" w:hAnsi="Verdana" w:cs="Times New Roman"/>
                <w:color w:val="000000"/>
                <w:sz w:val="18"/>
                <w:szCs w:val="18"/>
                <w:shd w:val="clear" w:color="auto" w:fill="FFFFFF"/>
              </w:rPr>
              <w:t> must be exempted from serving as a juror.</w:t>
            </w:r>
          </w:p>
          <w:p w14:paraId="7DD10765" w14:textId="6104C38A"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64F8ABF" w14:textId="77777777" w:rsidR="0030397B" w:rsidRPr="0030397B" w:rsidRDefault="0030397B" w:rsidP="0030397B">
            <w:pPr>
              <w:spacing w:after="0" w:line="240" w:lineRule="auto"/>
              <w:rPr>
                <w:rFonts w:ascii="Times" w:eastAsia="Times New Roman" w:hAnsi="Times" w:cs="Times New Roman"/>
                <w:sz w:val="20"/>
                <w:szCs w:val="20"/>
              </w:rPr>
            </w:pPr>
            <w:r w:rsidRPr="0030397B">
              <w:rPr>
                <w:rFonts w:ascii="Courier New" w:eastAsia="Times New Roman" w:hAnsi="Courier New" w:cs="Courier New"/>
                <w:b/>
                <w:bCs/>
                <w:color w:val="000000"/>
                <w:sz w:val="26"/>
                <w:szCs w:val="26"/>
                <w:shd w:val="clear" w:color="auto" w:fill="FFFFFF"/>
              </w:rPr>
              <w:t>3</w:t>
            </w:r>
            <w:r w:rsidRPr="0030397B">
              <w:rPr>
                <w:rFonts w:ascii="Verdana" w:eastAsia="Times New Roman" w:hAnsi="Verdana" w:cs="Times New Roman"/>
                <w:color w:val="000000"/>
                <w:sz w:val="18"/>
                <w:szCs w:val="18"/>
                <w:shd w:val="clear" w:color="auto" w:fill="FFFFFF"/>
              </w:rPr>
              <w:t>  (1) A person is disqualified from serving as a juror who is</w:t>
            </w:r>
          </w:p>
          <w:p w14:paraId="5715B89B" w14:textId="2DBDC682" w:rsidR="00184438" w:rsidRPr="0030397B" w:rsidRDefault="0030397B" w:rsidP="0030397B">
            <w:pPr>
              <w:spacing w:after="0" w:line="240" w:lineRule="auto"/>
              <w:rPr>
                <w:rStyle w:val="Strong"/>
                <w:rFonts w:ascii="Times" w:eastAsia="Times New Roman" w:hAnsi="Times" w:cs="Times New Roman"/>
                <w:b w:val="0"/>
                <w:bCs w:val="0"/>
                <w:sz w:val="20"/>
                <w:szCs w:val="20"/>
              </w:rPr>
            </w:pPr>
            <w:r w:rsidRPr="0030397B">
              <w:rPr>
                <w:rFonts w:ascii="Verdana" w:eastAsia="Times New Roman" w:hAnsi="Verdana" w:cs="Times New Roman"/>
                <w:color w:val="000000"/>
                <w:sz w:val="18"/>
                <w:szCs w:val="18"/>
                <w:shd w:val="clear" w:color="auto" w:fill="FFFFFF"/>
              </w:rPr>
              <w:t>(o) subject to a </w:t>
            </w:r>
            <w:r w:rsidRPr="0030397B">
              <w:rPr>
                <w:rFonts w:ascii="Verdana" w:eastAsia="Times New Roman" w:hAnsi="Verdana" w:cs="Times New Roman"/>
                <w:sz w:val="18"/>
                <w:szCs w:val="18"/>
              </w:rPr>
              <w:t>mental</w:t>
            </w:r>
            <w:r w:rsidRPr="0030397B">
              <w:rPr>
                <w:rFonts w:ascii="Verdana" w:eastAsia="Times New Roman" w:hAnsi="Verdana" w:cs="Times New Roman"/>
                <w:color w:val="000000"/>
                <w:sz w:val="18"/>
                <w:szCs w:val="18"/>
                <w:shd w:val="clear" w:color="auto" w:fill="FFFFFF"/>
              </w:rPr>
              <w:t> or </w:t>
            </w:r>
            <w:r w:rsidRPr="0030397B">
              <w:rPr>
                <w:rFonts w:ascii="Verdana" w:eastAsia="Times New Roman" w:hAnsi="Verdana" w:cs="Times New Roman"/>
                <w:color w:val="000000"/>
                <w:sz w:val="18"/>
                <w:szCs w:val="18"/>
              </w:rPr>
              <w:t>physical</w:t>
            </w:r>
            <w:r w:rsidRPr="0030397B">
              <w:rPr>
                <w:rFonts w:ascii="Verdana" w:eastAsia="Times New Roman" w:hAnsi="Verdana" w:cs="Times New Roman"/>
                <w:color w:val="000000"/>
                <w:sz w:val="18"/>
                <w:szCs w:val="18"/>
                <w:shd w:val="clear" w:color="auto" w:fill="FFFFFF"/>
              </w:rPr>
              <w:t> infirmity incompatible with the discharge of the duties of a juror,</w:t>
            </w:r>
          </w:p>
        </w:tc>
        <w:tc>
          <w:tcPr>
            <w:tcW w:w="2605" w:type="dxa"/>
          </w:tcPr>
          <w:p w14:paraId="1CBE8357" w14:textId="77777777" w:rsidR="00E24DDE" w:rsidRPr="00E24DDE" w:rsidRDefault="00E24DDE" w:rsidP="00E24DDE">
            <w:pPr>
              <w:spacing w:after="0" w:line="240" w:lineRule="auto"/>
              <w:rPr>
                <w:rFonts w:ascii="Times" w:eastAsia="Times New Roman" w:hAnsi="Times" w:cs="Times New Roman"/>
                <w:sz w:val="20"/>
                <w:szCs w:val="20"/>
              </w:rPr>
            </w:pPr>
            <w:r w:rsidRPr="00E24DDE">
              <w:rPr>
                <w:rFonts w:ascii="Courier New" w:eastAsia="Times New Roman" w:hAnsi="Courier New" w:cs="Courier New"/>
                <w:b/>
                <w:bCs/>
                <w:color w:val="000000"/>
                <w:sz w:val="26"/>
                <w:szCs w:val="26"/>
                <w:shd w:val="clear" w:color="auto" w:fill="FFFFFF"/>
              </w:rPr>
              <w:t>6</w:t>
            </w:r>
            <w:r w:rsidRPr="00E24DDE">
              <w:rPr>
                <w:rFonts w:ascii="Verdana" w:eastAsia="Times New Roman" w:hAnsi="Verdana" w:cs="Times New Roman"/>
                <w:color w:val="000000"/>
                <w:sz w:val="18"/>
                <w:szCs w:val="18"/>
                <w:shd w:val="clear" w:color="auto" w:fill="FFFFFF"/>
              </w:rPr>
              <w:t>  </w:t>
            </w:r>
            <w:bookmarkStart w:id="141" w:name="d2e401_d2e429_d2e456_d2e465"/>
            <w:bookmarkEnd w:id="141"/>
            <w:r w:rsidRPr="00E24DDE">
              <w:rPr>
                <w:rFonts w:ascii="Verdana" w:eastAsia="Times New Roman" w:hAnsi="Verdana" w:cs="Times New Roman"/>
                <w:color w:val="000000"/>
                <w:sz w:val="18"/>
                <w:szCs w:val="18"/>
                <w:shd w:val="clear" w:color="auto" w:fill="FFFFFF"/>
              </w:rPr>
              <w:t>(1) A person may apply to the sheriff to be exempted from serving as a juror on the grounds that</w:t>
            </w:r>
          </w:p>
          <w:p w14:paraId="77580984" w14:textId="3F8CF4A9" w:rsidR="00184438" w:rsidRPr="00762FEA" w:rsidRDefault="00E24DDE" w:rsidP="00762FEA">
            <w:pPr>
              <w:spacing w:after="0" w:line="240" w:lineRule="auto"/>
              <w:rPr>
                <w:rStyle w:val="Strong"/>
                <w:rFonts w:ascii="Times" w:eastAsia="Times New Roman" w:hAnsi="Times" w:cs="Times New Roman"/>
                <w:b w:val="0"/>
                <w:bCs w:val="0"/>
                <w:sz w:val="20"/>
                <w:szCs w:val="20"/>
              </w:rPr>
            </w:pPr>
            <w:r w:rsidRPr="00E24DDE">
              <w:rPr>
                <w:rFonts w:ascii="Verdana" w:eastAsia="Times New Roman" w:hAnsi="Verdana" w:cs="Times New Roman"/>
                <w:color w:val="000000"/>
                <w:sz w:val="18"/>
                <w:szCs w:val="18"/>
                <w:shd w:val="clear" w:color="auto" w:fill="FFFFFF"/>
              </w:rPr>
              <w:t>(a) the person belongs to a </w:t>
            </w:r>
            <w:r w:rsidRPr="00E24DDE">
              <w:rPr>
                <w:rFonts w:ascii="Verdana" w:eastAsia="Times New Roman" w:hAnsi="Verdana" w:cs="Times New Roman"/>
                <w:sz w:val="18"/>
                <w:szCs w:val="18"/>
              </w:rPr>
              <w:t>religion</w:t>
            </w:r>
            <w:r w:rsidRPr="00E24DDE">
              <w:rPr>
                <w:rFonts w:ascii="Verdana" w:eastAsia="Times New Roman" w:hAnsi="Verdana" w:cs="Times New Roman"/>
                <w:color w:val="000000"/>
                <w:sz w:val="18"/>
                <w:szCs w:val="18"/>
                <w:shd w:val="clear" w:color="auto" w:fill="FFFFFF"/>
              </w:rPr>
              <w:t> or a </w:t>
            </w:r>
            <w:r w:rsidRPr="00E24DDE">
              <w:rPr>
                <w:rFonts w:ascii="Verdana" w:eastAsia="Times New Roman" w:hAnsi="Verdana" w:cs="Times New Roman"/>
                <w:sz w:val="18"/>
                <w:szCs w:val="18"/>
              </w:rPr>
              <w:t>religious</w:t>
            </w:r>
            <w:r w:rsidRPr="00E24DDE">
              <w:rPr>
                <w:rFonts w:ascii="Verdana" w:eastAsia="Times New Roman" w:hAnsi="Verdana" w:cs="Times New Roman"/>
                <w:color w:val="000000"/>
                <w:sz w:val="18"/>
                <w:szCs w:val="18"/>
                <w:shd w:val="clear" w:color="auto" w:fill="FFFFFF"/>
              </w:rPr>
              <w:t> order that makes service as a juror incompatible with the beliefs or practices of the</w:t>
            </w:r>
            <w:r w:rsidR="00762FEA">
              <w:rPr>
                <w:rFonts w:ascii="Verdana" w:eastAsia="Times New Roman" w:hAnsi="Verdana" w:cs="Times New Roman"/>
                <w:color w:val="000000"/>
                <w:sz w:val="18"/>
                <w:szCs w:val="18"/>
                <w:shd w:val="clear" w:color="auto" w:fill="FFFFFF"/>
              </w:rPr>
              <w:t xml:space="preserve"> </w:t>
            </w:r>
            <w:r w:rsidRPr="00E24DDE">
              <w:rPr>
                <w:rFonts w:ascii="Verdana" w:eastAsia="Times New Roman" w:hAnsi="Verdana" w:cs="Times New Roman"/>
                <w:sz w:val="18"/>
                <w:szCs w:val="18"/>
              </w:rPr>
              <w:t>religion</w:t>
            </w:r>
            <w:r w:rsidRPr="00E24DDE">
              <w:rPr>
                <w:rFonts w:ascii="Verdana" w:eastAsia="Times New Roman" w:hAnsi="Verdana" w:cs="Times New Roman"/>
                <w:color w:val="000000"/>
                <w:sz w:val="18"/>
                <w:szCs w:val="18"/>
                <w:shd w:val="clear" w:color="auto" w:fill="FFFFFF"/>
              </w:rPr>
              <w:t> or order, or</w:t>
            </w:r>
          </w:p>
        </w:tc>
      </w:tr>
      <w:tr w:rsidR="00184438" w14:paraId="57E5B12A" w14:textId="77777777" w:rsidTr="007B6FF0">
        <w:tc>
          <w:tcPr>
            <w:tcW w:w="1795" w:type="dxa"/>
          </w:tcPr>
          <w:p w14:paraId="336FD528" w14:textId="0027BCE2" w:rsidR="00184438" w:rsidRPr="00763F59" w:rsidRDefault="00754DB2" w:rsidP="00EB323C">
            <w:hyperlink r:id="rId92" w:history="1">
              <w:r w:rsidR="00184438" w:rsidRPr="00763F59">
                <w:rPr>
                  <w:rStyle w:val="Hyperlink"/>
                  <w:rFonts w:ascii="Verdana" w:eastAsia="Times New Roman" w:hAnsi="Verdana" w:cs="Times New Roman"/>
                  <w:sz w:val="18"/>
                  <w:szCs w:val="18"/>
                  <w:lang w:eastAsia="en-CA"/>
                </w:rPr>
                <w:t>Labour Relations Code</w:t>
              </w:r>
            </w:hyperlink>
            <w:r w:rsidR="00184438" w:rsidRPr="00763F59">
              <w:rPr>
                <w:rFonts w:ascii="Verdana" w:eastAsia="Times New Roman" w:hAnsi="Verdana" w:cs="Times New Roman"/>
                <w:sz w:val="18"/>
                <w:szCs w:val="18"/>
                <w:lang w:eastAsia="en-CA"/>
              </w:rPr>
              <w:t>, RSBC 1996, c 244</w:t>
            </w:r>
          </w:p>
        </w:tc>
        <w:tc>
          <w:tcPr>
            <w:tcW w:w="2272" w:type="dxa"/>
          </w:tcPr>
          <w:p w14:paraId="6451213E"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17752CD4"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7127666" w14:textId="54047939" w:rsidR="00B76E86" w:rsidRPr="00B76E86" w:rsidRDefault="00B76E86" w:rsidP="00B76E86">
            <w:pPr>
              <w:rPr>
                <w:rFonts w:ascii="Times" w:eastAsia="Times New Roman" w:hAnsi="Times" w:cs="Times New Roman"/>
                <w:sz w:val="20"/>
                <w:szCs w:val="20"/>
              </w:rPr>
            </w:pPr>
            <w:r w:rsidRPr="00B76E86">
              <w:rPr>
                <w:rFonts w:ascii="Courier New" w:eastAsia="Times New Roman" w:hAnsi="Courier New" w:cs="Courier New"/>
                <w:b/>
                <w:bCs/>
                <w:color w:val="000000"/>
                <w:sz w:val="26"/>
                <w:szCs w:val="26"/>
                <w:shd w:val="clear" w:color="auto" w:fill="FFFFFF"/>
              </w:rPr>
              <w:t>17</w:t>
            </w:r>
            <w:r w:rsidRPr="00B76E86">
              <w:rPr>
                <w:rFonts w:ascii="Verdana" w:eastAsia="Times New Roman" w:hAnsi="Verdana" w:cs="Times New Roman"/>
                <w:color w:val="000000"/>
                <w:sz w:val="18"/>
                <w:szCs w:val="18"/>
                <w:shd w:val="clear" w:color="auto" w:fill="FFFFFF"/>
              </w:rPr>
              <w:t>  </w:t>
            </w:r>
            <w:bookmarkStart w:id="142" w:name="d2e1410_d2e1444"/>
            <w:bookmarkEnd w:id="142"/>
            <w:r w:rsidRPr="00B76E86">
              <w:rPr>
                <w:rFonts w:ascii="Verdana" w:eastAsia="Times New Roman" w:hAnsi="Verdana" w:cs="Times New Roman"/>
                <w:color w:val="000000"/>
                <w:sz w:val="18"/>
                <w:szCs w:val="18"/>
                <w:shd w:val="clear" w:color="auto" w:fill="FFFFFF"/>
              </w:rPr>
              <w:t>(1) If the board is satisfied that an employee, because of his or her </w:t>
            </w:r>
            <w:r w:rsidRPr="00B76E86">
              <w:rPr>
                <w:rFonts w:ascii="Verdana" w:eastAsia="Times New Roman" w:hAnsi="Verdana" w:cs="Times New Roman"/>
                <w:color w:val="000000"/>
                <w:sz w:val="18"/>
                <w:szCs w:val="18"/>
              </w:rPr>
              <w:t>religious</w:t>
            </w:r>
            <w:r w:rsidRPr="00B76E86">
              <w:rPr>
                <w:rFonts w:ascii="Verdana" w:eastAsia="Times New Roman" w:hAnsi="Verdana" w:cs="Times New Roman"/>
                <w:color w:val="000000"/>
                <w:sz w:val="18"/>
                <w:szCs w:val="18"/>
                <w:shd w:val="clear" w:color="auto" w:fill="FFFFFF"/>
              </w:rPr>
              <w:t> conviction or belie</w:t>
            </w:r>
            <w:r>
              <w:rPr>
                <w:rFonts w:ascii="Times" w:eastAsia="Times New Roman" w:hAnsi="Times" w:cs="Times New Roman"/>
                <w:sz w:val="20"/>
                <w:szCs w:val="20"/>
              </w:rPr>
              <w:t>f [</w:t>
            </w:r>
            <w:r w:rsidRPr="00B76E86">
              <w:rPr>
                <w:rFonts w:ascii="Verdana" w:eastAsia="Times New Roman" w:hAnsi="Verdana" w:cs="Times New Roman"/>
                <w:i/>
                <w:color w:val="000000"/>
                <w:sz w:val="18"/>
                <w:szCs w:val="18"/>
                <w:shd w:val="clear" w:color="auto" w:fill="FFFFFF"/>
              </w:rPr>
              <w:t>objects to joining trade unions or the paying of dues or other assessments to trade unions</w:t>
            </w:r>
            <w:r w:rsidRPr="00B76E86">
              <w:rPr>
                <w:rFonts w:ascii="Times" w:eastAsia="Times New Roman" w:hAnsi="Times" w:cs="Times New Roman"/>
                <w:i/>
                <w:sz w:val="20"/>
                <w:szCs w:val="20"/>
              </w:rPr>
              <w:t xml:space="preserve"> </w:t>
            </w:r>
            <w:r w:rsidRPr="00B76E86">
              <w:rPr>
                <w:rFonts w:ascii="Verdana" w:eastAsia="Times New Roman" w:hAnsi="Verdana" w:cs="Times New Roman"/>
                <w:i/>
                <w:color w:val="000000"/>
                <w:sz w:val="18"/>
                <w:szCs w:val="18"/>
                <w:shd w:val="clear" w:color="auto" w:fill="FFFFFF"/>
              </w:rPr>
              <w:t>generally</w:t>
            </w:r>
            <w:r>
              <w:rPr>
                <w:rFonts w:ascii="Verdana" w:eastAsia="Times New Roman" w:hAnsi="Verdana" w:cs="Times New Roman"/>
                <w:color w:val="000000"/>
                <w:sz w:val="18"/>
                <w:szCs w:val="18"/>
                <w:shd w:val="clear" w:color="auto" w:fill="FFFFFF"/>
              </w:rPr>
              <w:t>]</w:t>
            </w:r>
          </w:p>
          <w:p w14:paraId="05458AAD" w14:textId="6796C9DA" w:rsidR="00184438" w:rsidRPr="00B76E86" w:rsidRDefault="00B76E86" w:rsidP="00B76E86">
            <w:pPr>
              <w:rPr>
                <w:rStyle w:val="Strong"/>
                <w:rFonts w:eastAsia="Times New Roman" w:cs="Times New Roman"/>
                <w:b w:val="0"/>
                <w:bCs w:val="0"/>
              </w:rPr>
            </w:pPr>
            <w:r>
              <w:rPr>
                <w:rFonts w:ascii="Verdana" w:eastAsia="Times New Roman" w:hAnsi="Verdana" w:cs="Times New Roman"/>
                <w:color w:val="000000"/>
                <w:sz w:val="18"/>
                <w:szCs w:val="18"/>
                <w:shd w:val="clear" w:color="auto" w:fill="FFFFFF"/>
              </w:rPr>
              <w:t>the board may order that the provisions of a collective agreement of the type referred to in section 15 do not apply to the employee and that the employee is not required to join a trade union, to be or continue to be a member of a trade union, or to pay any dues, fees or assessments to the trade union, if amounts equal to any initiation fees, dues or other assessments are paid by the employee to or are remitted by the employer to a charitable organization registered as a charitable organization in Canada under Part I of the</w:t>
            </w:r>
            <w:r>
              <w:rPr>
                <w:rStyle w:val="apple-converted-space"/>
                <w:rFonts w:ascii="Verdana" w:eastAsia="Times New Roman" w:hAnsi="Verdana" w:cs="Times New Roman"/>
                <w:color w:val="000000"/>
                <w:sz w:val="18"/>
                <w:szCs w:val="18"/>
                <w:shd w:val="clear" w:color="auto" w:fill="FFFFFF"/>
              </w:rPr>
              <w:t> </w:t>
            </w:r>
            <w:hyperlink r:id="rId93" w:history="1">
              <w:r>
                <w:rPr>
                  <w:rStyle w:val="Hyperlink"/>
                  <w:rFonts w:ascii="Verdana" w:eastAsia="Times New Roman" w:hAnsi="Verdana" w:cs="Times New Roman"/>
                  <w:i/>
                  <w:iCs/>
                  <w:color w:val="027ABB"/>
                  <w:sz w:val="18"/>
                  <w:szCs w:val="18"/>
                  <w:shd w:val="clear" w:color="auto" w:fill="FFFFFF"/>
                </w:rPr>
                <w:t>Income Tax Act</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(Canada) that may be designated by the board.</w:t>
            </w:r>
          </w:p>
        </w:tc>
      </w:tr>
      <w:tr w:rsidR="00184438" w14:paraId="5BB8D624" w14:textId="77777777" w:rsidTr="007B6FF0">
        <w:tc>
          <w:tcPr>
            <w:tcW w:w="1795" w:type="dxa"/>
          </w:tcPr>
          <w:p w14:paraId="21CA7971" w14:textId="0F85E84C" w:rsidR="00184438" w:rsidRPr="00763F59" w:rsidRDefault="00754DB2" w:rsidP="00EB323C">
            <w:hyperlink r:id="rId94" w:history="1">
              <w:r w:rsidR="00184438" w:rsidRPr="00763F59">
                <w:rPr>
                  <w:rStyle w:val="Hyperlink"/>
                  <w:rFonts w:ascii="Verdana" w:eastAsia="Times New Roman" w:hAnsi="Verdana" w:cs="Times New Roman"/>
                  <w:sz w:val="18"/>
                  <w:szCs w:val="18"/>
                  <w:lang w:eastAsia="en-CA"/>
                </w:rPr>
                <w:t>Land (Spouse Protection) Act</w:t>
              </w:r>
            </w:hyperlink>
            <w:r w:rsidR="00184438" w:rsidRPr="00763F59">
              <w:rPr>
                <w:rFonts w:ascii="Verdana" w:eastAsia="Times New Roman" w:hAnsi="Verdana" w:cs="Times New Roman"/>
                <w:sz w:val="18"/>
                <w:szCs w:val="18"/>
                <w:lang w:eastAsia="en-CA"/>
              </w:rPr>
              <w:t>, RSBC 1996, c 246</w:t>
            </w:r>
          </w:p>
        </w:tc>
        <w:tc>
          <w:tcPr>
            <w:tcW w:w="2272" w:type="dxa"/>
          </w:tcPr>
          <w:p w14:paraId="6FA1AE14" w14:textId="4D80105E" w:rsidR="00184438" w:rsidRPr="00474AD9" w:rsidRDefault="00474AD9" w:rsidP="00474AD9">
            <w:pPr>
              <w:rPr>
                <w:rFonts w:ascii="Times" w:eastAsia="Times New Roman" w:hAnsi="Times" w:cs="Times New Roman"/>
                <w:sz w:val="20"/>
                <w:szCs w:val="20"/>
              </w:rPr>
            </w:pPr>
            <w:r w:rsidRPr="00474AD9">
              <w:rPr>
                <w:rFonts w:ascii="Courier New" w:eastAsia="Times New Roman" w:hAnsi="Courier New" w:cs="Courier New"/>
                <w:b/>
                <w:bCs/>
                <w:color w:val="000000"/>
                <w:sz w:val="26"/>
                <w:szCs w:val="26"/>
                <w:shd w:val="clear" w:color="auto" w:fill="FFFFFF"/>
              </w:rPr>
              <w:t>2</w:t>
            </w:r>
            <w:r w:rsidRPr="00474AD9">
              <w:rPr>
                <w:rFonts w:ascii="Verdana" w:eastAsia="Times New Roman" w:hAnsi="Verdana" w:cs="Times New Roman"/>
                <w:color w:val="000000"/>
                <w:sz w:val="18"/>
                <w:szCs w:val="18"/>
                <w:shd w:val="clear" w:color="auto" w:fill="FFFFFF"/>
              </w:rPr>
              <w:t>  </w:t>
            </w:r>
            <w:bookmarkStart w:id="143" w:name="d2e133_d2e170_d2e179"/>
            <w:bookmarkEnd w:id="143"/>
            <w:r w:rsidRPr="00474AD9">
              <w:rPr>
                <w:rFonts w:ascii="Verdana" w:eastAsia="Times New Roman" w:hAnsi="Verdana" w:cs="Times New Roman"/>
                <w:color w:val="000000"/>
                <w:sz w:val="18"/>
                <w:szCs w:val="18"/>
                <w:shd w:val="clear" w:color="auto" w:fill="FFFFFF"/>
              </w:rPr>
              <w:t>(3) The person making the application</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under this Act</w:t>
            </w:r>
            <w:r>
              <w:rPr>
                <w:rFonts w:ascii="Verdana" w:eastAsia="Times New Roman" w:hAnsi="Verdana" w:cs="Times New Roman"/>
                <w:color w:val="000000"/>
                <w:sz w:val="18"/>
                <w:szCs w:val="18"/>
                <w:shd w:val="clear" w:color="auto" w:fill="FFFFFF"/>
              </w:rPr>
              <w:t>]</w:t>
            </w:r>
            <w:r w:rsidRPr="00474AD9">
              <w:rPr>
                <w:rFonts w:ascii="Verdana" w:eastAsia="Times New Roman" w:hAnsi="Verdana" w:cs="Times New Roman"/>
                <w:color w:val="000000"/>
                <w:sz w:val="18"/>
                <w:szCs w:val="18"/>
                <w:shd w:val="clear" w:color="auto" w:fill="FFFFFF"/>
              </w:rPr>
              <w:t xml:space="preserve"> must reside in British Columbia and must be </w:t>
            </w:r>
            <w:r w:rsidRPr="00474AD9">
              <w:rPr>
                <w:rFonts w:ascii="Verdana" w:eastAsia="Times New Roman" w:hAnsi="Verdana" w:cs="Times New Roman"/>
                <w:color w:val="000000"/>
                <w:sz w:val="18"/>
                <w:szCs w:val="18"/>
              </w:rPr>
              <w:t>19</w:t>
            </w:r>
            <w:r w:rsidRPr="00474AD9">
              <w:rPr>
                <w:rFonts w:ascii="Verdana" w:eastAsia="Times New Roman" w:hAnsi="Verdana" w:cs="Times New Roman"/>
                <w:color w:val="000000"/>
                <w:sz w:val="18"/>
                <w:szCs w:val="18"/>
                <w:shd w:val="clear" w:color="auto" w:fill="FFFFFF"/>
              </w:rPr>
              <w:t> </w:t>
            </w:r>
            <w:r w:rsidRPr="00474AD9">
              <w:rPr>
                <w:rFonts w:ascii="Verdana" w:eastAsia="Times New Roman" w:hAnsi="Verdana" w:cs="Times New Roman"/>
                <w:color w:val="000000"/>
                <w:sz w:val="18"/>
                <w:szCs w:val="18"/>
              </w:rPr>
              <w:t>years</w:t>
            </w:r>
            <w:r w:rsidRPr="00474AD9">
              <w:rPr>
                <w:rFonts w:ascii="Verdana" w:eastAsia="Times New Roman" w:hAnsi="Verdana" w:cs="Times New Roman"/>
                <w:color w:val="000000"/>
                <w:sz w:val="18"/>
                <w:szCs w:val="18"/>
                <w:shd w:val="clear" w:color="auto" w:fill="FFFFFF"/>
              </w:rPr>
              <w:t> or </w:t>
            </w:r>
            <w:r w:rsidRPr="00474AD9">
              <w:rPr>
                <w:rFonts w:ascii="Verdana" w:eastAsia="Times New Roman" w:hAnsi="Verdana" w:cs="Times New Roman"/>
                <w:color w:val="000000"/>
                <w:sz w:val="18"/>
                <w:szCs w:val="18"/>
              </w:rPr>
              <w:t>old</w:t>
            </w:r>
            <w:r w:rsidRPr="00474AD9">
              <w:rPr>
                <w:rFonts w:ascii="Verdana" w:eastAsia="Times New Roman" w:hAnsi="Verdana" w:cs="Times New Roman"/>
                <w:color w:val="000000"/>
                <w:sz w:val="18"/>
                <w:szCs w:val="18"/>
                <w:shd w:val="clear" w:color="auto" w:fill="FFFFFF"/>
              </w:rPr>
              <w:t>er.</w:t>
            </w:r>
          </w:p>
        </w:tc>
        <w:tc>
          <w:tcPr>
            <w:tcW w:w="2700" w:type="dxa"/>
          </w:tcPr>
          <w:p w14:paraId="28A020CA" w14:textId="2DEE3A89" w:rsidR="00184438" w:rsidRPr="00CD40DB" w:rsidRDefault="00CD40DB" w:rsidP="00CD40DB">
            <w:pPr>
              <w:rPr>
                <w:rStyle w:val="Strong"/>
                <w:rFonts w:ascii="Times" w:eastAsia="Times New Roman" w:hAnsi="Times" w:cs="Times New Roman"/>
                <w:b w:val="0"/>
                <w:bCs w:val="0"/>
                <w:sz w:val="20"/>
                <w:szCs w:val="20"/>
              </w:rPr>
            </w:pPr>
            <w:r>
              <w:rPr>
                <w:rStyle w:val="Strong"/>
                <w:rFonts w:ascii="Courier New" w:hAnsi="Courier New" w:cs="Courier New"/>
                <w:color w:val="000000"/>
                <w:sz w:val="31"/>
                <w:szCs w:val="31"/>
                <w:shd w:val="clear" w:color="auto" w:fill="FFFFFF"/>
              </w:rPr>
              <w:t>8</w:t>
            </w:r>
            <w:r w:rsidRPr="00CD40DB">
              <w:rPr>
                <w:rFonts w:ascii="Verdana" w:eastAsia="Times New Roman" w:hAnsi="Verdana" w:cs="Times New Roman"/>
                <w:color w:val="000000"/>
                <w:sz w:val="18"/>
                <w:szCs w:val="18"/>
                <w:shd w:val="clear" w:color="auto" w:fill="FFFFFF"/>
              </w:rPr>
              <w:t>(4) If the spouse on whose behalf entry is made is a </w:t>
            </w:r>
            <w:r w:rsidRPr="00CD40DB">
              <w:rPr>
                <w:rFonts w:ascii="Verdana" w:eastAsia="Times New Roman" w:hAnsi="Verdana" w:cs="Times New Roman"/>
                <w:sz w:val="18"/>
                <w:szCs w:val="18"/>
              </w:rPr>
              <w:t>mental</w:t>
            </w:r>
            <w:r w:rsidRPr="00CD40DB">
              <w:rPr>
                <w:rFonts w:ascii="Verdana" w:eastAsia="Times New Roman" w:hAnsi="Verdana" w:cs="Times New Roman"/>
                <w:color w:val="000000"/>
                <w:sz w:val="18"/>
                <w:szCs w:val="18"/>
                <w:shd w:val="clear" w:color="auto" w:fill="FFFFFF"/>
              </w:rPr>
              <w:t>ly disordered person or person of unsound mind, notice of an application to dispense with the consent of that spouse must be served in the manner provided by the rules of the Supreme Court for the service of writs on those persons.</w:t>
            </w:r>
          </w:p>
        </w:tc>
        <w:tc>
          <w:tcPr>
            <w:tcW w:w="2605" w:type="dxa"/>
          </w:tcPr>
          <w:p w14:paraId="2216B20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1C2E9A1" w14:textId="77777777" w:rsidTr="007B6FF0">
        <w:tc>
          <w:tcPr>
            <w:tcW w:w="1795" w:type="dxa"/>
          </w:tcPr>
          <w:p w14:paraId="5CFBF8DF" w14:textId="1F2D55F3" w:rsidR="00184438" w:rsidRPr="00763F59" w:rsidRDefault="00754DB2" w:rsidP="00EB323C">
            <w:hyperlink r:id="rId95" w:history="1">
              <w:r w:rsidR="00184438" w:rsidRPr="00763F59">
                <w:rPr>
                  <w:rStyle w:val="Hyperlink"/>
                  <w:rFonts w:ascii="Verdana" w:eastAsia="Times New Roman" w:hAnsi="Verdana" w:cs="Times New Roman"/>
                  <w:sz w:val="18"/>
                  <w:szCs w:val="18"/>
                  <w:lang w:eastAsia="en-CA"/>
                </w:rPr>
                <w:t>Land Act</w:t>
              </w:r>
            </w:hyperlink>
            <w:r w:rsidR="00184438" w:rsidRPr="00763F59">
              <w:rPr>
                <w:rFonts w:ascii="Verdana" w:eastAsia="Times New Roman" w:hAnsi="Verdana" w:cs="Times New Roman"/>
                <w:sz w:val="18"/>
                <w:szCs w:val="18"/>
                <w:lang w:eastAsia="en-CA"/>
              </w:rPr>
              <w:t>, RSBC 1996, c 245</w:t>
            </w:r>
          </w:p>
        </w:tc>
        <w:tc>
          <w:tcPr>
            <w:tcW w:w="2272" w:type="dxa"/>
          </w:tcPr>
          <w:p w14:paraId="546C8592" w14:textId="77777777" w:rsidR="00E743F7" w:rsidRPr="00E743F7" w:rsidRDefault="00E743F7" w:rsidP="00E743F7">
            <w:pPr>
              <w:spacing w:after="0" w:line="240" w:lineRule="auto"/>
              <w:rPr>
                <w:rFonts w:ascii="Times" w:eastAsia="Times New Roman" w:hAnsi="Times" w:cs="Times New Roman"/>
                <w:sz w:val="20"/>
                <w:szCs w:val="20"/>
              </w:rPr>
            </w:pPr>
            <w:r w:rsidRPr="00E743F7">
              <w:rPr>
                <w:rFonts w:ascii="Courier New" w:eastAsia="Times New Roman" w:hAnsi="Courier New" w:cs="Courier New"/>
                <w:b/>
                <w:bCs/>
                <w:color w:val="000000"/>
                <w:sz w:val="26"/>
                <w:szCs w:val="26"/>
                <w:shd w:val="clear" w:color="auto" w:fill="FFFFFF"/>
              </w:rPr>
              <w:t>10</w:t>
            </w:r>
            <w:r w:rsidRPr="00E743F7">
              <w:rPr>
                <w:rFonts w:ascii="Verdana" w:eastAsia="Times New Roman" w:hAnsi="Verdana" w:cs="Times New Roman"/>
                <w:color w:val="000000"/>
                <w:sz w:val="18"/>
                <w:szCs w:val="18"/>
                <w:shd w:val="clear" w:color="auto" w:fill="FFFFFF"/>
              </w:rPr>
              <w:t>  </w:t>
            </w:r>
            <w:bookmarkStart w:id="144" w:name="d2e1073_d2e1082_d2e1091"/>
            <w:bookmarkEnd w:id="144"/>
            <w:r w:rsidRPr="00E743F7">
              <w:rPr>
                <w:rFonts w:ascii="Verdana" w:eastAsia="Times New Roman" w:hAnsi="Verdana" w:cs="Times New Roman"/>
                <w:color w:val="000000"/>
                <w:sz w:val="18"/>
                <w:szCs w:val="18"/>
                <w:shd w:val="clear" w:color="auto" w:fill="FFFFFF"/>
              </w:rPr>
              <w:t>(1) Subject to compliance with this Act and the regulations, a person of </w:t>
            </w:r>
            <w:r w:rsidRPr="00E743F7">
              <w:rPr>
                <w:rFonts w:ascii="Verdana" w:eastAsia="Times New Roman" w:hAnsi="Verdana" w:cs="Times New Roman"/>
                <w:color w:val="000000"/>
                <w:sz w:val="18"/>
                <w:szCs w:val="18"/>
              </w:rPr>
              <w:t>age</w:t>
            </w:r>
            <w:r w:rsidRPr="00E743F7">
              <w:rPr>
                <w:rFonts w:ascii="Verdana" w:eastAsia="Times New Roman" w:hAnsi="Verdana" w:cs="Times New Roman"/>
                <w:color w:val="000000"/>
                <w:sz w:val="18"/>
                <w:szCs w:val="18"/>
                <w:shd w:val="clear" w:color="auto" w:fill="FFFFFF"/>
              </w:rPr>
              <w:t> </w:t>
            </w:r>
            <w:r w:rsidRPr="00E743F7">
              <w:rPr>
                <w:rFonts w:ascii="Verdana" w:eastAsia="Times New Roman" w:hAnsi="Verdana" w:cs="Times New Roman"/>
                <w:sz w:val="18"/>
                <w:szCs w:val="18"/>
              </w:rPr>
              <w:t>19</w:t>
            </w:r>
            <w:r w:rsidRPr="00E743F7">
              <w:rPr>
                <w:rFonts w:ascii="Verdana" w:eastAsia="Times New Roman" w:hAnsi="Verdana" w:cs="Times New Roman"/>
                <w:color w:val="000000"/>
                <w:sz w:val="18"/>
                <w:szCs w:val="18"/>
                <w:shd w:val="clear" w:color="auto" w:fill="FFFFFF"/>
              </w:rPr>
              <w:t> or over or a corporation or other association may apply for Crown land.</w:t>
            </w:r>
          </w:p>
          <w:p w14:paraId="49875C07" w14:textId="43B8E6C9"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8E24A4A"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C48D93D"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0888D26" w14:textId="77777777" w:rsidTr="007B6FF0">
        <w:tc>
          <w:tcPr>
            <w:tcW w:w="1795" w:type="dxa"/>
          </w:tcPr>
          <w:p w14:paraId="14C45D5C" w14:textId="23AA2BB5" w:rsidR="00184438" w:rsidRPr="00763F59" w:rsidRDefault="00754DB2" w:rsidP="00EB323C">
            <w:hyperlink r:id="rId96" w:history="1">
              <w:r w:rsidR="00184438" w:rsidRPr="00763F59">
                <w:rPr>
                  <w:rStyle w:val="Hyperlink"/>
                  <w:rFonts w:ascii="Verdana" w:eastAsia="Times New Roman" w:hAnsi="Verdana" w:cs="Times New Roman"/>
                  <w:sz w:val="18"/>
                  <w:szCs w:val="18"/>
                  <w:lang w:eastAsia="en-CA"/>
                </w:rPr>
                <w:t>Land Surveyors Act</w:t>
              </w:r>
            </w:hyperlink>
            <w:r w:rsidR="00184438" w:rsidRPr="00763F59">
              <w:rPr>
                <w:rFonts w:ascii="Verdana" w:eastAsia="Times New Roman" w:hAnsi="Verdana" w:cs="Times New Roman"/>
                <w:sz w:val="18"/>
                <w:szCs w:val="18"/>
                <w:lang w:eastAsia="en-CA"/>
              </w:rPr>
              <w:t>, RSBC 1996, c 248</w:t>
            </w:r>
          </w:p>
        </w:tc>
        <w:tc>
          <w:tcPr>
            <w:tcW w:w="2272" w:type="dxa"/>
          </w:tcPr>
          <w:p w14:paraId="4A8BDD41" w14:textId="77777777" w:rsidR="00E743F7" w:rsidRPr="00E743F7" w:rsidRDefault="00E743F7" w:rsidP="00E743F7">
            <w:pPr>
              <w:spacing w:after="0" w:line="240" w:lineRule="auto"/>
              <w:rPr>
                <w:rFonts w:ascii="Times" w:eastAsia="Times New Roman" w:hAnsi="Times" w:cs="Times New Roman"/>
                <w:sz w:val="20"/>
                <w:szCs w:val="20"/>
              </w:rPr>
            </w:pPr>
            <w:r w:rsidRPr="00E743F7">
              <w:rPr>
                <w:rFonts w:ascii="Courier New" w:eastAsia="Times New Roman" w:hAnsi="Courier New" w:cs="Courier New"/>
                <w:b/>
                <w:bCs/>
                <w:color w:val="000000"/>
                <w:sz w:val="26"/>
                <w:szCs w:val="26"/>
                <w:shd w:val="clear" w:color="auto" w:fill="FFFFFF"/>
              </w:rPr>
              <w:t>45</w:t>
            </w:r>
            <w:r w:rsidRPr="00E743F7">
              <w:rPr>
                <w:rFonts w:ascii="Verdana" w:eastAsia="Times New Roman" w:hAnsi="Verdana" w:cs="Times New Roman"/>
                <w:color w:val="000000"/>
                <w:sz w:val="18"/>
                <w:szCs w:val="18"/>
                <w:shd w:val="clear" w:color="auto" w:fill="FFFFFF"/>
              </w:rPr>
              <w:t>  A person must not be admitted as a land surveyor unless</w:t>
            </w:r>
          </w:p>
          <w:p w14:paraId="4C3E4765" w14:textId="7A29B465" w:rsidR="00184438" w:rsidRPr="00E743F7" w:rsidRDefault="00E743F7" w:rsidP="00E743F7">
            <w:pPr>
              <w:spacing w:after="0" w:line="240" w:lineRule="auto"/>
              <w:rPr>
                <w:rFonts w:ascii="Times" w:eastAsia="Times New Roman" w:hAnsi="Times" w:cs="Times New Roman"/>
                <w:sz w:val="20"/>
                <w:szCs w:val="20"/>
              </w:rPr>
            </w:pPr>
            <w:r w:rsidRPr="00E743F7">
              <w:rPr>
                <w:rFonts w:ascii="Verdana" w:eastAsia="Times New Roman" w:hAnsi="Verdana" w:cs="Times New Roman"/>
                <w:color w:val="000000"/>
                <w:sz w:val="18"/>
                <w:szCs w:val="18"/>
                <w:shd w:val="clear" w:color="auto" w:fill="FFFFFF"/>
              </w:rPr>
              <w:t>(i)   the person is at least </w:t>
            </w:r>
            <w:r w:rsidRPr="00E743F7">
              <w:rPr>
                <w:rFonts w:ascii="Verdana" w:eastAsia="Times New Roman" w:hAnsi="Verdana" w:cs="Times New Roman"/>
                <w:sz w:val="18"/>
                <w:szCs w:val="18"/>
              </w:rPr>
              <w:t>19</w:t>
            </w:r>
            <w:r w:rsidRPr="00E743F7">
              <w:rPr>
                <w:rFonts w:ascii="Verdana" w:eastAsia="Times New Roman" w:hAnsi="Verdana" w:cs="Times New Roman"/>
                <w:color w:val="000000"/>
                <w:sz w:val="18"/>
                <w:szCs w:val="18"/>
                <w:shd w:val="clear" w:color="auto" w:fill="FFFFFF"/>
              </w:rPr>
              <w:t> </w:t>
            </w:r>
            <w:r w:rsidRPr="00E743F7">
              <w:rPr>
                <w:rFonts w:ascii="Verdana" w:eastAsia="Times New Roman" w:hAnsi="Verdana" w:cs="Times New Roman"/>
                <w:color w:val="000000"/>
                <w:sz w:val="18"/>
                <w:szCs w:val="18"/>
              </w:rPr>
              <w:t>years</w:t>
            </w:r>
            <w:r w:rsidRPr="00E743F7">
              <w:rPr>
                <w:rFonts w:ascii="Verdana" w:eastAsia="Times New Roman" w:hAnsi="Verdana" w:cs="Times New Roman"/>
                <w:color w:val="000000"/>
                <w:sz w:val="18"/>
                <w:szCs w:val="18"/>
                <w:shd w:val="clear" w:color="auto" w:fill="FFFFFF"/>
              </w:rPr>
              <w:t> of </w:t>
            </w:r>
            <w:r w:rsidRPr="00E743F7">
              <w:rPr>
                <w:rFonts w:ascii="Verdana" w:eastAsia="Times New Roman" w:hAnsi="Verdana" w:cs="Times New Roman"/>
                <w:sz w:val="18"/>
                <w:szCs w:val="18"/>
              </w:rPr>
              <w:t>age</w:t>
            </w:r>
            <w:r w:rsidRPr="00E743F7">
              <w:rPr>
                <w:rFonts w:ascii="Verdana" w:eastAsia="Times New Roman" w:hAnsi="Verdana" w:cs="Times New Roman"/>
                <w:color w:val="000000"/>
                <w:sz w:val="18"/>
                <w:szCs w:val="18"/>
                <w:shd w:val="clear" w:color="auto" w:fill="FFFFFF"/>
              </w:rPr>
              <w:t>;</w:t>
            </w:r>
          </w:p>
        </w:tc>
        <w:tc>
          <w:tcPr>
            <w:tcW w:w="2700" w:type="dxa"/>
          </w:tcPr>
          <w:p w14:paraId="0C45D7A5"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E6E8245"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A66BE07" w14:textId="77777777" w:rsidTr="007B6FF0">
        <w:tc>
          <w:tcPr>
            <w:tcW w:w="1795" w:type="dxa"/>
          </w:tcPr>
          <w:p w14:paraId="319BBCDA" w14:textId="525B96CB" w:rsidR="00184438" w:rsidRPr="00763F59" w:rsidRDefault="00754DB2" w:rsidP="00EB323C">
            <w:hyperlink r:id="rId97" w:history="1">
              <w:r w:rsidR="00184438" w:rsidRPr="00763F59">
                <w:rPr>
                  <w:rStyle w:val="Hyperlink"/>
                  <w:rFonts w:ascii="Verdana" w:eastAsia="Times New Roman" w:hAnsi="Verdana" w:cs="Times New Roman"/>
                  <w:sz w:val="18"/>
                  <w:szCs w:val="18"/>
                  <w:lang w:eastAsia="en-CA"/>
                </w:rPr>
                <w:t>Land Tax Deferment Act</w:t>
              </w:r>
            </w:hyperlink>
            <w:r w:rsidR="00184438" w:rsidRPr="00763F59">
              <w:rPr>
                <w:rFonts w:ascii="Verdana" w:eastAsia="Times New Roman" w:hAnsi="Verdana" w:cs="Times New Roman"/>
                <w:sz w:val="18"/>
                <w:szCs w:val="18"/>
                <w:lang w:eastAsia="en-CA"/>
              </w:rPr>
              <w:t>, RSBC 1996, c 249</w:t>
            </w:r>
          </w:p>
        </w:tc>
        <w:tc>
          <w:tcPr>
            <w:tcW w:w="2272" w:type="dxa"/>
          </w:tcPr>
          <w:p w14:paraId="34880258" w14:textId="77777777" w:rsidR="009C13A4" w:rsidRPr="009C13A4" w:rsidRDefault="009C13A4" w:rsidP="009C13A4">
            <w:pPr>
              <w:spacing w:after="0" w:line="240" w:lineRule="auto"/>
              <w:rPr>
                <w:rFonts w:ascii="Times" w:eastAsia="Times New Roman" w:hAnsi="Times" w:cs="Times New Roman"/>
                <w:sz w:val="20"/>
                <w:szCs w:val="20"/>
              </w:rPr>
            </w:pPr>
            <w:r w:rsidRPr="009C13A4">
              <w:rPr>
                <w:rFonts w:ascii="Courier New" w:eastAsia="Times New Roman" w:hAnsi="Courier New" w:cs="Courier New"/>
                <w:b/>
                <w:bCs/>
                <w:color w:val="000000"/>
                <w:sz w:val="26"/>
                <w:szCs w:val="26"/>
                <w:shd w:val="clear" w:color="auto" w:fill="FFFFFF"/>
              </w:rPr>
              <w:t>5</w:t>
            </w:r>
            <w:r w:rsidRPr="009C13A4">
              <w:rPr>
                <w:rFonts w:ascii="Verdana" w:eastAsia="Times New Roman" w:hAnsi="Verdana" w:cs="Times New Roman"/>
                <w:color w:val="000000"/>
                <w:sz w:val="18"/>
                <w:szCs w:val="18"/>
                <w:shd w:val="clear" w:color="auto" w:fill="FFFFFF"/>
              </w:rPr>
              <w:t>  </w:t>
            </w:r>
            <w:bookmarkStart w:id="145" w:name="d2e949_d2e1035_d2e1062_d2e1120_d2e1148_d"/>
            <w:bookmarkEnd w:id="145"/>
            <w:r w:rsidRPr="009C13A4">
              <w:rPr>
                <w:rFonts w:ascii="Verdana" w:eastAsia="Times New Roman" w:hAnsi="Verdana" w:cs="Times New Roman"/>
                <w:color w:val="000000"/>
                <w:sz w:val="18"/>
                <w:szCs w:val="18"/>
                <w:shd w:val="clear" w:color="auto" w:fill="FFFFFF"/>
              </w:rPr>
              <w:t>(1) By filing an application in accordance with section 12 and the regulations, an owner of eligible property may request the minister to enter an agreement for the purpose referred to in section 2 if the following requirements are met:</w:t>
            </w:r>
          </w:p>
          <w:p w14:paraId="36261818" w14:textId="77777777" w:rsidR="009C13A4" w:rsidRPr="009C13A4" w:rsidRDefault="009C13A4" w:rsidP="009C13A4">
            <w:pPr>
              <w:spacing w:after="0" w:line="240" w:lineRule="auto"/>
              <w:rPr>
                <w:rFonts w:ascii="Times" w:eastAsia="Times New Roman" w:hAnsi="Times" w:cs="Times New Roman"/>
                <w:sz w:val="20"/>
                <w:szCs w:val="20"/>
              </w:rPr>
            </w:pPr>
            <w:r w:rsidRPr="009C13A4">
              <w:rPr>
                <w:rFonts w:ascii="Verdana" w:eastAsia="Times New Roman" w:hAnsi="Verdana" w:cs="Times New Roman"/>
                <w:color w:val="000000"/>
                <w:sz w:val="18"/>
                <w:szCs w:val="18"/>
                <w:shd w:val="clear" w:color="auto" w:fill="FFFFFF"/>
              </w:rPr>
              <w:t>(d) the owner is, at any time during the year the owner applies,</w:t>
            </w:r>
          </w:p>
          <w:p w14:paraId="3EA8CD10" w14:textId="519428C4" w:rsidR="00184438" w:rsidRPr="009C13A4" w:rsidRDefault="009C13A4" w:rsidP="009C13A4">
            <w:pPr>
              <w:spacing w:after="0" w:line="240" w:lineRule="auto"/>
              <w:rPr>
                <w:rFonts w:ascii="Times" w:eastAsia="Times New Roman" w:hAnsi="Times" w:cs="Times New Roman"/>
                <w:sz w:val="20"/>
                <w:szCs w:val="20"/>
              </w:rPr>
            </w:pPr>
            <w:r w:rsidRPr="009C13A4">
              <w:rPr>
                <w:rFonts w:ascii="Verdana" w:eastAsia="Times New Roman" w:hAnsi="Verdana" w:cs="Times New Roman"/>
                <w:color w:val="000000"/>
                <w:sz w:val="18"/>
                <w:szCs w:val="18"/>
                <w:shd w:val="clear" w:color="auto" w:fill="FFFFFF"/>
              </w:rPr>
              <w:t>(i)   55 </w:t>
            </w:r>
            <w:r w:rsidRPr="009C13A4">
              <w:rPr>
                <w:rFonts w:ascii="Verdana" w:eastAsia="Times New Roman" w:hAnsi="Verdana" w:cs="Times New Roman"/>
                <w:color w:val="000000"/>
                <w:sz w:val="18"/>
                <w:szCs w:val="18"/>
              </w:rPr>
              <w:t>years</w:t>
            </w:r>
            <w:r w:rsidRPr="009C13A4">
              <w:rPr>
                <w:rFonts w:ascii="Verdana" w:eastAsia="Times New Roman" w:hAnsi="Verdana" w:cs="Times New Roman"/>
                <w:color w:val="000000"/>
                <w:sz w:val="18"/>
                <w:szCs w:val="18"/>
                <w:shd w:val="clear" w:color="auto" w:fill="FFFFFF"/>
              </w:rPr>
              <w:t> of </w:t>
            </w:r>
            <w:r w:rsidRPr="009C13A4">
              <w:rPr>
                <w:rFonts w:ascii="Verdana" w:eastAsia="Times New Roman" w:hAnsi="Verdana" w:cs="Times New Roman"/>
                <w:color w:val="000000"/>
                <w:sz w:val="18"/>
                <w:szCs w:val="18"/>
              </w:rPr>
              <w:t>age</w:t>
            </w:r>
            <w:r w:rsidRPr="009C13A4">
              <w:rPr>
                <w:rFonts w:ascii="Verdana" w:eastAsia="Times New Roman" w:hAnsi="Verdana" w:cs="Times New Roman"/>
                <w:color w:val="000000"/>
                <w:sz w:val="18"/>
                <w:szCs w:val="18"/>
                <w:shd w:val="clear" w:color="auto" w:fill="FFFFFF"/>
              </w:rPr>
              <w:t> or </w:t>
            </w:r>
            <w:r w:rsidRPr="009C13A4">
              <w:rPr>
                <w:rFonts w:ascii="Verdana" w:eastAsia="Times New Roman" w:hAnsi="Verdana" w:cs="Times New Roman"/>
                <w:color w:val="000000"/>
                <w:sz w:val="18"/>
                <w:szCs w:val="18"/>
              </w:rPr>
              <w:t>old</w:t>
            </w:r>
            <w:r w:rsidRPr="009C13A4">
              <w:rPr>
                <w:rFonts w:ascii="Verdana" w:eastAsia="Times New Roman" w:hAnsi="Verdana" w:cs="Times New Roman"/>
                <w:color w:val="000000"/>
                <w:sz w:val="18"/>
                <w:szCs w:val="18"/>
                <w:shd w:val="clear" w:color="auto" w:fill="FFFFFF"/>
              </w:rPr>
              <w:t>er,</w:t>
            </w:r>
          </w:p>
        </w:tc>
        <w:tc>
          <w:tcPr>
            <w:tcW w:w="2700" w:type="dxa"/>
          </w:tcPr>
          <w:p w14:paraId="6CCFBEC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8D765BB"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8686760" w14:textId="77777777" w:rsidTr="007B6FF0">
        <w:tc>
          <w:tcPr>
            <w:tcW w:w="1795" w:type="dxa"/>
          </w:tcPr>
          <w:p w14:paraId="5294FF90" w14:textId="1EB4D3FF" w:rsidR="00184438" w:rsidRPr="00763F59" w:rsidRDefault="00754DB2" w:rsidP="00EB323C">
            <w:hyperlink r:id="rId98" w:history="1">
              <w:r w:rsidR="00184438" w:rsidRPr="00763F59">
                <w:rPr>
                  <w:rStyle w:val="Hyperlink"/>
                  <w:rFonts w:ascii="Verdana" w:eastAsia="Times New Roman" w:hAnsi="Verdana" w:cs="Times New Roman"/>
                  <w:sz w:val="18"/>
                  <w:szCs w:val="18"/>
                  <w:lang w:eastAsia="en-CA"/>
                </w:rPr>
                <w:t>Land Title Act</w:t>
              </w:r>
            </w:hyperlink>
            <w:r w:rsidR="00184438" w:rsidRPr="00763F59">
              <w:rPr>
                <w:rFonts w:ascii="Verdana" w:eastAsia="Times New Roman" w:hAnsi="Verdana" w:cs="Times New Roman"/>
                <w:sz w:val="18"/>
                <w:szCs w:val="18"/>
                <w:lang w:eastAsia="en-CA"/>
              </w:rPr>
              <w:t>, RSBC 1996, c 250</w:t>
            </w:r>
          </w:p>
        </w:tc>
        <w:tc>
          <w:tcPr>
            <w:tcW w:w="2272" w:type="dxa"/>
          </w:tcPr>
          <w:p w14:paraId="391D1C3E" w14:textId="3FFD189A" w:rsidR="00184438" w:rsidRPr="006A7079" w:rsidRDefault="006A7079" w:rsidP="006A7079">
            <w:pPr>
              <w:rPr>
                <w:rFonts w:ascii="Times" w:eastAsia="Times New Roman" w:hAnsi="Times" w:cs="Times New Roman"/>
                <w:sz w:val="20"/>
                <w:szCs w:val="20"/>
              </w:rPr>
            </w:pPr>
            <w:r>
              <w:rPr>
                <w:rFonts w:ascii="Courier New" w:hAnsi="Courier New" w:cs="Courier New"/>
                <w:b/>
                <w:bCs/>
                <w:color w:val="000000"/>
                <w:sz w:val="23"/>
                <w:szCs w:val="23"/>
              </w:rPr>
              <w:t>51</w:t>
            </w:r>
            <w:r w:rsidRPr="006A7079">
              <w:rPr>
                <w:rFonts w:ascii="Verdana" w:eastAsia="Times New Roman" w:hAnsi="Verdana" w:cs="Times New Roman"/>
                <w:color w:val="000000"/>
                <w:sz w:val="18"/>
                <w:szCs w:val="18"/>
                <w:shd w:val="clear" w:color="auto" w:fill="FFFFFF"/>
              </w:rPr>
              <w:t>(3) Subject to subsection (3.1), a person who is appointed an attorney for the execution of an instrument tendered for registration must have reached </w:t>
            </w:r>
            <w:r w:rsidRPr="006A7079">
              <w:rPr>
                <w:rFonts w:ascii="Verdana" w:eastAsia="Times New Roman" w:hAnsi="Verdana" w:cs="Times New Roman"/>
                <w:color w:val="000000"/>
                <w:sz w:val="18"/>
                <w:szCs w:val="18"/>
              </w:rPr>
              <w:t>19</w:t>
            </w:r>
            <w:r w:rsidRPr="006A7079">
              <w:rPr>
                <w:rFonts w:ascii="Verdana" w:eastAsia="Times New Roman" w:hAnsi="Verdana" w:cs="Times New Roman"/>
                <w:color w:val="000000"/>
                <w:sz w:val="18"/>
                <w:szCs w:val="18"/>
                <w:shd w:val="clear" w:color="auto" w:fill="FFFFFF"/>
              </w:rPr>
              <w:t> </w:t>
            </w:r>
            <w:r w:rsidRPr="006A7079">
              <w:rPr>
                <w:rFonts w:ascii="Verdana" w:eastAsia="Times New Roman" w:hAnsi="Verdana" w:cs="Times New Roman"/>
                <w:sz w:val="18"/>
                <w:szCs w:val="18"/>
              </w:rPr>
              <w:t>years</w:t>
            </w:r>
            <w:r w:rsidRPr="006A7079">
              <w:rPr>
                <w:rFonts w:ascii="Verdana" w:eastAsia="Times New Roman" w:hAnsi="Verdana" w:cs="Times New Roman"/>
                <w:color w:val="000000"/>
                <w:sz w:val="18"/>
                <w:szCs w:val="18"/>
                <w:shd w:val="clear" w:color="auto" w:fill="FFFFFF"/>
              </w:rPr>
              <w:t> of </w:t>
            </w:r>
            <w:r w:rsidRPr="006A7079">
              <w:rPr>
                <w:rFonts w:ascii="Verdana" w:eastAsia="Times New Roman" w:hAnsi="Verdana" w:cs="Times New Roman"/>
                <w:sz w:val="18"/>
                <w:szCs w:val="18"/>
              </w:rPr>
              <w:t>age</w:t>
            </w:r>
            <w:r w:rsidRPr="006A7079">
              <w:rPr>
                <w:rFonts w:ascii="Verdana" w:eastAsia="Times New Roman" w:hAnsi="Verdana" w:cs="Times New Roman"/>
                <w:color w:val="000000"/>
                <w:sz w:val="18"/>
                <w:szCs w:val="18"/>
                <w:shd w:val="clear" w:color="auto" w:fill="FFFFFF"/>
              </w:rPr>
              <w:t> at the time of the appointment, and proof of that fact must be given to the registrar at the time the power of attorney is filed.</w:t>
            </w:r>
          </w:p>
        </w:tc>
        <w:tc>
          <w:tcPr>
            <w:tcW w:w="2700" w:type="dxa"/>
          </w:tcPr>
          <w:p w14:paraId="2CD143B3"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89C8AE9" w14:textId="77777777" w:rsidR="00F03745" w:rsidRPr="00F03745" w:rsidRDefault="00F03745" w:rsidP="00F03745">
            <w:pPr>
              <w:spacing w:after="0" w:line="240" w:lineRule="auto"/>
              <w:rPr>
                <w:rFonts w:ascii="Times" w:eastAsia="Times New Roman" w:hAnsi="Times" w:cs="Times New Roman"/>
                <w:sz w:val="20"/>
                <w:szCs w:val="20"/>
              </w:rPr>
            </w:pPr>
            <w:r w:rsidRPr="00F03745">
              <w:rPr>
                <w:rFonts w:ascii="Courier New" w:eastAsia="Times New Roman" w:hAnsi="Courier New" w:cs="Courier New"/>
                <w:b/>
                <w:bCs/>
                <w:color w:val="000000"/>
                <w:sz w:val="26"/>
                <w:szCs w:val="26"/>
                <w:shd w:val="clear" w:color="auto" w:fill="FFFFFF"/>
              </w:rPr>
              <w:t>285</w:t>
            </w:r>
            <w:r w:rsidRPr="00F03745">
              <w:rPr>
                <w:rFonts w:ascii="Verdana" w:eastAsia="Times New Roman" w:hAnsi="Verdana" w:cs="Times New Roman"/>
                <w:color w:val="000000"/>
                <w:sz w:val="18"/>
                <w:szCs w:val="18"/>
                <w:shd w:val="clear" w:color="auto" w:fill="FFFFFF"/>
              </w:rPr>
              <w:t>  </w:t>
            </w:r>
            <w:bookmarkStart w:id="146" w:name="d2e23692_d2e23750_d2e23759"/>
            <w:bookmarkEnd w:id="146"/>
            <w:r w:rsidRPr="00F03745">
              <w:rPr>
                <w:rFonts w:ascii="Verdana" w:eastAsia="Times New Roman" w:hAnsi="Verdana" w:cs="Times New Roman"/>
                <w:color w:val="000000"/>
                <w:sz w:val="18"/>
                <w:szCs w:val="18"/>
                <w:shd w:val="clear" w:color="auto" w:fill="FFFFFF"/>
              </w:rPr>
              <w:t>(1) If, in the opinion of the registrar,</w:t>
            </w:r>
          </w:p>
          <w:p w14:paraId="01E78825" w14:textId="77777777" w:rsidR="00184438" w:rsidRDefault="00F03745" w:rsidP="00F03745">
            <w:pPr>
              <w:spacing w:after="0" w:line="240" w:lineRule="auto"/>
              <w:rPr>
                <w:rFonts w:ascii="Verdana" w:eastAsia="Times New Roman" w:hAnsi="Verdana" w:cs="Times New Roman"/>
                <w:color w:val="000000"/>
                <w:sz w:val="18"/>
                <w:szCs w:val="18"/>
                <w:shd w:val="clear" w:color="auto" w:fill="FFFFFF"/>
              </w:rPr>
            </w:pPr>
            <w:r w:rsidRPr="00F03745">
              <w:rPr>
                <w:rFonts w:ascii="Verdana" w:eastAsia="Times New Roman" w:hAnsi="Verdana" w:cs="Times New Roman"/>
                <w:color w:val="000000"/>
                <w:sz w:val="18"/>
                <w:szCs w:val="18"/>
                <w:shd w:val="clear" w:color="auto" w:fill="FFFFFF"/>
              </w:rPr>
              <w:t>(d) land owned by or alleged to be owned by the Crown or a person under a </w:t>
            </w:r>
            <w:r w:rsidRPr="00F03745">
              <w:rPr>
                <w:rFonts w:ascii="Verdana" w:eastAsia="Times New Roman" w:hAnsi="Verdana" w:cs="Times New Roman"/>
                <w:sz w:val="18"/>
                <w:szCs w:val="18"/>
              </w:rPr>
              <w:t>disability</w:t>
            </w:r>
            <w:r w:rsidRPr="00F03745">
              <w:rPr>
                <w:rFonts w:ascii="Verdana" w:eastAsia="Times New Roman" w:hAnsi="Verdana" w:cs="Times New Roman"/>
                <w:color w:val="000000"/>
                <w:sz w:val="18"/>
                <w:szCs w:val="18"/>
                <w:shd w:val="clear" w:color="auto" w:fill="FFFFFF"/>
              </w:rPr>
              <w:t xml:space="preserve"> is or may be improperly dealt with, </w:t>
            </w:r>
          </w:p>
          <w:p w14:paraId="4A6421A2" w14:textId="77777777" w:rsidR="00F03745" w:rsidRPr="00F03745" w:rsidRDefault="00F03745" w:rsidP="00F03745">
            <w:pPr>
              <w:spacing w:after="0" w:line="240" w:lineRule="auto"/>
              <w:rPr>
                <w:rFonts w:ascii="Times" w:eastAsia="Times New Roman" w:hAnsi="Times" w:cs="Times New Roman"/>
                <w:sz w:val="20"/>
                <w:szCs w:val="20"/>
              </w:rPr>
            </w:pPr>
            <w:r w:rsidRPr="00F03745">
              <w:rPr>
                <w:rFonts w:ascii="Verdana" w:eastAsia="Times New Roman" w:hAnsi="Verdana" w:cs="Times New Roman"/>
                <w:color w:val="000000"/>
                <w:sz w:val="18"/>
                <w:szCs w:val="18"/>
                <w:shd w:val="clear" w:color="auto" w:fill="FFFFFF"/>
              </w:rPr>
              <w:t>the registrar, on the registrar's own behalf or on behalf of the Crown or a person under a </w:t>
            </w:r>
            <w:r w:rsidRPr="00F03745">
              <w:rPr>
                <w:rFonts w:ascii="Verdana" w:eastAsia="Times New Roman" w:hAnsi="Verdana" w:cs="Times New Roman"/>
                <w:sz w:val="18"/>
                <w:szCs w:val="18"/>
              </w:rPr>
              <w:t>disability</w:t>
            </w:r>
            <w:r w:rsidRPr="00F03745">
              <w:rPr>
                <w:rFonts w:ascii="Verdana" w:eastAsia="Times New Roman" w:hAnsi="Verdana" w:cs="Times New Roman"/>
                <w:color w:val="000000"/>
                <w:sz w:val="18"/>
                <w:szCs w:val="18"/>
                <w:shd w:val="clear" w:color="auto" w:fill="FFFFFF"/>
              </w:rPr>
              <w:t>, may lodge a caveat to prohibit dealing with the land.</w:t>
            </w:r>
          </w:p>
          <w:p w14:paraId="731F074F" w14:textId="04DBDE30" w:rsidR="00F03745" w:rsidRPr="00F03745" w:rsidRDefault="00F03745" w:rsidP="00F03745">
            <w:pPr>
              <w:spacing w:after="0" w:line="240" w:lineRule="auto"/>
              <w:rPr>
                <w:rStyle w:val="Strong"/>
                <w:rFonts w:ascii="Times" w:eastAsia="Times New Roman" w:hAnsi="Times" w:cs="Times New Roman"/>
                <w:b w:val="0"/>
                <w:bCs w:val="0"/>
                <w:sz w:val="20"/>
                <w:szCs w:val="20"/>
              </w:rPr>
            </w:pPr>
          </w:p>
        </w:tc>
      </w:tr>
      <w:tr w:rsidR="00184438" w14:paraId="250F5B88" w14:textId="77777777" w:rsidTr="007B6FF0">
        <w:tc>
          <w:tcPr>
            <w:tcW w:w="1795" w:type="dxa"/>
          </w:tcPr>
          <w:p w14:paraId="28528327" w14:textId="1A35A6D8" w:rsidR="00184438" w:rsidRPr="00763F59" w:rsidRDefault="00754DB2" w:rsidP="00EB323C">
            <w:hyperlink r:id="rId99" w:history="1">
              <w:r w:rsidR="00184438" w:rsidRPr="00763F59">
                <w:rPr>
                  <w:rStyle w:val="Hyperlink"/>
                  <w:rFonts w:ascii="Verdana" w:eastAsia="Times New Roman" w:hAnsi="Verdana" w:cs="Times New Roman"/>
                  <w:sz w:val="18"/>
                  <w:szCs w:val="18"/>
                  <w:lang w:eastAsia="en-CA"/>
                </w:rPr>
                <w:t>Land Title and Survey Authority Act</w:t>
              </w:r>
            </w:hyperlink>
            <w:r w:rsidR="00184438" w:rsidRPr="00763F59">
              <w:rPr>
                <w:rFonts w:ascii="Verdana" w:eastAsia="Times New Roman" w:hAnsi="Verdana" w:cs="Times New Roman"/>
                <w:sz w:val="18"/>
                <w:szCs w:val="18"/>
                <w:lang w:eastAsia="en-CA"/>
              </w:rPr>
              <w:t>, SBC 2004, c 66</w:t>
            </w:r>
          </w:p>
        </w:tc>
        <w:tc>
          <w:tcPr>
            <w:tcW w:w="2272" w:type="dxa"/>
          </w:tcPr>
          <w:p w14:paraId="18F8B0A3" w14:textId="77777777" w:rsidR="005307CA" w:rsidRPr="005307CA" w:rsidRDefault="005307CA" w:rsidP="005307CA">
            <w:pPr>
              <w:rPr>
                <w:rFonts w:ascii="Times" w:eastAsia="Times New Roman" w:hAnsi="Times" w:cs="Times New Roman"/>
                <w:sz w:val="20"/>
                <w:szCs w:val="20"/>
              </w:rPr>
            </w:pPr>
            <w:r>
              <w:rPr>
                <w:rFonts w:ascii="Courier New" w:hAnsi="Courier New" w:cs="Courier New"/>
                <w:b/>
                <w:bCs/>
                <w:color w:val="000000"/>
                <w:sz w:val="23"/>
                <w:szCs w:val="23"/>
              </w:rPr>
              <w:t>9</w:t>
            </w:r>
            <w:r w:rsidRPr="005307CA">
              <w:rPr>
                <w:rFonts w:ascii="Verdana" w:eastAsia="Times New Roman" w:hAnsi="Verdana" w:cs="Times New Roman"/>
                <w:color w:val="000000"/>
                <w:sz w:val="18"/>
                <w:szCs w:val="18"/>
                <w:shd w:val="clear" w:color="auto" w:fill="FFFFFF"/>
              </w:rPr>
              <w:t>(2) An individual is not qualified to become or to act as a director if that individual is</w:t>
            </w:r>
          </w:p>
          <w:p w14:paraId="007E2844" w14:textId="6A83DC0B" w:rsidR="00184438" w:rsidRPr="005307CA" w:rsidRDefault="005307CA" w:rsidP="005307CA">
            <w:pPr>
              <w:spacing w:after="0" w:line="240" w:lineRule="auto"/>
              <w:rPr>
                <w:rFonts w:ascii="Times" w:eastAsia="Times New Roman" w:hAnsi="Times" w:cs="Times New Roman"/>
                <w:sz w:val="20"/>
                <w:szCs w:val="20"/>
              </w:rPr>
            </w:pPr>
            <w:r w:rsidRPr="005307CA">
              <w:rPr>
                <w:rFonts w:ascii="Verdana" w:eastAsia="Times New Roman" w:hAnsi="Verdana" w:cs="Times New Roman"/>
                <w:color w:val="000000"/>
                <w:sz w:val="18"/>
                <w:szCs w:val="18"/>
                <w:shd w:val="clear" w:color="auto" w:fill="FFFFFF"/>
              </w:rPr>
              <w:t>(a) under the </w:t>
            </w:r>
            <w:r w:rsidRPr="005307CA">
              <w:rPr>
                <w:rFonts w:ascii="Verdana" w:eastAsia="Times New Roman" w:hAnsi="Verdana" w:cs="Times New Roman"/>
                <w:color w:val="000000"/>
                <w:sz w:val="18"/>
                <w:szCs w:val="18"/>
              </w:rPr>
              <w:t>age</w:t>
            </w:r>
            <w:r w:rsidRPr="005307CA">
              <w:rPr>
                <w:rFonts w:ascii="Verdana" w:eastAsia="Times New Roman" w:hAnsi="Verdana" w:cs="Times New Roman"/>
                <w:color w:val="000000"/>
                <w:sz w:val="18"/>
                <w:szCs w:val="18"/>
                <w:shd w:val="clear" w:color="auto" w:fill="FFFFFF"/>
              </w:rPr>
              <w:t> of </w:t>
            </w:r>
            <w:r w:rsidRPr="005307CA">
              <w:rPr>
                <w:rFonts w:ascii="Verdana" w:eastAsia="Times New Roman" w:hAnsi="Verdana" w:cs="Times New Roman"/>
                <w:color w:val="000000"/>
                <w:sz w:val="18"/>
                <w:szCs w:val="18"/>
              </w:rPr>
              <w:t>18</w:t>
            </w:r>
            <w:r w:rsidRPr="005307CA">
              <w:rPr>
                <w:rFonts w:ascii="Verdana" w:eastAsia="Times New Roman" w:hAnsi="Verdana" w:cs="Times New Roman"/>
                <w:color w:val="000000"/>
                <w:sz w:val="18"/>
                <w:szCs w:val="18"/>
                <w:shd w:val="clear" w:color="auto" w:fill="FFFFFF"/>
              </w:rPr>
              <w:t> </w:t>
            </w:r>
            <w:r w:rsidRPr="005307CA">
              <w:rPr>
                <w:rFonts w:ascii="Verdana" w:eastAsia="Times New Roman" w:hAnsi="Verdana" w:cs="Times New Roman"/>
                <w:color w:val="000000"/>
                <w:sz w:val="18"/>
                <w:szCs w:val="18"/>
              </w:rPr>
              <w:t>years</w:t>
            </w:r>
            <w:r w:rsidRPr="005307CA">
              <w:rPr>
                <w:rFonts w:ascii="Verdana" w:eastAsia="Times New Roman" w:hAnsi="Verdana" w:cs="Times New Roman"/>
                <w:color w:val="000000"/>
                <w:sz w:val="18"/>
                <w:szCs w:val="18"/>
                <w:shd w:val="clear" w:color="auto" w:fill="FFFFFF"/>
              </w:rPr>
              <w:t>,</w:t>
            </w:r>
          </w:p>
        </w:tc>
        <w:tc>
          <w:tcPr>
            <w:tcW w:w="2700" w:type="dxa"/>
          </w:tcPr>
          <w:p w14:paraId="02DB7BE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92D973A"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4285C47" w14:textId="77777777" w:rsidTr="007B6FF0">
        <w:tc>
          <w:tcPr>
            <w:tcW w:w="1795" w:type="dxa"/>
          </w:tcPr>
          <w:p w14:paraId="3C918445" w14:textId="7A1263B8" w:rsidR="00184438" w:rsidRPr="00763F59" w:rsidRDefault="00754DB2" w:rsidP="00EB323C">
            <w:hyperlink r:id="rId100" w:history="1">
              <w:r w:rsidR="00184438" w:rsidRPr="00763F59">
                <w:rPr>
                  <w:rStyle w:val="Hyperlink"/>
                  <w:rFonts w:ascii="Verdana" w:eastAsia="Times New Roman" w:hAnsi="Verdana" w:cs="Times New Roman"/>
                  <w:sz w:val="18"/>
                  <w:szCs w:val="18"/>
                  <w:lang w:eastAsia="en-CA"/>
                </w:rPr>
                <w:t>Legal Profession Act</w:t>
              </w:r>
            </w:hyperlink>
            <w:r w:rsidR="00184438" w:rsidRPr="00763F59">
              <w:rPr>
                <w:rFonts w:ascii="Verdana" w:eastAsia="Times New Roman" w:hAnsi="Verdana" w:cs="Times New Roman"/>
                <w:sz w:val="18"/>
                <w:szCs w:val="18"/>
                <w:lang w:eastAsia="en-CA"/>
              </w:rPr>
              <w:t>, SBC 1998, c 9</w:t>
            </w:r>
          </w:p>
        </w:tc>
        <w:tc>
          <w:tcPr>
            <w:tcW w:w="2272" w:type="dxa"/>
          </w:tcPr>
          <w:p w14:paraId="358C16CF"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0ADA576" w14:textId="77777777" w:rsidR="00F6562B" w:rsidRPr="00BD48DC" w:rsidRDefault="00F6562B" w:rsidP="00F6562B">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38</w:t>
            </w:r>
            <w:r w:rsidRPr="00BD48DC">
              <w:rPr>
                <w:rFonts w:ascii="Verdana" w:eastAsia="Times New Roman" w:hAnsi="Verdana" w:cs="Times New Roman"/>
                <w:color w:val="000000"/>
                <w:sz w:val="18"/>
                <w:szCs w:val="18"/>
                <w:shd w:val="clear" w:color="auto" w:fill="FFFFFF"/>
              </w:rPr>
              <w:t>(5) If an adverse determination is made against a respondent, other than an articled student, under subsection (4), the panel must do one or more of the following:</w:t>
            </w:r>
          </w:p>
          <w:p w14:paraId="10B16FAB" w14:textId="77777777" w:rsidR="00F6562B" w:rsidRPr="00BD48DC" w:rsidRDefault="00F6562B" w:rsidP="00F6562B">
            <w:pPr>
              <w:spacing w:after="0" w:line="240" w:lineRule="auto"/>
              <w:rPr>
                <w:rFonts w:ascii="Times" w:eastAsia="Times New Roman" w:hAnsi="Times" w:cs="Times New Roman"/>
                <w:sz w:val="20"/>
                <w:szCs w:val="20"/>
              </w:rPr>
            </w:pPr>
            <w:r w:rsidRPr="00BD48DC">
              <w:rPr>
                <w:rFonts w:ascii="Verdana" w:eastAsia="Times New Roman" w:hAnsi="Verdana" w:cs="Times New Roman"/>
                <w:color w:val="000000"/>
                <w:sz w:val="18"/>
                <w:szCs w:val="18"/>
                <w:shd w:val="clear" w:color="auto" w:fill="FFFFFF"/>
              </w:rPr>
              <w:t>(f) require the respondent to do one or more of the following:</w:t>
            </w:r>
          </w:p>
          <w:p w14:paraId="0215B7C2" w14:textId="77777777" w:rsidR="00F6562B" w:rsidRPr="00BD48DC" w:rsidRDefault="00F6562B" w:rsidP="00F6562B">
            <w:pPr>
              <w:spacing w:after="0" w:line="240" w:lineRule="auto"/>
              <w:rPr>
                <w:rFonts w:ascii="Times" w:eastAsia="Times New Roman" w:hAnsi="Times" w:cs="Times New Roman"/>
                <w:sz w:val="20"/>
                <w:szCs w:val="20"/>
              </w:rPr>
            </w:pPr>
            <w:r w:rsidRPr="00BD48DC">
              <w:rPr>
                <w:rFonts w:ascii="Verdana" w:eastAsia="Times New Roman" w:hAnsi="Verdana" w:cs="Times New Roman"/>
                <w:color w:val="000000"/>
                <w:sz w:val="18"/>
                <w:szCs w:val="18"/>
                <w:shd w:val="clear" w:color="auto" w:fill="FFFFFF"/>
              </w:rPr>
              <w:t>(iii)   appear before a board of examiners appointed by the panel or by the practice standards committee and satisfy the board that the respondent's competence to practise law is not adversely affected by a </w:t>
            </w:r>
            <w:r w:rsidRPr="00BD48DC">
              <w:rPr>
                <w:rFonts w:ascii="Verdana" w:eastAsia="Times New Roman" w:hAnsi="Verdana" w:cs="Times New Roman"/>
                <w:sz w:val="18"/>
                <w:szCs w:val="18"/>
              </w:rPr>
              <w:t>physical</w:t>
            </w:r>
            <w:r w:rsidRPr="00BD48DC">
              <w:rPr>
                <w:rFonts w:ascii="Verdana" w:eastAsia="Times New Roman" w:hAnsi="Verdana" w:cs="Times New Roman"/>
                <w:color w:val="000000"/>
                <w:sz w:val="18"/>
                <w:szCs w:val="18"/>
                <w:shd w:val="clear" w:color="auto" w:fill="FFFFFF"/>
              </w:rPr>
              <w:t> or </w:t>
            </w:r>
            <w:r w:rsidRPr="00BD48DC">
              <w:rPr>
                <w:rFonts w:ascii="Verdana" w:eastAsia="Times New Roman" w:hAnsi="Verdana" w:cs="Times New Roman"/>
                <w:sz w:val="18"/>
                <w:szCs w:val="18"/>
              </w:rPr>
              <w:t>mental</w:t>
            </w:r>
            <w:r w:rsidRPr="00BD48DC">
              <w:rPr>
                <w:rFonts w:ascii="Verdana" w:eastAsia="Times New Roman" w:hAnsi="Verdana" w:cs="Times New Roman"/>
                <w:color w:val="000000"/>
                <w:sz w:val="18"/>
                <w:szCs w:val="18"/>
                <w:shd w:val="clear" w:color="auto" w:fill="FFFFFF"/>
              </w:rPr>
              <w:t> </w:t>
            </w:r>
            <w:r w:rsidRPr="00BD48DC">
              <w:rPr>
                <w:rFonts w:ascii="Verdana" w:eastAsia="Times New Roman" w:hAnsi="Verdana" w:cs="Times New Roman"/>
                <w:color w:val="000000"/>
                <w:sz w:val="18"/>
                <w:szCs w:val="18"/>
              </w:rPr>
              <w:t>disability</w:t>
            </w:r>
            <w:r w:rsidRPr="00BD48DC">
              <w:rPr>
                <w:rFonts w:ascii="Verdana" w:eastAsia="Times New Roman" w:hAnsi="Verdana" w:cs="Times New Roman"/>
                <w:color w:val="000000"/>
                <w:sz w:val="18"/>
                <w:szCs w:val="18"/>
                <w:shd w:val="clear" w:color="auto" w:fill="FFFFFF"/>
              </w:rPr>
              <w:t>, or dependency on alcohol or drugs;</w:t>
            </w:r>
          </w:p>
          <w:p w14:paraId="7427A9E5" w14:textId="77777777" w:rsidR="00F6562B" w:rsidRDefault="00F6562B" w:rsidP="00F6562B">
            <w:pPr>
              <w:rPr>
                <w:rStyle w:val="Strong"/>
                <w:rFonts w:ascii="Courier New" w:hAnsi="Courier New" w:cs="Courier New"/>
                <w:color w:val="000000"/>
                <w:sz w:val="31"/>
                <w:szCs w:val="31"/>
                <w:shd w:val="clear" w:color="auto" w:fill="FFFFFF"/>
              </w:rPr>
            </w:pPr>
          </w:p>
          <w:p w14:paraId="3CBA3456" w14:textId="77777777" w:rsidR="00F6562B" w:rsidRPr="00F6562B" w:rsidRDefault="00F6562B" w:rsidP="00F6562B">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 xml:space="preserve">50 </w:t>
            </w:r>
            <w:r w:rsidRPr="00F6562B">
              <w:rPr>
                <w:rFonts w:ascii="Verdana" w:eastAsia="Times New Roman" w:hAnsi="Verdana" w:cs="Times New Roman"/>
                <w:color w:val="000000"/>
                <w:sz w:val="18"/>
                <w:szCs w:val="18"/>
                <w:shd w:val="clear" w:color="auto" w:fill="FFFFFF"/>
              </w:rPr>
              <w:t>(3) Without limiting the discretion of the court to grant an order under subsection (2), sufficient grounds for the appointment of a custodian of a lawyer's practice exist if the lawyer</w:t>
            </w:r>
          </w:p>
          <w:p w14:paraId="4F53D3C2" w14:textId="77777777" w:rsidR="00F6562B" w:rsidRPr="00F6562B" w:rsidRDefault="00F6562B" w:rsidP="00F6562B">
            <w:pPr>
              <w:spacing w:after="0" w:line="240" w:lineRule="auto"/>
              <w:rPr>
                <w:rFonts w:ascii="Times" w:eastAsia="Times New Roman" w:hAnsi="Times" w:cs="Times New Roman"/>
                <w:sz w:val="20"/>
                <w:szCs w:val="20"/>
              </w:rPr>
            </w:pPr>
            <w:r w:rsidRPr="00F6562B">
              <w:rPr>
                <w:rFonts w:ascii="Verdana" w:eastAsia="Times New Roman" w:hAnsi="Verdana" w:cs="Times New Roman"/>
                <w:color w:val="000000"/>
                <w:sz w:val="18"/>
                <w:szCs w:val="18"/>
                <w:shd w:val="clear" w:color="auto" w:fill="FFFFFF"/>
              </w:rPr>
              <w:t>(c) is unable to practise as a lawyer because of </w:t>
            </w:r>
            <w:r w:rsidRPr="00F6562B">
              <w:rPr>
                <w:rFonts w:ascii="Verdana" w:eastAsia="Times New Roman" w:hAnsi="Verdana" w:cs="Times New Roman"/>
                <w:sz w:val="18"/>
                <w:szCs w:val="18"/>
              </w:rPr>
              <w:t>physical</w:t>
            </w:r>
            <w:r w:rsidRPr="00F6562B">
              <w:rPr>
                <w:rFonts w:ascii="Verdana" w:eastAsia="Times New Roman" w:hAnsi="Verdana" w:cs="Times New Roman"/>
                <w:color w:val="000000"/>
                <w:sz w:val="18"/>
                <w:szCs w:val="18"/>
                <w:shd w:val="clear" w:color="auto" w:fill="FFFFFF"/>
              </w:rPr>
              <w:t> or </w:t>
            </w:r>
            <w:r w:rsidRPr="00F6562B">
              <w:rPr>
                <w:rFonts w:ascii="Verdana" w:eastAsia="Times New Roman" w:hAnsi="Verdana" w:cs="Times New Roman"/>
                <w:sz w:val="18"/>
                <w:szCs w:val="18"/>
              </w:rPr>
              <w:t>mental</w:t>
            </w:r>
            <w:r w:rsidRPr="00F6562B">
              <w:rPr>
                <w:rFonts w:ascii="Verdana" w:eastAsia="Times New Roman" w:hAnsi="Verdana" w:cs="Times New Roman"/>
                <w:color w:val="000000"/>
                <w:sz w:val="18"/>
                <w:szCs w:val="18"/>
                <w:shd w:val="clear" w:color="auto" w:fill="FFFFFF"/>
              </w:rPr>
              <w:t> illness or for any other reason,</w:t>
            </w:r>
          </w:p>
          <w:p w14:paraId="5A53E641" w14:textId="7421D13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FB52A65" w14:textId="5FA1143C" w:rsidR="00184438" w:rsidRDefault="00184438" w:rsidP="00F6562B">
            <w:pPr>
              <w:spacing w:after="0" w:line="240" w:lineRule="auto"/>
              <w:rPr>
                <w:rStyle w:val="Strong"/>
                <w:rFonts w:ascii="Courier New" w:hAnsi="Courier New" w:cs="Courier New"/>
                <w:color w:val="000000"/>
                <w:sz w:val="31"/>
                <w:szCs w:val="31"/>
                <w:shd w:val="clear" w:color="auto" w:fill="FFFFFF"/>
              </w:rPr>
            </w:pPr>
          </w:p>
        </w:tc>
      </w:tr>
      <w:tr w:rsidR="00184438" w14:paraId="42A1D47C" w14:textId="77777777" w:rsidTr="007B6FF0">
        <w:tc>
          <w:tcPr>
            <w:tcW w:w="1795" w:type="dxa"/>
          </w:tcPr>
          <w:p w14:paraId="6B08CA99" w14:textId="363EFE62" w:rsidR="00184438" w:rsidRPr="00763F59" w:rsidRDefault="00754DB2" w:rsidP="00EB323C">
            <w:hyperlink r:id="rId101" w:history="1">
              <w:r w:rsidR="00184438" w:rsidRPr="00763F59">
                <w:rPr>
                  <w:rStyle w:val="Hyperlink"/>
                  <w:rFonts w:ascii="Verdana" w:eastAsia="Times New Roman" w:hAnsi="Verdana" w:cs="Times New Roman"/>
                  <w:sz w:val="18"/>
                  <w:szCs w:val="18"/>
                  <w:lang w:eastAsia="en-CA"/>
                </w:rPr>
                <w:t>Library Act</w:t>
              </w:r>
            </w:hyperlink>
            <w:r w:rsidR="00184438" w:rsidRPr="00763F59">
              <w:rPr>
                <w:rFonts w:ascii="Verdana" w:eastAsia="Times New Roman" w:hAnsi="Verdana" w:cs="Times New Roman"/>
                <w:sz w:val="18"/>
                <w:szCs w:val="18"/>
                <w:lang w:eastAsia="en-CA"/>
              </w:rPr>
              <w:t>, RSBC 1996, c 264</w:t>
            </w:r>
          </w:p>
        </w:tc>
        <w:tc>
          <w:tcPr>
            <w:tcW w:w="2272" w:type="dxa"/>
          </w:tcPr>
          <w:p w14:paraId="4B514F1C" w14:textId="20187F37" w:rsidR="00184438" w:rsidRPr="001F72FB" w:rsidRDefault="001F72FB" w:rsidP="001F72FB">
            <w:pPr>
              <w:spacing w:after="0" w:line="240" w:lineRule="auto"/>
              <w:rPr>
                <w:rFonts w:ascii="Times" w:eastAsia="Times New Roman" w:hAnsi="Times" w:cs="Times New Roman"/>
                <w:sz w:val="20"/>
                <w:szCs w:val="20"/>
              </w:rPr>
            </w:pPr>
            <w:r w:rsidRPr="001F72FB">
              <w:rPr>
                <w:rFonts w:ascii="Courier New" w:eastAsia="Times New Roman" w:hAnsi="Courier New" w:cs="Courier New"/>
                <w:b/>
                <w:bCs/>
                <w:color w:val="000000"/>
                <w:sz w:val="26"/>
                <w:szCs w:val="26"/>
                <w:shd w:val="clear" w:color="auto" w:fill="FFFFFF"/>
              </w:rPr>
              <w:t>33</w:t>
            </w:r>
            <w:r w:rsidRPr="001F72FB">
              <w:rPr>
                <w:rFonts w:ascii="Verdana" w:eastAsia="Times New Roman" w:hAnsi="Verdana" w:cs="Times New Roman"/>
                <w:color w:val="000000"/>
                <w:sz w:val="18"/>
                <w:szCs w:val="18"/>
                <w:shd w:val="clear" w:color="auto" w:fill="FFFFFF"/>
              </w:rPr>
              <w:t>  No member under </w:t>
            </w:r>
            <w:r w:rsidRPr="001F72FB">
              <w:rPr>
                <w:rFonts w:ascii="Verdana" w:eastAsia="Times New Roman" w:hAnsi="Verdana" w:cs="Times New Roman"/>
                <w:sz w:val="18"/>
                <w:szCs w:val="18"/>
              </w:rPr>
              <w:t>18</w:t>
            </w:r>
            <w:r w:rsidRPr="001F72FB">
              <w:rPr>
                <w:rFonts w:ascii="Verdana" w:eastAsia="Times New Roman" w:hAnsi="Verdana" w:cs="Times New Roman"/>
                <w:color w:val="000000"/>
                <w:sz w:val="18"/>
                <w:szCs w:val="18"/>
                <w:shd w:val="clear" w:color="auto" w:fill="FFFFFF"/>
              </w:rPr>
              <w:t> </w:t>
            </w:r>
            <w:r w:rsidRPr="001F72FB">
              <w:rPr>
                <w:rFonts w:ascii="Verdana" w:eastAsia="Times New Roman" w:hAnsi="Verdana" w:cs="Times New Roman"/>
                <w:sz w:val="18"/>
                <w:szCs w:val="18"/>
              </w:rPr>
              <w:t>years</w:t>
            </w:r>
            <w:r w:rsidRPr="001F72FB">
              <w:rPr>
                <w:rFonts w:ascii="Verdana" w:eastAsia="Times New Roman" w:hAnsi="Verdana" w:cs="Times New Roman"/>
                <w:color w:val="000000"/>
                <w:sz w:val="18"/>
                <w:szCs w:val="18"/>
                <w:shd w:val="clear" w:color="auto" w:fill="FFFFFF"/>
              </w:rPr>
              <w:t> of </w:t>
            </w:r>
            <w:r w:rsidRPr="001F72FB">
              <w:rPr>
                <w:rFonts w:ascii="Verdana" w:eastAsia="Times New Roman" w:hAnsi="Verdana" w:cs="Times New Roman"/>
                <w:sz w:val="18"/>
                <w:szCs w:val="18"/>
              </w:rPr>
              <w:t>age</w:t>
            </w:r>
            <w:r w:rsidRPr="001F72FB">
              <w:rPr>
                <w:rFonts w:ascii="Verdana" w:eastAsia="Times New Roman" w:hAnsi="Verdana" w:cs="Times New Roman"/>
                <w:color w:val="000000"/>
                <w:sz w:val="18"/>
                <w:szCs w:val="18"/>
                <w:shd w:val="clear" w:color="auto" w:fill="FFFFFF"/>
              </w:rPr>
              <w:t> and no employee of a public library association is eligible to be elected to h</w:t>
            </w:r>
            <w:r w:rsidRPr="001F72FB">
              <w:rPr>
                <w:rFonts w:ascii="Verdana" w:eastAsia="Times New Roman" w:hAnsi="Verdana" w:cs="Times New Roman"/>
                <w:color w:val="000000"/>
                <w:sz w:val="18"/>
                <w:szCs w:val="18"/>
              </w:rPr>
              <w:t>old</w:t>
            </w:r>
            <w:r w:rsidRPr="001F72FB">
              <w:rPr>
                <w:rFonts w:ascii="Verdana" w:eastAsia="Times New Roman" w:hAnsi="Verdana" w:cs="Times New Roman"/>
                <w:color w:val="000000"/>
                <w:sz w:val="18"/>
                <w:szCs w:val="18"/>
                <w:shd w:val="clear" w:color="auto" w:fill="FFFFFF"/>
              </w:rPr>
              <w:t> office in, or to vote at meetings of, the association.</w:t>
            </w:r>
          </w:p>
        </w:tc>
        <w:tc>
          <w:tcPr>
            <w:tcW w:w="2700" w:type="dxa"/>
          </w:tcPr>
          <w:p w14:paraId="0954C50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4169D6B"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63BCF93" w14:textId="77777777" w:rsidTr="007B6FF0">
        <w:tc>
          <w:tcPr>
            <w:tcW w:w="1795" w:type="dxa"/>
          </w:tcPr>
          <w:p w14:paraId="55615EE1" w14:textId="29B1C6D3" w:rsidR="00184438" w:rsidRPr="00763F59" w:rsidRDefault="00754DB2" w:rsidP="00EB323C">
            <w:hyperlink r:id="rId102" w:history="1">
              <w:r w:rsidR="00184438" w:rsidRPr="00763F59">
                <w:rPr>
                  <w:rStyle w:val="Hyperlink"/>
                  <w:rFonts w:ascii="Verdana" w:eastAsia="Times New Roman" w:hAnsi="Verdana" w:cs="Times New Roman"/>
                  <w:sz w:val="18"/>
                  <w:szCs w:val="18"/>
                  <w:lang w:eastAsia="en-CA"/>
                </w:rPr>
                <w:t>Limitation Act</w:t>
              </w:r>
            </w:hyperlink>
            <w:r w:rsidR="00184438" w:rsidRPr="00763F59">
              <w:rPr>
                <w:rFonts w:ascii="Verdana" w:eastAsia="Times New Roman" w:hAnsi="Verdana" w:cs="Times New Roman"/>
                <w:sz w:val="18"/>
                <w:szCs w:val="18"/>
                <w:lang w:eastAsia="en-CA"/>
              </w:rPr>
              <w:t>, SBC 2012, c 13</w:t>
            </w:r>
          </w:p>
        </w:tc>
        <w:tc>
          <w:tcPr>
            <w:tcW w:w="2272" w:type="dxa"/>
          </w:tcPr>
          <w:p w14:paraId="65E405CB" w14:textId="77777777" w:rsidR="002426F8" w:rsidRPr="002426F8" w:rsidRDefault="002426F8" w:rsidP="002426F8">
            <w:pPr>
              <w:spacing w:after="0" w:line="240" w:lineRule="auto"/>
              <w:rPr>
                <w:rFonts w:ascii="Times" w:eastAsia="Times New Roman" w:hAnsi="Times" w:cs="Times New Roman"/>
                <w:sz w:val="20"/>
                <w:szCs w:val="20"/>
              </w:rPr>
            </w:pPr>
            <w:r w:rsidRPr="002426F8">
              <w:rPr>
                <w:rFonts w:ascii="Courier New" w:eastAsia="Times New Roman" w:hAnsi="Courier New" w:cs="Courier New"/>
                <w:b/>
                <w:bCs/>
                <w:color w:val="000000"/>
                <w:sz w:val="26"/>
                <w:szCs w:val="26"/>
                <w:shd w:val="clear" w:color="auto" w:fill="FFFFFF"/>
              </w:rPr>
              <w:t>18</w:t>
            </w:r>
            <w:r w:rsidRPr="002426F8">
              <w:rPr>
                <w:rFonts w:ascii="Verdana" w:eastAsia="Times New Roman" w:hAnsi="Verdana" w:cs="Times New Roman"/>
                <w:color w:val="000000"/>
                <w:sz w:val="18"/>
                <w:szCs w:val="18"/>
                <w:shd w:val="clear" w:color="auto" w:fill="FFFFFF"/>
              </w:rPr>
              <w:t>  A claim of a </w:t>
            </w:r>
            <w:r w:rsidRPr="002426F8">
              <w:rPr>
                <w:rFonts w:ascii="Verdana" w:eastAsia="Times New Roman" w:hAnsi="Verdana" w:cs="Times New Roman"/>
                <w:sz w:val="18"/>
                <w:szCs w:val="18"/>
              </w:rPr>
              <w:t>minor</w:t>
            </w:r>
            <w:r w:rsidRPr="002426F8">
              <w:rPr>
                <w:rFonts w:ascii="Verdana" w:eastAsia="Times New Roman" w:hAnsi="Verdana" w:cs="Times New Roman"/>
                <w:color w:val="000000"/>
                <w:sz w:val="18"/>
                <w:szCs w:val="18"/>
                <w:shd w:val="clear" w:color="auto" w:fill="FFFFFF"/>
              </w:rPr>
              <w:t> is discovered,</w:t>
            </w:r>
          </w:p>
          <w:p w14:paraId="12A1F8B0" w14:textId="77777777" w:rsidR="002426F8" w:rsidRPr="002426F8" w:rsidRDefault="002426F8" w:rsidP="002426F8">
            <w:pPr>
              <w:spacing w:after="0" w:line="240" w:lineRule="auto"/>
              <w:rPr>
                <w:rFonts w:ascii="Times" w:eastAsia="Times New Roman" w:hAnsi="Times" w:cs="Times New Roman"/>
                <w:sz w:val="20"/>
                <w:szCs w:val="20"/>
              </w:rPr>
            </w:pPr>
            <w:r w:rsidRPr="002426F8">
              <w:rPr>
                <w:rFonts w:ascii="Verdana" w:eastAsia="Times New Roman" w:hAnsi="Verdana" w:cs="Times New Roman"/>
                <w:color w:val="000000"/>
                <w:sz w:val="18"/>
                <w:szCs w:val="18"/>
                <w:shd w:val="clear" w:color="auto" w:fill="FFFFFF"/>
              </w:rPr>
              <w:t>(a) unless a notice to proceed is delivered under paragraph (b) before the </w:t>
            </w:r>
            <w:r w:rsidRPr="002426F8">
              <w:rPr>
                <w:rFonts w:ascii="Verdana" w:eastAsia="Times New Roman" w:hAnsi="Verdana" w:cs="Times New Roman"/>
                <w:sz w:val="18"/>
                <w:szCs w:val="18"/>
              </w:rPr>
              <w:t>minor</w:t>
            </w:r>
            <w:r w:rsidRPr="002426F8">
              <w:rPr>
                <w:rFonts w:ascii="Verdana" w:eastAsia="Times New Roman" w:hAnsi="Verdana" w:cs="Times New Roman"/>
                <w:color w:val="000000"/>
                <w:sz w:val="18"/>
                <w:szCs w:val="18"/>
                <w:shd w:val="clear" w:color="auto" w:fill="FFFFFF"/>
              </w:rPr>
              <w:t> attains the </w:t>
            </w:r>
            <w:r w:rsidRPr="002426F8">
              <w:rPr>
                <w:rFonts w:ascii="Verdana" w:eastAsia="Times New Roman" w:hAnsi="Verdana" w:cs="Times New Roman"/>
                <w:color w:val="000000"/>
                <w:sz w:val="18"/>
                <w:szCs w:val="18"/>
              </w:rPr>
              <w:t>age</w:t>
            </w:r>
            <w:r w:rsidRPr="002426F8">
              <w:rPr>
                <w:rFonts w:ascii="Verdana" w:eastAsia="Times New Roman" w:hAnsi="Verdana" w:cs="Times New Roman"/>
                <w:color w:val="000000"/>
                <w:sz w:val="18"/>
                <w:szCs w:val="18"/>
                <w:shd w:val="clear" w:color="auto" w:fill="FFFFFF"/>
              </w:rPr>
              <w:t> of </w:t>
            </w:r>
            <w:r w:rsidRPr="002426F8">
              <w:rPr>
                <w:rFonts w:ascii="Verdana" w:eastAsia="Times New Roman" w:hAnsi="Verdana" w:cs="Times New Roman"/>
                <w:color w:val="000000"/>
                <w:sz w:val="18"/>
                <w:szCs w:val="18"/>
              </w:rPr>
              <w:t>19</w:t>
            </w:r>
            <w:r w:rsidRPr="002426F8">
              <w:rPr>
                <w:rFonts w:ascii="Verdana" w:eastAsia="Times New Roman" w:hAnsi="Verdana" w:cs="Times New Roman"/>
                <w:color w:val="000000"/>
                <w:sz w:val="18"/>
                <w:szCs w:val="18"/>
                <w:shd w:val="clear" w:color="auto" w:fill="FFFFFF"/>
              </w:rPr>
              <w:t> </w:t>
            </w:r>
            <w:r w:rsidRPr="002426F8">
              <w:rPr>
                <w:rFonts w:ascii="Verdana" w:eastAsia="Times New Roman" w:hAnsi="Verdana" w:cs="Times New Roman"/>
                <w:sz w:val="18"/>
                <w:szCs w:val="18"/>
              </w:rPr>
              <w:t>years</w:t>
            </w:r>
            <w:r w:rsidRPr="002426F8">
              <w:rPr>
                <w:rFonts w:ascii="Verdana" w:eastAsia="Times New Roman" w:hAnsi="Verdana" w:cs="Times New Roman"/>
                <w:color w:val="000000"/>
                <w:sz w:val="18"/>
                <w:szCs w:val="18"/>
                <w:shd w:val="clear" w:color="auto" w:fill="FFFFFF"/>
              </w:rPr>
              <w:t>, on the later of the following:</w:t>
            </w:r>
          </w:p>
          <w:p w14:paraId="0C87D8B7" w14:textId="77777777" w:rsidR="00184438" w:rsidRDefault="002426F8" w:rsidP="002426F8">
            <w:pPr>
              <w:spacing w:after="0" w:line="240" w:lineRule="auto"/>
              <w:rPr>
                <w:rFonts w:ascii="Verdana" w:eastAsia="Times New Roman" w:hAnsi="Verdana" w:cs="Times New Roman"/>
                <w:color w:val="000000"/>
                <w:sz w:val="18"/>
                <w:szCs w:val="18"/>
                <w:shd w:val="clear" w:color="auto" w:fill="FFFFFF"/>
              </w:rPr>
            </w:pPr>
            <w:r w:rsidRPr="002426F8">
              <w:rPr>
                <w:rFonts w:ascii="Verdana" w:eastAsia="Times New Roman" w:hAnsi="Verdana" w:cs="Times New Roman"/>
                <w:color w:val="000000"/>
                <w:sz w:val="18"/>
                <w:szCs w:val="18"/>
                <w:shd w:val="clear" w:color="auto" w:fill="FFFFFF"/>
              </w:rPr>
              <w:t>(i)   the day on which the </w:t>
            </w:r>
            <w:r w:rsidRPr="002426F8">
              <w:rPr>
                <w:rFonts w:ascii="Verdana" w:eastAsia="Times New Roman" w:hAnsi="Verdana" w:cs="Times New Roman"/>
                <w:sz w:val="18"/>
                <w:szCs w:val="18"/>
              </w:rPr>
              <w:t>minor</w:t>
            </w:r>
            <w:r w:rsidRPr="002426F8">
              <w:rPr>
                <w:rFonts w:ascii="Verdana" w:eastAsia="Times New Roman" w:hAnsi="Verdana" w:cs="Times New Roman"/>
                <w:color w:val="000000"/>
                <w:sz w:val="18"/>
                <w:szCs w:val="18"/>
                <w:shd w:val="clear" w:color="auto" w:fill="FFFFFF"/>
              </w:rPr>
              <w:t> attains the </w:t>
            </w:r>
            <w:r w:rsidRPr="002426F8">
              <w:rPr>
                <w:rFonts w:ascii="Verdana" w:eastAsia="Times New Roman" w:hAnsi="Verdana" w:cs="Times New Roman"/>
                <w:color w:val="000000"/>
                <w:sz w:val="18"/>
                <w:szCs w:val="18"/>
              </w:rPr>
              <w:t>age</w:t>
            </w:r>
            <w:r w:rsidRPr="002426F8">
              <w:rPr>
                <w:rFonts w:ascii="Verdana" w:eastAsia="Times New Roman" w:hAnsi="Verdana" w:cs="Times New Roman"/>
                <w:color w:val="000000"/>
                <w:sz w:val="18"/>
                <w:szCs w:val="18"/>
                <w:shd w:val="clear" w:color="auto" w:fill="FFFFFF"/>
              </w:rPr>
              <w:t> of </w:t>
            </w:r>
            <w:r w:rsidRPr="002426F8">
              <w:rPr>
                <w:rFonts w:ascii="Verdana" w:eastAsia="Times New Roman" w:hAnsi="Verdana" w:cs="Times New Roman"/>
                <w:color w:val="000000"/>
                <w:sz w:val="18"/>
                <w:szCs w:val="18"/>
              </w:rPr>
              <w:t>19</w:t>
            </w:r>
            <w:r w:rsidRPr="002426F8">
              <w:rPr>
                <w:rFonts w:ascii="Verdana" w:eastAsia="Times New Roman" w:hAnsi="Verdana" w:cs="Times New Roman"/>
                <w:color w:val="000000"/>
                <w:sz w:val="18"/>
                <w:szCs w:val="18"/>
                <w:shd w:val="clear" w:color="auto" w:fill="FFFFFF"/>
              </w:rPr>
              <w:t> </w:t>
            </w:r>
            <w:r w:rsidRPr="002426F8">
              <w:rPr>
                <w:rFonts w:ascii="Verdana" w:eastAsia="Times New Roman" w:hAnsi="Verdana" w:cs="Times New Roman"/>
                <w:sz w:val="18"/>
                <w:szCs w:val="18"/>
              </w:rPr>
              <w:t>years</w:t>
            </w:r>
            <w:r w:rsidRPr="002426F8">
              <w:rPr>
                <w:rFonts w:ascii="Verdana" w:eastAsia="Times New Roman" w:hAnsi="Verdana" w:cs="Times New Roman"/>
                <w:color w:val="000000"/>
                <w:sz w:val="18"/>
                <w:szCs w:val="18"/>
                <w:shd w:val="clear" w:color="auto" w:fill="FFFFFF"/>
              </w:rPr>
              <w:t>;</w:t>
            </w:r>
          </w:p>
          <w:p w14:paraId="1381C2AB" w14:textId="0E90B9AD" w:rsidR="002426F8" w:rsidRPr="002426F8" w:rsidRDefault="002426F8" w:rsidP="002426F8">
            <w:pPr>
              <w:spacing w:after="0" w:line="240" w:lineRule="auto"/>
              <w:rPr>
                <w:rFonts w:ascii="Times" w:eastAsia="Times New Roman" w:hAnsi="Times" w:cs="Times New Roman"/>
                <w:sz w:val="20"/>
                <w:szCs w:val="20"/>
              </w:rPr>
            </w:pPr>
            <w:r>
              <w:rPr>
                <w:rFonts w:ascii="Verdana" w:eastAsia="Times New Roman" w:hAnsi="Verdana" w:cs="Times New Roman"/>
                <w:color w:val="000000"/>
                <w:sz w:val="18"/>
                <w:szCs w:val="18"/>
                <w:shd w:val="clear" w:color="auto" w:fill="FFFFFF"/>
              </w:rPr>
              <w:t>[</w:t>
            </w:r>
            <w:r>
              <w:rPr>
                <w:rFonts w:ascii="Verdana" w:eastAsia="Times New Roman" w:hAnsi="Verdana" w:cs="Times New Roman"/>
                <w:i/>
                <w:color w:val="000000"/>
                <w:sz w:val="18"/>
                <w:szCs w:val="18"/>
                <w:shd w:val="clear" w:color="auto" w:fill="FFFFFF"/>
              </w:rPr>
              <w:t>or on a day as determined under various other sections</w:t>
            </w:r>
            <w:r>
              <w:rPr>
                <w:rFonts w:ascii="Verdana" w:eastAsia="Times New Roman" w:hAnsi="Verdana" w:cs="Times New Roman"/>
                <w:color w:val="000000"/>
                <w:sz w:val="18"/>
                <w:szCs w:val="18"/>
                <w:shd w:val="clear" w:color="auto" w:fill="FFFFFF"/>
              </w:rPr>
              <w:t>]</w:t>
            </w:r>
          </w:p>
        </w:tc>
        <w:tc>
          <w:tcPr>
            <w:tcW w:w="2700" w:type="dxa"/>
          </w:tcPr>
          <w:p w14:paraId="4912AA66" w14:textId="77777777" w:rsidR="00184438" w:rsidRDefault="001D6F17" w:rsidP="001D6F17">
            <w:pPr>
              <w:spacing w:after="0" w:line="240" w:lineRule="auto"/>
              <w:rPr>
                <w:rFonts w:ascii="Verdana" w:eastAsia="Times New Roman" w:hAnsi="Verdana" w:cs="Times New Roman"/>
                <w:color w:val="000000"/>
                <w:sz w:val="18"/>
                <w:szCs w:val="18"/>
                <w:shd w:val="clear" w:color="auto" w:fill="FFFFFF"/>
              </w:rPr>
            </w:pPr>
            <w:r w:rsidRPr="001D6F17">
              <w:rPr>
                <w:rFonts w:ascii="Verdana" w:eastAsia="Times New Roman" w:hAnsi="Verdana" w:cs="Times New Roman"/>
                <w:b/>
                <w:bCs/>
                <w:color w:val="000000"/>
                <w:sz w:val="18"/>
                <w:szCs w:val="18"/>
                <w:shd w:val="clear" w:color="auto" w:fill="FFFFFF"/>
              </w:rPr>
              <w:t>"person under a disability"</w:t>
            </w:r>
            <w:r w:rsidRPr="001D6F17">
              <w:rPr>
                <w:rFonts w:ascii="Verdana" w:eastAsia="Times New Roman" w:hAnsi="Verdana" w:cs="Times New Roman"/>
                <w:color w:val="000000"/>
                <w:sz w:val="18"/>
                <w:szCs w:val="18"/>
                <w:shd w:val="clear" w:color="auto" w:fill="FFFFFF"/>
              </w:rPr>
              <w:t> means an adult person who is </w:t>
            </w:r>
            <w:r w:rsidRPr="001D6F17">
              <w:rPr>
                <w:rFonts w:ascii="Verdana" w:eastAsia="Times New Roman" w:hAnsi="Verdana" w:cs="Times New Roman"/>
                <w:sz w:val="18"/>
                <w:szCs w:val="18"/>
              </w:rPr>
              <w:t>incapable</w:t>
            </w:r>
            <w:r w:rsidRPr="001D6F17">
              <w:rPr>
                <w:rFonts w:ascii="Verdana" w:eastAsia="Times New Roman" w:hAnsi="Verdana" w:cs="Times New Roman"/>
                <w:color w:val="000000"/>
                <w:sz w:val="18"/>
                <w:szCs w:val="18"/>
                <w:shd w:val="clear" w:color="auto" w:fill="FFFFFF"/>
              </w:rPr>
              <w:t> of or substantially impeded in managing his or her affairs;</w:t>
            </w:r>
          </w:p>
          <w:p w14:paraId="302DFF4A" w14:textId="77777777" w:rsidR="00E54FAC" w:rsidRPr="00E54FAC" w:rsidRDefault="00E54FAC" w:rsidP="00E54FAC">
            <w:pPr>
              <w:spacing w:after="0" w:line="240" w:lineRule="auto"/>
              <w:rPr>
                <w:rFonts w:ascii="Times" w:eastAsia="Times New Roman" w:hAnsi="Times" w:cs="Times New Roman"/>
                <w:sz w:val="20"/>
                <w:szCs w:val="20"/>
              </w:rPr>
            </w:pPr>
            <w:r w:rsidRPr="00E54FAC">
              <w:rPr>
                <w:rFonts w:ascii="Courier New" w:eastAsia="Times New Roman" w:hAnsi="Courier New" w:cs="Courier New"/>
                <w:b/>
                <w:bCs/>
                <w:color w:val="000000"/>
                <w:sz w:val="26"/>
                <w:szCs w:val="26"/>
                <w:shd w:val="clear" w:color="auto" w:fill="FFFFFF"/>
              </w:rPr>
              <w:t>19</w:t>
            </w:r>
            <w:r w:rsidRPr="00E54FAC">
              <w:rPr>
                <w:rFonts w:ascii="Verdana" w:eastAsia="Times New Roman" w:hAnsi="Verdana" w:cs="Times New Roman"/>
                <w:color w:val="000000"/>
                <w:sz w:val="18"/>
                <w:szCs w:val="18"/>
                <w:shd w:val="clear" w:color="auto" w:fill="FFFFFF"/>
              </w:rPr>
              <w:t>  A claim of a person under a </w:t>
            </w:r>
            <w:r w:rsidRPr="00E54FAC">
              <w:rPr>
                <w:rFonts w:ascii="Verdana" w:eastAsia="Times New Roman" w:hAnsi="Verdana" w:cs="Times New Roman"/>
                <w:sz w:val="18"/>
                <w:szCs w:val="18"/>
              </w:rPr>
              <w:t>disability</w:t>
            </w:r>
            <w:r w:rsidRPr="00E54FAC">
              <w:rPr>
                <w:rFonts w:ascii="Verdana" w:eastAsia="Times New Roman" w:hAnsi="Verdana" w:cs="Times New Roman"/>
                <w:color w:val="000000"/>
                <w:sz w:val="18"/>
                <w:szCs w:val="18"/>
                <w:shd w:val="clear" w:color="auto" w:fill="FFFFFF"/>
              </w:rPr>
              <w:t> is discovered,</w:t>
            </w:r>
          </w:p>
          <w:p w14:paraId="2ED5E0A1" w14:textId="77777777" w:rsidR="00E54FAC" w:rsidRPr="00E54FAC" w:rsidRDefault="00E54FAC" w:rsidP="00E54FAC">
            <w:pPr>
              <w:spacing w:after="0" w:line="240" w:lineRule="auto"/>
              <w:rPr>
                <w:rFonts w:ascii="Times" w:eastAsia="Times New Roman" w:hAnsi="Times" w:cs="Times New Roman"/>
                <w:sz w:val="20"/>
                <w:szCs w:val="20"/>
              </w:rPr>
            </w:pPr>
            <w:r w:rsidRPr="00E54FAC">
              <w:rPr>
                <w:rFonts w:ascii="Verdana" w:eastAsia="Times New Roman" w:hAnsi="Verdana" w:cs="Times New Roman"/>
                <w:color w:val="000000"/>
                <w:sz w:val="18"/>
                <w:szCs w:val="18"/>
                <w:shd w:val="clear" w:color="auto" w:fill="FFFFFF"/>
              </w:rPr>
              <w:t>(a) unless a notice to proceed is delivered under paragraph (b) before the person ceases to be a person under a </w:t>
            </w:r>
            <w:r w:rsidRPr="00E54FAC">
              <w:rPr>
                <w:rFonts w:ascii="Verdana" w:eastAsia="Times New Roman" w:hAnsi="Verdana" w:cs="Times New Roman"/>
                <w:sz w:val="18"/>
                <w:szCs w:val="18"/>
              </w:rPr>
              <w:t>disability</w:t>
            </w:r>
            <w:r w:rsidRPr="00E54FAC">
              <w:rPr>
                <w:rFonts w:ascii="Verdana" w:eastAsia="Times New Roman" w:hAnsi="Verdana" w:cs="Times New Roman"/>
                <w:color w:val="000000"/>
                <w:sz w:val="18"/>
                <w:szCs w:val="18"/>
                <w:shd w:val="clear" w:color="auto" w:fill="FFFFFF"/>
              </w:rPr>
              <w:t>, on the later of the following:</w:t>
            </w:r>
          </w:p>
          <w:p w14:paraId="52041644" w14:textId="77777777" w:rsidR="00E54FAC" w:rsidRPr="00E54FAC" w:rsidRDefault="00E54FAC" w:rsidP="00E54FAC">
            <w:pPr>
              <w:spacing w:after="0" w:line="240" w:lineRule="auto"/>
              <w:rPr>
                <w:rFonts w:ascii="Times" w:eastAsia="Times New Roman" w:hAnsi="Times" w:cs="Times New Roman"/>
                <w:sz w:val="20"/>
                <w:szCs w:val="20"/>
              </w:rPr>
            </w:pPr>
            <w:r w:rsidRPr="00E54FAC">
              <w:rPr>
                <w:rFonts w:ascii="Verdana" w:eastAsia="Times New Roman" w:hAnsi="Verdana" w:cs="Times New Roman"/>
                <w:color w:val="000000"/>
                <w:sz w:val="18"/>
                <w:szCs w:val="18"/>
                <w:shd w:val="clear" w:color="auto" w:fill="FFFFFF"/>
              </w:rPr>
              <w:t>(i)   the day on which the person ceases to be a person under a </w:t>
            </w:r>
            <w:r w:rsidRPr="00E54FAC">
              <w:rPr>
                <w:rFonts w:ascii="Verdana" w:eastAsia="Times New Roman" w:hAnsi="Verdana" w:cs="Times New Roman"/>
                <w:sz w:val="18"/>
                <w:szCs w:val="18"/>
              </w:rPr>
              <w:t>disability</w:t>
            </w:r>
            <w:r w:rsidRPr="00E54FAC">
              <w:rPr>
                <w:rFonts w:ascii="Verdana" w:eastAsia="Times New Roman" w:hAnsi="Verdana" w:cs="Times New Roman"/>
                <w:color w:val="000000"/>
                <w:sz w:val="18"/>
                <w:szCs w:val="18"/>
                <w:shd w:val="clear" w:color="auto" w:fill="FFFFFF"/>
              </w:rPr>
              <w:t>;</w:t>
            </w:r>
          </w:p>
          <w:p w14:paraId="7415E74B" w14:textId="33BFB387" w:rsidR="00E54FAC" w:rsidRPr="001D6F17" w:rsidRDefault="00E54FAC" w:rsidP="001D6F17">
            <w:pPr>
              <w:spacing w:after="0" w:line="240" w:lineRule="auto"/>
              <w:rPr>
                <w:rStyle w:val="Strong"/>
                <w:rFonts w:ascii="Times" w:eastAsia="Times New Roman" w:hAnsi="Times" w:cs="Times New Roman"/>
                <w:b w:val="0"/>
                <w:bCs w:val="0"/>
                <w:sz w:val="20"/>
                <w:szCs w:val="20"/>
              </w:rPr>
            </w:pPr>
            <w:r>
              <w:rPr>
                <w:rFonts w:ascii="Verdana" w:eastAsia="Times New Roman" w:hAnsi="Verdana" w:cs="Times New Roman"/>
                <w:color w:val="000000"/>
                <w:sz w:val="18"/>
                <w:szCs w:val="18"/>
                <w:shd w:val="clear" w:color="auto" w:fill="FFFFFF"/>
              </w:rPr>
              <w:t>[</w:t>
            </w:r>
            <w:r>
              <w:rPr>
                <w:rFonts w:ascii="Verdana" w:eastAsia="Times New Roman" w:hAnsi="Verdana" w:cs="Times New Roman"/>
                <w:i/>
                <w:color w:val="000000"/>
                <w:sz w:val="18"/>
                <w:szCs w:val="18"/>
                <w:shd w:val="clear" w:color="auto" w:fill="FFFFFF"/>
              </w:rPr>
              <w:t>or on a day as determined under various other sections</w:t>
            </w:r>
            <w:r>
              <w:rPr>
                <w:rFonts w:ascii="Verdana" w:eastAsia="Times New Roman" w:hAnsi="Verdana" w:cs="Times New Roman"/>
                <w:color w:val="000000"/>
                <w:sz w:val="18"/>
                <w:szCs w:val="18"/>
                <w:shd w:val="clear" w:color="auto" w:fill="FFFFFF"/>
              </w:rPr>
              <w:t>]</w:t>
            </w:r>
          </w:p>
        </w:tc>
        <w:tc>
          <w:tcPr>
            <w:tcW w:w="2605" w:type="dxa"/>
          </w:tcPr>
          <w:p w14:paraId="07572BE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2133590" w14:textId="77777777" w:rsidTr="007B6FF0">
        <w:tc>
          <w:tcPr>
            <w:tcW w:w="1795" w:type="dxa"/>
          </w:tcPr>
          <w:p w14:paraId="2F971D02" w14:textId="24256299" w:rsidR="00184438" w:rsidRPr="00763F59" w:rsidRDefault="00754DB2" w:rsidP="00EB323C">
            <w:hyperlink r:id="rId103" w:history="1">
              <w:r w:rsidR="00184438" w:rsidRPr="00763F59">
                <w:rPr>
                  <w:rStyle w:val="Hyperlink"/>
                  <w:rFonts w:ascii="Verdana" w:eastAsia="Times New Roman" w:hAnsi="Verdana" w:cs="Times New Roman"/>
                  <w:sz w:val="18"/>
                  <w:szCs w:val="18"/>
                  <w:lang w:eastAsia="en-CA"/>
                </w:rPr>
                <w:t>Liquor Control and Licensing Act</w:t>
              </w:r>
            </w:hyperlink>
            <w:r w:rsidR="00184438" w:rsidRPr="00763F59">
              <w:rPr>
                <w:rFonts w:ascii="Verdana" w:eastAsia="Times New Roman" w:hAnsi="Verdana" w:cs="Times New Roman"/>
                <w:sz w:val="18"/>
                <w:szCs w:val="18"/>
                <w:lang w:eastAsia="en-CA"/>
              </w:rPr>
              <w:t>, RSBC 1996, c 267</w:t>
            </w:r>
          </w:p>
        </w:tc>
        <w:tc>
          <w:tcPr>
            <w:tcW w:w="2272" w:type="dxa"/>
          </w:tcPr>
          <w:p w14:paraId="32002C23" w14:textId="77777777" w:rsidR="001115E9" w:rsidRDefault="001115E9" w:rsidP="001115E9">
            <w:pPr>
              <w:rPr>
                <w:rFonts w:eastAsia="Times New Roman" w:cs="Times New Roman"/>
              </w:rPr>
            </w:pPr>
            <w:r>
              <w:rPr>
                <w:rStyle w:val="Strong"/>
                <w:rFonts w:ascii="Courier New" w:eastAsia="Times New Roman" w:hAnsi="Courier New" w:cs="Courier New"/>
                <w:color w:val="000000"/>
                <w:sz w:val="26"/>
                <w:szCs w:val="26"/>
                <w:shd w:val="clear" w:color="auto" w:fill="FFFFFF"/>
              </w:rPr>
              <w:t>34</w:t>
            </w:r>
            <w:r>
              <w:rPr>
                <w:rFonts w:ascii="Verdana" w:eastAsia="Times New Roman" w:hAnsi="Verdana" w:cs="Times New Roman"/>
                <w:color w:val="000000"/>
                <w:sz w:val="18"/>
                <w:szCs w:val="18"/>
                <w:shd w:val="clear" w:color="auto" w:fill="FFFFFF"/>
              </w:rPr>
              <w:t> </w:t>
            </w:r>
            <w:r>
              <w:rPr>
                <w:rStyle w:val="apple-converted-space"/>
                <w:rFonts w:ascii="Verdana" w:eastAsia="Times New Roman" w:hAnsi="Verdana" w:cs="Times New Roman"/>
                <w:color w:val="000000"/>
                <w:sz w:val="18"/>
                <w:szCs w:val="18"/>
                <w:shd w:val="clear" w:color="auto" w:fill="FFFFFF"/>
              </w:rPr>
              <w:t> </w:t>
            </w:r>
            <w:bookmarkStart w:id="147" w:name="d2e4551_d2e4563_d2e4572_d2e4582_d2e4627"/>
            <w:bookmarkEnd w:id="147"/>
            <w:r>
              <w:rPr>
                <w:rFonts w:ascii="Verdana" w:eastAsia="Times New Roman" w:hAnsi="Verdana" w:cs="Times New Roman"/>
                <w:color w:val="000000"/>
                <w:sz w:val="18"/>
                <w:szCs w:val="18"/>
                <w:shd w:val="clear" w:color="auto" w:fill="FFFFFF"/>
              </w:rPr>
              <w:t>(1) A</w:t>
            </w:r>
            <w:r>
              <w:rPr>
                <w:rStyle w:val="apple-converted-space"/>
                <w:rFonts w:ascii="Verdana" w:eastAsia="Times New Roman" w:hAnsi="Verdana" w:cs="Times New Roman"/>
                <w:color w:val="000000"/>
                <w:sz w:val="18"/>
                <w:szCs w:val="18"/>
                <w:shd w:val="clear" w:color="auto" w:fill="FFFFFF"/>
              </w:rPr>
              <w:t> </w:t>
            </w:r>
            <w:r>
              <w:rPr>
                <w:rStyle w:val="cmchighlight05"/>
                <w:rFonts w:ascii="Verdana" w:eastAsia="Times New Roman" w:hAnsi="Verdana" w:cs="Times New Roman"/>
                <w:sz w:val="18"/>
                <w:szCs w:val="18"/>
              </w:rPr>
              <w:t>minor</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who purchases or consumes liquor on a licensed establishment, except as provided under this Act or by the</w:t>
            </w:r>
            <w:r>
              <w:rPr>
                <w:rStyle w:val="apple-converted-space"/>
                <w:rFonts w:ascii="Verdana" w:eastAsia="Times New Roman" w:hAnsi="Verdana" w:cs="Times New Roman"/>
                <w:color w:val="000000"/>
                <w:sz w:val="18"/>
                <w:szCs w:val="18"/>
                <w:shd w:val="clear" w:color="auto" w:fill="FFFFFF"/>
              </w:rPr>
              <w:t> </w:t>
            </w:r>
            <w:hyperlink r:id="rId104" w:history="1">
              <w:r>
                <w:rPr>
                  <w:rStyle w:val="Hyperlink"/>
                  <w:rFonts w:ascii="Verdana" w:eastAsia="Times New Roman" w:hAnsi="Verdana" w:cs="Times New Roman"/>
                  <w:i/>
                  <w:iCs/>
                  <w:color w:val="027ABB"/>
                  <w:sz w:val="18"/>
                  <w:szCs w:val="18"/>
                  <w:shd w:val="clear" w:color="auto" w:fill="FFFFFF"/>
                </w:rPr>
                <w:t>Liquor Distribution Act</w:t>
              </w:r>
            </w:hyperlink>
            <w:r>
              <w:rPr>
                <w:rFonts w:ascii="Verdana" w:eastAsia="Times New Roman" w:hAnsi="Verdana" w:cs="Times New Roman"/>
                <w:color w:val="000000"/>
                <w:sz w:val="18"/>
                <w:szCs w:val="18"/>
                <w:shd w:val="clear" w:color="auto" w:fill="FFFFFF"/>
              </w:rPr>
              <w:t>, commits an offence and is liable on conviction to a fine of not less than $100.</w:t>
            </w:r>
          </w:p>
          <w:p w14:paraId="1C2382A3" w14:textId="77777777" w:rsidR="00184438" w:rsidRDefault="001115E9" w:rsidP="001115E9">
            <w:pPr>
              <w:spacing w:after="0" w:line="240" w:lineRule="auto"/>
              <w:rPr>
                <w:rFonts w:ascii="Verdana" w:eastAsia="Times New Roman" w:hAnsi="Verdana" w:cs="Times New Roman"/>
                <w:color w:val="000000"/>
                <w:sz w:val="18"/>
                <w:szCs w:val="18"/>
                <w:shd w:val="clear" w:color="auto" w:fill="FFFFFF"/>
              </w:rPr>
            </w:pPr>
            <w:r w:rsidRPr="001115E9">
              <w:rPr>
                <w:rFonts w:ascii="Verdana" w:eastAsia="Times New Roman" w:hAnsi="Verdana" w:cs="Times New Roman"/>
                <w:color w:val="000000"/>
                <w:sz w:val="18"/>
                <w:szCs w:val="18"/>
                <w:shd w:val="clear" w:color="auto" w:fill="FFFFFF"/>
              </w:rPr>
              <w:t>(2) A </w:t>
            </w:r>
            <w:r w:rsidRPr="001115E9">
              <w:rPr>
                <w:rFonts w:ascii="Verdana" w:eastAsia="Times New Roman" w:hAnsi="Verdana" w:cs="Times New Roman"/>
                <w:sz w:val="18"/>
                <w:szCs w:val="18"/>
              </w:rPr>
              <w:t>minor</w:t>
            </w:r>
            <w:r w:rsidRPr="001115E9">
              <w:rPr>
                <w:rFonts w:ascii="Verdana" w:eastAsia="Times New Roman" w:hAnsi="Verdana" w:cs="Times New Roman"/>
                <w:color w:val="000000"/>
                <w:sz w:val="18"/>
                <w:szCs w:val="18"/>
                <w:shd w:val="clear" w:color="auto" w:fill="FFFFFF"/>
              </w:rPr>
              <w:t> who, without lawful reason or excuse, enters or is found in a liquor store, or in that part of a licensed establishment where the </w:t>
            </w:r>
            <w:r w:rsidRPr="001115E9">
              <w:rPr>
                <w:rFonts w:ascii="Verdana" w:eastAsia="Times New Roman" w:hAnsi="Verdana" w:cs="Times New Roman"/>
                <w:sz w:val="18"/>
                <w:szCs w:val="18"/>
              </w:rPr>
              <w:t>minor</w:t>
            </w:r>
            <w:r w:rsidRPr="001115E9">
              <w:rPr>
                <w:rFonts w:ascii="Verdana" w:eastAsia="Times New Roman" w:hAnsi="Verdana" w:cs="Times New Roman"/>
                <w:color w:val="000000"/>
                <w:sz w:val="18"/>
                <w:szCs w:val="18"/>
                <w:shd w:val="clear" w:color="auto" w:fill="FFFFFF"/>
              </w:rPr>
              <w:t> is not permitted by the regulations, commits an offence and is liable on conviction to a fine of not less than $100.</w:t>
            </w:r>
          </w:p>
          <w:p w14:paraId="5340B110" w14:textId="45BA6E3A" w:rsidR="001115E9" w:rsidRPr="001115E9" w:rsidRDefault="001115E9" w:rsidP="001115E9">
            <w:pPr>
              <w:spacing w:after="0" w:line="240" w:lineRule="auto"/>
              <w:rPr>
                <w:rFonts w:ascii="Times" w:eastAsia="Times New Roman" w:hAnsi="Times" w:cs="Times New Roman"/>
                <w:sz w:val="20"/>
                <w:szCs w:val="20"/>
              </w:rPr>
            </w:pPr>
          </w:p>
        </w:tc>
        <w:tc>
          <w:tcPr>
            <w:tcW w:w="2700" w:type="dxa"/>
          </w:tcPr>
          <w:p w14:paraId="73D59CC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7CD4A6D" w14:textId="77777777" w:rsidR="001115E9" w:rsidRPr="001115E9" w:rsidRDefault="001115E9" w:rsidP="001115E9">
            <w:pPr>
              <w:spacing w:after="0" w:line="240" w:lineRule="auto"/>
              <w:rPr>
                <w:rFonts w:ascii="Times" w:eastAsia="Times New Roman" w:hAnsi="Times" w:cs="Times New Roman"/>
                <w:sz w:val="20"/>
                <w:szCs w:val="20"/>
              </w:rPr>
            </w:pPr>
            <w:r w:rsidRPr="001115E9">
              <w:rPr>
                <w:rFonts w:ascii="Courier New" w:eastAsia="Times New Roman" w:hAnsi="Courier New" w:cs="Courier New"/>
                <w:b/>
                <w:bCs/>
                <w:color w:val="000000"/>
                <w:sz w:val="26"/>
                <w:szCs w:val="26"/>
                <w:shd w:val="clear" w:color="auto" w:fill="FFFFFF"/>
              </w:rPr>
              <w:t>63</w:t>
            </w:r>
            <w:r w:rsidRPr="001115E9">
              <w:rPr>
                <w:rFonts w:ascii="Verdana" w:eastAsia="Times New Roman" w:hAnsi="Verdana" w:cs="Times New Roman"/>
                <w:color w:val="000000"/>
                <w:sz w:val="18"/>
                <w:szCs w:val="18"/>
                <w:shd w:val="clear" w:color="auto" w:fill="FFFFFF"/>
              </w:rPr>
              <w:t>  This Act does not affect the right of</w:t>
            </w:r>
          </w:p>
          <w:p w14:paraId="64EBB888" w14:textId="21324CC4" w:rsidR="00184438" w:rsidRPr="001115E9" w:rsidRDefault="001115E9" w:rsidP="001115E9">
            <w:pPr>
              <w:spacing w:after="0" w:line="240" w:lineRule="auto"/>
              <w:rPr>
                <w:rStyle w:val="Strong"/>
                <w:rFonts w:ascii="Times" w:eastAsia="Times New Roman" w:hAnsi="Times" w:cs="Times New Roman"/>
                <w:b w:val="0"/>
                <w:bCs w:val="0"/>
                <w:sz w:val="20"/>
                <w:szCs w:val="20"/>
              </w:rPr>
            </w:pPr>
            <w:r w:rsidRPr="001115E9">
              <w:rPr>
                <w:rFonts w:ascii="Verdana" w:eastAsia="Times New Roman" w:hAnsi="Verdana" w:cs="Times New Roman"/>
                <w:color w:val="000000"/>
                <w:sz w:val="18"/>
                <w:szCs w:val="18"/>
                <w:shd w:val="clear" w:color="auto" w:fill="FFFFFF"/>
              </w:rPr>
              <w:t>(a) a minister of </w:t>
            </w:r>
            <w:r w:rsidRPr="001115E9">
              <w:rPr>
                <w:rFonts w:ascii="Verdana" w:eastAsia="Times New Roman" w:hAnsi="Verdana" w:cs="Times New Roman"/>
                <w:color w:val="000000"/>
                <w:sz w:val="18"/>
                <w:szCs w:val="18"/>
              </w:rPr>
              <w:t>religion</w:t>
            </w:r>
            <w:r w:rsidRPr="001115E9">
              <w:rPr>
                <w:rFonts w:ascii="Verdana" w:eastAsia="Times New Roman" w:hAnsi="Verdana" w:cs="Times New Roman"/>
                <w:color w:val="000000"/>
                <w:sz w:val="18"/>
                <w:szCs w:val="18"/>
                <w:shd w:val="clear" w:color="auto" w:fill="FFFFFF"/>
              </w:rPr>
              <w:t> to import wine from outside British Columbia for consumption in British Columbia for sacra</w:t>
            </w:r>
            <w:r w:rsidRPr="001115E9">
              <w:rPr>
                <w:rFonts w:ascii="Verdana" w:eastAsia="Times New Roman" w:hAnsi="Verdana" w:cs="Times New Roman"/>
                <w:sz w:val="18"/>
                <w:szCs w:val="18"/>
              </w:rPr>
              <w:t>mental</w:t>
            </w:r>
            <w:r w:rsidRPr="001115E9">
              <w:rPr>
                <w:rFonts w:ascii="Verdana" w:eastAsia="Times New Roman" w:hAnsi="Verdana" w:cs="Times New Roman"/>
                <w:color w:val="000000"/>
                <w:sz w:val="18"/>
                <w:szCs w:val="18"/>
                <w:shd w:val="clear" w:color="auto" w:fill="FFFFFF"/>
              </w:rPr>
              <w:t> purposes,</w:t>
            </w:r>
          </w:p>
        </w:tc>
      </w:tr>
      <w:tr w:rsidR="00184438" w14:paraId="750FE669" w14:textId="77777777" w:rsidTr="007B6FF0">
        <w:tc>
          <w:tcPr>
            <w:tcW w:w="1795" w:type="dxa"/>
          </w:tcPr>
          <w:p w14:paraId="097A3058" w14:textId="5B91897D" w:rsidR="00184438" w:rsidRPr="00763F59" w:rsidRDefault="00754DB2" w:rsidP="00EB323C">
            <w:hyperlink r:id="rId105" w:history="1">
              <w:r w:rsidR="00184438" w:rsidRPr="00763F59">
                <w:rPr>
                  <w:rStyle w:val="Hyperlink"/>
                  <w:rFonts w:ascii="Verdana" w:eastAsia="Times New Roman" w:hAnsi="Verdana" w:cs="Times New Roman"/>
                  <w:sz w:val="18"/>
                  <w:szCs w:val="18"/>
                  <w:lang w:eastAsia="en-CA"/>
                </w:rPr>
                <w:t>Liquor Distribution Act</w:t>
              </w:r>
            </w:hyperlink>
            <w:r w:rsidR="00184438" w:rsidRPr="00763F59">
              <w:rPr>
                <w:rFonts w:ascii="Verdana" w:eastAsia="Times New Roman" w:hAnsi="Verdana" w:cs="Times New Roman"/>
                <w:sz w:val="18"/>
                <w:szCs w:val="18"/>
                <w:lang w:eastAsia="en-CA"/>
              </w:rPr>
              <w:t>, RSBC 1996, c 268</w:t>
            </w:r>
          </w:p>
        </w:tc>
        <w:tc>
          <w:tcPr>
            <w:tcW w:w="2272" w:type="dxa"/>
          </w:tcPr>
          <w:p w14:paraId="2F9D68BA" w14:textId="382AF878" w:rsidR="00184438" w:rsidRPr="00333418" w:rsidRDefault="00333418" w:rsidP="00333418">
            <w:pPr>
              <w:rPr>
                <w:rFonts w:ascii="Times" w:eastAsia="Times New Roman" w:hAnsi="Times" w:cs="Times New Roman"/>
                <w:sz w:val="20"/>
                <w:szCs w:val="20"/>
              </w:rPr>
            </w:pPr>
            <w:r>
              <w:rPr>
                <w:rFonts w:ascii="Courier New" w:hAnsi="Courier New" w:cs="Courier New"/>
                <w:b/>
                <w:bCs/>
                <w:color w:val="000000"/>
                <w:sz w:val="23"/>
                <w:szCs w:val="23"/>
              </w:rPr>
              <w:t>18</w:t>
            </w:r>
            <w:r w:rsidRPr="00333418">
              <w:rPr>
                <w:rFonts w:ascii="Verdana" w:eastAsia="Times New Roman" w:hAnsi="Verdana" w:cs="Times New Roman"/>
                <w:color w:val="000000"/>
                <w:sz w:val="18"/>
                <w:szCs w:val="18"/>
                <w:shd w:val="clear" w:color="auto" w:fill="FFFFFF"/>
              </w:rPr>
              <w:t>(4) A </w:t>
            </w:r>
            <w:r w:rsidRPr="00333418">
              <w:rPr>
                <w:rFonts w:ascii="Verdana" w:eastAsia="Times New Roman" w:hAnsi="Verdana" w:cs="Times New Roman"/>
                <w:color w:val="000000"/>
                <w:sz w:val="18"/>
                <w:szCs w:val="18"/>
              </w:rPr>
              <w:t>minor</w:t>
            </w:r>
            <w:r w:rsidRPr="00333418">
              <w:rPr>
                <w:rFonts w:ascii="Verdana" w:eastAsia="Times New Roman" w:hAnsi="Verdana" w:cs="Times New Roman"/>
                <w:color w:val="000000"/>
                <w:sz w:val="18"/>
                <w:szCs w:val="18"/>
                <w:shd w:val="clear" w:color="auto" w:fill="FFFFFF"/>
              </w:rPr>
              <w:t> must not be employed in a liquor store to sell or wrap liquor.</w:t>
            </w:r>
          </w:p>
        </w:tc>
        <w:tc>
          <w:tcPr>
            <w:tcW w:w="2700" w:type="dxa"/>
          </w:tcPr>
          <w:p w14:paraId="44C7695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121B455"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E7C9E17" w14:textId="77777777" w:rsidTr="007B6FF0">
        <w:tc>
          <w:tcPr>
            <w:tcW w:w="1795" w:type="dxa"/>
          </w:tcPr>
          <w:p w14:paraId="77B9C1A1" w14:textId="77777777" w:rsidR="00184438" w:rsidRPr="00BC24E0" w:rsidRDefault="00754DB2" w:rsidP="00BC24E0">
            <w:pPr>
              <w:spacing w:after="0" w:line="300" w:lineRule="atLeast"/>
              <w:rPr>
                <w:rFonts w:ascii="Verdana" w:eastAsia="Times New Roman" w:hAnsi="Verdana" w:cs="Times New Roman"/>
                <w:sz w:val="18"/>
                <w:szCs w:val="18"/>
                <w:lang w:eastAsia="en-CA"/>
              </w:rPr>
            </w:pPr>
            <w:hyperlink r:id="rId106" w:history="1">
              <w:r w:rsidR="00184438" w:rsidRPr="00BC24E0">
                <w:rPr>
                  <w:rStyle w:val="Hyperlink"/>
                  <w:rFonts w:ascii="Verdana" w:eastAsia="Times New Roman" w:hAnsi="Verdana" w:cs="Times New Roman"/>
                  <w:sz w:val="18"/>
                  <w:szCs w:val="18"/>
                  <w:lang w:eastAsia="en-CA"/>
                </w:rPr>
                <w:t>Local Elections Campaign Financing Act</w:t>
              </w:r>
            </w:hyperlink>
            <w:r w:rsidR="00184438" w:rsidRPr="00BC24E0">
              <w:rPr>
                <w:rFonts w:ascii="Verdana" w:eastAsia="Times New Roman" w:hAnsi="Verdana" w:cs="Times New Roman"/>
                <w:sz w:val="18"/>
                <w:szCs w:val="18"/>
                <w:lang w:eastAsia="en-CA"/>
              </w:rPr>
              <w:t>, SBC 2014, c 18</w:t>
            </w:r>
          </w:p>
          <w:p w14:paraId="2C462C62" w14:textId="77777777" w:rsidR="00184438" w:rsidRPr="00763F59" w:rsidRDefault="00184438" w:rsidP="00EB323C">
            <w:pPr>
              <w:pStyle w:val="ListParagraph"/>
              <w:spacing w:after="0" w:line="300" w:lineRule="atLeast"/>
              <w:rPr>
                <w:rFonts w:ascii="Verdana" w:eastAsia="Times New Roman" w:hAnsi="Verdana" w:cs="Times New Roman"/>
                <w:sz w:val="18"/>
                <w:szCs w:val="18"/>
                <w:lang w:eastAsia="en-CA"/>
              </w:rPr>
            </w:pPr>
          </w:p>
          <w:p w14:paraId="3BDF4099" w14:textId="1E10832E" w:rsidR="00184438" w:rsidRPr="00763F59" w:rsidRDefault="00184438" w:rsidP="00EB323C"/>
        </w:tc>
        <w:tc>
          <w:tcPr>
            <w:tcW w:w="2272" w:type="dxa"/>
          </w:tcPr>
          <w:p w14:paraId="7EBDF4C3"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032E3644" w14:textId="42FAB529" w:rsidR="00BC24E0" w:rsidRPr="00BC24E0" w:rsidRDefault="00BC24E0" w:rsidP="00BC24E0">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15</w:t>
            </w:r>
            <w:r w:rsidRPr="00BC24E0">
              <w:rPr>
                <w:rFonts w:ascii="Verdana" w:eastAsia="Times New Roman" w:hAnsi="Verdana" w:cs="Times New Roman"/>
                <w:color w:val="000000"/>
                <w:sz w:val="18"/>
                <w:szCs w:val="18"/>
                <w:shd w:val="clear" w:color="auto" w:fill="FFFFFF"/>
              </w:rPr>
              <w:t>(3) The following expenses, if they are reasonable, are personal expenses</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as opposed to an election expense</w:t>
            </w:r>
            <w:r>
              <w:rPr>
                <w:rFonts w:ascii="Verdana" w:eastAsia="Times New Roman" w:hAnsi="Verdana" w:cs="Times New Roman"/>
                <w:color w:val="000000"/>
                <w:sz w:val="18"/>
                <w:szCs w:val="18"/>
                <w:shd w:val="clear" w:color="auto" w:fill="FFFFFF"/>
              </w:rPr>
              <w:t>]</w:t>
            </w:r>
            <w:r w:rsidRPr="00BC24E0">
              <w:rPr>
                <w:rFonts w:ascii="Verdana" w:eastAsia="Times New Roman" w:hAnsi="Verdana" w:cs="Times New Roman"/>
                <w:color w:val="000000"/>
                <w:sz w:val="18"/>
                <w:szCs w:val="18"/>
                <w:shd w:val="clear" w:color="auto" w:fill="FFFFFF"/>
              </w:rPr>
              <w:t xml:space="preserve"> in relation to a candidate:</w:t>
            </w:r>
          </w:p>
          <w:p w14:paraId="5863CC1B" w14:textId="16B724C3" w:rsidR="00184438" w:rsidRPr="00BC24E0" w:rsidRDefault="00BC24E0" w:rsidP="00BC24E0">
            <w:pPr>
              <w:spacing w:after="0" w:line="240" w:lineRule="auto"/>
              <w:rPr>
                <w:rStyle w:val="Strong"/>
                <w:rFonts w:ascii="Times" w:eastAsia="Times New Roman" w:hAnsi="Times" w:cs="Times New Roman"/>
                <w:b w:val="0"/>
                <w:bCs w:val="0"/>
                <w:sz w:val="20"/>
                <w:szCs w:val="20"/>
              </w:rPr>
            </w:pPr>
            <w:r w:rsidRPr="00BC24E0">
              <w:rPr>
                <w:rFonts w:ascii="Verdana" w:eastAsia="Times New Roman" w:hAnsi="Verdana" w:cs="Times New Roman"/>
                <w:color w:val="000000"/>
                <w:sz w:val="18"/>
                <w:szCs w:val="18"/>
                <w:shd w:val="clear" w:color="auto" w:fill="FFFFFF"/>
              </w:rPr>
              <w:t>(d) expenses in relation to any </w:t>
            </w:r>
            <w:r w:rsidRPr="00BC24E0">
              <w:rPr>
                <w:rFonts w:ascii="Verdana" w:eastAsia="Times New Roman" w:hAnsi="Verdana" w:cs="Times New Roman"/>
                <w:sz w:val="18"/>
                <w:szCs w:val="18"/>
              </w:rPr>
              <w:t>disability</w:t>
            </w:r>
            <w:r w:rsidRPr="00BC24E0">
              <w:rPr>
                <w:rFonts w:ascii="Verdana" w:eastAsia="Times New Roman" w:hAnsi="Verdana" w:cs="Times New Roman"/>
                <w:color w:val="000000"/>
                <w:sz w:val="18"/>
                <w:szCs w:val="18"/>
                <w:shd w:val="clear" w:color="auto" w:fill="FFFFFF"/>
              </w:rPr>
              <w:t> of the candidate, including the costs in relation to any individual required to assist the candidate in performing the functions necessary for seeking election;</w:t>
            </w:r>
          </w:p>
        </w:tc>
        <w:tc>
          <w:tcPr>
            <w:tcW w:w="2605" w:type="dxa"/>
          </w:tcPr>
          <w:p w14:paraId="079A1DF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043FF06" w14:textId="77777777" w:rsidTr="007B6FF0">
        <w:tc>
          <w:tcPr>
            <w:tcW w:w="1795" w:type="dxa"/>
          </w:tcPr>
          <w:p w14:paraId="0C52D5E6" w14:textId="226422F8" w:rsidR="00184438" w:rsidRPr="00763F59" w:rsidRDefault="00754DB2" w:rsidP="00EB323C">
            <w:hyperlink r:id="rId107" w:history="1">
              <w:r w:rsidR="00184438" w:rsidRPr="00763F59">
                <w:rPr>
                  <w:rStyle w:val="Hyperlink"/>
                  <w:rFonts w:ascii="Verdana" w:eastAsia="Times New Roman" w:hAnsi="Verdana" w:cs="Times New Roman"/>
                  <w:sz w:val="18"/>
                  <w:szCs w:val="18"/>
                  <w:lang w:eastAsia="en-CA"/>
                </w:rPr>
                <w:t>Maa-nulth First Nations Final Agreement Act</w:t>
              </w:r>
            </w:hyperlink>
            <w:r w:rsidR="00184438" w:rsidRPr="00763F59">
              <w:rPr>
                <w:rFonts w:ascii="Verdana" w:eastAsia="Times New Roman" w:hAnsi="Verdana" w:cs="Times New Roman"/>
                <w:sz w:val="18"/>
                <w:szCs w:val="18"/>
                <w:lang w:eastAsia="en-CA"/>
              </w:rPr>
              <w:t>, SBC 2007, c 43</w:t>
            </w:r>
          </w:p>
        </w:tc>
        <w:tc>
          <w:tcPr>
            <w:tcW w:w="2272" w:type="dxa"/>
          </w:tcPr>
          <w:p w14:paraId="48262125" w14:textId="77777777" w:rsidR="00184438" w:rsidRDefault="007D4A84" w:rsidP="007D4A84">
            <w:pPr>
              <w:spacing w:after="0" w:line="240" w:lineRule="auto"/>
              <w:rPr>
                <w:rFonts w:ascii="Verdana" w:eastAsia="Times New Roman" w:hAnsi="Verdana" w:cs="Times New Roman"/>
                <w:color w:val="000000"/>
                <w:sz w:val="18"/>
                <w:szCs w:val="18"/>
                <w:shd w:val="clear" w:color="auto" w:fill="FFFFFF"/>
              </w:rPr>
            </w:pPr>
            <w:r w:rsidRPr="007D4A84">
              <w:rPr>
                <w:rFonts w:ascii="Verdana" w:eastAsia="Times New Roman" w:hAnsi="Verdana" w:cs="Times New Roman"/>
                <w:b/>
                <w:bCs/>
                <w:color w:val="000000"/>
                <w:sz w:val="18"/>
                <w:szCs w:val="18"/>
                <w:shd w:val="clear" w:color="auto" w:fill="FFFFFF"/>
              </w:rPr>
              <w:t>11.14.3</w:t>
            </w:r>
            <w:r w:rsidRPr="007D4A84">
              <w:rPr>
                <w:rFonts w:ascii="Verdana" w:eastAsia="Times New Roman" w:hAnsi="Verdana" w:cs="Times New Roman"/>
                <w:color w:val="000000"/>
                <w:sz w:val="18"/>
                <w:szCs w:val="18"/>
                <w:shd w:val="clear" w:color="auto" w:fill="FFFFFF"/>
              </w:rPr>
              <w:t> The provincial training system does not apply to any Maa</w:t>
            </w:r>
            <w:r w:rsidRPr="007D4A84">
              <w:rPr>
                <w:rFonts w:ascii="Verdana" w:eastAsia="Times New Roman" w:hAnsi="Verdana" w:cs="Times New Roman"/>
                <w:color w:val="000000"/>
                <w:sz w:val="18"/>
                <w:szCs w:val="18"/>
                <w:shd w:val="clear" w:color="auto" w:fill="FFFFFF"/>
              </w:rPr>
              <w:noBreakHyphen/>
              <w:t>nulth</w:t>
            </w:r>
            <w:r w:rsidRPr="007D4A84">
              <w:rPr>
                <w:rFonts w:ascii="Verdana" w:eastAsia="Times New Roman" w:hAnsi="Verdana" w:cs="Times New Roman"/>
                <w:color w:val="000000"/>
                <w:sz w:val="18"/>
                <w:szCs w:val="18"/>
                <w:shd w:val="clear" w:color="auto" w:fill="FFFFFF"/>
              </w:rPr>
              <w:noBreakHyphen/>
              <w:t>aht who is </w:t>
            </w:r>
            <w:r w:rsidRPr="007D4A84">
              <w:rPr>
                <w:rFonts w:ascii="Verdana" w:eastAsia="Times New Roman" w:hAnsi="Verdana" w:cs="Times New Roman"/>
                <w:sz w:val="18"/>
                <w:szCs w:val="18"/>
              </w:rPr>
              <w:t>19</w:t>
            </w:r>
            <w:r w:rsidRPr="007D4A84">
              <w:rPr>
                <w:rFonts w:ascii="Verdana" w:eastAsia="Times New Roman" w:hAnsi="Verdana" w:cs="Times New Roman"/>
                <w:color w:val="000000"/>
                <w:sz w:val="18"/>
                <w:szCs w:val="18"/>
                <w:shd w:val="clear" w:color="auto" w:fill="FFFFFF"/>
              </w:rPr>
              <w:t> </w:t>
            </w:r>
            <w:r w:rsidRPr="007D4A84">
              <w:rPr>
                <w:rFonts w:ascii="Verdana" w:eastAsia="Times New Roman" w:hAnsi="Verdana" w:cs="Times New Roman"/>
                <w:sz w:val="18"/>
                <w:szCs w:val="18"/>
              </w:rPr>
              <w:t>years</w:t>
            </w:r>
            <w:r w:rsidRPr="007D4A84">
              <w:rPr>
                <w:rFonts w:ascii="Verdana" w:eastAsia="Times New Roman" w:hAnsi="Verdana" w:cs="Times New Roman"/>
                <w:color w:val="000000"/>
                <w:sz w:val="18"/>
                <w:szCs w:val="18"/>
                <w:shd w:val="clear" w:color="auto" w:fill="FFFFFF"/>
              </w:rPr>
              <w:t> of </w:t>
            </w:r>
            <w:r w:rsidRPr="007D4A84">
              <w:rPr>
                <w:rFonts w:ascii="Verdana" w:eastAsia="Times New Roman" w:hAnsi="Verdana" w:cs="Times New Roman"/>
                <w:sz w:val="18"/>
                <w:szCs w:val="18"/>
              </w:rPr>
              <w:t>age</w:t>
            </w:r>
            <w:r w:rsidRPr="007D4A84">
              <w:rPr>
                <w:rFonts w:ascii="Verdana" w:eastAsia="Times New Roman" w:hAnsi="Verdana" w:cs="Times New Roman"/>
                <w:color w:val="000000"/>
                <w:sz w:val="18"/>
                <w:szCs w:val="18"/>
                <w:shd w:val="clear" w:color="auto" w:fill="FFFFFF"/>
              </w:rPr>
              <w:t> or </w:t>
            </w:r>
            <w:r w:rsidRPr="007D4A84">
              <w:rPr>
                <w:rFonts w:ascii="Verdana" w:eastAsia="Times New Roman" w:hAnsi="Verdana" w:cs="Times New Roman"/>
                <w:color w:val="000000"/>
                <w:sz w:val="18"/>
                <w:szCs w:val="18"/>
              </w:rPr>
              <w:t>old</w:t>
            </w:r>
            <w:r w:rsidRPr="007D4A84">
              <w:rPr>
                <w:rFonts w:ascii="Verdana" w:eastAsia="Times New Roman" w:hAnsi="Verdana" w:cs="Times New Roman"/>
                <w:color w:val="000000"/>
                <w:sz w:val="18"/>
                <w:szCs w:val="18"/>
                <w:shd w:val="clear" w:color="auto" w:fill="FFFFFF"/>
              </w:rPr>
              <w:t>er on the Effective Date.</w:t>
            </w:r>
          </w:p>
          <w:p w14:paraId="246D881E" w14:textId="77777777" w:rsidR="00205C99" w:rsidRPr="00205C99" w:rsidRDefault="00205C99" w:rsidP="00205C99">
            <w:pPr>
              <w:spacing w:after="0" w:line="240" w:lineRule="auto"/>
              <w:rPr>
                <w:rFonts w:ascii="Times" w:eastAsia="Times New Roman" w:hAnsi="Times" w:cs="Times New Roman"/>
                <w:sz w:val="20"/>
                <w:szCs w:val="20"/>
              </w:rPr>
            </w:pPr>
            <w:r w:rsidRPr="00205C99">
              <w:rPr>
                <w:rFonts w:ascii="Verdana" w:eastAsia="Times New Roman" w:hAnsi="Verdana" w:cs="Times New Roman"/>
                <w:b/>
                <w:bCs/>
                <w:color w:val="000000"/>
                <w:sz w:val="18"/>
                <w:szCs w:val="18"/>
                <w:shd w:val="clear" w:color="auto" w:fill="FFFFFF"/>
              </w:rPr>
              <w:t>28.2.7</w:t>
            </w:r>
            <w:r w:rsidRPr="00205C99">
              <w:rPr>
                <w:rFonts w:ascii="Verdana" w:eastAsia="Times New Roman" w:hAnsi="Verdana" w:cs="Times New Roman"/>
                <w:color w:val="000000"/>
                <w:sz w:val="18"/>
                <w:szCs w:val="18"/>
                <w:shd w:val="clear" w:color="auto" w:fill="FFFFFF"/>
              </w:rPr>
              <w:t> As regards a Maa</w:t>
            </w:r>
            <w:r w:rsidRPr="00205C99">
              <w:rPr>
                <w:rFonts w:ascii="Verdana" w:eastAsia="Times New Roman" w:hAnsi="Verdana" w:cs="Times New Roman"/>
                <w:color w:val="000000"/>
                <w:sz w:val="18"/>
                <w:szCs w:val="18"/>
                <w:shd w:val="clear" w:color="auto" w:fill="FFFFFF"/>
              </w:rPr>
              <w:noBreakHyphen/>
              <w:t>nulth First Nation, an Eligible Voter is an individual who:</w:t>
            </w:r>
          </w:p>
          <w:p w14:paraId="09288F6A" w14:textId="77777777" w:rsidR="00205C99" w:rsidRPr="00205C99" w:rsidRDefault="00205C99" w:rsidP="00205C99">
            <w:pPr>
              <w:spacing w:after="0" w:line="240" w:lineRule="auto"/>
              <w:rPr>
                <w:rFonts w:ascii="Times" w:eastAsia="Times New Roman" w:hAnsi="Times" w:cs="Times New Roman"/>
                <w:sz w:val="20"/>
                <w:szCs w:val="20"/>
              </w:rPr>
            </w:pPr>
            <w:r w:rsidRPr="00205C99">
              <w:rPr>
                <w:rFonts w:ascii="Verdana" w:eastAsia="Times New Roman" w:hAnsi="Verdana" w:cs="Times New Roman"/>
                <w:color w:val="000000"/>
                <w:sz w:val="18"/>
                <w:szCs w:val="18"/>
                <w:shd w:val="clear" w:color="auto" w:fill="FFFFFF"/>
              </w:rPr>
              <w:t>b. is 16 </w:t>
            </w:r>
            <w:r w:rsidRPr="00205C99">
              <w:rPr>
                <w:rFonts w:ascii="Verdana" w:eastAsia="Times New Roman" w:hAnsi="Verdana" w:cs="Times New Roman"/>
                <w:color w:val="000000"/>
                <w:sz w:val="18"/>
                <w:szCs w:val="18"/>
              </w:rPr>
              <w:t>years</w:t>
            </w:r>
            <w:r w:rsidRPr="00205C99">
              <w:rPr>
                <w:rFonts w:ascii="Verdana" w:eastAsia="Times New Roman" w:hAnsi="Verdana" w:cs="Times New Roman"/>
                <w:color w:val="000000"/>
                <w:sz w:val="18"/>
                <w:szCs w:val="18"/>
                <w:shd w:val="clear" w:color="auto" w:fill="FFFFFF"/>
              </w:rPr>
              <w:t> of </w:t>
            </w:r>
            <w:r w:rsidRPr="00205C99">
              <w:rPr>
                <w:rFonts w:ascii="Verdana" w:eastAsia="Times New Roman" w:hAnsi="Verdana" w:cs="Times New Roman"/>
                <w:sz w:val="18"/>
                <w:szCs w:val="18"/>
              </w:rPr>
              <w:t>age</w:t>
            </w:r>
            <w:r w:rsidRPr="00205C99">
              <w:rPr>
                <w:rFonts w:ascii="Verdana" w:eastAsia="Times New Roman" w:hAnsi="Verdana" w:cs="Times New Roman"/>
                <w:color w:val="000000"/>
                <w:sz w:val="18"/>
                <w:szCs w:val="18"/>
                <w:shd w:val="clear" w:color="auto" w:fill="FFFFFF"/>
              </w:rPr>
              <w:t> or </w:t>
            </w:r>
            <w:r w:rsidRPr="00205C99">
              <w:rPr>
                <w:rFonts w:ascii="Verdana" w:eastAsia="Times New Roman" w:hAnsi="Verdana" w:cs="Times New Roman"/>
                <w:color w:val="000000"/>
                <w:sz w:val="18"/>
                <w:szCs w:val="18"/>
              </w:rPr>
              <w:t>old</w:t>
            </w:r>
            <w:r w:rsidRPr="00205C99">
              <w:rPr>
                <w:rFonts w:ascii="Verdana" w:eastAsia="Times New Roman" w:hAnsi="Verdana" w:cs="Times New Roman"/>
                <w:color w:val="000000"/>
                <w:sz w:val="18"/>
                <w:szCs w:val="18"/>
                <w:shd w:val="clear" w:color="auto" w:fill="FFFFFF"/>
              </w:rPr>
              <w:t>er on the last scheduled day of the Treaty Vote.</w:t>
            </w:r>
          </w:p>
          <w:p w14:paraId="60E482E3" w14:textId="58B4D0BB" w:rsidR="00205C99" w:rsidRPr="007D4A84" w:rsidRDefault="00205C99" w:rsidP="007D4A84">
            <w:pPr>
              <w:spacing w:after="0" w:line="240" w:lineRule="auto"/>
              <w:rPr>
                <w:rFonts w:ascii="Times" w:eastAsia="Times New Roman" w:hAnsi="Times" w:cs="Times New Roman"/>
                <w:sz w:val="20"/>
                <w:szCs w:val="20"/>
              </w:rPr>
            </w:pPr>
          </w:p>
        </w:tc>
        <w:tc>
          <w:tcPr>
            <w:tcW w:w="2700" w:type="dxa"/>
          </w:tcPr>
          <w:p w14:paraId="5CC71948" w14:textId="77777777" w:rsidR="007D4A84" w:rsidRPr="007D4A84" w:rsidRDefault="007D4A84" w:rsidP="007D4A84">
            <w:pPr>
              <w:spacing w:after="0" w:line="240" w:lineRule="auto"/>
              <w:rPr>
                <w:rFonts w:ascii="Times" w:eastAsia="Times New Roman" w:hAnsi="Times" w:cs="Times New Roman"/>
                <w:sz w:val="20"/>
                <w:szCs w:val="20"/>
              </w:rPr>
            </w:pPr>
            <w:r w:rsidRPr="007D4A84">
              <w:rPr>
                <w:rFonts w:ascii="Verdana" w:eastAsia="Times New Roman" w:hAnsi="Verdana" w:cs="Times New Roman"/>
                <w:b/>
                <w:bCs/>
                <w:color w:val="000000"/>
                <w:sz w:val="18"/>
                <w:szCs w:val="18"/>
                <w:shd w:val="clear" w:color="auto" w:fill="FFFFFF"/>
              </w:rPr>
              <w:t>15.1.3</w:t>
            </w:r>
            <w:r w:rsidRPr="007D4A84">
              <w:rPr>
                <w:rFonts w:ascii="Verdana" w:eastAsia="Times New Roman" w:hAnsi="Verdana" w:cs="Times New Roman"/>
                <w:color w:val="000000"/>
                <w:sz w:val="18"/>
                <w:szCs w:val="18"/>
                <w:shd w:val="clear" w:color="auto" w:fill="FFFFFF"/>
              </w:rPr>
              <w:t>  Section 51 of the </w:t>
            </w:r>
            <w:r w:rsidRPr="007D4A84">
              <w:rPr>
                <w:rFonts w:ascii="Verdana" w:eastAsia="Times New Roman" w:hAnsi="Verdana" w:cs="Times New Roman"/>
                <w:i/>
                <w:iCs/>
                <w:color w:val="000000"/>
                <w:sz w:val="18"/>
                <w:szCs w:val="18"/>
                <w:shd w:val="clear" w:color="auto" w:fill="FFFFFF"/>
              </w:rPr>
              <w:t>Indian Act</w:t>
            </w:r>
            <w:r w:rsidRPr="007D4A84">
              <w:rPr>
                <w:rFonts w:ascii="Verdana" w:eastAsia="Times New Roman" w:hAnsi="Verdana" w:cs="Times New Roman"/>
                <w:color w:val="000000"/>
                <w:sz w:val="18"/>
                <w:szCs w:val="18"/>
                <w:shd w:val="clear" w:color="auto" w:fill="FFFFFF"/>
              </w:rPr>
              <w:t> applies, with any modifications that the circumstances require, to the property and estate of an individual:</w:t>
            </w:r>
          </w:p>
          <w:p w14:paraId="28B2C365" w14:textId="77777777" w:rsidR="00184438" w:rsidRDefault="007D4A84" w:rsidP="007D4A84">
            <w:pPr>
              <w:spacing w:after="0" w:line="240" w:lineRule="auto"/>
              <w:rPr>
                <w:rFonts w:ascii="Verdana" w:eastAsia="Times New Roman" w:hAnsi="Verdana" w:cs="Times New Roman"/>
                <w:color w:val="000000"/>
                <w:sz w:val="18"/>
                <w:szCs w:val="18"/>
                <w:shd w:val="clear" w:color="auto" w:fill="FFFFFF"/>
              </w:rPr>
            </w:pPr>
            <w:r w:rsidRPr="007D4A84">
              <w:rPr>
                <w:rFonts w:ascii="Verdana" w:eastAsia="Times New Roman" w:hAnsi="Verdana" w:cs="Times New Roman"/>
                <w:color w:val="000000"/>
                <w:sz w:val="18"/>
                <w:szCs w:val="18"/>
                <w:shd w:val="clear" w:color="auto" w:fill="FFFFFF"/>
              </w:rPr>
              <w:t>a. who was a "</w:t>
            </w:r>
            <w:r w:rsidRPr="007D4A84">
              <w:rPr>
                <w:rFonts w:ascii="Verdana" w:eastAsia="Times New Roman" w:hAnsi="Verdana" w:cs="Times New Roman"/>
                <w:color w:val="000000"/>
                <w:sz w:val="18"/>
                <w:szCs w:val="18"/>
              </w:rPr>
              <w:t>mental</w:t>
            </w:r>
            <w:r w:rsidRPr="007D4A84">
              <w:rPr>
                <w:rFonts w:ascii="Verdana" w:eastAsia="Times New Roman" w:hAnsi="Verdana" w:cs="Times New Roman"/>
                <w:color w:val="000000"/>
                <w:sz w:val="18"/>
                <w:szCs w:val="18"/>
                <w:shd w:val="clear" w:color="auto" w:fill="FFFFFF"/>
              </w:rPr>
              <w:t>ly incompetent Indian" as defined in the </w:t>
            </w:r>
            <w:r w:rsidRPr="007D4A84">
              <w:rPr>
                <w:rFonts w:ascii="Verdana" w:eastAsia="Times New Roman" w:hAnsi="Verdana" w:cs="Times New Roman"/>
                <w:i/>
                <w:iCs/>
                <w:color w:val="000000"/>
                <w:sz w:val="18"/>
                <w:szCs w:val="18"/>
                <w:shd w:val="clear" w:color="auto" w:fill="FFFFFF"/>
              </w:rPr>
              <w:t>Indian Act</w:t>
            </w:r>
            <w:r w:rsidRPr="007D4A84">
              <w:rPr>
                <w:rFonts w:ascii="Verdana" w:eastAsia="Times New Roman" w:hAnsi="Verdana" w:cs="Times New Roman"/>
                <w:color w:val="000000"/>
                <w:sz w:val="18"/>
                <w:szCs w:val="18"/>
                <w:shd w:val="clear" w:color="auto" w:fill="FFFFFF"/>
              </w:rPr>
              <w:t> immediately before the Effective Date;</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 xml:space="preserve">and who was </w:t>
            </w:r>
            <w:r w:rsidR="00A019AE">
              <w:rPr>
                <w:rFonts w:ascii="Verdana" w:eastAsia="Times New Roman" w:hAnsi="Verdana" w:cs="Times New Roman"/>
                <w:i/>
                <w:color w:val="000000"/>
                <w:sz w:val="18"/>
                <w:szCs w:val="18"/>
                <w:shd w:val="clear" w:color="auto" w:fill="FFFFFF"/>
              </w:rPr>
              <w:t>a member of the Maa-nulth Indian Band whose property and estate were under the authority of the Minister, before the Effective Date</w:t>
            </w:r>
            <w:r w:rsidR="00A019AE">
              <w:rPr>
                <w:rFonts w:ascii="Verdana" w:eastAsia="Times New Roman" w:hAnsi="Verdana" w:cs="Times New Roman"/>
                <w:color w:val="000000"/>
                <w:sz w:val="18"/>
                <w:szCs w:val="18"/>
                <w:shd w:val="clear" w:color="auto" w:fill="FFFFFF"/>
              </w:rPr>
              <w:t>]</w:t>
            </w:r>
          </w:p>
          <w:p w14:paraId="397E305B" w14:textId="54422389" w:rsidR="00A019AE" w:rsidRPr="00A019AE" w:rsidRDefault="00A019AE" w:rsidP="007D4A84">
            <w:pPr>
              <w:spacing w:after="0" w:line="240" w:lineRule="auto"/>
              <w:rPr>
                <w:rStyle w:val="Strong"/>
                <w:rFonts w:ascii="Times" w:eastAsia="Times New Roman" w:hAnsi="Times" w:cs="Times New Roman"/>
                <w:b w:val="0"/>
                <w:bCs w:val="0"/>
                <w:sz w:val="20"/>
                <w:szCs w:val="20"/>
              </w:rPr>
            </w:pPr>
            <w:r w:rsidRPr="00A019AE">
              <w:rPr>
                <w:rFonts w:ascii="Verdana" w:eastAsia="Times New Roman" w:hAnsi="Verdana" w:cs="Times New Roman"/>
                <w:color w:val="000000"/>
                <w:sz w:val="18"/>
                <w:szCs w:val="18"/>
                <w:shd w:val="clear" w:color="auto" w:fill="FFFFFF"/>
              </w:rPr>
              <w:t>until that individual is no longer a "</w:t>
            </w:r>
            <w:r w:rsidRPr="00A019AE">
              <w:rPr>
                <w:rFonts w:ascii="Verdana" w:eastAsia="Times New Roman" w:hAnsi="Verdana" w:cs="Times New Roman"/>
                <w:color w:val="000000"/>
                <w:sz w:val="18"/>
                <w:szCs w:val="18"/>
              </w:rPr>
              <w:t>mental</w:t>
            </w:r>
            <w:r w:rsidRPr="00A019AE">
              <w:rPr>
                <w:rFonts w:ascii="Verdana" w:eastAsia="Times New Roman" w:hAnsi="Verdana" w:cs="Times New Roman"/>
                <w:color w:val="000000"/>
                <w:sz w:val="18"/>
                <w:szCs w:val="18"/>
                <w:shd w:val="clear" w:color="auto" w:fill="FFFFFF"/>
              </w:rPr>
              <w:t>ly incompetent Indian".</w:t>
            </w:r>
          </w:p>
        </w:tc>
        <w:tc>
          <w:tcPr>
            <w:tcW w:w="2605" w:type="dxa"/>
          </w:tcPr>
          <w:p w14:paraId="36E030C2" w14:textId="77777777" w:rsidR="008F608E" w:rsidRPr="008F608E" w:rsidRDefault="008F608E" w:rsidP="008F608E">
            <w:pPr>
              <w:spacing w:after="0" w:line="240" w:lineRule="auto"/>
              <w:rPr>
                <w:rFonts w:ascii="Times" w:eastAsia="Times New Roman" w:hAnsi="Times" w:cs="Times New Roman"/>
                <w:sz w:val="20"/>
                <w:szCs w:val="20"/>
              </w:rPr>
            </w:pPr>
            <w:r w:rsidRPr="008F608E">
              <w:rPr>
                <w:rFonts w:ascii="Verdana" w:eastAsia="Times New Roman" w:hAnsi="Verdana" w:cs="Times New Roman"/>
                <w:b/>
                <w:bCs/>
                <w:color w:val="000000"/>
                <w:sz w:val="18"/>
                <w:szCs w:val="18"/>
                <w:shd w:val="clear" w:color="auto" w:fill="FFFFFF"/>
              </w:rPr>
              <w:t>19.3.2</w:t>
            </w:r>
            <w:r w:rsidRPr="008F608E">
              <w:rPr>
                <w:rFonts w:ascii="Verdana" w:eastAsia="Times New Roman" w:hAnsi="Verdana" w:cs="Times New Roman"/>
                <w:color w:val="000000"/>
                <w:sz w:val="18"/>
                <w:szCs w:val="18"/>
                <w:shd w:val="clear" w:color="auto" w:fill="FFFFFF"/>
              </w:rPr>
              <w:t> In </w:t>
            </w:r>
            <w:r w:rsidRPr="008F608E">
              <w:rPr>
                <w:rFonts w:ascii="Verdana" w:eastAsia="Times New Roman" w:hAnsi="Verdana" w:cs="Times New Roman"/>
                <w:color w:val="000000"/>
                <w:sz w:val="18"/>
                <w:szCs w:val="18"/>
              </w:rPr>
              <w:t>19</w:t>
            </w:r>
            <w:r w:rsidRPr="008F608E">
              <w:rPr>
                <w:rFonts w:ascii="Verdana" w:eastAsia="Times New Roman" w:hAnsi="Verdana" w:cs="Times New Roman"/>
                <w:color w:val="000000"/>
                <w:sz w:val="18"/>
                <w:szCs w:val="18"/>
                <w:shd w:val="clear" w:color="auto" w:fill="FFFFFF"/>
              </w:rPr>
              <w:t>.3.1, "designated improvement" means:</w:t>
            </w:r>
          </w:p>
          <w:p w14:paraId="57072E3F" w14:textId="77777777" w:rsidR="008F608E" w:rsidRPr="008F608E" w:rsidRDefault="008F608E" w:rsidP="008F608E">
            <w:pPr>
              <w:spacing w:after="0" w:line="240" w:lineRule="auto"/>
              <w:rPr>
                <w:rFonts w:ascii="Times" w:eastAsia="Times New Roman" w:hAnsi="Times" w:cs="Times New Roman"/>
                <w:sz w:val="20"/>
                <w:szCs w:val="20"/>
              </w:rPr>
            </w:pPr>
            <w:r w:rsidRPr="008F608E">
              <w:rPr>
                <w:rFonts w:ascii="Verdana" w:eastAsia="Times New Roman" w:hAnsi="Verdana" w:cs="Times New Roman"/>
                <w:color w:val="000000"/>
                <w:sz w:val="18"/>
                <w:szCs w:val="18"/>
                <w:shd w:val="clear" w:color="auto" w:fill="FFFFFF"/>
              </w:rPr>
              <w:t>b. an improvement, all or substantially all of which is used for a public purpose or a purpose ancillary or incidental to the public purpose, including:</w:t>
            </w:r>
          </w:p>
          <w:p w14:paraId="03587E9A" w14:textId="328B1490" w:rsidR="008F608E" w:rsidRPr="008F608E" w:rsidRDefault="008F608E" w:rsidP="008F608E">
            <w:pPr>
              <w:spacing w:after="0" w:line="240" w:lineRule="auto"/>
              <w:rPr>
                <w:rFonts w:ascii="Times" w:eastAsia="Times New Roman" w:hAnsi="Times" w:cs="Times New Roman"/>
                <w:sz w:val="20"/>
                <w:szCs w:val="20"/>
              </w:rPr>
            </w:pPr>
            <w:r w:rsidRPr="008F608E">
              <w:rPr>
                <w:rFonts w:ascii="Verdana" w:eastAsia="Times New Roman" w:hAnsi="Verdana" w:cs="Times New Roman"/>
                <w:color w:val="000000"/>
                <w:sz w:val="18"/>
                <w:szCs w:val="18"/>
                <w:shd w:val="clear" w:color="auto" w:fill="FFFFFF"/>
              </w:rPr>
              <w:t xml:space="preserve">i. </w:t>
            </w:r>
            <w:r>
              <w:rPr>
                <w:rFonts w:ascii="Verdana" w:eastAsia="Times New Roman" w:hAnsi="Verdana" w:cs="Times New Roman"/>
                <w:color w:val="000000"/>
                <w:sz w:val="18"/>
                <w:szCs w:val="18"/>
                <w:shd w:val="clear" w:color="auto" w:fill="FFFFFF"/>
              </w:rPr>
              <w:t>[…]</w:t>
            </w:r>
            <w:r w:rsidRPr="008F608E">
              <w:rPr>
                <w:rFonts w:ascii="Verdana" w:eastAsia="Times New Roman" w:hAnsi="Verdana" w:cs="Times New Roman"/>
                <w:color w:val="000000"/>
                <w:sz w:val="18"/>
                <w:szCs w:val="18"/>
                <w:shd w:val="clear" w:color="auto" w:fill="FFFFFF"/>
              </w:rPr>
              <w:t xml:space="preserve"> place of public </w:t>
            </w:r>
            <w:r w:rsidRPr="008F608E">
              <w:rPr>
                <w:rFonts w:ascii="Verdana" w:eastAsia="Times New Roman" w:hAnsi="Verdana" w:cs="Times New Roman"/>
                <w:sz w:val="18"/>
                <w:szCs w:val="18"/>
              </w:rPr>
              <w:t>worship</w:t>
            </w:r>
            <w:r w:rsidRPr="008F608E">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color w:val="000000"/>
                <w:sz w:val="18"/>
                <w:szCs w:val="18"/>
                <w:shd w:val="clear" w:color="auto" w:fill="FFFFFF"/>
              </w:rPr>
              <w:t xml:space="preserve">[…] </w:t>
            </w:r>
            <w:r w:rsidRPr="008F608E">
              <w:rPr>
                <w:rFonts w:ascii="Verdana" w:eastAsia="Times New Roman" w:hAnsi="Verdana" w:cs="Times New Roman"/>
                <w:color w:val="000000"/>
                <w:sz w:val="18"/>
                <w:szCs w:val="18"/>
                <w:shd w:val="clear" w:color="auto" w:fill="FFFFFF"/>
              </w:rPr>
              <w:t>or an improvement used for Maa</w:t>
            </w:r>
            <w:r w:rsidRPr="008F608E">
              <w:rPr>
                <w:rFonts w:ascii="Verdana" w:eastAsia="Times New Roman" w:hAnsi="Verdana" w:cs="Times New Roman"/>
                <w:color w:val="000000"/>
                <w:sz w:val="18"/>
                <w:szCs w:val="18"/>
                <w:shd w:val="clear" w:color="auto" w:fill="FFFFFF"/>
              </w:rPr>
              <w:noBreakHyphen/>
              <w:t>nulth First Nation cultural or spiritual purposes;</w:t>
            </w:r>
          </w:p>
          <w:p w14:paraId="3911F07F"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E24F3E7" w14:textId="77777777" w:rsidTr="007B6FF0">
        <w:tc>
          <w:tcPr>
            <w:tcW w:w="1795" w:type="dxa"/>
          </w:tcPr>
          <w:p w14:paraId="253D5245" w14:textId="293214CF" w:rsidR="00184438" w:rsidRPr="00763F59" w:rsidRDefault="00754DB2" w:rsidP="00EB323C">
            <w:hyperlink r:id="rId108" w:history="1">
              <w:r w:rsidR="00184438" w:rsidRPr="00763F59">
                <w:rPr>
                  <w:rStyle w:val="Hyperlink"/>
                  <w:rFonts w:ascii="Verdana" w:eastAsia="Times New Roman" w:hAnsi="Verdana" w:cs="Times New Roman"/>
                  <w:sz w:val="18"/>
                  <w:szCs w:val="18"/>
                  <w:lang w:eastAsia="en-CA"/>
                </w:rPr>
                <w:t>Marriage Act</w:t>
              </w:r>
            </w:hyperlink>
            <w:r w:rsidR="00184438" w:rsidRPr="00763F59">
              <w:rPr>
                <w:rFonts w:ascii="Verdana" w:eastAsia="Times New Roman" w:hAnsi="Verdana" w:cs="Times New Roman"/>
                <w:sz w:val="18"/>
                <w:szCs w:val="18"/>
                <w:lang w:eastAsia="en-CA"/>
              </w:rPr>
              <w:t>, RSBC 1996, c 282</w:t>
            </w:r>
          </w:p>
        </w:tc>
        <w:tc>
          <w:tcPr>
            <w:tcW w:w="2272" w:type="dxa"/>
          </w:tcPr>
          <w:p w14:paraId="3A4D2185" w14:textId="77777777" w:rsidR="00F91760" w:rsidRPr="00F91760" w:rsidRDefault="00F91760" w:rsidP="00F91760">
            <w:pPr>
              <w:spacing w:after="0" w:line="240" w:lineRule="auto"/>
              <w:rPr>
                <w:rFonts w:ascii="Times" w:eastAsia="Times New Roman" w:hAnsi="Times" w:cs="Times New Roman"/>
                <w:sz w:val="20"/>
                <w:szCs w:val="20"/>
              </w:rPr>
            </w:pPr>
            <w:r w:rsidRPr="00F91760">
              <w:rPr>
                <w:rFonts w:ascii="Courier New" w:eastAsia="Times New Roman" w:hAnsi="Courier New" w:cs="Courier New"/>
                <w:b/>
                <w:bCs/>
                <w:color w:val="000000"/>
                <w:sz w:val="26"/>
                <w:szCs w:val="26"/>
                <w:shd w:val="clear" w:color="auto" w:fill="FFFFFF"/>
              </w:rPr>
              <w:t>28</w:t>
            </w:r>
            <w:r w:rsidRPr="00F91760">
              <w:rPr>
                <w:rFonts w:ascii="Verdana" w:eastAsia="Times New Roman" w:hAnsi="Verdana" w:cs="Times New Roman"/>
                <w:color w:val="000000"/>
                <w:sz w:val="18"/>
                <w:szCs w:val="18"/>
                <w:shd w:val="clear" w:color="auto" w:fill="FFFFFF"/>
              </w:rPr>
              <w:t>  </w:t>
            </w:r>
            <w:bookmarkStart w:id="148" w:name="d2e1632_d2e1669_d2e1678_d2e1705_d2e1715_"/>
            <w:bookmarkEnd w:id="148"/>
            <w:r w:rsidRPr="00F91760">
              <w:rPr>
                <w:rFonts w:ascii="Verdana" w:eastAsia="Times New Roman" w:hAnsi="Verdana" w:cs="Times New Roman"/>
                <w:color w:val="000000"/>
                <w:sz w:val="18"/>
                <w:szCs w:val="18"/>
                <w:shd w:val="clear" w:color="auto" w:fill="FFFFFF"/>
              </w:rPr>
              <w:t>(1) Except as provided in subsections (2) to (4), a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of a </w:t>
            </w:r>
            <w:r w:rsidRPr="00F91760">
              <w:rPr>
                <w:rFonts w:ascii="Verdana" w:eastAsia="Times New Roman" w:hAnsi="Verdana" w:cs="Times New Roman"/>
                <w:sz w:val="18"/>
                <w:szCs w:val="18"/>
              </w:rPr>
              <w:t>minor</w:t>
            </w:r>
            <w:r w:rsidRPr="00F91760">
              <w:rPr>
                <w:rFonts w:ascii="Verdana" w:eastAsia="Times New Roman" w:hAnsi="Verdana" w:cs="Times New Roman"/>
                <w:color w:val="000000"/>
                <w:sz w:val="18"/>
                <w:szCs w:val="18"/>
                <w:shd w:val="clear" w:color="auto" w:fill="FFFFFF"/>
              </w:rPr>
              <w:t>, other than one who has been married before and whose spouse has died, must not be solemnized, and a licence must not be issued, unless consent in writing to the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is first given</w:t>
            </w:r>
          </w:p>
          <w:p w14:paraId="499BDE95" w14:textId="77777777" w:rsidR="00F91760" w:rsidRPr="00F91760" w:rsidRDefault="00F91760" w:rsidP="00F91760">
            <w:pPr>
              <w:spacing w:after="0" w:line="240" w:lineRule="auto"/>
              <w:rPr>
                <w:rFonts w:ascii="Times" w:eastAsia="Times New Roman" w:hAnsi="Times" w:cs="Times New Roman"/>
                <w:sz w:val="20"/>
                <w:szCs w:val="20"/>
              </w:rPr>
            </w:pPr>
            <w:r w:rsidRPr="00F91760">
              <w:rPr>
                <w:rFonts w:ascii="Courier New" w:eastAsia="Times New Roman" w:hAnsi="Courier New" w:cs="Courier New"/>
                <w:b/>
                <w:bCs/>
                <w:color w:val="000000"/>
                <w:sz w:val="26"/>
                <w:szCs w:val="26"/>
                <w:shd w:val="clear" w:color="auto" w:fill="FFFFFF"/>
              </w:rPr>
              <w:t>29</w:t>
            </w:r>
            <w:r w:rsidRPr="00F91760">
              <w:rPr>
                <w:rFonts w:ascii="Verdana" w:eastAsia="Times New Roman" w:hAnsi="Verdana" w:cs="Times New Roman"/>
                <w:color w:val="000000"/>
                <w:sz w:val="18"/>
                <w:szCs w:val="18"/>
                <w:shd w:val="clear" w:color="auto" w:fill="FFFFFF"/>
              </w:rPr>
              <w:t>  </w:t>
            </w:r>
            <w:bookmarkStart w:id="149" w:name="d2e1778_d2e1787_d2e1796"/>
            <w:bookmarkEnd w:id="149"/>
            <w:r w:rsidRPr="00F91760">
              <w:rPr>
                <w:rFonts w:ascii="Verdana" w:eastAsia="Times New Roman" w:hAnsi="Verdana" w:cs="Times New Roman"/>
                <w:color w:val="000000"/>
                <w:sz w:val="18"/>
                <w:szCs w:val="18"/>
                <w:shd w:val="clear" w:color="auto" w:fill="FFFFFF"/>
              </w:rPr>
              <w:t>(1) Except as provided in subsections (2) and (3), a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of any person under 16 </w:t>
            </w:r>
            <w:r w:rsidRPr="00F91760">
              <w:rPr>
                <w:rFonts w:ascii="Verdana" w:eastAsia="Times New Roman" w:hAnsi="Verdana" w:cs="Times New Roman"/>
                <w:sz w:val="18"/>
                <w:szCs w:val="18"/>
              </w:rPr>
              <w:t>years</w:t>
            </w:r>
            <w:r w:rsidRPr="00F91760">
              <w:rPr>
                <w:rFonts w:ascii="Verdana" w:eastAsia="Times New Roman" w:hAnsi="Verdana" w:cs="Times New Roman"/>
                <w:color w:val="000000"/>
                <w:sz w:val="18"/>
                <w:szCs w:val="18"/>
                <w:shd w:val="clear" w:color="auto" w:fill="FFFFFF"/>
              </w:rPr>
              <w:t> of </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must not be solemnized, and a licence must not be issued.</w:t>
            </w:r>
          </w:p>
          <w:p w14:paraId="3C89E9D3"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3CE5DD9" w14:textId="77777777" w:rsidR="00F91760" w:rsidRPr="00F91760" w:rsidRDefault="00F91760" w:rsidP="00F91760">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28</w:t>
            </w:r>
            <w:r w:rsidRPr="00F91760">
              <w:rPr>
                <w:rFonts w:ascii="Verdana" w:eastAsia="Times New Roman" w:hAnsi="Verdana" w:cs="Times New Roman"/>
                <w:color w:val="000000"/>
                <w:sz w:val="18"/>
                <w:szCs w:val="18"/>
                <w:shd w:val="clear" w:color="auto" w:fill="FFFFFF"/>
              </w:rPr>
              <w:t>(4) If a person whose consent is required under this section is a </w:t>
            </w:r>
            <w:r w:rsidRPr="00F91760">
              <w:rPr>
                <w:rFonts w:ascii="Verdana" w:eastAsia="Times New Roman" w:hAnsi="Verdana" w:cs="Times New Roman"/>
                <w:sz w:val="18"/>
                <w:szCs w:val="18"/>
              </w:rPr>
              <w:t>mental</w:t>
            </w:r>
            <w:r w:rsidRPr="00F91760">
              <w:rPr>
                <w:rFonts w:ascii="Verdana" w:eastAsia="Times New Roman" w:hAnsi="Verdana" w:cs="Times New Roman"/>
                <w:color w:val="000000"/>
                <w:sz w:val="18"/>
                <w:szCs w:val="18"/>
                <w:shd w:val="clear" w:color="auto" w:fill="FFFFFF"/>
              </w:rPr>
              <w:t>ly disordered person, the Public Guardian and Trustee may consent to the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if the proposed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appears to be proper.</w:t>
            </w:r>
          </w:p>
          <w:p w14:paraId="11DC0571" w14:textId="3C0BCF32"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DF5EB9D" w14:textId="77777777" w:rsidR="00205C99" w:rsidRPr="00205C99" w:rsidRDefault="00205C99" w:rsidP="00205C99">
            <w:pPr>
              <w:rPr>
                <w:rFonts w:ascii="Times" w:eastAsia="Times New Roman" w:hAnsi="Times" w:cs="Times New Roman"/>
                <w:sz w:val="20"/>
                <w:szCs w:val="20"/>
              </w:rPr>
            </w:pPr>
            <w:r w:rsidRPr="00205C99">
              <w:rPr>
                <w:rFonts w:ascii="Verdana" w:eastAsia="Times New Roman" w:hAnsi="Verdana" w:cs="Times New Roman"/>
                <w:b/>
                <w:bCs/>
                <w:color w:val="000000"/>
                <w:sz w:val="18"/>
                <w:szCs w:val="18"/>
                <w:shd w:val="clear" w:color="auto" w:fill="FFFFFF"/>
              </w:rPr>
              <w:t>"religious body"</w:t>
            </w:r>
            <w:r w:rsidRPr="00205C99">
              <w:rPr>
                <w:rFonts w:ascii="Verdana" w:eastAsia="Times New Roman" w:hAnsi="Verdana" w:cs="Times New Roman"/>
                <w:color w:val="000000"/>
                <w:sz w:val="18"/>
                <w:szCs w:val="18"/>
                <w:shd w:val="clear" w:color="auto" w:fill="FFFFFF"/>
              </w:rPr>
              <w:t> means any </w:t>
            </w:r>
            <w:r w:rsidRPr="00205C99">
              <w:rPr>
                <w:rFonts w:ascii="Verdana" w:eastAsia="Times New Roman" w:hAnsi="Verdana" w:cs="Times New Roman"/>
                <w:sz w:val="18"/>
                <w:szCs w:val="18"/>
              </w:rPr>
              <w:t>church</w:t>
            </w:r>
            <w:r w:rsidRPr="00205C99">
              <w:rPr>
                <w:rFonts w:ascii="Verdana" w:eastAsia="Times New Roman" w:hAnsi="Verdana" w:cs="Times New Roman"/>
                <w:color w:val="000000"/>
                <w:sz w:val="18"/>
                <w:szCs w:val="18"/>
                <w:shd w:val="clear" w:color="auto" w:fill="FFFFFF"/>
              </w:rPr>
              <w:t>, or any </w:t>
            </w:r>
            <w:r w:rsidRPr="00205C99">
              <w:rPr>
                <w:rFonts w:ascii="Verdana" w:eastAsia="Times New Roman" w:hAnsi="Verdana" w:cs="Times New Roman"/>
                <w:sz w:val="18"/>
                <w:szCs w:val="18"/>
              </w:rPr>
              <w:t>religious</w:t>
            </w:r>
            <w:r w:rsidRPr="00205C99">
              <w:rPr>
                <w:rFonts w:ascii="Verdana" w:eastAsia="Times New Roman" w:hAnsi="Verdana" w:cs="Times New Roman"/>
                <w:color w:val="000000"/>
                <w:sz w:val="18"/>
                <w:szCs w:val="18"/>
                <w:shd w:val="clear" w:color="auto" w:fill="FFFFFF"/>
              </w:rPr>
              <w:t> </w:t>
            </w:r>
            <w:r w:rsidRPr="00205C99">
              <w:rPr>
                <w:rFonts w:ascii="Verdana" w:eastAsia="Times New Roman" w:hAnsi="Verdana" w:cs="Times New Roman"/>
                <w:sz w:val="18"/>
                <w:szCs w:val="18"/>
              </w:rPr>
              <w:t>denomination</w:t>
            </w:r>
            <w:r w:rsidRPr="00205C99">
              <w:rPr>
                <w:rFonts w:ascii="Verdana" w:eastAsia="Times New Roman" w:hAnsi="Verdana" w:cs="Times New Roman"/>
                <w:color w:val="000000"/>
                <w:sz w:val="18"/>
                <w:szCs w:val="18"/>
                <w:shd w:val="clear" w:color="auto" w:fill="FFFFFF"/>
              </w:rPr>
              <w:t>, sect, congregation or society;</w:t>
            </w:r>
            <w:r>
              <w:rPr>
                <w:rFonts w:ascii="Times" w:eastAsia="Times New Roman" w:hAnsi="Times" w:cs="Times New Roman"/>
                <w:sz w:val="20"/>
                <w:szCs w:val="20"/>
              </w:rPr>
              <w:br/>
            </w:r>
            <w:r w:rsidRPr="00205C99">
              <w:rPr>
                <w:rFonts w:ascii="Verdana" w:eastAsia="Times New Roman" w:hAnsi="Verdana" w:cs="Times New Roman"/>
                <w:b/>
                <w:bCs/>
                <w:color w:val="000000"/>
                <w:sz w:val="18"/>
                <w:szCs w:val="18"/>
                <w:shd w:val="clear" w:color="auto" w:fill="FFFFFF"/>
              </w:rPr>
              <w:t>"religious representative"</w:t>
            </w:r>
            <w:r w:rsidRPr="00205C99">
              <w:rPr>
                <w:rFonts w:ascii="Verdana" w:eastAsia="Times New Roman" w:hAnsi="Verdana" w:cs="Times New Roman"/>
                <w:color w:val="000000"/>
                <w:sz w:val="18"/>
                <w:szCs w:val="18"/>
                <w:shd w:val="clear" w:color="auto" w:fill="FFFFFF"/>
              </w:rPr>
              <w:t> means a person duly authorized to solemnize marri</w:t>
            </w:r>
            <w:r w:rsidRPr="00205C99">
              <w:rPr>
                <w:rFonts w:ascii="Verdana" w:eastAsia="Times New Roman" w:hAnsi="Verdana" w:cs="Times New Roman"/>
                <w:color w:val="000000"/>
                <w:sz w:val="18"/>
                <w:szCs w:val="18"/>
              </w:rPr>
              <w:t>age</w:t>
            </w:r>
            <w:r w:rsidRPr="00205C99">
              <w:rPr>
                <w:rFonts w:ascii="Verdana" w:eastAsia="Times New Roman" w:hAnsi="Verdana" w:cs="Times New Roman"/>
                <w:color w:val="000000"/>
                <w:sz w:val="18"/>
                <w:szCs w:val="18"/>
                <w:shd w:val="clear" w:color="auto" w:fill="FFFFFF"/>
              </w:rPr>
              <w:t> according to the rites and us</w:t>
            </w:r>
            <w:r w:rsidRPr="00205C99">
              <w:rPr>
                <w:rFonts w:ascii="Verdana" w:eastAsia="Times New Roman" w:hAnsi="Verdana" w:cs="Times New Roman"/>
                <w:color w:val="000000"/>
                <w:sz w:val="18"/>
                <w:szCs w:val="18"/>
              </w:rPr>
              <w:t>age</w:t>
            </w:r>
            <w:r w:rsidRPr="00205C99">
              <w:rPr>
                <w:rFonts w:ascii="Verdana" w:eastAsia="Times New Roman" w:hAnsi="Verdana" w:cs="Times New Roman"/>
                <w:color w:val="000000"/>
                <w:sz w:val="18"/>
                <w:szCs w:val="18"/>
                <w:shd w:val="clear" w:color="auto" w:fill="FFFFFF"/>
              </w:rPr>
              <w:t>s of the </w:t>
            </w:r>
            <w:r w:rsidRPr="00205C99">
              <w:rPr>
                <w:rFonts w:ascii="Verdana" w:eastAsia="Times New Roman" w:hAnsi="Verdana" w:cs="Times New Roman"/>
                <w:sz w:val="18"/>
                <w:szCs w:val="18"/>
              </w:rPr>
              <w:t>religious</w:t>
            </w:r>
            <w:r w:rsidRPr="00205C99">
              <w:rPr>
                <w:rFonts w:ascii="Verdana" w:eastAsia="Times New Roman" w:hAnsi="Verdana" w:cs="Times New Roman"/>
                <w:color w:val="000000"/>
                <w:sz w:val="18"/>
                <w:szCs w:val="18"/>
                <w:shd w:val="clear" w:color="auto" w:fill="FFFFFF"/>
              </w:rPr>
              <w:t> body to which the person belongs and includes a person registered under section 2 (7);</w:t>
            </w:r>
          </w:p>
          <w:p w14:paraId="648E4413" w14:textId="77777777" w:rsidR="009E047A" w:rsidRPr="009E047A" w:rsidRDefault="009E047A" w:rsidP="009E047A">
            <w:pPr>
              <w:spacing w:after="0" w:line="240" w:lineRule="auto"/>
              <w:rPr>
                <w:rFonts w:ascii="Times" w:eastAsia="Times New Roman" w:hAnsi="Times" w:cs="Times New Roman"/>
                <w:sz w:val="20"/>
                <w:szCs w:val="20"/>
              </w:rPr>
            </w:pPr>
            <w:r w:rsidRPr="009E047A">
              <w:rPr>
                <w:rFonts w:ascii="Courier New" w:eastAsia="Times New Roman" w:hAnsi="Courier New" w:cs="Courier New"/>
                <w:b/>
                <w:bCs/>
                <w:color w:val="000000"/>
                <w:sz w:val="26"/>
                <w:szCs w:val="26"/>
                <w:shd w:val="clear" w:color="auto" w:fill="FFFFFF"/>
              </w:rPr>
              <w:t>3</w:t>
            </w:r>
            <w:r w:rsidRPr="009E047A">
              <w:rPr>
                <w:rFonts w:ascii="Verdana" w:eastAsia="Times New Roman" w:hAnsi="Verdana" w:cs="Times New Roman"/>
                <w:color w:val="000000"/>
                <w:sz w:val="18"/>
                <w:szCs w:val="18"/>
                <w:shd w:val="clear" w:color="auto" w:fill="FFFFFF"/>
              </w:rPr>
              <w:t>  </w:t>
            </w:r>
            <w:bookmarkStart w:id="150" w:name="d2e300_d2e364_d2e373"/>
            <w:bookmarkEnd w:id="150"/>
            <w:r w:rsidRPr="009E047A">
              <w:rPr>
                <w:rFonts w:ascii="Verdana" w:eastAsia="Times New Roman" w:hAnsi="Verdana" w:cs="Times New Roman"/>
                <w:color w:val="000000"/>
                <w:sz w:val="18"/>
                <w:szCs w:val="18"/>
                <w:shd w:val="clear" w:color="auto" w:fill="FFFFFF"/>
              </w:rPr>
              <w:t>(1) A person must not be registered as a </w:t>
            </w:r>
            <w:r w:rsidRPr="009E047A">
              <w:rPr>
                <w:rFonts w:ascii="Verdana" w:eastAsia="Times New Roman" w:hAnsi="Verdana" w:cs="Times New Roman"/>
                <w:sz w:val="18"/>
                <w:szCs w:val="18"/>
              </w:rPr>
              <w:t>religious</w:t>
            </w:r>
            <w:r w:rsidRPr="009E047A">
              <w:rPr>
                <w:rFonts w:ascii="Verdana" w:eastAsia="Times New Roman" w:hAnsi="Verdana" w:cs="Times New Roman"/>
                <w:color w:val="000000"/>
                <w:sz w:val="18"/>
                <w:szCs w:val="18"/>
                <w:shd w:val="clear" w:color="auto" w:fill="FFFFFF"/>
              </w:rPr>
              <w:t> representative unless the registrar general is satisfied as follows:</w:t>
            </w:r>
          </w:p>
          <w:p w14:paraId="36392C4C" w14:textId="4A65430A" w:rsidR="009E047A" w:rsidRDefault="009E047A" w:rsidP="009E047A">
            <w:pPr>
              <w:spacing w:after="0" w:line="240" w:lineRule="auto"/>
              <w:rPr>
                <w:rFonts w:ascii="Verdana" w:eastAsia="Times New Roman" w:hAnsi="Verdana" w:cs="Times New Roman"/>
                <w:color w:val="000000"/>
                <w:sz w:val="18"/>
                <w:szCs w:val="18"/>
                <w:shd w:val="clear" w:color="auto" w:fill="FFFFFF"/>
              </w:rPr>
            </w:pPr>
            <w:r w:rsidRPr="009E047A">
              <w:rPr>
                <w:rFonts w:ascii="Verdana" w:eastAsia="Times New Roman" w:hAnsi="Verdana" w:cs="Times New Roman"/>
                <w:color w:val="000000"/>
                <w:sz w:val="18"/>
                <w:szCs w:val="18"/>
                <w:shd w:val="clear" w:color="auto" w:fill="FFFFFF"/>
              </w:rPr>
              <w:t xml:space="preserve"> (d) that the </w:t>
            </w:r>
            <w:r w:rsidRPr="009E047A">
              <w:rPr>
                <w:rFonts w:ascii="Verdana" w:eastAsia="Times New Roman" w:hAnsi="Verdana" w:cs="Times New Roman"/>
                <w:sz w:val="18"/>
                <w:szCs w:val="18"/>
              </w:rPr>
              <w:t>religious</w:t>
            </w:r>
            <w:r w:rsidRPr="009E047A">
              <w:rPr>
                <w:rFonts w:ascii="Verdana" w:eastAsia="Times New Roman" w:hAnsi="Verdana" w:cs="Times New Roman"/>
                <w:color w:val="000000"/>
                <w:sz w:val="18"/>
                <w:szCs w:val="18"/>
                <w:shd w:val="clear" w:color="auto" w:fill="FFFFFF"/>
              </w:rPr>
              <w:t> body to which the person belongs is sufficiently well established, both as to continuity of existence and as to recognized rites and us</w:t>
            </w:r>
            <w:r w:rsidRPr="009E047A">
              <w:rPr>
                <w:rFonts w:ascii="Verdana" w:eastAsia="Times New Roman" w:hAnsi="Verdana" w:cs="Times New Roman"/>
                <w:color w:val="000000"/>
                <w:sz w:val="18"/>
                <w:szCs w:val="18"/>
              </w:rPr>
              <w:t>age</w:t>
            </w:r>
            <w:r w:rsidRPr="009E047A">
              <w:rPr>
                <w:rFonts w:ascii="Verdana" w:eastAsia="Times New Roman" w:hAnsi="Verdana" w:cs="Times New Roman"/>
                <w:color w:val="000000"/>
                <w:sz w:val="18"/>
                <w:szCs w:val="18"/>
                <w:shd w:val="clear" w:color="auto" w:fill="FFFFFF"/>
              </w:rPr>
              <w:t>s respecting the solemnization of marri</w:t>
            </w:r>
            <w:r w:rsidRPr="009E047A">
              <w:rPr>
                <w:rFonts w:ascii="Verdana" w:eastAsia="Times New Roman" w:hAnsi="Verdana" w:cs="Times New Roman"/>
                <w:color w:val="000000"/>
                <w:sz w:val="18"/>
                <w:szCs w:val="18"/>
              </w:rPr>
              <w:t>age</w:t>
            </w:r>
            <w:r w:rsidRPr="009E047A">
              <w:rPr>
                <w:rFonts w:ascii="Verdana" w:eastAsia="Times New Roman" w:hAnsi="Verdana" w:cs="Times New Roman"/>
                <w:color w:val="000000"/>
                <w:sz w:val="18"/>
                <w:szCs w:val="18"/>
                <w:shd w:val="clear" w:color="auto" w:fill="FFFFFF"/>
              </w:rPr>
              <w:t>, to warrant, in the opinion of the registrar general, the registration of its </w:t>
            </w:r>
            <w:r w:rsidRPr="009E047A">
              <w:rPr>
                <w:rFonts w:ascii="Verdana" w:eastAsia="Times New Roman" w:hAnsi="Verdana" w:cs="Times New Roman"/>
                <w:sz w:val="18"/>
                <w:szCs w:val="18"/>
              </w:rPr>
              <w:t>religious</w:t>
            </w:r>
            <w:r w:rsidRPr="009E047A">
              <w:rPr>
                <w:rFonts w:ascii="Verdana" w:eastAsia="Times New Roman" w:hAnsi="Verdana" w:cs="Times New Roman"/>
                <w:color w:val="000000"/>
                <w:sz w:val="18"/>
                <w:szCs w:val="18"/>
                <w:shd w:val="clear" w:color="auto" w:fill="FFFFFF"/>
              </w:rPr>
              <w:t> representatives as authorized to solemnize marri</w:t>
            </w:r>
            <w:r w:rsidRPr="009E047A">
              <w:rPr>
                <w:rFonts w:ascii="Verdana" w:eastAsia="Times New Roman" w:hAnsi="Verdana" w:cs="Times New Roman"/>
                <w:color w:val="000000"/>
                <w:sz w:val="18"/>
                <w:szCs w:val="18"/>
              </w:rPr>
              <w:t>age</w:t>
            </w:r>
            <w:r w:rsidRPr="009E047A">
              <w:rPr>
                <w:rFonts w:ascii="Verdana" w:eastAsia="Times New Roman" w:hAnsi="Verdana" w:cs="Times New Roman"/>
                <w:color w:val="000000"/>
                <w:sz w:val="18"/>
                <w:szCs w:val="18"/>
                <w:shd w:val="clear" w:color="auto" w:fill="FFFFFF"/>
              </w:rPr>
              <w:t>.</w:t>
            </w:r>
          </w:p>
          <w:p w14:paraId="354688DE" w14:textId="77777777" w:rsidR="00F91760" w:rsidRDefault="00F91760" w:rsidP="009E047A">
            <w:pPr>
              <w:spacing w:after="0" w:line="240" w:lineRule="auto"/>
              <w:rPr>
                <w:rFonts w:ascii="Verdana" w:eastAsia="Times New Roman" w:hAnsi="Verdana" w:cs="Times New Roman"/>
                <w:color w:val="000000"/>
                <w:sz w:val="18"/>
                <w:szCs w:val="18"/>
                <w:shd w:val="clear" w:color="auto" w:fill="FFFFFF"/>
              </w:rPr>
            </w:pPr>
          </w:p>
          <w:p w14:paraId="22872296" w14:textId="77777777" w:rsidR="00F91760" w:rsidRPr="00F91760" w:rsidRDefault="00F91760" w:rsidP="00F91760">
            <w:pPr>
              <w:spacing w:after="0" w:line="240" w:lineRule="auto"/>
              <w:rPr>
                <w:rFonts w:ascii="Times" w:eastAsia="Times New Roman" w:hAnsi="Times" w:cs="Times New Roman"/>
                <w:sz w:val="20"/>
                <w:szCs w:val="20"/>
              </w:rPr>
            </w:pPr>
            <w:r w:rsidRPr="00F91760">
              <w:rPr>
                <w:rFonts w:ascii="Courier New" w:eastAsia="Times New Roman" w:hAnsi="Courier New" w:cs="Courier New"/>
                <w:b/>
                <w:bCs/>
                <w:color w:val="000000"/>
                <w:sz w:val="26"/>
                <w:szCs w:val="26"/>
                <w:shd w:val="clear" w:color="auto" w:fill="FFFFFF"/>
              </w:rPr>
              <w:t>12</w:t>
            </w:r>
            <w:r w:rsidRPr="00F91760">
              <w:rPr>
                <w:rFonts w:ascii="Verdana" w:eastAsia="Times New Roman" w:hAnsi="Verdana" w:cs="Times New Roman"/>
                <w:color w:val="000000"/>
                <w:sz w:val="18"/>
                <w:szCs w:val="18"/>
                <w:shd w:val="clear" w:color="auto" w:fill="FFFFFF"/>
              </w:rPr>
              <w:t>  Subject to section 13, nothing in this Act is to be construed as in any way preventing Doukhobors from solemnizing, according to the rites and ceremonies of the Doukhobor </w:t>
            </w:r>
            <w:r w:rsidRPr="00F91760">
              <w:rPr>
                <w:rFonts w:ascii="Verdana" w:eastAsia="Times New Roman" w:hAnsi="Verdana" w:cs="Times New Roman"/>
                <w:color w:val="000000"/>
                <w:sz w:val="18"/>
                <w:szCs w:val="18"/>
              </w:rPr>
              <w:t>religion</w:t>
            </w:r>
            <w:r w:rsidRPr="00F91760">
              <w:rPr>
                <w:rFonts w:ascii="Verdana" w:eastAsia="Times New Roman" w:hAnsi="Verdana" w:cs="Times New Roman"/>
                <w:color w:val="000000"/>
                <w:sz w:val="18"/>
                <w:szCs w:val="18"/>
                <w:shd w:val="clear" w:color="auto" w:fill="FFFFFF"/>
              </w:rPr>
              <w:t>, a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 between any 2 persons, neither of whom is under any legal disqualification to contract marri</w:t>
            </w:r>
            <w:r w:rsidRPr="00F91760">
              <w:rPr>
                <w:rFonts w:ascii="Verdana" w:eastAsia="Times New Roman" w:hAnsi="Verdana" w:cs="Times New Roman"/>
                <w:color w:val="000000"/>
                <w:sz w:val="18"/>
                <w:szCs w:val="18"/>
              </w:rPr>
              <w:t>age</w:t>
            </w:r>
            <w:r w:rsidRPr="00F91760">
              <w:rPr>
                <w:rFonts w:ascii="Verdana" w:eastAsia="Times New Roman" w:hAnsi="Verdana" w:cs="Times New Roman"/>
                <w:color w:val="000000"/>
                <w:sz w:val="18"/>
                <w:szCs w:val="18"/>
                <w:shd w:val="clear" w:color="auto" w:fill="FFFFFF"/>
              </w:rPr>
              <w:t>and either or both of whom are Doukhobors.</w:t>
            </w:r>
          </w:p>
          <w:p w14:paraId="058E0C7F" w14:textId="77777777" w:rsidR="00F91760" w:rsidRPr="009E047A" w:rsidRDefault="00F91760" w:rsidP="009E047A">
            <w:pPr>
              <w:spacing w:after="0" w:line="240" w:lineRule="auto"/>
              <w:rPr>
                <w:rFonts w:ascii="Times" w:eastAsia="Times New Roman" w:hAnsi="Times" w:cs="Times New Roman"/>
                <w:sz w:val="20"/>
                <w:szCs w:val="20"/>
              </w:rPr>
            </w:pPr>
          </w:p>
          <w:p w14:paraId="40C985F6" w14:textId="23AEBCA9" w:rsidR="00184438" w:rsidRPr="00205C99" w:rsidRDefault="00184438" w:rsidP="00205C99">
            <w:pPr>
              <w:spacing w:after="0" w:line="240" w:lineRule="auto"/>
              <w:rPr>
                <w:rStyle w:val="Strong"/>
                <w:rFonts w:ascii="Times" w:eastAsia="Times New Roman" w:hAnsi="Times" w:cs="Times New Roman"/>
                <w:b w:val="0"/>
                <w:bCs w:val="0"/>
                <w:sz w:val="20"/>
                <w:szCs w:val="20"/>
              </w:rPr>
            </w:pPr>
          </w:p>
        </w:tc>
      </w:tr>
      <w:tr w:rsidR="00184438" w14:paraId="13BABEEA" w14:textId="77777777" w:rsidTr="007B6FF0">
        <w:tc>
          <w:tcPr>
            <w:tcW w:w="1795" w:type="dxa"/>
          </w:tcPr>
          <w:p w14:paraId="58AD7B90" w14:textId="3714AC00" w:rsidR="00184438" w:rsidRPr="00763F59" w:rsidRDefault="00754DB2" w:rsidP="00EB323C">
            <w:hyperlink r:id="rId109" w:history="1">
              <w:r w:rsidR="00184438" w:rsidRPr="00763F59">
                <w:rPr>
                  <w:rStyle w:val="Hyperlink"/>
                  <w:rFonts w:ascii="Verdana" w:eastAsia="Times New Roman" w:hAnsi="Verdana" w:cs="Times New Roman"/>
                  <w:sz w:val="18"/>
                  <w:szCs w:val="18"/>
                  <w:lang w:eastAsia="en-CA"/>
                </w:rPr>
                <w:t>Medicare Protection Act</w:t>
              </w:r>
            </w:hyperlink>
            <w:r w:rsidR="00184438" w:rsidRPr="00763F59">
              <w:rPr>
                <w:rFonts w:ascii="Verdana" w:eastAsia="Times New Roman" w:hAnsi="Verdana" w:cs="Times New Roman"/>
                <w:sz w:val="18"/>
                <w:szCs w:val="18"/>
                <w:lang w:eastAsia="en-CA"/>
              </w:rPr>
              <w:t>, RSBC 1996, c 286</w:t>
            </w:r>
          </w:p>
        </w:tc>
        <w:tc>
          <w:tcPr>
            <w:tcW w:w="2272" w:type="dxa"/>
          </w:tcPr>
          <w:p w14:paraId="126A2698" w14:textId="3F3B8B83" w:rsidR="00184438" w:rsidRPr="00F91760" w:rsidRDefault="00F91760" w:rsidP="00F91760">
            <w:pPr>
              <w:rPr>
                <w:rFonts w:ascii="Times" w:eastAsia="Times New Roman" w:hAnsi="Times" w:cs="Times New Roman"/>
                <w:sz w:val="20"/>
                <w:szCs w:val="20"/>
              </w:rPr>
            </w:pPr>
            <w:r>
              <w:rPr>
                <w:rFonts w:ascii="Courier New" w:hAnsi="Courier New" w:cs="Courier New"/>
                <w:b/>
                <w:bCs/>
                <w:color w:val="000000"/>
                <w:sz w:val="23"/>
                <w:szCs w:val="23"/>
              </w:rPr>
              <w:t>1</w:t>
            </w:r>
            <w:r w:rsidRPr="00F91760">
              <w:rPr>
                <w:rFonts w:ascii="Verdana" w:eastAsia="Times New Roman" w:hAnsi="Verdana" w:cs="Times New Roman"/>
                <w:b/>
                <w:bCs/>
                <w:color w:val="000000"/>
                <w:sz w:val="18"/>
                <w:szCs w:val="18"/>
                <w:shd w:val="clear" w:color="auto" w:fill="FFFFFF"/>
              </w:rPr>
              <w:t>"adult"</w:t>
            </w:r>
            <w:r w:rsidRPr="00F91760">
              <w:rPr>
                <w:rFonts w:ascii="Verdana" w:eastAsia="Times New Roman" w:hAnsi="Verdana" w:cs="Times New Roman"/>
                <w:color w:val="000000"/>
                <w:sz w:val="18"/>
                <w:szCs w:val="18"/>
                <w:shd w:val="clear" w:color="auto" w:fill="FFFFFF"/>
              </w:rPr>
              <w:t> means a person </w:t>
            </w:r>
            <w:r w:rsidRPr="00F91760">
              <w:rPr>
                <w:rFonts w:ascii="Verdana" w:eastAsia="Times New Roman" w:hAnsi="Verdana" w:cs="Times New Roman"/>
                <w:color w:val="000000"/>
                <w:sz w:val="18"/>
                <w:szCs w:val="18"/>
              </w:rPr>
              <w:t>19</w:t>
            </w:r>
            <w:r w:rsidRPr="00F91760">
              <w:rPr>
                <w:rFonts w:ascii="Verdana" w:eastAsia="Times New Roman" w:hAnsi="Verdana" w:cs="Times New Roman"/>
                <w:color w:val="000000"/>
                <w:sz w:val="18"/>
                <w:szCs w:val="18"/>
                <w:shd w:val="clear" w:color="auto" w:fill="FFFFFF"/>
              </w:rPr>
              <w:t> </w:t>
            </w:r>
            <w:r w:rsidRPr="00F91760">
              <w:rPr>
                <w:rFonts w:ascii="Verdana" w:eastAsia="Times New Roman" w:hAnsi="Verdana" w:cs="Times New Roman"/>
                <w:sz w:val="18"/>
                <w:szCs w:val="18"/>
              </w:rPr>
              <w:t>years</w:t>
            </w:r>
            <w:r w:rsidRPr="00F91760">
              <w:rPr>
                <w:rFonts w:ascii="Verdana" w:eastAsia="Times New Roman" w:hAnsi="Verdana" w:cs="Times New Roman"/>
                <w:color w:val="000000"/>
                <w:sz w:val="18"/>
                <w:szCs w:val="18"/>
                <w:shd w:val="clear" w:color="auto" w:fill="FFFFFF"/>
              </w:rPr>
              <w:t> of </w:t>
            </w:r>
            <w:r w:rsidRPr="00F91760">
              <w:rPr>
                <w:rFonts w:ascii="Verdana" w:eastAsia="Times New Roman" w:hAnsi="Verdana" w:cs="Times New Roman"/>
                <w:sz w:val="18"/>
                <w:szCs w:val="18"/>
              </w:rPr>
              <w:t>age</w:t>
            </w:r>
            <w:r w:rsidRPr="00F91760">
              <w:rPr>
                <w:rFonts w:ascii="Verdana" w:eastAsia="Times New Roman" w:hAnsi="Verdana" w:cs="Times New Roman"/>
                <w:color w:val="000000"/>
                <w:sz w:val="18"/>
                <w:szCs w:val="18"/>
                <w:shd w:val="clear" w:color="auto" w:fill="FFFFFF"/>
              </w:rPr>
              <w:t> or </w:t>
            </w:r>
            <w:r w:rsidRPr="00F91760">
              <w:rPr>
                <w:rFonts w:ascii="Verdana" w:eastAsia="Times New Roman" w:hAnsi="Verdana" w:cs="Times New Roman"/>
                <w:color w:val="000000"/>
                <w:sz w:val="18"/>
                <w:szCs w:val="18"/>
              </w:rPr>
              <w:t>old</w:t>
            </w:r>
            <w:r w:rsidRPr="00F91760">
              <w:rPr>
                <w:rFonts w:ascii="Verdana" w:eastAsia="Times New Roman" w:hAnsi="Verdana" w:cs="Times New Roman"/>
                <w:color w:val="000000"/>
                <w:sz w:val="18"/>
                <w:szCs w:val="18"/>
                <w:shd w:val="clear" w:color="auto" w:fill="FFFFFF"/>
              </w:rPr>
              <w:t>er;</w:t>
            </w:r>
          </w:p>
        </w:tc>
        <w:tc>
          <w:tcPr>
            <w:tcW w:w="2700" w:type="dxa"/>
          </w:tcPr>
          <w:p w14:paraId="0D57628C"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C6C59B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E769EFF" w14:textId="77777777" w:rsidTr="007B6FF0">
        <w:tc>
          <w:tcPr>
            <w:tcW w:w="1795" w:type="dxa"/>
          </w:tcPr>
          <w:p w14:paraId="7E3ACD2D" w14:textId="2F1747E8" w:rsidR="00184438" w:rsidRPr="00763F59" w:rsidRDefault="00754DB2" w:rsidP="00EB323C">
            <w:hyperlink r:id="rId110" w:history="1">
              <w:r w:rsidR="00184438" w:rsidRPr="00763F59">
                <w:rPr>
                  <w:rStyle w:val="Hyperlink"/>
                  <w:rFonts w:ascii="Verdana" w:eastAsia="Times New Roman" w:hAnsi="Verdana" w:cs="Times New Roman"/>
                  <w:sz w:val="18"/>
                  <w:szCs w:val="18"/>
                  <w:lang w:eastAsia="en-CA"/>
                </w:rPr>
                <w:t>Members' Conflict of Interest Act</w:t>
              </w:r>
            </w:hyperlink>
            <w:r w:rsidR="00184438" w:rsidRPr="00763F59">
              <w:rPr>
                <w:rFonts w:ascii="Verdana" w:eastAsia="Times New Roman" w:hAnsi="Verdana" w:cs="Times New Roman"/>
                <w:sz w:val="18"/>
                <w:szCs w:val="18"/>
                <w:lang w:eastAsia="en-CA"/>
              </w:rPr>
              <w:t>, RSBC 1996, c 287</w:t>
            </w:r>
          </w:p>
        </w:tc>
        <w:tc>
          <w:tcPr>
            <w:tcW w:w="2272" w:type="dxa"/>
          </w:tcPr>
          <w:p w14:paraId="30DE4410"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9E5F87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7BDA38E" w14:textId="77777777" w:rsidR="00E36984" w:rsidRPr="00E36984" w:rsidRDefault="00E36984" w:rsidP="00E36984">
            <w:pPr>
              <w:spacing w:after="0" w:line="240" w:lineRule="auto"/>
              <w:rPr>
                <w:rFonts w:ascii="Times" w:eastAsia="Times New Roman" w:hAnsi="Times" w:cs="Times New Roman"/>
                <w:sz w:val="20"/>
                <w:szCs w:val="20"/>
              </w:rPr>
            </w:pPr>
            <w:r w:rsidRPr="00E36984">
              <w:rPr>
                <w:rFonts w:ascii="Courier New" w:eastAsia="Times New Roman" w:hAnsi="Courier New" w:cs="Courier New"/>
                <w:b/>
                <w:bCs/>
                <w:color w:val="000000"/>
                <w:sz w:val="26"/>
                <w:szCs w:val="26"/>
                <w:shd w:val="clear" w:color="auto" w:fill="FFFFFF"/>
              </w:rPr>
              <w:t>9</w:t>
            </w:r>
            <w:r w:rsidRPr="00E36984">
              <w:rPr>
                <w:rFonts w:ascii="Verdana" w:eastAsia="Times New Roman" w:hAnsi="Verdana" w:cs="Times New Roman"/>
                <w:color w:val="000000"/>
                <w:sz w:val="18"/>
                <w:szCs w:val="18"/>
                <w:shd w:val="clear" w:color="auto" w:fill="FFFFFF"/>
              </w:rPr>
              <w:t>  </w:t>
            </w:r>
            <w:r w:rsidRPr="00E36984">
              <w:rPr>
                <w:rFonts w:ascii="Verdana" w:eastAsia="Times New Roman" w:hAnsi="Verdana" w:cs="Times New Roman"/>
                <w:color w:val="027ABB"/>
                <w:sz w:val="18"/>
                <w:szCs w:val="18"/>
                <w:shd w:val="clear" w:color="auto" w:fill="F3F3F3"/>
              </w:rPr>
              <w:t>(1)</w:t>
            </w:r>
            <w:r w:rsidRPr="00E36984">
              <w:rPr>
                <w:rFonts w:ascii="Verdana" w:eastAsia="Times New Roman" w:hAnsi="Verdana" w:cs="Times New Roman"/>
                <w:color w:val="000000"/>
                <w:sz w:val="18"/>
                <w:szCs w:val="18"/>
                <w:shd w:val="clear" w:color="auto" w:fill="FFFFFF"/>
              </w:rPr>
              <w:t> A member of the Executive Council must not</w:t>
            </w:r>
          </w:p>
          <w:p w14:paraId="394D88AC" w14:textId="77777777" w:rsidR="00184438" w:rsidRDefault="00E36984" w:rsidP="00E36984">
            <w:pPr>
              <w:spacing w:after="0" w:line="240" w:lineRule="auto"/>
              <w:rPr>
                <w:rFonts w:ascii="Times" w:eastAsia="Times New Roman" w:hAnsi="Times" w:cs="Times New Roman"/>
                <w:sz w:val="20"/>
                <w:szCs w:val="20"/>
              </w:rPr>
            </w:pPr>
            <w:r w:rsidRPr="00E36984">
              <w:rPr>
                <w:rFonts w:ascii="Verdana" w:eastAsia="Times New Roman" w:hAnsi="Verdana" w:cs="Times New Roman"/>
                <w:color w:val="000000"/>
                <w:sz w:val="18"/>
                <w:szCs w:val="18"/>
                <w:shd w:val="clear" w:color="auto" w:fill="FFFFFF"/>
              </w:rPr>
              <w:t>(c) h</w:t>
            </w:r>
            <w:r w:rsidRPr="00E36984">
              <w:rPr>
                <w:rFonts w:ascii="Verdana" w:eastAsia="Times New Roman" w:hAnsi="Verdana" w:cs="Times New Roman"/>
                <w:color w:val="000000"/>
                <w:sz w:val="18"/>
                <w:szCs w:val="18"/>
              </w:rPr>
              <w:t>old</w:t>
            </w:r>
            <w:r w:rsidRPr="00E36984">
              <w:rPr>
                <w:rFonts w:ascii="Verdana" w:eastAsia="Times New Roman" w:hAnsi="Verdana" w:cs="Times New Roman"/>
                <w:color w:val="000000"/>
                <w:sz w:val="18"/>
                <w:szCs w:val="18"/>
                <w:shd w:val="clear" w:color="auto" w:fill="FFFFFF"/>
              </w:rPr>
              <w:t> an office or directorship other than in a social club, </w:t>
            </w:r>
            <w:r w:rsidRPr="00E36984">
              <w:rPr>
                <w:rFonts w:ascii="Verdana" w:eastAsia="Times New Roman" w:hAnsi="Verdana" w:cs="Times New Roman"/>
                <w:color w:val="000000"/>
                <w:sz w:val="18"/>
                <w:szCs w:val="18"/>
              </w:rPr>
              <w:t>religious</w:t>
            </w:r>
            <w:r w:rsidRPr="00E36984">
              <w:rPr>
                <w:rFonts w:ascii="Verdana" w:eastAsia="Times New Roman" w:hAnsi="Verdana" w:cs="Times New Roman"/>
                <w:color w:val="000000"/>
                <w:sz w:val="18"/>
                <w:szCs w:val="18"/>
                <w:shd w:val="clear" w:color="auto" w:fill="FFFFFF"/>
              </w:rPr>
              <w:t> organization or political party</w:t>
            </w:r>
          </w:p>
          <w:p w14:paraId="66791710" w14:textId="3BBFC3CD" w:rsidR="00E36984" w:rsidRPr="00E36984" w:rsidRDefault="00E36984" w:rsidP="00E36984">
            <w:pPr>
              <w:spacing w:after="0" w:line="240" w:lineRule="auto"/>
              <w:rPr>
                <w:rStyle w:val="Strong"/>
                <w:rFonts w:ascii="Times" w:eastAsia="Times New Roman" w:hAnsi="Times" w:cs="Times New Roman"/>
                <w:b w:val="0"/>
                <w:bCs w:val="0"/>
                <w:sz w:val="20"/>
                <w:szCs w:val="20"/>
              </w:rPr>
            </w:pPr>
            <w:r w:rsidRPr="00E36984">
              <w:rPr>
                <w:rFonts w:ascii="Verdana" w:eastAsia="Times New Roman" w:hAnsi="Verdana" w:cs="Times New Roman"/>
                <w:color w:val="000000"/>
                <w:sz w:val="18"/>
                <w:szCs w:val="18"/>
                <w:shd w:val="clear" w:color="auto" w:fill="FFFFFF"/>
              </w:rPr>
              <w:t>if any of these activities are likely to conflict with the member's public duties.</w:t>
            </w:r>
          </w:p>
        </w:tc>
      </w:tr>
      <w:tr w:rsidR="00184438" w14:paraId="0668EE30" w14:textId="77777777" w:rsidTr="007B6FF0">
        <w:tc>
          <w:tcPr>
            <w:tcW w:w="1795" w:type="dxa"/>
          </w:tcPr>
          <w:p w14:paraId="37BE82D7" w14:textId="2B2E4E4C" w:rsidR="00184438" w:rsidRPr="00763F59" w:rsidRDefault="00754DB2" w:rsidP="00EB323C">
            <w:hyperlink r:id="rId111" w:history="1">
              <w:r w:rsidR="00184438" w:rsidRPr="00763F59">
                <w:rPr>
                  <w:rStyle w:val="Hyperlink"/>
                  <w:rFonts w:ascii="Verdana" w:eastAsia="Times New Roman" w:hAnsi="Verdana" w:cs="Times New Roman"/>
                  <w:sz w:val="18"/>
                  <w:szCs w:val="18"/>
                  <w:lang w:eastAsia="en-CA"/>
                </w:rPr>
                <w:t>Members' Remuneration and Pensions Act</w:t>
              </w:r>
            </w:hyperlink>
            <w:r w:rsidR="00184438" w:rsidRPr="00763F59">
              <w:rPr>
                <w:rFonts w:ascii="Verdana" w:eastAsia="Times New Roman" w:hAnsi="Verdana" w:cs="Times New Roman"/>
                <w:sz w:val="18"/>
                <w:szCs w:val="18"/>
                <w:lang w:eastAsia="en-CA"/>
              </w:rPr>
              <w:t>, RSBC 1996, c 257</w:t>
            </w:r>
          </w:p>
        </w:tc>
        <w:tc>
          <w:tcPr>
            <w:tcW w:w="2272" w:type="dxa"/>
          </w:tcPr>
          <w:p w14:paraId="06493D5D" w14:textId="77777777" w:rsidR="00F02452" w:rsidRPr="00F02452" w:rsidRDefault="00F02452" w:rsidP="00F02452">
            <w:pPr>
              <w:spacing w:after="0" w:line="240" w:lineRule="auto"/>
              <w:rPr>
                <w:rFonts w:ascii="Times" w:eastAsia="Times New Roman" w:hAnsi="Times" w:cs="Times New Roman"/>
                <w:sz w:val="20"/>
                <w:szCs w:val="20"/>
              </w:rPr>
            </w:pPr>
            <w:r w:rsidRPr="00F02452">
              <w:rPr>
                <w:rFonts w:ascii="Courier New" w:eastAsia="Times New Roman" w:hAnsi="Courier New" w:cs="Courier New"/>
                <w:b/>
                <w:bCs/>
                <w:color w:val="000000"/>
                <w:sz w:val="26"/>
                <w:szCs w:val="26"/>
                <w:shd w:val="clear" w:color="auto" w:fill="FFFFFF"/>
              </w:rPr>
              <w:t>15</w:t>
            </w:r>
            <w:r w:rsidRPr="00F02452">
              <w:rPr>
                <w:rFonts w:ascii="Verdana" w:eastAsia="Times New Roman" w:hAnsi="Verdana" w:cs="Times New Roman"/>
                <w:color w:val="000000"/>
                <w:sz w:val="18"/>
                <w:szCs w:val="18"/>
                <w:shd w:val="clear" w:color="auto" w:fill="FFFFFF"/>
              </w:rPr>
              <w:t>  </w:t>
            </w:r>
            <w:bookmarkStart w:id="151" w:name="d2e1350_d2e1378_d2e1405_d2e1414"/>
            <w:bookmarkEnd w:id="151"/>
            <w:r w:rsidRPr="00F02452">
              <w:rPr>
                <w:rFonts w:ascii="Verdana" w:eastAsia="Times New Roman" w:hAnsi="Verdana" w:cs="Times New Roman"/>
                <w:color w:val="000000"/>
                <w:sz w:val="18"/>
                <w:szCs w:val="18"/>
                <w:shd w:val="clear" w:color="auto" w:fill="FFFFFF"/>
              </w:rPr>
              <w:t>(1) A member to whom this Part applies who ceases to be a member after serving for 7 </w:t>
            </w:r>
            <w:r w:rsidRPr="00F02452">
              <w:rPr>
                <w:rFonts w:ascii="Verdana" w:eastAsia="Times New Roman" w:hAnsi="Verdana" w:cs="Times New Roman"/>
                <w:sz w:val="18"/>
                <w:szCs w:val="18"/>
              </w:rPr>
              <w:t>years</w:t>
            </w:r>
            <w:r w:rsidRPr="00F02452">
              <w:rPr>
                <w:rFonts w:ascii="Verdana" w:eastAsia="Times New Roman" w:hAnsi="Verdana" w:cs="Times New Roman"/>
                <w:color w:val="000000"/>
                <w:sz w:val="18"/>
                <w:szCs w:val="18"/>
                <w:shd w:val="clear" w:color="auto" w:fill="FFFFFF"/>
              </w:rPr>
              <w:t> or for more than 2 Parliaments becomes entitled, subject to this Part, to a superannuation allowance when</w:t>
            </w:r>
          </w:p>
          <w:p w14:paraId="557DD4AA" w14:textId="77777777" w:rsidR="00184438" w:rsidRDefault="00F02452" w:rsidP="00F02452">
            <w:pPr>
              <w:spacing w:after="0" w:line="240" w:lineRule="auto"/>
              <w:rPr>
                <w:rFonts w:ascii="Courier New" w:hAnsi="Courier New" w:cs="Courier New"/>
                <w:b/>
                <w:bCs/>
                <w:color w:val="000000"/>
                <w:sz w:val="23"/>
                <w:szCs w:val="23"/>
              </w:rPr>
            </w:pPr>
            <w:r w:rsidRPr="00F02452">
              <w:rPr>
                <w:rFonts w:ascii="Verdana" w:eastAsia="Times New Roman" w:hAnsi="Verdana" w:cs="Times New Roman"/>
                <w:color w:val="000000"/>
                <w:sz w:val="18"/>
                <w:szCs w:val="18"/>
                <w:shd w:val="clear" w:color="auto" w:fill="FFFFFF"/>
              </w:rPr>
              <w:t>(a) the member is 55 </w:t>
            </w:r>
            <w:r w:rsidRPr="00F02452">
              <w:rPr>
                <w:rFonts w:ascii="Verdana" w:eastAsia="Times New Roman" w:hAnsi="Verdana" w:cs="Times New Roman"/>
                <w:sz w:val="18"/>
                <w:szCs w:val="18"/>
              </w:rPr>
              <w:t>years</w:t>
            </w:r>
            <w:r w:rsidRPr="00F02452">
              <w:rPr>
                <w:rFonts w:ascii="Verdana" w:eastAsia="Times New Roman" w:hAnsi="Verdana" w:cs="Times New Roman"/>
                <w:color w:val="000000"/>
                <w:sz w:val="18"/>
                <w:szCs w:val="18"/>
                <w:shd w:val="clear" w:color="auto" w:fill="FFFFFF"/>
              </w:rPr>
              <w:t> </w:t>
            </w:r>
            <w:r w:rsidRPr="00F02452">
              <w:rPr>
                <w:rFonts w:ascii="Verdana" w:eastAsia="Times New Roman" w:hAnsi="Verdana" w:cs="Times New Roman"/>
                <w:sz w:val="18"/>
                <w:szCs w:val="18"/>
              </w:rPr>
              <w:t>old</w:t>
            </w:r>
            <w:r w:rsidRPr="00F02452">
              <w:rPr>
                <w:rFonts w:ascii="Verdana" w:eastAsia="Times New Roman" w:hAnsi="Verdana" w:cs="Times New Roman"/>
                <w:color w:val="000000"/>
                <w:sz w:val="18"/>
                <w:szCs w:val="18"/>
                <w:shd w:val="clear" w:color="auto" w:fill="FFFFFF"/>
              </w:rPr>
              <w:t>, or</w:t>
            </w:r>
            <w:r>
              <w:rPr>
                <w:rFonts w:ascii="Verdana" w:eastAsia="Times New Roman" w:hAnsi="Verdana" w:cs="Times New Roman"/>
                <w:color w:val="000000"/>
                <w:sz w:val="18"/>
                <w:szCs w:val="18"/>
                <w:shd w:val="clear" w:color="auto" w:fill="FFFFFF"/>
              </w:rPr>
              <w:t xml:space="preserve"> </w:t>
            </w:r>
            <w:r>
              <w:rPr>
                <w:rFonts w:ascii="Courier New" w:hAnsi="Courier New" w:cs="Courier New"/>
                <w:b/>
                <w:bCs/>
                <w:color w:val="000000"/>
                <w:sz w:val="23"/>
                <w:szCs w:val="23"/>
              </w:rPr>
              <w:t>[…]</w:t>
            </w:r>
          </w:p>
          <w:p w14:paraId="22AE42A8" w14:textId="616D93CF" w:rsidR="008867CC" w:rsidRPr="00F02452" w:rsidRDefault="008867CC" w:rsidP="00F02452">
            <w:pPr>
              <w:spacing w:after="0" w:line="240" w:lineRule="auto"/>
              <w:rPr>
                <w:rFonts w:ascii="Times" w:eastAsia="Times New Roman" w:hAnsi="Times" w:cs="Times New Roman"/>
                <w:sz w:val="20"/>
                <w:szCs w:val="20"/>
              </w:rPr>
            </w:pPr>
            <w:r w:rsidRPr="008867CC">
              <w:rPr>
                <w:rFonts w:ascii="Courier New" w:eastAsia="Times New Roman" w:hAnsi="Courier New" w:cs="Courier New"/>
                <w:b/>
                <w:bCs/>
                <w:color w:val="000000"/>
                <w:sz w:val="26"/>
                <w:szCs w:val="26"/>
                <w:shd w:val="clear" w:color="auto" w:fill="FFFFFF"/>
              </w:rPr>
              <w:t>7</w:t>
            </w:r>
            <w:r w:rsidRPr="008867CC">
              <w:rPr>
                <w:rFonts w:ascii="Verdana" w:eastAsia="Times New Roman" w:hAnsi="Verdana" w:cs="Times New Roman"/>
                <w:color w:val="000000"/>
                <w:sz w:val="18"/>
                <w:szCs w:val="18"/>
                <w:shd w:val="clear" w:color="auto" w:fill="FFFFFF"/>
              </w:rPr>
              <w:t>  A plan participant who is at least 60 </w:t>
            </w:r>
            <w:r w:rsidRPr="008867CC">
              <w:rPr>
                <w:rFonts w:ascii="Verdana" w:eastAsia="Times New Roman" w:hAnsi="Verdana" w:cs="Times New Roman"/>
                <w:sz w:val="18"/>
                <w:szCs w:val="18"/>
              </w:rPr>
              <w:t>years</w:t>
            </w:r>
            <w:r w:rsidRPr="008867CC">
              <w:rPr>
                <w:rFonts w:ascii="Verdana" w:eastAsia="Times New Roman" w:hAnsi="Verdana" w:cs="Times New Roman"/>
                <w:color w:val="000000"/>
                <w:sz w:val="18"/>
                <w:szCs w:val="18"/>
                <w:shd w:val="clear" w:color="auto" w:fill="FFFFFF"/>
              </w:rPr>
              <w:t> of </w:t>
            </w:r>
            <w:r w:rsidRPr="008867CC">
              <w:rPr>
                <w:rFonts w:ascii="Verdana" w:eastAsia="Times New Roman" w:hAnsi="Verdana" w:cs="Times New Roman"/>
                <w:color w:val="000000"/>
                <w:sz w:val="18"/>
                <w:szCs w:val="18"/>
              </w:rPr>
              <w:t>age</w:t>
            </w:r>
            <w:r w:rsidRPr="008867CC">
              <w:rPr>
                <w:rFonts w:ascii="Verdana" w:eastAsia="Times New Roman" w:hAnsi="Verdana" w:cs="Times New Roman"/>
                <w:color w:val="000000"/>
                <w:sz w:val="18"/>
                <w:szCs w:val="18"/>
                <w:shd w:val="clear" w:color="auto" w:fill="FFFFFF"/>
              </w:rPr>
              <w:t> and is otherwise entitled to receive a pension under the Part 3 pension plan may receive a reduced pension in an amount that is calculated by subtracting, from the unreduced amount, 0.25% of that amount for each month by which the plan participant's </w:t>
            </w:r>
            <w:r w:rsidRPr="008867CC">
              <w:rPr>
                <w:rFonts w:ascii="Verdana" w:eastAsia="Times New Roman" w:hAnsi="Verdana" w:cs="Times New Roman"/>
                <w:color w:val="000000"/>
                <w:sz w:val="18"/>
                <w:szCs w:val="18"/>
              </w:rPr>
              <w:t>age</w:t>
            </w:r>
            <w:r w:rsidRPr="008867CC">
              <w:rPr>
                <w:rFonts w:ascii="Verdana" w:eastAsia="Times New Roman" w:hAnsi="Verdana" w:cs="Times New Roman"/>
                <w:color w:val="000000"/>
                <w:sz w:val="18"/>
                <w:szCs w:val="18"/>
                <w:shd w:val="clear" w:color="auto" w:fill="FFFFFF"/>
              </w:rPr>
              <w:t> is less than 65 </w:t>
            </w:r>
            <w:r w:rsidRPr="008867CC">
              <w:rPr>
                <w:rFonts w:ascii="Verdana" w:eastAsia="Times New Roman" w:hAnsi="Verdana" w:cs="Times New Roman"/>
                <w:sz w:val="18"/>
                <w:szCs w:val="18"/>
              </w:rPr>
              <w:t>years</w:t>
            </w:r>
            <w:r w:rsidRPr="008867CC">
              <w:rPr>
                <w:rFonts w:ascii="Verdana" w:eastAsia="Times New Roman" w:hAnsi="Verdana" w:cs="Times New Roman"/>
                <w:color w:val="000000"/>
                <w:sz w:val="18"/>
                <w:szCs w:val="18"/>
                <w:shd w:val="clear" w:color="auto" w:fill="FFFFFF"/>
              </w:rPr>
              <w:t>.</w:t>
            </w:r>
          </w:p>
        </w:tc>
        <w:tc>
          <w:tcPr>
            <w:tcW w:w="2700" w:type="dxa"/>
          </w:tcPr>
          <w:p w14:paraId="123FE4A0"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8328D71"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951E0FD" w14:textId="77777777" w:rsidTr="007B6FF0">
        <w:tc>
          <w:tcPr>
            <w:tcW w:w="1795" w:type="dxa"/>
          </w:tcPr>
          <w:p w14:paraId="02865B84" w14:textId="2A7E8A3C" w:rsidR="00184438" w:rsidRPr="00763F59" w:rsidRDefault="00754DB2" w:rsidP="00EB323C">
            <w:hyperlink r:id="rId112" w:history="1">
              <w:r w:rsidR="00184438" w:rsidRPr="00763F59">
                <w:rPr>
                  <w:rStyle w:val="Hyperlink"/>
                  <w:rFonts w:ascii="Verdana" w:eastAsia="Times New Roman" w:hAnsi="Verdana" w:cs="Times New Roman"/>
                  <w:sz w:val="18"/>
                  <w:szCs w:val="18"/>
                  <w:lang w:eastAsia="en-CA"/>
                </w:rPr>
                <w:t>Mental Health Act</w:t>
              </w:r>
            </w:hyperlink>
            <w:r w:rsidR="00184438" w:rsidRPr="00763F59">
              <w:rPr>
                <w:rFonts w:ascii="Verdana" w:eastAsia="Times New Roman" w:hAnsi="Verdana" w:cs="Times New Roman"/>
                <w:sz w:val="18"/>
                <w:szCs w:val="18"/>
                <w:lang w:eastAsia="en-CA"/>
              </w:rPr>
              <w:t>, RSBC 1996, c 288</w:t>
            </w:r>
          </w:p>
        </w:tc>
        <w:tc>
          <w:tcPr>
            <w:tcW w:w="2272" w:type="dxa"/>
          </w:tcPr>
          <w:p w14:paraId="2DDD84BA" w14:textId="77777777" w:rsidR="007E12F0" w:rsidRPr="007E12F0" w:rsidRDefault="007E12F0" w:rsidP="007E12F0">
            <w:pPr>
              <w:spacing w:after="0" w:line="240" w:lineRule="auto"/>
              <w:rPr>
                <w:rFonts w:ascii="Times" w:eastAsia="Times New Roman" w:hAnsi="Times" w:cs="Times New Roman"/>
                <w:sz w:val="20"/>
                <w:szCs w:val="20"/>
              </w:rPr>
            </w:pPr>
            <w:r w:rsidRPr="007E12F0">
              <w:rPr>
                <w:rFonts w:ascii="Courier New" w:eastAsia="Times New Roman" w:hAnsi="Courier New" w:cs="Courier New"/>
                <w:b/>
                <w:bCs/>
                <w:color w:val="000000"/>
                <w:sz w:val="26"/>
                <w:szCs w:val="26"/>
                <w:shd w:val="clear" w:color="auto" w:fill="FFFFFF"/>
              </w:rPr>
              <w:t>20</w:t>
            </w:r>
            <w:r w:rsidRPr="007E12F0">
              <w:rPr>
                <w:rFonts w:ascii="Verdana" w:eastAsia="Times New Roman" w:hAnsi="Verdana" w:cs="Times New Roman"/>
                <w:color w:val="000000"/>
                <w:sz w:val="18"/>
                <w:szCs w:val="18"/>
                <w:shd w:val="clear" w:color="auto" w:fill="FFFFFF"/>
              </w:rPr>
              <w:t>  </w:t>
            </w:r>
            <w:bookmarkStart w:id="152" w:name="d2e925_d2e971_d2e1017_d2e1026_d2e1035_d2"/>
            <w:bookmarkEnd w:id="152"/>
            <w:r w:rsidRPr="007E12F0">
              <w:rPr>
                <w:rFonts w:ascii="Verdana" w:eastAsia="Times New Roman" w:hAnsi="Verdana" w:cs="Times New Roman"/>
                <w:color w:val="000000"/>
                <w:sz w:val="18"/>
                <w:szCs w:val="18"/>
                <w:shd w:val="clear" w:color="auto" w:fill="FFFFFF"/>
              </w:rPr>
              <w:t>(1) A director may admit any person to the designated facility</w:t>
            </w:r>
          </w:p>
          <w:p w14:paraId="651310E9" w14:textId="05C5A64E" w:rsidR="007E12F0" w:rsidRPr="007E12F0" w:rsidRDefault="007E12F0" w:rsidP="007E12F0">
            <w:pPr>
              <w:spacing w:after="0" w:line="240" w:lineRule="auto"/>
              <w:rPr>
                <w:rFonts w:ascii="Times" w:eastAsia="Times New Roman" w:hAnsi="Times" w:cs="Times New Roman"/>
                <w:sz w:val="20"/>
                <w:szCs w:val="20"/>
              </w:rPr>
            </w:pPr>
            <w:r w:rsidRPr="007E12F0">
              <w:rPr>
                <w:rFonts w:ascii="Verdana" w:eastAsia="Times New Roman" w:hAnsi="Verdana" w:cs="Times New Roman"/>
                <w:color w:val="000000"/>
                <w:sz w:val="18"/>
                <w:szCs w:val="18"/>
                <w:shd w:val="clear" w:color="auto" w:fill="FFFFFF"/>
              </w:rPr>
              <w:t>(a) if the person</w:t>
            </w:r>
            <w:r>
              <w:rPr>
                <w:rFonts w:ascii="Verdana" w:eastAsia="Times New Roman" w:hAnsi="Verdana" w:cs="Times New Roman"/>
                <w:color w:val="000000"/>
                <w:sz w:val="18"/>
                <w:szCs w:val="18"/>
                <w:shd w:val="clear" w:color="auto" w:fill="FFFFFF"/>
              </w:rPr>
              <w:br/>
            </w:r>
            <w:r w:rsidRPr="007E12F0">
              <w:rPr>
                <w:rFonts w:ascii="Verdana" w:eastAsia="Times New Roman" w:hAnsi="Verdana" w:cs="Courier New"/>
                <w:bCs/>
                <w:color w:val="000000"/>
                <w:sz w:val="18"/>
                <w:szCs w:val="18"/>
                <w:lang w:eastAsia="en-CA"/>
              </w:rPr>
              <w:t>(i)   has reached 16 years of age and requests admission, or</w:t>
            </w:r>
            <w:bookmarkStart w:id="153" w:name="d2e953"/>
            <w:bookmarkEnd w:id="153"/>
            <w:r>
              <w:rPr>
                <w:rFonts w:ascii="Verdana" w:eastAsia="Times New Roman" w:hAnsi="Verdana" w:cs="Courier New"/>
                <w:bCs/>
                <w:color w:val="000000"/>
                <w:sz w:val="18"/>
                <w:szCs w:val="18"/>
                <w:lang w:eastAsia="en-CA"/>
              </w:rPr>
              <w:br/>
            </w:r>
            <w:r w:rsidRPr="007E12F0">
              <w:rPr>
                <w:rFonts w:ascii="Verdana" w:eastAsia="Times New Roman" w:hAnsi="Verdana" w:cs="Courier New"/>
                <w:bCs/>
                <w:color w:val="000000"/>
                <w:sz w:val="18"/>
                <w:szCs w:val="18"/>
                <w:lang w:eastAsia="en-CA"/>
              </w:rPr>
              <w:t>(ii)   is under 16 years of age and a parent or guardian of the person requests that the person be admitted,</w:t>
            </w:r>
          </w:p>
          <w:p w14:paraId="777193A4"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57CDD26F" w14:textId="77777777" w:rsidR="007E12F0" w:rsidRPr="007E12F0" w:rsidRDefault="007E12F0" w:rsidP="007E12F0">
            <w:pPr>
              <w:spacing w:after="0" w:line="240" w:lineRule="auto"/>
              <w:rPr>
                <w:rFonts w:ascii="Times" w:eastAsia="Times New Roman" w:hAnsi="Times" w:cs="Times New Roman"/>
                <w:sz w:val="20"/>
                <w:szCs w:val="20"/>
              </w:rPr>
            </w:pPr>
            <w:r w:rsidRPr="007E12F0">
              <w:rPr>
                <w:rFonts w:ascii="Verdana" w:eastAsia="Times New Roman" w:hAnsi="Verdana" w:cs="Times New Roman"/>
                <w:b/>
                <w:bCs/>
                <w:color w:val="000000"/>
                <w:sz w:val="18"/>
                <w:szCs w:val="18"/>
                <w:shd w:val="clear" w:color="auto" w:fill="FFFFFF"/>
              </w:rPr>
              <w:t>"person with a mental disorder"</w:t>
            </w:r>
            <w:r w:rsidRPr="007E12F0">
              <w:rPr>
                <w:rFonts w:ascii="Verdana" w:eastAsia="Times New Roman" w:hAnsi="Verdana" w:cs="Times New Roman"/>
                <w:color w:val="000000"/>
                <w:sz w:val="18"/>
                <w:szCs w:val="18"/>
                <w:shd w:val="clear" w:color="auto" w:fill="FFFFFF"/>
              </w:rPr>
              <w:t> means a person who has a disorder of the mind that requires treatment and seriously </w:t>
            </w:r>
            <w:r w:rsidRPr="007E12F0">
              <w:rPr>
                <w:rFonts w:ascii="Verdana" w:eastAsia="Times New Roman" w:hAnsi="Verdana" w:cs="Times New Roman"/>
                <w:sz w:val="18"/>
                <w:szCs w:val="18"/>
              </w:rPr>
              <w:t>impair</w:t>
            </w:r>
            <w:r w:rsidRPr="007E12F0">
              <w:rPr>
                <w:rFonts w:ascii="Verdana" w:eastAsia="Times New Roman" w:hAnsi="Verdana" w:cs="Times New Roman"/>
                <w:color w:val="000000"/>
                <w:sz w:val="18"/>
                <w:szCs w:val="18"/>
                <w:shd w:val="clear" w:color="auto" w:fill="FFFFFF"/>
              </w:rPr>
              <w:t>s the person's ability</w:t>
            </w:r>
          </w:p>
          <w:p w14:paraId="4E5A223E" w14:textId="77777777" w:rsidR="007E12F0" w:rsidRPr="007E12F0" w:rsidRDefault="007E12F0" w:rsidP="007E12F0">
            <w:pPr>
              <w:spacing w:after="0" w:line="240" w:lineRule="auto"/>
              <w:rPr>
                <w:rFonts w:ascii="Times" w:eastAsia="Times New Roman" w:hAnsi="Times" w:cs="Times New Roman"/>
                <w:sz w:val="20"/>
                <w:szCs w:val="20"/>
              </w:rPr>
            </w:pPr>
            <w:r w:rsidRPr="007E12F0">
              <w:rPr>
                <w:rFonts w:ascii="Verdana" w:eastAsia="Times New Roman" w:hAnsi="Verdana" w:cs="Times New Roman"/>
                <w:color w:val="000000"/>
                <w:sz w:val="18"/>
                <w:szCs w:val="18"/>
                <w:shd w:val="clear" w:color="auto" w:fill="FFFFFF"/>
              </w:rPr>
              <w:t>(a) to react appropriately to the person's environment, or</w:t>
            </w:r>
          </w:p>
          <w:p w14:paraId="43F51081" w14:textId="77777777" w:rsidR="007E12F0" w:rsidRPr="007E12F0" w:rsidRDefault="007E12F0" w:rsidP="007E12F0">
            <w:pPr>
              <w:spacing w:after="0" w:line="240" w:lineRule="auto"/>
              <w:rPr>
                <w:rFonts w:ascii="Times" w:eastAsia="Times New Roman" w:hAnsi="Times" w:cs="Times New Roman"/>
                <w:sz w:val="20"/>
                <w:szCs w:val="20"/>
              </w:rPr>
            </w:pPr>
            <w:r w:rsidRPr="007E12F0">
              <w:rPr>
                <w:rFonts w:ascii="Verdana" w:eastAsia="Times New Roman" w:hAnsi="Verdana" w:cs="Times New Roman"/>
                <w:color w:val="000000"/>
                <w:sz w:val="18"/>
                <w:szCs w:val="18"/>
                <w:shd w:val="clear" w:color="auto" w:fill="FFFFFF"/>
              </w:rPr>
              <w:t>(b) to associate with others;</w:t>
            </w:r>
          </w:p>
          <w:p w14:paraId="5B39FFBA"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B146ACB"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91FF7A0" w14:textId="77777777" w:rsidTr="007B6FF0">
        <w:tc>
          <w:tcPr>
            <w:tcW w:w="1795" w:type="dxa"/>
          </w:tcPr>
          <w:p w14:paraId="2AC98B00" w14:textId="4ADDA4D9" w:rsidR="00184438" w:rsidRPr="00763F59" w:rsidRDefault="00754DB2" w:rsidP="00EB323C">
            <w:hyperlink r:id="rId113" w:history="1">
              <w:r w:rsidR="00184438" w:rsidRPr="00763F59">
                <w:rPr>
                  <w:rStyle w:val="Hyperlink"/>
                  <w:rFonts w:ascii="Verdana" w:eastAsia="Times New Roman" w:hAnsi="Verdana" w:cs="Times New Roman"/>
                  <w:sz w:val="18"/>
                  <w:szCs w:val="18"/>
                  <w:lang w:eastAsia="en-CA"/>
                </w:rPr>
                <w:t>Mineral Tenure Act</w:t>
              </w:r>
            </w:hyperlink>
            <w:r w:rsidR="00184438" w:rsidRPr="00763F59">
              <w:rPr>
                <w:rFonts w:ascii="Verdana" w:eastAsia="Times New Roman" w:hAnsi="Verdana" w:cs="Times New Roman"/>
                <w:sz w:val="18"/>
                <w:szCs w:val="18"/>
                <w:lang w:eastAsia="en-CA"/>
              </w:rPr>
              <w:t>, RSBC 1996, c 292</w:t>
            </w:r>
          </w:p>
        </w:tc>
        <w:tc>
          <w:tcPr>
            <w:tcW w:w="2272" w:type="dxa"/>
          </w:tcPr>
          <w:p w14:paraId="10E63986" w14:textId="47439638" w:rsidR="00184438" w:rsidRPr="005D3065" w:rsidRDefault="005D3065" w:rsidP="005D3065">
            <w:pPr>
              <w:rPr>
                <w:rFonts w:ascii="Times" w:eastAsia="Times New Roman" w:hAnsi="Times" w:cs="Times New Roman"/>
                <w:sz w:val="20"/>
                <w:szCs w:val="20"/>
              </w:rPr>
            </w:pPr>
            <w:r>
              <w:rPr>
                <w:rFonts w:ascii="Courier New" w:hAnsi="Courier New" w:cs="Courier New"/>
                <w:b/>
                <w:bCs/>
                <w:color w:val="000000"/>
                <w:sz w:val="23"/>
                <w:szCs w:val="23"/>
              </w:rPr>
              <w:t>8</w:t>
            </w:r>
            <w:r w:rsidRPr="005D3065">
              <w:rPr>
                <w:rFonts w:ascii="Verdana" w:eastAsia="Times New Roman" w:hAnsi="Verdana" w:cs="Times New Roman"/>
                <w:color w:val="000000"/>
                <w:sz w:val="18"/>
                <w:szCs w:val="18"/>
                <w:shd w:val="clear" w:color="auto" w:fill="FFFFFF"/>
              </w:rPr>
              <w:t>(2) On application in the prescribed form and on payment of the prescribed fee, a free miner certificate must be issued to an applicant who is</w:t>
            </w:r>
            <w:r>
              <w:rPr>
                <w:rFonts w:ascii="Verdana" w:eastAsia="Times New Roman" w:hAnsi="Verdana" w:cs="Times New Roman"/>
                <w:color w:val="000000"/>
                <w:sz w:val="18"/>
                <w:szCs w:val="18"/>
                <w:shd w:val="clear" w:color="auto" w:fill="FFFFFF"/>
              </w:rPr>
              <w:br/>
            </w:r>
            <w:r w:rsidRPr="005D3065">
              <w:rPr>
                <w:rFonts w:ascii="Verdana" w:eastAsia="Times New Roman" w:hAnsi="Verdana" w:cs="Times New Roman"/>
                <w:color w:val="000000"/>
                <w:sz w:val="18"/>
                <w:szCs w:val="18"/>
                <w:shd w:val="clear" w:color="auto" w:fill="FFFFFF"/>
              </w:rPr>
              <w:t>(a) a person </w:t>
            </w:r>
            <w:r w:rsidRPr="005D3065">
              <w:rPr>
                <w:rFonts w:ascii="Verdana" w:eastAsia="Times New Roman" w:hAnsi="Verdana" w:cs="Times New Roman"/>
                <w:sz w:val="18"/>
                <w:szCs w:val="18"/>
              </w:rPr>
              <w:t>age</w:t>
            </w:r>
            <w:r w:rsidRPr="005D3065">
              <w:rPr>
                <w:rFonts w:ascii="Verdana" w:eastAsia="Times New Roman" w:hAnsi="Verdana" w:cs="Times New Roman"/>
                <w:color w:val="000000"/>
                <w:sz w:val="18"/>
                <w:szCs w:val="18"/>
                <w:shd w:val="clear" w:color="auto" w:fill="FFFFFF"/>
              </w:rPr>
              <w:t> </w:t>
            </w:r>
            <w:r w:rsidRPr="005D3065">
              <w:rPr>
                <w:rFonts w:ascii="Verdana" w:eastAsia="Times New Roman" w:hAnsi="Verdana" w:cs="Times New Roman"/>
                <w:sz w:val="18"/>
                <w:szCs w:val="18"/>
              </w:rPr>
              <w:t>18</w:t>
            </w:r>
            <w:r w:rsidRPr="005D3065">
              <w:rPr>
                <w:rFonts w:ascii="Verdana" w:eastAsia="Times New Roman" w:hAnsi="Verdana" w:cs="Times New Roman"/>
                <w:color w:val="000000"/>
                <w:sz w:val="18"/>
                <w:szCs w:val="18"/>
                <w:shd w:val="clear" w:color="auto" w:fill="FFFFFF"/>
              </w:rPr>
              <w:t> or over and ordinarily a resident of Canada for at least </w:t>
            </w:r>
            <w:r w:rsidRPr="005D3065">
              <w:rPr>
                <w:rFonts w:ascii="Verdana" w:eastAsia="Times New Roman" w:hAnsi="Verdana" w:cs="Times New Roman"/>
                <w:sz w:val="18"/>
                <w:szCs w:val="18"/>
              </w:rPr>
              <w:t>18</w:t>
            </w:r>
            <w:r w:rsidRPr="005D3065">
              <w:rPr>
                <w:rFonts w:ascii="Verdana" w:eastAsia="Times New Roman" w:hAnsi="Verdana" w:cs="Times New Roman"/>
                <w:color w:val="000000"/>
                <w:sz w:val="18"/>
                <w:szCs w:val="18"/>
                <w:shd w:val="clear" w:color="auto" w:fill="FFFFFF"/>
              </w:rPr>
              <w:t>3 days in each calendar year or authorized to work in Canada,</w:t>
            </w:r>
          </w:p>
        </w:tc>
        <w:tc>
          <w:tcPr>
            <w:tcW w:w="2700" w:type="dxa"/>
          </w:tcPr>
          <w:p w14:paraId="6B398ED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A299AAF"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B248E4F" w14:textId="77777777" w:rsidTr="007B6FF0">
        <w:tc>
          <w:tcPr>
            <w:tcW w:w="1795" w:type="dxa"/>
          </w:tcPr>
          <w:p w14:paraId="50811497" w14:textId="2EF7BD7A" w:rsidR="00184438" w:rsidRPr="00763F59" w:rsidRDefault="00754DB2" w:rsidP="00EB323C">
            <w:hyperlink r:id="rId114" w:history="1">
              <w:r w:rsidR="00184438" w:rsidRPr="00763F59">
                <w:rPr>
                  <w:rStyle w:val="Hyperlink"/>
                  <w:rFonts w:ascii="Verdana" w:eastAsia="Times New Roman" w:hAnsi="Verdana" w:cs="Times New Roman"/>
                  <w:sz w:val="18"/>
                  <w:szCs w:val="18"/>
                  <w:lang w:eastAsia="en-CA"/>
                </w:rPr>
                <w:t>Missing Persons Act</w:t>
              </w:r>
            </w:hyperlink>
            <w:r w:rsidR="00184438" w:rsidRPr="00763F59">
              <w:rPr>
                <w:rFonts w:ascii="Verdana" w:eastAsia="Times New Roman" w:hAnsi="Verdana" w:cs="Times New Roman"/>
                <w:sz w:val="18"/>
                <w:szCs w:val="18"/>
                <w:lang w:eastAsia="en-CA"/>
              </w:rPr>
              <w:t>, SBC 2014, c 2 [Not yet in force]</w:t>
            </w:r>
          </w:p>
        </w:tc>
        <w:tc>
          <w:tcPr>
            <w:tcW w:w="2272" w:type="dxa"/>
          </w:tcPr>
          <w:p w14:paraId="19409063" w14:textId="77777777" w:rsidR="007911B3" w:rsidRPr="007911B3" w:rsidRDefault="007911B3" w:rsidP="007911B3">
            <w:pPr>
              <w:spacing w:after="0" w:line="240" w:lineRule="auto"/>
              <w:rPr>
                <w:rFonts w:ascii="Times" w:eastAsia="Times New Roman" w:hAnsi="Times" w:cs="Times New Roman"/>
                <w:sz w:val="20"/>
                <w:szCs w:val="20"/>
              </w:rPr>
            </w:pPr>
            <w:r w:rsidRPr="007911B3">
              <w:rPr>
                <w:rFonts w:ascii="Verdana" w:eastAsia="Times New Roman" w:hAnsi="Verdana" w:cs="Times New Roman"/>
                <w:b/>
                <w:bCs/>
                <w:color w:val="000000"/>
                <w:sz w:val="18"/>
                <w:szCs w:val="18"/>
                <w:shd w:val="clear" w:color="auto" w:fill="FFFFFF"/>
              </w:rPr>
              <w:t>"missing person"</w:t>
            </w:r>
            <w:r w:rsidRPr="007911B3">
              <w:rPr>
                <w:rFonts w:ascii="Verdana" w:eastAsia="Times New Roman" w:hAnsi="Verdana" w:cs="Times New Roman"/>
                <w:color w:val="000000"/>
                <w:sz w:val="18"/>
                <w:szCs w:val="18"/>
                <w:shd w:val="clear" w:color="auto" w:fill="FFFFFF"/>
              </w:rPr>
              <w:t> means an individual whose whereabouts are unknown despite reasonable efforts to locate the individual and</w:t>
            </w:r>
          </w:p>
          <w:p w14:paraId="02FFBF86" w14:textId="0118CE40" w:rsidR="00184438" w:rsidRPr="007911B3" w:rsidRDefault="007911B3" w:rsidP="007911B3">
            <w:pPr>
              <w:rPr>
                <w:rFonts w:ascii="Times" w:eastAsia="Times New Roman" w:hAnsi="Times" w:cs="Times New Roman"/>
                <w:sz w:val="20"/>
                <w:szCs w:val="20"/>
              </w:rPr>
            </w:pPr>
            <w:r w:rsidRPr="007911B3">
              <w:rPr>
                <w:rFonts w:ascii="Verdana" w:eastAsia="Times New Roman" w:hAnsi="Verdana" w:cs="Times New Roman"/>
                <w:color w:val="000000"/>
                <w:sz w:val="18"/>
                <w:szCs w:val="18"/>
                <w:shd w:val="clear" w:color="auto" w:fill="FFFFFF"/>
              </w:rPr>
              <w:t>(b) whose safety and welfare are feared for given</w:t>
            </w:r>
            <w:r>
              <w:rPr>
                <w:rFonts w:ascii="Verdana" w:hAnsi="Verdana"/>
                <w:color w:val="000000"/>
                <w:sz w:val="18"/>
                <w:szCs w:val="18"/>
                <w:shd w:val="clear" w:color="auto" w:fill="FFFFFF"/>
              </w:rPr>
              <w:br/>
            </w:r>
            <w:r w:rsidRPr="007911B3">
              <w:rPr>
                <w:rFonts w:ascii="Verdana" w:eastAsia="Times New Roman" w:hAnsi="Verdana" w:cs="Times New Roman"/>
                <w:color w:val="000000"/>
                <w:sz w:val="18"/>
                <w:szCs w:val="18"/>
                <w:shd w:val="clear" w:color="auto" w:fill="FFFFFF"/>
              </w:rPr>
              <w:t>(i)   the individual's </w:t>
            </w:r>
            <w:r w:rsidRPr="007911B3">
              <w:rPr>
                <w:rFonts w:ascii="Verdana" w:eastAsia="Times New Roman" w:hAnsi="Verdana" w:cs="Times New Roman"/>
                <w:color w:val="000000"/>
                <w:sz w:val="18"/>
                <w:szCs w:val="18"/>
              </w:rPr>
              <w:t>age</w:t>
            </w:r>
            <w:r w:rsidRPr="007911B3">
              <w:rPr>
                <w:rFonts w:ascii="Verdana" w:eastAsia="Times New Roman" w:hAnsi="Verdana" w:cs="Times New Roman"/>
                <w:color w:val="000000"/>
                <w:sz w:val="18"/>
                <w:szCs w:val="18"/>
                <w:shd w:val="clear" w:color="auto" w:fill="FFFFFF"/>
              </w:rPr>
              <w:t>,</w:t>
            </w:r>
          </w:p>
        </w:tc>
        <w:tc>
          <w:tcPr>
            <w:tcW w:w="2700" w:type="dxa"/>
          </w:tcPr>
          <w:p w14:paraId="07DACBD6" w14:textId="77777777" w:rsidR="007911B3" w:rsidRPr="007911B3" w:rsidRDefault="007911B3" w:rsidP="007911B3">
            <w:pPr>
              <w:spacing w:after="0" w:line="240" w:lineRule="auto"/>
              <w:rPr>
                <w:rFonts w:ascii="Times" w:eastAsia="Times New Roman" w:hAnsi="Times" w:cs="Times New Roman"/>
                <w:sz w:val="20"/>
                <w:szCs w:val="20"/>
              </w:rPr>
            </w:pPr>
            <w:r w:rsidRPr="007911B3">
              <w:rPr>
                <w:rFonts w:ascii="Verdana" w:eastAsia="Times New Roman" w:hAnsi="Verdana" w:cs="Times New Roman"/>
                <w:b/>
                <w:bCs/>
                <w:color w:val="000000"/>
                <w:sz w:val="18"/>
                <w:szCs w:val="18"/>
                <w:shd w:val="clear" w:color="auto" w:fill="FFFFFF"/>
              </w:rPr>
              <w:t>"missing person"</w:t>
            </w:r>
            <w:r w:rsidRPr="007911B3">
              <w:rPr>
                <w:rFonts w:ascii="Verdana" w:eastAsia="Times New Roman" w:hAnsi="Verdana" w:cs="Times New Roman"/>
                <w:color w:val="000000"/>
                <w:sz w:val="18"/>
                <w:szCs w:val="18"/>
                <w:shd w:val="clear" w:color="auto" w:fill="FFFFFF"/>
              </w:rPr>
              <w:t> means an individual whose whereabouts are unknown despite reasonable efforts to locate the individual and</w:t>
            </w:r>
          </w:p>
          <w:p w14:paraId="0A524E02" w14:textId="77777777" w:rsidR="007911B3" w:rsidRPr="007911B3" w:rsidRDefault="007911B3" w:rsidP="007911B3">
            <w:pPr>
              <w:spacing w:after="0" w:line="240" w:lineRule="auto"/>
              <w:rPr>
                <w:rFonts w:ascii="Times" w:eastAsia="Times New Roman" w:hAnsi="Times" w:cs="Times New Roman"/>
                <w:sz w:val="20"/>
                <w:szCs w:val="20"/>
              </w:rPr>
            </w:pPr>
            <w:r w:rsidRPr="007911B3">
              <w:rPr>
                <w:rFonts w:ascii="Verdana" w:eastAsia="Times New Roman" w:hAnsi="Verdana" w:cs="Times New Roman"/>
                <w:color w:val="000000"/>
                <w:sz w:val="18"/>
                <w:szCs w:val="18"/>
                <w:shd w:val="clear" w:color="auto" w:fill="FFFFFF"/>
              </w:rPr>
              <w:t>(b) whose safety and welfare are feared for given</w:t>
            </w:r>
          </w:p>
          <w:p w14:paraId="3FE42271" w14:textId="77777777" w:rsidR="007911B3" w:rsidRPr="007911B3" w:rsidRDefault="007911B3" w:rsidP="007911B3">
            <w:pPr>
              <w:spacing w:after="0" w:line="240" w:lineRule="auto"/>
              <w:rPr>
                <w:rFonts w:ascii="Times" w:eastAsia="Times New Roman" w:hAnsi="Times" w:cs="Times New Roman"/>
                <w:sz w:val="20"/>
                <w:szCs w:val="20"/>
              </w:rPr>
            </w:pPr>
            <w:r w:rsidRPr="007911B3">
              <w:rPr>
                <w:rFonts w:ascii="Verdana" w:eastAsia="Times New Roman" w:hAnsi="Verdana" w:cs="Times New Roman"/>
                <w:color w:val="000000"/>
                <w:sz w:val="18"/>
                <w:szCs w:val="18"/>
                <w:shd w:val="clear" w:color="auto" w:fill="FFFFFF"/>
              </w:rPr>
              <w:t>(ii)   the individual's </w:t>
            </w:r>
            <w:r w:rsidRPr="007911B3">
              <w:rPr>
                <w:rFonts w:ascii="Verdana" w:eastAsia="Times New Roman" w:hAnsi="Verdana" w:cs="Times New Roman"/>
                <w:sz w:val="18"/>
                <w:szCs w:val="18"/>
              </w:rPr>
              <w:t>physical</w:t>
            </w:r>
            <w:r w:rsidRPr="007911B3">
              <w:rPr>
                <w:rFonts w:ascii="Verdana" w:eastAsia="Times New Roman" w:hAnsi="Verdana" w:cs="Times New Roman"/>
                <w:color w:val="000000"/>
                <w:sz w:val="18"/>
                <w:szCs w:val="18"/>
                <w:shd w:val="clear" w:color="auto" w:fill="FFFFFF"/>
              </w:rPr>
              <w:t> or </w:t>
            </w:r>
            <w:r w:rsidRPr="007911B3">
              <w:rPr>
                <w:rFonts w:ascii="Verdana" w:eastAsia="Times New Roman" w:hAnsi="Verdana" w:cs="Times New Roman"/>
                <w:sz w:val="18"/>
                <w:szCs w:val="18"/>
              </w:rPr>
              <w:t>mental</w:t>
            </w:r>
            <w:r w:rsidRPr="007911B3">
              <w:rPr>
                <w:rFonts w:ascii="Verdana" w:eastAsia="Times New Roman" w:hAnsi="Verdana" w:cs="Times New Roman"/>
                <w:color w:val="000000"/>
                <w:sz w:val="18"/>
                <w:szCs w:val="18"/>
                <w:shd w:val="clear" w:color="auto" w:fill="FFFFFF"/>
              </w:rPr>
              <w:t> capabilities,</w:t>
            </w:r>
          </w:p>
          <w:p w14:paraId="286322EA"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E3F3D6E"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1EC7524" w14:textId="77777777" w:rsidTr="007B6FF0">
        <w:tc>
          <w:tcPr>
            <w:tcW w:w="1795" w:type="dxa"/>
          </w:tcPr>
          <w:p w14:paraId="0C7EE00E" w14:textId="5B1C5C5D" w:rsidR="00184438" w:rsidRPr="00763F59" w:rsidRDefault="00754DB2" w:rsidP="00EB323C">
            <w:hyperlink r:id="rId115" w:history="1">
              <w:r w:rsidR="00184438" w:rsidRPr="00763F59">
                <w:rPr>
                  <w:rStyle w:val="Hyperlink"/>
                  <w:rFonts w:ascii="Verdana" w:eastAsia="Times New Roman" w:hAnsi="Verdana" w:cs="Times New Roman"/>
                  <w:sz w:val="18"/>
                  <w:szCs w:val="18"/>
                  <w:lang w:eastAsia="en-CA"/>
                </w:rPr>
                <w:t>Motion Picture Act</w:t>
              </w:r>
            </w:hyperlink>
            <w:r w:rsidR="00184438" w:rsidRPr="00763F59">
              <w:rPr>
                <w:rFonts w:ascii="Verdana" w:eastAsia="Times New Roman" w:hAnsi="Verdana" w:cs="Times New Roman"/>
                <w:sz w:val="18"/>
                <w:szCs w:val="18"/>
                <w:lang w:eastAsia="en-CA"/>
              </w:rPr>
              <w:t>, RSBC 1996, c 314</w:t>
            </w:r>
          </w:p>
        </w:tc>
        <w:tc>
          <w:tcPr>
            <w:tcW w:w="2272" w:type="dxa"/>
          </w:tcPr>
          <w:p w14:paraId="43333DCD" w14:textId="77777777" w:rsidR="00184438" w:rsidRDefault="00E9681E" w:rsidP="00E9681E">
            <w:pPr>
              <w:rPr>
                <w:rFonts w:ascii="Verdana" w:eastAsia="Times New Roman" w:hAnsi="Verdana" w:cs="Times New Roman"/>
                <w:color w:val="000000"/>
                <w:sz w:val="18"/>
                <w:szCs w:val="18"/>
                <w:shd w:val="clear" w:color="auto" w:fill="FFFFFF"/>
              </w:rPr>
            </w:pPr>
            <w:r>
              <w:rPr>
                <w:rStyle w:val="Strong"/>
                <w:rFonts w:ascii="Courier New" w:eastAsia="Times New Roman" w:hAnsi="Courier New" w:cs="Courier New"/>
                <w:color w:val="000000"/>
                <w:sz w:val="26"/>
                <w:szCs w:val="26"/>
                <w:shd w:val="clear" w:color="auto" w:fill="FFFFFF"/>
              </w:rPr>
              <w:t>4</w:t>
            </w:r>
            <w:r>
              <w:rPr>
                <w:rFonts w:ascii="Verdana" w:eastAsia="Times New Roman" w:hAnsi="Verdana" w:cs="Times New Roman"/>
                <w:color w:val="000000"/>
                <w:sz w:val="18"/>
                <w:szCs w:val="18"/>
                <w:shd w:val="clear" w:color="auto" w:fill="FFFFFF"/>
              </w:rPr>
              <w:t> </w:t>
            </w:r>
            <w:r>
              <w:rPr>
                <w:rStyle w:val="apple-converted-space"/>
                <w:rFonts w:ascii="Verdana" w:eastAsia="Times New Roman" w:hAnsi="Verdana" w:cs="Times New Roman"/>
                <w:color w:val="000000"/>
                <w:sz w:val="18"/>
                <w:szCs w:val="18"/>
                <w:shd w:val="clear" w:color="auto" w:fill="FFFFFF"/>
              </w:rPr>
              <w:t> </w:t>
            </w:r>
            <w:r>
              <w:rPr>
                <w:rStyle w:val="canliisectionwithsubsection"/>
                <w:rFonts w:ascii="Verdana" w:eastAsia="Times New Roman" w:hAnsi="Verdana" w:cs="Times New Roman"/>
                <w:color w:val="027ABB"/>
                <w:sz w:val="18"/>
                <w:szCs w:val="18"/>
                <w:shd w:val="clear" w:color="auto" w:fill="F3F3F3"/>
              </w:rPr>
              <w:t>(1)</w:t>
            </w:r>
            <w:r>
              <w:rPr>
                <w:rFonts w:ascii="Verdana" w:eastAsia="Times New Roman" w:hAnsi="Verdana" w:cs="Times New Roman"/>
                <w:color w:val="000000"/>
                <w:sz w:val="18"/>
                <w:szCs w:val="18"/>
                <w:shd w:val="clear" w:color="auto" w:fill="FFFFFF"/>
              </w:rPr>
              <w:t> The director may, in the public interest, exempt from</w:t>
            </w:r>
            <w:r>
              <w:rPr>
                <w:rStyle w:val="apple-converted-space"/>
                <w:rFonts w:ascii="Verdana" w:eastAsia="Times New Roman" w:hAnsi="Verdana" w:cs="Times New Roman"/>
                <w:color w:val="000000"/>
                <w:sz w:val="18"/>
                <w:szCs w:val="18"/>
                <w:shd w:val="clear" w:color="auto" w:fill="FFFFFF"/>
              </w:rPr>
              <w:t> </w:t>
            </w:r>
            <w:hyperlink r:id="rId116" w:anchor="sec2_smooth" w:history="1">
              <w:r>
                <w:rPr>
                  <w:rStyle w:val="Hyperlink"/>
                  <w:rFonts w:ascii="Verdana" w:eastAsia="Times New Roman" w:hAnsi="Verdana" w:cs="Times New Roman"/>
                  <w:color w:val="027ABB"/>
                  <w:sz w:val="18"/>
                  <w:szCs w:val="18"/>
                  <w:shd w:val="clear" w:color="auto" w:fill="FFFFFF"/>
                </w:rPr>
                <w:t>section 2</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a non-profit cultural organization, membership of which is by annual subscription and is limited to persons who are</w:t>
            </w:r>
            <w:r>
              <w:rPr>
                <w:rStyle w:val="apple-converted-space"/>
                <w:rFonts w:ascii="Verdana" w:eastAsia="Times New Roman" w:hAnsi="Verdana" w:cs="Times New Roman"/>
                <w:color w:val="000000"/>
                <w:sz w:val="18"/>
                <w:szCs w:val="18"/>
                <w:shd w:val="clear" w:color="auto" w:fill="FFFFFF"/>
              </w:rPr>
              <w:t> </w:t>
            </w:r>
            <w:r>
              <w:rPr>
                <w:rStyle w:val="cmchighlight06"/>
                <w:rFonts w:ascii="Verdana" w:eastAsia="Times New Roman" w:hAnsi="Verdana" w:cs="Times New Roman"/>
                <w:color w:val="000000"/>
                <w:sz w:val="18"/>
                <w:szCs w:val="18"/>
              </w:rPr>
              <w:t>18</w:t>
            </w:r>
            <w:r>
              <w:rPr>
                <w:rFonts w:ascii="Verdana" w:eastAsia="Times New Roman" w:hAnsi="Verdana" w:cs="Times New Roman"/>
                <w:color w:val="000000"/>
                <w:sz w:val="18"/>
                <w:szCs w:val="18"/>
                <w:shd w:val="clear" w:color="auto" w:fill="FFFFFF"/>
              </w:rPr>
              <w:t> </w:t>
            </w:r>
            <w:r>
              <w:rPr>
                <w:rStyle w:val="cmchighlight02"/>
                <w:rFonts w:ascii="Verdana" w:eastAsia="Times New Roman" w:hAnsi="Verdana" w:cs="Times New Roman"/>
                <w:color w:val="000000"/>
                <w:sz w:val="18"/>
                <w:szCs w:val="18"/>
              </w:rPr>
              <w:t>years</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of</w:t>
            </w:r>
            <w:r>
              <w:rPr>
                <w:rStyle w:val="apple-converted-space"/>
                <w:rFonts w:ascii="Verdana" w:eastAsia="Times New Roman" w:hAnsi="Verdana" w:cs="Times New Roman"/>
                <w:color w:val="000000"/>
                <w:sz w:val="18"/>
                <w:szCs w:val="18"/>
                <w:shd w:val="clear" w:color="auto" w:fill="FFFFFF"/>
              </w:rPr>
              <w:t> </w:t>
            </w:r>
            <w:r>
              <w:rPr>
                <w:rStyle w:val="cmchighlight04"/>
                <w:rFonts w:ascii="Verdana" w:eastAsia="Times New Roman" w:hAnsi="Verdana" w:cs="Times New Roman"/>
                <w:color w:val="000000"/>
                <w:sz w:val="18"/>
                <w:szCs w:val="18"/>
              </w:rPr>
              <w:t>age</w:t>
            </w:r>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or over, if the director considers that the organization has as its objects the encour</w:t>
            </w:r>
            <w:r>
              <w:rPr>
                <w:rStyle w:val="cmchighlight04"/>
                <w:rFonts w:ascii="Verdana" w:eastAsia="Times New Roman" w:hAnsi="Verdana" w:cs="Times New Roman"/>
                <w:color w:val="000000"/>
                <w:sz w:val="18"/>
                <w:szCs w:val="18"/>
              </w:rPr>
              <w:t>age</w:t>
            </w:r>
            <w:r>
              <w:rPr>
                <w:rFonts w:ascii="Verdana" w:eastAsia="Times New Roman" w:hAnsi="Verdana" w:cs="Times New Roman"/>
                <w:color w:val="000000"/>
                <w:sz w:val="18"/>
                <w:szCs w:val="18"/>
                <w:shd w:val="clear" w:color="auto" w:fill="FFFFFF"/>
              </w:rPr>
              <w:t>ment and appreciation of motion pictures as a medium of art, information or education, subject to any conditions contained in the exemption.</w:t>
            </w:r>
          </w:p>
          <w:p w14:paraId="1AC8DFCA" w14:textId="10C8AF07" w:rsidR="00E9681E" w:rsidRPr="00E9681E" w:rsidRDefault="00E9681E" w:rsidP="00E9681E">
            <w:pPr>
              <w:rPr>
                <w:rFonts w:eastAsia="Times New Roman" w:cs="Times New Roman"/>
              </w:rPr>
            </w:pPr>
            <w:r>
              <w:rPr>
                <w:rFonts w:ascii="Verdana" w:eastAsia="Times New Roman" w:hAnsi="Verdana" w:cs="Times New Roman"/>
                <w:color w:val="000000"/>
                <w:sz w:val="18"/>
                <w:szCs w:val="18"/>
                <w:shd w:val="clear" w:color="auto" w:fill="FFFFFF"/>
              </w:rPr>
              <w:t>5</w:t>
            </w:r>
            <w:r>
              <w:rPr>
                <w:rStyle w:val="canliisubsection"/>
                <w:rFonts w:ascii="Verdana" w:eastAsia="Times New Roman" w:hAnsi="Verdana" w:cs="Times New Roman"/>
                <w:color w:val="01496F"/>
                <w:sz w:val="18"/>
                <w:szCs w:val="18"/>
                <w:u w:val="single"/>
                <w:shd w:val="clear" w:color="auto" w:fill="F3F3F3"/>
              </w:rPr>
              <w:t>(7)</w:t>
            </w:r>
            <w:r>
              <w:rPr>
                <w:rFonts w:ascii="Verdana" w:eastAsia="Times New Roman" w:hAnsi="Verdana" w:cs="Times New Roman"/>
                <w:color w:val="000000"/>
                <w:sz w:val="18"/>
                <w:szCs w:val="18"/>
                <w:shd w:val="clear" w:color="auto" w:fill="FFFFFF"/>
              </w:rPr>
              <w:t> The director may impose conditions on the approval of a motion picture submitted under</w:t>
            </w:r>
            <w:r>
              <w:rPr>
                <w:rStyle w:val="apple-converted-space"/>
                <w:rFonts w:ascii="Verdana" w:eastAsia="Times New Roman" w:hAnsi="Verdana" w:cs="Times New Roman"/>
                <w:color w:val="000000"/>
                <w:sz w:val="18"/>
                <w:szCs w:val="18"/>
                <w:shd w:val="clear" w:color="auto" w:fill="FFFFFF"/>
              </w:rPr>
              <w:t> </w:t>
            </w:r>
            <w:hyperlink r:id="rId117" w:anchor="sec2subsec1_smooth" w:history="1">
              <w:r>
                <w:rPr>
                  <w:rStyle w:val="Hyperlink"/>
                  <w:rFonts w:ascii="Verdana" w:eastAsia="Times New Roman" w:hAnsi="Verdana" w:cs="Times New Roman"/>
                  <w:color w:val="027ABB"/>
                  <w:sz w:val="18"/>
                  <w:szCs w:val="18"/>
                  <w:shd w:val="clear" w:color="auto" w:fill="FFFFFF"/>
                </w:rPr>
                <w:t>section 2 (1)</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including conditions</w:t>
            </w:r>
            <w:r>
              <w:rPr>
                <w:rFonts w:eastAsia="Times New Roman" w:cs="Times New Roman"/>
              </w:rPr>
              <w:br/>
            </w:r>
            <w:r w:rsidRPr="00E9681E">
              <w:rPr>
                <w:rFonts w:ascii="Verdana" w:eastAsia="Times New Roman" w:hAnsi="Verdana" w:cs="Times New Roman"/>
                <w:color w:val="000000"/>
                <w:sz w:val="18"/>
                <w:szCs w:val="18"/>
                <w:shd w:val="clear" w:color="auto" w:fill="FFFFFF"/>
              </w:rPr>
              <w:t>(b) imposing </w:t>
            </w:r>
            <w:r w:rsidRPr="00E9681E">
              <w:rPr>
                <w:rFonts w:ascii="Verdana" w:eastAsia="Times New Roman" w:hAnsi="Verdana" w:cs="Times New Roman"/>
                <w:color w:val="000000"/>
                <w:sz w:val="18"/>
                <w:szCs w:val="18"/>
              </w:rPr>
              <w:t>age</w:t>
            </w:r>
            <w:r w:rsidRPr="00E9681E">
              <w:rPr>
                <w:rFonts w:ascii="Verdana" w:eastAsia="Times New Roman" w:hAnsi="Verdana" w:cs="Times New Roman"/>
                <w:color w:val="000000"/>
                <w:sz w:val="18"/>
                <w:szCs w:val="18"/>
                <w:shd w:val="clear" w:color="auto" w:fill="FFFFFF"/>
              </w:rPr>
              <w:t> restrictions on the attendance by </w:t>
            </w:r>
            <w:r w:rsidRPr="00E9681E">
              <w:rPr>
                <w:rFonts w:ascii="Verdana" w:eastAsia="Times New Roman" w:hAnsi="Verdana" w:cs="Times New Roman"/>
                <w:color w:val="000000"/>
                <w:sz w:val="18"/>
                <w:szCs w:val="18"/>
              </w:rPr>
              <w:t>minor</w:t>
            </w:r>
            <w:r w:rsidRPr="00E9681E">
              <w:rPr>
                <w:rFonts w:ascii="Verdana" w:eastAsia="Times New Roman" w:hAnsi="Verdana" w:cs="Times New Roman"/>
                <w:color w:val="000000"/>
                <w:sz w:val="18"/>
                <w:szCs w:val="18"/>
                <w:shd w:val="clear" w:color="auto" w:fill="FFFFFF"/>
              </w:rPr>
              <w:t>s at theatres where the motion picture will be exhibited,</w:t>
            </w:r>
          </w:p>
          <w:p w14:paraId="7A662A9C" w14:textId="611A97A1" w:rsidR="00E9681E" w:rsidRPr="00422FD0" w:rsidRDefault="00422FD0" w:rsidP="00422FD0">
            <w:pPr>
              <w:rPr>
                <w:rFonts w:ascii="Times" w:eastAsia="Times New Roman" w:hAnsi="Times" w:cs="Times New Roman"/>
                <w:sz w:val="20"/>
                <w:szCs w:val="20"/>
              </w:rPr>
            </w:pPr>
            <w:r>
              <w:rPr>
                <w:rFonts w:eastAsia="Times New Roman" w:cs="Times New Roman"/>
              </w:rPr>
              <w:t>6</w:t>
            </w:r>
            <w:r w:rsidRPr="00422FD0">
              <w:rPr>
                <w:rFonts w:ascii="Verdana" w:eastAsia="Times New Roman" w:hAnsi="Verdana" w:cs="Times New Roman"/>
                <w:color w:val="027ABB"/>
                <w:sz w:val="18"/>
                <w:szCs w:val="18"/>
                <w:shd w:val="clear" w:color="auto" w:fill="F3F3F3"/>
              </w:rPr>
              <w:t>(3)</w:t>
            </w:r>
            <w:r w:rsidRPr="00422FD0">
              <w:rPr>
                <w:rFonts w:ascii="Verdana" w:eastAsia="Times New Roman" w:hAnsi="Verdana" w:cs="Times New Roman"/>
                <w:color w:val="000000"/>
                <w:sz w:val="18"/>
                <w:szCs w:val="18"/>
                <w:shd w:val="clear" w:color="auto" w:fill="FFFFFF"/>
              </w:rPr>
              <w:t> An adult film retailer must not</w:t>
            </w:r>
            <w:r>
              <w:rPr>
                <w:rFonts w:ascii="Times" w:eastAsia="Times New Roman" w:hAnsi="Times" w:cs="Times New Roman"/>
                <w:sz w:val="20"/>
                <w:szCs w:val="20"/>
              </w:rPr>
              <w:br/>
            </w:r>
            <w:r w:rsidRPr="00422FD0">
              <w:rPr>
                <w:rFonts w:ascii="Verdana" w:eastAsia="Times New Roman" w:hAnsi="Verdana" w:cs="Times New Roman"/>
                <w:color w:val="000000"/>
                <w:sz w:val="18"/>
                <w:szCs w:val="18"/>
                <w:shd w:val="clear" w:color="auto" w:fill="FFFFFF"/>
              </w:rPr>
              <w:t>(a) distribute an adult film to a </w:t>
            </w:r>
            <w:r w:rsidRPr="00422FD0">
              <w:rPr>
                <w:rFonts w:ascii="Verdana" w:eastAsia="Times New Roman" w:hAnsi="Verdana" w:cs="Times New Roman"/>
                <w:color w:val="000000"/>
                <w:sz w:val="18"/>
                <w:szCs w:val="18"/>
              </w:rPr>
              <w:t>minor</w:t>
            </w:r>
            <w:r w:rsidRPr="00422FD0">
              <w:rPr>
                <w:rFonts w:ascii="Verdana" w:eastAsia="Times New Roman" w:hAnsi="Verdana" w:cs="Times New Roman"/>
                <w:color w:val="000000"/>
                <w:sz w:val="18"/>
                <w:szCs w:val="18"/>
                <w:shd w:val="clear" w:color="auto" w:fill="FFFFFF"/>
              </w:rPr>
              <w:t>, or</w:t>
            </w:r>
          </w:p>
        </w:tc>
        <w:tc>
          <w:tcPr>
            <w:tcW w:w="2700" w:type="dxa"/>
          </w:tcPr>
          <w:p w14:paraId="3C7DA55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B3D18C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E624EEB" w14:textId="77777777" w:rsidTr="007B6FF0">
        <w:tc>
          <w:tcPr>
            <w:tcW w:w="1795" w:type="dxa"/>
          </w:tcPr>
          <w:p w14:paraId="5E54D2A0" w14:textId="0C27FE51" w:rsidR="00184438" w:rsidRPr="00763F59" w:rsidRDefault="00754DB2" w:rsidP="00EB323C">
            <w:hyperlink r:id="rId118" w:history="1">
              <w:r w:rsidR="00184438" w:rsidRPr="00763F59">
                <w:rPr>
                  <w:rStyle w:val="Hyperlink"/>
                  <w:rFonts w:ascii="Verdana" w:eastAsia="Times New Roman" w:hAnsi="Verdana" w:cs="Times New Roman"/>
                  <w:sz w:val="18"/>
                  <w:szCs w:val="18"/>
                  <w:lang w:eastAsia="en-CA"/>
                </w:rPr>
                <w:t>Motor Fuel Tax Act</w:t>
              </w:r>
            </w:hyperlink>
            <w:r w:rsidR="00184438" w:rsidRPr="00763F59">
              <w:rPr>
                <w:rFonts w:ascii="Verdana" w:eastAsia="Times New Roman" w:hAnsi="Verdana" w:cs="Times New Roman"/>
                <w:sz w:val="18"/>
                <w:szCs w:val="18"/>
                <w:lang w:eastAsia="en-CA"/>
              </w:rPr>
              <w:t>, RSBC 1996, c 317</w:t>
            </w:r>
          </w:p>
        </w:tc>
        <w:tc>
          <w:tcPr>
            <w:tcW w:w="2272" w:type="dxa"/>
          </w:tcPr>
          <w:p w14:paraId="6806B253" w14:textId="77777777" w:rsidR="003447FA" w:rsidRPr="003447FA" w:rsidRDefault="003447FA" w:rsidP="003447FA">
            <w:pPr>
              <w:spacing w:after="0" w:line="240" w:lineRule="auto"/>
              <w:rPr>
                <w:rFonts w:ascii="Times" w:eastAsia="Times New Roman" w:hAnsi="Times" w:cs="Times New Roman"/>
                <w:sz w:val="20"/>
                <w:szCs w:val="20"/>
              </w:rPr>
            </w:pPr>
            <w:r w:rsidRPr="003447FA">
              <w:rPr>
                <w:rFonts w:ascii="Courier New" w:eastAsia="Times New Roman" w:hAnsi="Courier New" w:cs="Courier New"/>
                <w:b/>
                <w:bCs/>
                <w:color w:val="000000"/>
                <w:sz w:val="26"/>
                <w:szCs w:val="26"/>
                <w:shd w:val="clear" w:color="auto" w:fill="FFFFFF"/>
              </w:rPr>
              <w:t>23</w:t>
            </w:r>
            <w:r w:rsidRPr="003447FA">
              <w:rPr>
                <w:rFonts w:ascii="Verdana" w:eastAsia="Times New Roman" w:hAnsi="Verdana" w:cs="Times New Roman"/>
                <w:color w:val="000000"/>
                <w:sz w:val="18"/>
                <w:szCs w:val="18"/>
                <w:shd w:val="clear" w:color="auto" w:fill="FFFFFF"/>
              </w:rPr>
              <w:t>  </w:t>
            </w:r>
            <w:bookmarkStart w:id="154" w:name="d2e4643_d2e4652"/>
            <w:bookmarkEnd w:id="154"/>
            <w:r w:rsidRPr="003447FA">
              <w:rPr>
                <w:rFonts w:ascii="Verdana" w:eastAsia="Times New Roman" w:hAnsi="Verdana" w:cs="Times New Roman"/>
                <w:color w:val="000000"/>
                <w:sz w:val="18"/>
                <w:szCs w:val="18"/>
                <w:shd w:val="clear" w:color="auto" w:fill="FFFFFF"/>
              </w:rPr>
              <w:t>(1) If a person with disabilities who is 16 </w:t>
            </w:r>
            <w:r w:rsidRPr="003447FA">
              <w:rPr>
                <w:rFonts w:ascii="Verdana" w:eastAsia="Times New Roman" w:hAnsi="Verdana" w:cs="Times New Roman"/>
                <w:sz w:val="18"/>
                <w:szCs w:val="18"/>
              </w:rPr>
              <w:t>years</w:t>
            </w:r>
            <w:r w:rsidRPr="003447FA">
              <w:rPr>
                <w:rFonts w:ascii="Verdana" w:eastAsia="Times New Roman" w:hAnsi="Verdana" w:cs="Times New Roman"/>
                <w:color w:val="000000"/>
                <w:sz w:val="18"/>
                <w:szCs w:val="18"/>
                <w:shd w:val="clear" w:color="auto" w:fill="FFFFFF"/>
              </w:rPr>
              <w:t> of </w:t>
            </w:r>
            <w:r w:rsidRPr="003447FA">
              <w:rPr>
                <w:rFonts w:ascii="Verdana" w:eastAsia="Times New Roman" w:hAnsi="Verdana" w:cs="Times New Roman"/>
                <w:sz w:val="18"/>
                <w:szCs w:val="18"/>
              </w:rPr>
              <w:t>age</w:t>
            </w:r>
            <w:r w:rsidRPr="003447FA">
              <w:rPr>
                <w:rFonts w:ascii="Verdana" w:eastAsia="Times New Roman" w:hAnsi="Verdana" w:cs="Times New Roman"/>
                <w:color w:val="000000"/>
                <w:sz w:val="18"/>
                <w:szCs w:val="18"/>
                <w:shd w:val="clear" w:color="auto" w:fill="FFFFFF"/>
              </w:rPr>
              <w:t> or </w:t>
            </w:r>
            <w:r w:rsidRPr="003447FA">
              <w:rPr>
                <w:rFonts w:ascii="Verdana" w:eastAsia="Times New Roman" w:hAnsi="Verdana" w:cs="Times New Roman"/>
                <w:color w:val="000000"/>
                <w:sz w:val="18"/>
                <w:szCs w:val="18"/>
              </w:rPr>
              <w:t>old</w:t>
            </w:r>
            <w:r w:rsidRPr="003447FA">
              <w:rPr>
                <w:rFonts w:ascii="Verdana" w:eastAsia="Times New Roman" w:hAnsi="Verdana" w:cs="Times New Roman"/>
                <w:color w:val="000000"/>
                <w:sz w:val="18"/>
                <w:szCs w:val="18"/>
                <w:shd w:val="clear" w:color="auto" w:fill="FFFFFF"/>
              </w:rPr>
              <w:t>er owns or leases a motor vehicle and has paid tax imposed by this Act on fuel used to propel the motor vehicle, the director must pay to the person from the consolidated revenue fund a refund equal to the tax paid during the period January 1 to December 31 up to a maximum of $500.</w:t>
            </w:r>
          </w:p>
          <w:p w14:paraId="772137BC"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4E60668B" w14:textId="77777777" w:rsidR="00184438" w:rsidRDefault="003447FA" w:rsidP="003447FA">
            <w:pPr>
              <w:spacing w:after="0" w:line="240" w:lineRule="auto"/>
              <w:rPr>
                <w:rFonts w:ascii="Verdana" w:eastAsia="Times New Roman" w:hAnsi="Verdana" w:cs="Times New Roman"/>
                <w:color w:val="000000"/>
                <w:sz w:val="18"/>
                <w:szCs w:val="18"/>
                <w:shd w:val="clear" w:color="auto" w:fill="FFFFFF"/>
              </w:rPr>
            </w:pPr>
            <w:r w:rsidRPr="003447FA">
              <w:rPr>
                <w:rFonts w:ascii="Verdana" w:eastAsia="Times New Roman" w:hAnsi="Verdana" w:cs="Times New Roman"/>
                <w:b/>
                <w:bCs/>
                <w:color w:val="000000"/>
                <w:sz w:val="18"/>
                <w:szCs w:val="18"/>
                <w:shd w:val="clear" w:color="auto" w:fill="FFFFFF"/>
              </w:rPr>
              <w:t>"person with disabilities"</w:t>
            </w:r>
            <w:r w:rsidRPr="003447FA">
              <w:rPr>
                <w:rFonts w:ascii="Verdana" w:eastAsia="Times New Roman" w:hAnsi="Verdana" w:cs="Times New Roman"/>
                <w:color w:val="000000"/>
                <w:sz w:val="18"/>
                <w:szCs w:val="18"/>
                <w:shd w:val="clear" w:color="auto" w:fill="FFFFFF"/>
              </w:rPr>
              <w:t> means a person who</w:t>
            </w:r>
          </w:p>
          <w:p w14:paraId="76C1256B"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(a) is permanently dependent on a wheelchair,</w:t>
            </w:r>
          </w:p>
          <w:p w14:paraId="6AC57A12"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(b) is in receipt of a 100% disability pension through active service in any war while a member of Her Majesty's forces,</w:t>
            </w:r>
          </w:p>
          <w:p w14:paraId="34E8FCA6"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(c) receives, or would receive but for having reached 65 years of age, disability assistance or a supplement under the Employment and Assistance for Persons with Disabilities Act,</w:t>
            </w:r>
          </w:p>
          <w:p w14:paraId="69314CBC"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(d) has suffered loss of a limb,</w:t>
            </w:r>
          </w:p>
          <w:p w14:paraId="2359BFBC"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(e) has been certified by a medical practitioner or nurse practitioner as suffering from a permanent impairment of locomotion to the extent that it would be hazardous for the person to use public transportation,</w:t>
            </w:r>
          </w:p>
          <w:p w14:paraId="451D574E"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(f) has been certified by a medical practitioner or nurse practitioner as suffering from a permanent sight impairment to the extent that the person would not be eligible to hold a driver's licence under the Motor Vehicle Act,</w:t>
            </w:r>
          </w:p>
          <w:p w14:paraId="11AB142B"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(f.1) has been certified by a medical practitioner or nurse practitioner as suffering from a permanent mental disability to the extent that it would be hazardous for the person to use public transportation,</w:t>
            </w:r>
          </w:p>
          <w:p w14:paraId="6B317E60" w14:textId="77777777" w:rsidR="003447FA" w:rsidRP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(g) has suffered the complete and permanent functional loss of the lower limbs, or</w:t>
            </w:r>
          </w:p>
          <w:p w14:paraId="36FBFF9A" w14:textId="77777777" w:rsidR="003447FA" w:rsidRDefault="003447FA" w:rsidP="003447FA">
            <w:pPr>
              <w:spacing w:after="0" w:line="240" w:lineRule="auto"/>
              <w:rPr>
                <w:rStyle w:val="Strong"/>
                <w:rFonts w:ascii="Times" w:eastAsia="Times New Roman" w:hAnsi="Times" w:cs="Times New Roman"/>
                <w:b w:val="0"/>
                <w:bCs w:val="0"/>
                <w:sz w:val="20"/>
                <w:szCs w:val="20"/>
              </w:rPr>
            </w:pPr>
            <w:r w:rsidRPr="003447FA">
              <w:rPr>
                <w:rStyle w:val="Strong"/>
                <w:rFonts w:ascii="Times" w:eastAsia="Times New Roman" w:hAnsi="Times" w:cs="Times New Roman"/>
                <w:b w:val="0"/>
                <w:bCs w:val="0"/>
                <w:sz w:val="20"/>
                <w:szCs w:val="20"/>
              </w:rPr>
              <w:t>(h) before March 12, 1980 qualified under an enactment to receive a rebate of fuel tax as a handicapped person;</w:t>
            </w:r>
          </w:p>
          <w:p w14:paraId="506431EA" w14:textId="64CA1106" w:rsidR="003447FA" w:rsidRPr="003447FA" w:rsidRDefault="003447FA" w:rsidP="003447FA">
            <w:pPr>
              <w:spacing w:after="0" w:line="240" w:lineRule="auto"/>
              <w:rPr>
                <w:rStyle w:val="Strong"/>
                <w:rFonts w:ascii="Times" w:eastAsia="Times New Roman" w:hAnsi="Times" w:cs="Times New Roman"/>
                <w:b w:val="0"/>
                <w:bCs w:val="0"/>
                <w:sz w:val="20"/>
                <w:szCs w:val="20"/>
              </w:rPr>
            </w:pPr>
          </w:p>
        </w:tc>
        <w:tc>
          <w:tcPr>
            <w:tcW w:w="2605" w:type="dxa"/>
          </w:tcPr>
          <w:p w14:paraId="2EDBB95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2044F86" w14:textId="77777777" w:rsidTr="007B6FF0">
        <w:tc>
          <w:tcPr>
            <w:tcW w:w="1795" w:type="dxa"/>
          </w:tcPr>
          <w:p w14:paraId="5C7A6111" w14:textId="75541B40" w:rsidR="00184438" w:rsidRPr="00763F59" w:rsidRDefault="00754DB2" w:rsidP="00EB323C">
            <w:hyperlink r:id="rId119" w:history="1">
              <w:r w:rsidR="00184438" w:rsidRPr="00763F59">
                <w:rPr>
                  <w:rStyle w:val="Hyperlink"/>
                  <w:rFonts w:ascii="Verdana" w:eastAsia="Times New Roman" w:hAnsi="Verdana" w:cs="Times New Roman"/>
                  <w:sz w:val="18"/>
                  <w:szCs w:val="18"/>
                  <w:lang w:eastAsia="en-CA"/>
                </w:rPr>
                <w:t>Motor Vehicle Act</w:t>
              </w:r>
            </w:hyperlink>
            <w:r w:rsidR="00184438" w:rsidRPr="00763F59">
              <w:rPr>
                <w:rFonts w:ascii="Verdana" w:eastAsia="Times New Roman" w:hAnsi="Verdana" w:cs="Times New Roman"/>
                <w:sz w:val="18"/>
                <w:szCs w:val="18"/>
                <w:lang w:eastAsia="en-CA"/>
              </w:rPr>
              <w:t>, RSBC 1996, c 318</w:t>
            </w:r>
          </w:p>
        </w:tc>
        <w:tc>
          <w:tcPr>
            <w:tcW w:w="2272" w:type="dxa"/>
          </w:tcPr>
          <w:p w14:paraId="6E0B166C" w14:textId="77777777" w:rsidR="00F32376" w:rsidRPr="00F32376" w:rsidRDefault="00F32376" w:rsidP="00F32376">
            <w:pPr>
              <w:rPr>
                <w:rFonts w:ascii="Times" w:eastAsia="Times New Roman" w:hAnsi="Times" w:cs="Times New Roman"/>
                <w:sz w:val="20"/>
                <w:szCs w:val="20"/>
              </w:rPr>
            </w:pPr>
            <w:r>
              <w:rPr>
                <w:rFonts w:ascii="Courier New" w:hAnsi="Courier New" w:cs="Courier New"/>
                <w:b/>
                <w:bCs/>
                <w:color w:val="000000"/>
                <w:sz w:val="23"/>
                <w:szCs w:val="23"/>
              </w:rPr>
              <w:t>2</w:t>
            </w:r>
            <w:r w:rsidRPr="00F32376">
              <w:rPr>
                <w:rFonts w:ascii="Verdana" w:eastAsia="Times New Roman" w:hAnsi="Verdana" w:cs="Times New Roman"/>
                <w:color w:val="000000"/>
                <w:sz w:val="18"/>
                <w:szCs w:val="18"/>
                <w:shd w:val="clear" w:color="auto" w:fill="FFFFFF"/>
              </w:rPr>
              <w:t>(7) A person who is under 15 </w:t>
            </w:r>
            <w:r w:rsidRPr="00F32376">
              <w:rPr>
                <w:rFonts w:ascii="Verdana" w:eastAsia="Times New Roman" w:hAnsi="Verdana" w:cs="Times New Roman"/>
                <w:sz w:val="18"/>
                <w:szCs w:val="18"/>
              </w:rPr>
              <w:t>years</w:t>
            </w:r>
            <w:r w:rsidRPr="00F32376">
              <w:rPr>
                <w:rFonts w:ascii="Verdana" w:eastAsia="Times New Roman" w:hAnsi="Verdana" w:cs="Times New Roman"/>
                <w:color w:val="000000"/>
                <w:sz w:val="18"/>
                <w:szCs w:val="18"/>
                <w:shd w:val="clear" w:color="auto" w:fill="FFFFFF"/>
              </w:rPr>
              <w:t> of </w:t>
            </w:r>
            <w:r w:rsidRPr="00F32376">
              <w:rPr>
                <w:rFonts w:ascii="Verdana" w:eastAsia="Times New Roman" w:hAnsi="Verdana" w:cs="Times New Roman"/>
                <w:color w:val="000000"/>
                <w:sz w:val="18"/>
                <w:szCs w:val="18"/>
              </w:rPr>
              <w:t>age</w:t>
            </w:r>
            <w:r w:rsidRPr="00F32376">
              <w:rPr>
                <w:rFonts w:ascii="Verdana" w:eastAsia="Times New Roman" w:hAnsi="Verdana" w:cs="Times New Roman"/>
                <w:color w:val="000000"/>
                <w:sz w:val="18"/>
                <w:szCs w:val="18"/>
                <w:shd w:val="clear" w:color="auto" w:fill="FFFFFF"/>
              </w:rPr>
              <w:t> must not drive or operate an implement of husbandry on a highway.</w:t>
            </w:r>
          </w:p>
          <w:p w14:paraId="26F6ABF7" w14:textId="77777777" w:rsidR="00184438" w:rsidRDefault="00F32376" w:rsidP="00F32376">
            <w:pPr>
              <w:spacing w:after="0" w:line="240" w:lineRule="auto"/>
              <w:rPr>
                <w:rFonts w:ascii="Verdana" w:eastAsia="Times New Roman" w:hAnsi="Verdana" w:cs="Times New Roman"/>
                <w:color w:val="000000"/>
                <w:sz w:val="18"/>
                <w:szCs w:val="18"/>
                <w:shd w:val="clear" w:color="auto" w:fill="FFFFFF"/>
              </w:rPr>
            </w:pPr>
            <w:r w:rsidRPr="00F32376">
              <w:rPr>
                <w:rFonts w:ascii="Courier New" w:eastAsia="Times New Roman" w:hAnsi="Courier New" w:cs="Courier New"/>
                <w:b/>
                <w:bCs/>
                <w:color w:val="000000"/>
                <w:sz w:val="26"/>
                <w:szCs w:val="26"/>
                <w:shd w:val="clear" w:color="auto" w:fill="FFFFFF"/>
              </w:rPr>
              <w:t>32</w:t>
            </w:r>
            <w:r w:rsidRPr="00F32376">
              <w:rPr>
                <w:rFonts w:ascii="Verdana" w:eastAsia="Times New Roman" w:hAnsi="Verdana" w:cs="Times New Roman"/>
                <w:color w:val="000000"/>
                <w:sz w:val="18"/>
                <w:szCs w:val="18"/>
                <w:shd w:val="clear" w:color="auto" w:fill="FFFFFF"/>
              </w:rPr>
              <w:t>  If a driver's licence is desired by a person who is over 16 </w:t>
            </w:r>
            <w:r w:rsidRPr="00F32376">
              <w:rPr>
                <w:rFonts w:ascii="Verdana" w:eastAsia="Times New Roman" w:hAnsi="Verdana" w:cs="Times New Roman"/>
                <w:sz w:val="18"/>
                <w:szCs w:val="18"/>
              </w:rPr>
              <w:t>years</w:t>
            </w:r>
            <w:r w:rsidRPr="00F32376">
              <w:rPr>
                <w:rFonts w:ascii="Verdana" w:eastAsia="Times New Roman" w:hAnsi="Verdana" w:cs="Times New Roman"/>
                <w:color w:val="000000"/>
                <w:sz w:val="18"/>
                <w:szCs w:val="18"/>
                <w:shd w:val="clear" w:color="auto" w:fill="FFFFFF"/>
              </w:rPr>
              <w:t> of </w:t>
            </w:r>
            <w:r w:rsidRPr="00F32376">
              <w:rPr>
                <w:rFonts w:ascii="Verdana" w:eastAsia="Times New Roman" w:hAnsi="Verdana" w:cs="Times New Roman"/>
                <w:color w:val="000000"/>
                <w:sz w:val="18"/>
                <w:szCs w:val="18"/>
              </w:rPr>
              <w:t>age</w:t>
            </w:r>
            <w:r w:rsidRPr="00F32376">
              <w:rPr>
                <w:rFonts w:ascii="Verdana" w:eastAsia="Times New Roman" w:hAnsi="Verdana" w:cs="Times New Roman"/>
                <w:color w:val="000000"/>
                <w:sz w:val="18"/>
                <w:szCs w:val="18"/>
                <w:shd w:val="clear" w:color="auto" w:fill="FFFFFF"/>
              </w:rPr>
              <w:t> but under </w:t>
            </w:r>
            <w:r w:rsidRPr="00F32376">
              <w:rPr>
                <w:rFonts w:ascii="Verdana" w:eastAsia="Times New Roman" w:hAnsi="Verdana" w:cs="Times New Roman"/>
                <w:sz w:val="18"/>
                <w:szCs w:val="18"/>
              </w:rPr>
              <w:t>19</w:t>
            </w:r>
            <w:r w:rsidRPr="00F32376">
              <w:rPr>
                <w:rFonts w:ascii="Verdana" w:eastAsia="Times New Roman" w:hAnsi="Verdana" w:cs="Times New Roman"/>
                <w:color w:val="000000"/>
                <w:sz w:val="18"/>
                <w:szCs w:val="18"/>
                <w:shd w:val="clear" w:color="auto" w:fill="FFFFFF"/>
              </w:rPr>
              <w:t> </w:t>
            </w:r>
            <w:r w:rsidRPr="00F32376">
              <w:rPr>
                <w:rFonts w:ascii="Verdana" w:eastAsia="Times New Roman" w:hAnsi="Verdana" w:cs="Times New Roman"/>
                <w:sz w:val="18"/>
                <w:szCs w:val="18"/>
              </w:rPr>
              <w:t>years</w:t>
            </w:r>
            <w:r w:rsidRPr="00F32376">
              <w:rPr>
                <w:rFonts w:ascii="Verdana" w:eastAsia="Times New Roman" w:hAnsi="Verdana" w:cs="Times New Roman"/>
                <w:color w:val="000000"/>
                <w:sz w:val="18"/>
                <w:szCs w:val="18"/>
                <w:shd w:val="clear" w:color="auto" w:fill="FFFFFF"/>
              </w:rPr>
              <w:t> of </w:t>
            </w:r>
            <w:r w:rsidRPr="00F32376">
              <w:rPr>
                <w:rFonts w:ascii="Verdana" w:eastAsia="Times New Roman" w:hAnsi="Verdana" w:cs="Times New Roman"/>
                <w:color w:val="000000"/>
                <w:sz w:val="18"/>
                <w:szCs w:val="18"/>
              </w:rPr>
              <w:t>age</w:t>
            </w:r>
            <w:r w:rsidRPr="00F32376">
              <w:rPr>
                <w:rFonts w:ascii="Verdana" w:eastAsia="Times New Roman" w:hAnsi="Verdana" w:cs="Times New Roman"/>
                <w:color w:val="000000"/>
                <w:sz w:val="18"/>
                <w:szCs w:val="18"/>
                <w:shd w:val="clear" w:color="auto" w:fill="FFFFFF"/>
              </w:rPr>
              <w:t>, the application for the licence must be made by the parent or guardian of the </w:t>
            </w:r>
            <w:r w:rsidRPr="00F32376">
              <w:rPr>
                <w:rFonts w:ascii="Verdana" w:eastAsia="Times New Roman" w:hAnsi="Verdana" w:cs="Times New Roman"/>
                <w:sz w:val="18"/>
                <w:szCs w:val="18"/>
              </w:rPr>
              <w:t>minor</w:t>
            </w:r>
            <w:r w:rsidRPr="00F32376">
              <w:rPr>
                <w:rFonts w:ascii="Verdana" w:eastAsia="Times New Roman" w:hAnsi="Verdana" w:cs="Times New Roman"/>
                <w:color w:val="000000"/>
                <w:sz w:val="18"/>
                <w:szCs w:val="18"/>
                <w:shd w:val="clear" w:color="auto" w:fill="FFFFFF"/>
              </w:rPr>
              <w:t> in the form required by the Insurance Corporation of British Columbia, unless the corporation, on cause shown to the corporation's satisfaction, dispenses with that application.</w:t>
            </w:r>
          </w:p>
          <w:p w14:paraId="0E4DBB5A" w14:textId="77777777" w:rsidR="00F32376" w:rsidRPr="00F32376" w:rsidRDefault="00F32376" w:rsidP="00F32376">
            <w:pPr>
              <w:spacing w:after="0" w:line="240" w:lineRule="auto"/>
              <w:rPr>
                <w:rFonts w:ascii="Times" w:eastAsia="Times New Roman" w:hAnsi="Times" w:cs="Times New Roman"/>
                <w:sz w:val="20"/>
                <w:szCs w:val="20"/>
              </w:rPr>
            </w:pPr>
            <w:r w:rsidRPr="00F32376">
              <w:rPr>
                <w:rFonts w:ascii="Courier New" w:eastAsia="Times New Roman" w:hAnsi="Courier New" w:cs="Courier New"/>
                <w:b/>
                <w:bCs/>
                <w:color w:val="000000"/>
                <w:sz w:val="26"/>
                <w:szCs w:val="26"/>
                <w:shd w:val="clear" w:color="auto" w:fill="FFFFFF"/>
              </w:rPr>
              <w:t>124</w:t>
            </w:r>
            <w:r w:rsidRPr="00F32376">
              <w:rPr>
                <w:rFonts w:ascii="Verdana" w:eastAsia="Times New Roman" w:hAnsi="Verdana" w:cs="Times New Roman"/>
                <w:color w:val="000000"/>
                <w:sz w:val="18"/>
                <w:szCs w:val="18"/>
                <w:shd w:val="clear" w:color="auto" w:fill="FFFFFF"/>
              </w:rPr>
              <w:t>  </w:t>
            </w:r>
            <w:bookmarkStart w:id="155" w:name="d2e16706_d2e16999_d2e17009_d2e17018_d2e1"/>
            <w:bookmarkEnd w:id="155"/>
            <w:r w:rsidRPr="00F32376">
              <w:rPr>
                <w:rFonts w:ascii="Verdana" w:eastAsia="Times New Roman" w:hAnsi="Verdana" w:cs="Times New Roman"/>
                <w:color w:val="000000"/>
                <w:sz w:val="18"/>
                <w:szCs w:val="18"/>
                <w:shd w:val="clear" w:color="auto" w:fill="FFFFFF"/>
              </w:rPr>
              <w:t>(1) The council of a municipality may, by bylaw not inconsistent with or derogatory to this Part, provide for the following:</w:t>
            </w:r>
          </w:p>
          <w:p w14:paraId="5DEA9EE4" w14:textId="03978A88" w:rsidR="00F32376" w:rsidRPr="00F32376" w:rsidRDefault="00F32376" w:rsidP="00F32376">
            <w:pPr>
              <w:spacing w:after="0" w:line="240" w:lineRule="auto"/>
              <w:rPr>
                <w:rFonts w:ascii="Times" w:eastAsia="Times New Roman" w:hAnsi="Times" w:cs="Times New Roman"/>
                <w:sz w:val="20"/>
                <w:szCs w:val="20"/>
              </w:rPr>
            </w:pPr>
            <w:r w:rsidRPr="00F32376">
              <w:rPr>
                <w:rFonts w:ascii="Verdana" w:eastAsia="Times New Roman" w:hAnsi="Verdana" w:cs="Times New Roman"/>
                <w:color w:val="000000"/>
                <w:sz w:val="18"/>
                <w:szCs w:val="18"/>
                <w:shd w:val="clear" w:color="auto" w:fill="FFFFFF"/>
              </w:rPr>
              <w:t>(x) that a parent or guardian of a person under the </w:t>
            </w:r>
            <w:r w:rsidRPr="00F32376">
              <w:rPr>
                <w:rFonts w:ascii="Verdana" w:eastAsia="Times New Roman" w:hAnsi="Verdana" w:cs="Times New Roman"/>
                <w:sz w:val="18"/>
                <w:szCs w:val="18"/>
              </w:rPr>
              <w:t>age</w:t>
            </w:r>
            <w:r w:rsidRPr="00F32376">
              <w:rPr>
                <w:rFonts w:ascii="Verdana" w:eastAsia="Times New Roman" w:hAnsi="Verdana" w:cs="Times New Roman"/>
                <w:color w:val="000000"/>
                <w:sz w:val="18"/>
                <w:szCs w:val="18"/>
                <w:shd w:val="clear" w:color="auto" w:fill="FFFFFF"/>
              </w:rPr>
              <w:t> of 16 </w:t>
            </w:r>
            <w:r w:rsidRPr="00F32376">
              <w:rPr>
                <w:rFonts w:ascii="Verdana" w:eastAsia="Times New Roman" w:hAnsi="Verdana" w:cs="Times New Roman"/>
                <w:sz w:val="18"/>
                <w:szCs w:val="18"/>
              </w:rPr>
              <w:t>years</w:t>
            </w:r>
            <w:r w:rsidRPr="00F32376">
              <w:rPr>
                <w:rFonts w:ascii="Verdana" w:eastAsia="Times New Roman" w:hAnsi="Verdana" w:cs="Times New Roman"/>
                <w:color w:val="000000"/>
                <w:sz w:val="18"/>
                <w:szCs w:val="18"/>
                <w:shd w:val="clear" w:color="auto" w:fill="FFFFFF"/>
              </w:rPr>
              <w:t> must not authorize or knowingly permit the person to operate or ride as a passenger on a cycle on a path or way designated under paragraph (y) if that person is not properly wearing a bicycle safety helmet that</w:t>
            </w:r>
            <w:r>
              <w:rPr>
                <w:rFonts w:ascii="Times" w:eastAsia="Times New Roman" w:hAnsi="Times" w:cs="Times New Roman"/>
                <w:sz w:val="20"/>
                <w:szCs w:val="20"/>
              </w:rPr>
              <w:t xml:space="preserve"> [</w:t>
            </w:r>
            <w:r>
              <w:rPr>
                <w:rFonts w:ascii="Times" w:eastAsia="Times New Roman" w:hAnsi="Times" w:cs="Times New Roman"/>
                <w:i/>
                <w:sz w:val="20"/>
                <w:szCs w:val="20"/>
              </w:rPr>
              <w:t>meets prescribed safety standards</w:t>
            </w:r>
            <w:r>
              <w:rPr>
                <w:rFonts w:ascii="Times" w:eastAsia="Times New Roman" w:hAnsi="Times" w:cs="Times New Roman"/>
                <w:sz w:val="20"/>
                <w:szCs w:val="20"/>
              </w:rPr>
              <w:t>]</w:t>
            </w:r>
          </w:p>
        </w:tc>
        <w:tc>
          <w:tcPr>
            <w:tcW w:w="2700" w:type="dxa"/>
          </w:tcPr>
          <w:p w14:paraId="0CDE893E"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043BF0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39D41A6" w14:textId="77777777" w:rsidTr="007B6FF0">
        <w:tc>
          <w:tcPr>
            <w:tcW w:w="1795" w:type="dxa"/>
          </w:tcPr>
          <w:p w14:paraId="22914A8E" w14:textId="0D55401D" w:rsidR="00184438" w:rsidRPr="00763F59" w:rsidRDefault="00754DB2" w:rsidP="00EB323C">
            <w:hyperlink r:id="rId120" w:history="1">
              <w:r w:rsidR="00184438" w:rsidRPr="00763F59">
                <w:rPr>
                  <w:rStyle w:val="Hyperlink"/>
                  <w:rFonts w:ascii="Verdana" w:eastAsia="Times New Roman" w:hAnsi="Verdana" w:cs="Times New Roman"/>
                  <w:sz w:val="18"/>
                  <w:szCs w:val="18"/>
                  <w:lang w:eastAsia="en-CA"/>
                </w:rPr>
                <w:t>Name Act</w:t>
              </w:r>
            </w:hyperlink>
            <w:r w:rsidR="00184438" w:rsidRPr="00763F59">
              <w:rPr>
                <w:rFonts w:ascii="Verdana" w:eastAsia="Times New Roman" w:hAnsi="Verdana" w:cs="Times New Roman"/>
                <w:sz w:val="18"/>
                <w:szCs w:val="18"/>
                <w:lang w:eastAsia="en-CA"/>
              </w:rPr>
              <w:t>, RSBC 1996, c 328</w:t>
            </w:r>
          </w:p>
        </w:tc>
        <w:tc>
          <w:tcPr>
            <w:tcW w:w="2272" w:type="dxa"/>
          </w:tcPr>
          <w:p w14:paraId="3AE5F677" w14:textId="40E33ADF" w:rsidR="00184438" w:rsidRPr="00447BC6" w:rsidRDefault="00447BC6" w:rsidP="00447BC6">
            <w:pPr>
              <w:spacing w:after="0" w:line="240" w:lineRule="auto"/>
              <w:rPr>
                <w:rFonts w:ascii="Times" w:eastAsia="Times New Roman" w:hAnsi="Times" w:cs="Times New Roman"/>
                <w:sz w:val="20"/>
                <w:szCs w:val="20"/>
              </w:rPr>
            </w:pPr>
            <w:r w:rsidRPr="00447BC6">
              <w:rPr>
                <w:rFonts w:ascii="Courier New" w:eastAsia="Times New Roman" w:hAnsi="Courier New" w:cs="Courier New"/>
                <w:b/>
                <w:bCs/>
                <w:color w:val="000000"/>
                <w:sz w:val="26"/>
                <w:szCs w:val="26"/>
                <w:shd w:val="clear" w:color="auto" w:fill="FFFFFF"/>
              </w:rPr>
              <w:t>4</w:t>
            </w:r>
            <w:r w:rsidRPr="00447BC6">
              <w:rPr>
                <w:rFonts w:ascii="Verdana" w:eastAsia="Times New Roman" w:hAnsi="Verdana" w:cs="Times New Roman"/>
                <w:color w:val="000000"/>
                <w:sz w:val="18"/>
                <w:szCs w:val="18"/>
                <w:shd w:val="clear" w:color="auto" w:fill="FFFFFF"/>
              </w:rPr>
              <w:t>  </w:t>
            </w:r>
            <w:bookmarkStart w:id="156" w:name="d2e215_d2e224_d2e233_d2e243_d2e252_d2e28"/>
            <w:bookmarkEnd w:id="156"/>
            <w:r w:rsidRPr="00447BC6">
              <w:rPr>
                <w:rFonts w:ascii="Verdana" w:eastAsia="Times New Roman" w:hAnsi="Verdana" w:cs="Times New Roman"/>
                <w:color w:val="000000"/>
                <w:sz w:val="18"/>
                <w:szCs w:val="18"/>
                <w:shd w:val="clear" w:color="auto" w:fill="FFFFFF"/>
              </w:rPr>
              <w:t>(1) Subject to this section, a person who has attained the </w:t>
            </w:r>
            <w:r w:rsidRPr="00447BC6">
              <w:rPr>
                <w:rFonts w:ascii="Verdana" w:eastAsia="Times New Roman" w:hAnsi="Verdana" w:cs="Times New Roman"/>
                <w:color w:val="000000"/>
                <w:sz w:val="18"/>
                <w:szCs w:val="18"/>
              </w:rPr>
              <w:t>age</w:t>
            </w:r>
            <w:r w:rsidRPr="00447BC6">
              <w:rPr>
                <w:rFonts w:ascii="Verdana" w:eastAsia="Times New Roman" w:hAnsi="Verdana" w:cs="Times New Roman"/>
                <w:color w:val="000000"/>
                <w:sz w:val="18"/>
                <w:szCs w:val="18"/>
                <w:shd w:val="clear" w:color="auto" w:fill="FFFFFF"/>
              </w:rPr>
              <w:t> of </w:t>
            </w:r>
            <w:r w:rsidRPr="00447BC6">
              <w:rPr>
                <w:rFonts w:ascii="Verdana" w:eastAsia="Times New Roman" w:hAnsi="Verdana" w:cs="Times New Roman"/>
                <w:sz w:val="18"/>
                <w:szCs w:val="18"/>
              </w:rPr>
              <w:t>majority</w:t>
            </w:r>
            <w:r w:rsidRPr="00447BC6">
              <w:rPr>
                <w:rFonts w:ascii="Verdana" w:eastAsia="Times New Roman" w:hAnsi="Verdana" w:cs="Times New Roman"/>
                <w:color w:val="000000"/>
                <w:sz w:val="18"/>
                <w:szCs w:val="18"/>
                <w:shd w:val="clear" w:color="auto" w:fill="FFFFFF"/>
              </w:rPr>
              <w:t> or, if the </w:t>
            </w:r>
            <w:r w:rsidRPr="00447BC6">
              <w:rPr>
                <w:rFonts w:ascii="Verdana" w:eastAsia="Times New Roman" w:hAnsi="Verdana" w:cs="Times New Roman"/>
                <w:color w:val="000000"/>
                <w:sz w:val="18"/>
                <w:szCs w:val="18"/>
              </w:rPr>
              <w:t>age</w:t>
            </w:r>
            <w:r w:rsidRPr="00447BC6">
              <w:rPr>
                <w:rFonts w:ascii="Verdana" w:eastAsia="Times New Roman" w:hAnsi="Verdana" w:cs="Times New Roman"/>
                <w:color w:val="000000"/>
                <w:sz w:val="18"/>
                <w:szCs w:val="18"/>
                <w:shd w:val="clear" w:color="auto" w:fill="FFFFFF"/>
              </w:rPr>
              <w:t> of </w:t>
            </w:r>
            <w:r w:rsidRPr="00447BC6">
              <w:rPr>
                <w:rFonts w:ascii="Verdana" w:eastAsia="Times New Roman" w:hAnsi="Verdana" w:cs="Times New Roman"/>
                <w:sz w:val="18"/>
                <w:szCs w:val="18"/>
              </w:rPr>
              <w:t>majority</w:t>
            </w:r>
            <w:r w:rsidRPr="00447BC6">
              <w:rPr>
                <w:rFonts w:ascii="Verdana" w:eastAsia="Times New Roman" w:hAnsi="Verdana" w:cs="Times New Roman"/>
                <w:color w:val="000000"/>
                <w:sz w:val="18"/>
                <w:szCs w:val="18"/>
                <w:shd w:val="clear" w:color="auto" w:fill="FFFFFF"/>
              </w:rPr>
              <w:t> has not been attained, is a parent having guardianship or custody of his or her child and who is domiciled in British Columbia for at least 3 months, or has resided in British Columbia for at least 3 months immediately before the date of the application, may, unless prohibited by this or another Act, change his or her name on complying with this Act.</w:t>
            </w:r>
          </w:p>
        </w:tc>
        <w:tc>
          <w:tcPr>
            <w:tcW w:w="2700" w:type="dxa"/>
          </w:tcPr>
          <w:p w14:paraId="72915ED2" w14:textId="77777777" w:rsidR="00447BC6" w:rsidRPr="00447BC6" w:rsidRDefault="00447BC6" w:rsidP="00447BC6">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4</w:t>
            </w:r>
            <w:r w:rsidRPr="00447BC6">
              <w:rPr>
                <w:rFonts w:ascii="Verdana" w:eastAsia="Times New Roman" w:hAnsi="Verdana" w:cs="Times New Roman"/>
                <w:color w:val="000000"/>
                <w:sz w:val="18"/>
                <w:szCs w:val="18"/>
                <w:shd w:val="clear" w:color="auto" w:fill="FFFFFF"/>
              </w:rPr>
              <w:t>(5) If a person whose consent is required under this Act</w:t>
            </w:r>
          </w:p>
          <w:p w14:paraId="3144CD74" w14:textId="77777777" w:rsidR="00184438" w:rsidRDefault="00447BC6" w:rsidP="00447BC6">
            <w:pPr>
              <w:spacing w:after="0" w:line="240" w:lineRule="auto"/>
              <w:rPr>
                <w:rFonts w:ascii="Verdana" w:eastAsia="Times New Roman" w:hAnsi="Verdana" w:cs="Times New Roman"/>
                <w:color w:val="000000"/>
                <w:sz w:val="18"/>
                <w:szCs w:val="18"/>
                <w:shd w:val="clear" w:color="auto" w:fill="FFFFFF"/>
              </w:rPr>
            </w:pPr>
            <w:r w:rsidRPr="00447BC6">
              <w:rPr>
                <w:rFonts w:ascii="Verdana" w:eastAsia="Times New Roman" w:hAnsi="Verdana" w:cs="Times New Roman"/>
                <w:color w:val="000000"/>
                <w:sz w:val="18"/>
                <w:szCs w:val="18"/>
                <w:shd w:val="clear" w:color="auto" w:fill="FFFFFF"/>
              </w:rPr>
              <w:t>(a) is deceased or </w:t>
            </w:r>
            <w:r w:rsidRPr="00447BC6">
              <w:rPr>
                <w:rFonts w:ascii="Verdana" w:eastAsia="Times New Roman" w:hAnsi="Verdana" w:cs="Times New Roman"/>
                <w:color w:val="000000"/>
                <w:sz w:val="18"/>
                <w:szCs w:val="18"/>
              </w:rPr>
              <w:t>mental</w:t>
            </w:r>
            <w:r w:rsidRPr="00447BC6">
              <w:rPr>
                <w:rFonts w:ascii="Verdana" w:eastAsia="Times New Roman" w:hAnsi="Verdana" w:cs="Times New Roman"/>
                <w:color w:val="000000"/>
                <w:sz w:val="18"/>
                <w:szCs w:val="18"/>
                <w:shd w:val="clear" w:color="auto" w:fill="FFFFFF"/>
              </w:rPr>
              <w:t>ly disordered or cannot after reasonable, diligent and adequate search be loc</w:t>
            </w:r>
            <w:r>
              <w:rPr>
                <w:rFonts w:ascii="Verdana" w:eastAsia="Times New Roman" w:hAnsi="Verdana" w:cs="Times New Roman"/>
                <w:color w:val="000000"/>
                <w:sz w:val="18"/>
                <w:szCs w:val="18"/>
                <w:shd w:val="clear" w:color="auto" w:fill="FFFFFF"/>
              </w:rPr>
              <w:t xml:space="preserve">ated, </w:t>
            </w:r>
          </w:p>
          <w:p w14:paraId="7F95DCE2" w14:textId="77777777" w:rsidR="00447BC6" w:rsidRPr="00447BC6" w:rsidRDefault="00447BC6" w:rsidP="00447BC6">
            <w:pPr>
              <w:spacing w:after="0" w:line="240" w:lineRule="auto"/>
              <w:rPr>
                <w:rFonts w:ascii="Times" w:eastAsia="Times New Roman" w:hAnsi="Times" w:cs="Times New Roman"/>
                <w:sz w:val="20"/>
                <w:szCs w:val="20"/>
              </w:rPr>
            </w:pPr>
            <w:r w:rsidRPr="00447BC6">
              <w:rPr>
                <w:rFonts w:ascii="Verdana" w:eastAsia="Times New Roman" w:hAnsi="Verdana" w:cs="Times New Roman"/>
                <w:color w:val="000000"/>
                <w:sz w:val="18"/>
                <w:szCs w:val="18"/>
                <w:shd w:val="clear" w:color="auto" w:fill="FFFFFF"/>
              </w:rPr>
              <w:t>the applicant may, with the approval of the </w:t>
            </w:r>
            <w:r w:rsidRPr="00447BC6">
              <w:rPr>
                <w:rFonts w:ascii="Verdana" w:eastAsia="Times New Roman" w:hAnsi="Verdana" w:cs="Times New Roman"/>
                <w:color w:val="008000"/>
                <w:sz w:val="18"/>
                <w:szCs w:val="18"/>
                <w:u w:val="single"/>
                <w:shd w:val="clear" w:color="auto" w:fill="FFFFFF"/>
              </w:rPr>
              <w:t>registrar general</w:t>
            </w:r>
            <w:r w:rsidRPr="00447BC6">
              <w:rPr>
                <w:rFonts w:ascii="Verdana" w:eastAsia="Times New Roman" w:hAnsi="Verdana" w:cs="Times New Roman"/>
                <w:color w:val="000000"/>
                <w:sz w:val="18"/>
                <w:szCs w:val="18"/>
                <w:shd w:val="clear" w:color="auto" w:fill="FFFFFF"/>
              </w:rPr>
              <w:t>, proceed with the application without the consent of that person.</w:t>
            </w:r>
          </w:p>
          <w:p w14:paraId="232CF4A5" w14:textId="7024079C" w:rsidR="00447BC6" w:rsidRPr="00447BC6" w:rsidRDefault="00447BC6" w:rsidP="00447BC6">
            <w:pPr>
              <w:spacing w:after="0" w:line="240" w:lineRule="auto"/>
              <w:rPr>
                <w:rStyle w:val="Strong"/>
                <w:rFonts w:ascii="Times" w:eastAsia="Times New Roman" w:hAnsi="Times" w:cs="Times New Roman"/>
                <w:b w:val="0"/>
                <w:bCs w:val="0"/>
                <w:sz w:val="20"/>
                <w:szCs w:val="20"/>
              </w:rPr>
            </w:pPr>
          </w:p>
        </w:tc>
        <w:tc>
          <w:tcPr>
            <w:tcW w:w="2605" w:type="dxa"/>
          </w:tcPr>
          <w:p w14:paraId="0EB2276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ADE8A7D" w14:textId="77777777" w:rsidTr="007B6FF0">
        <w:tc>
          <w:tcPr>
            <w:tcW w:w="1795" w:type="dxa"/>
          </w:tcPr>
          <w:p w14:paraId="2A22A410" w14:textId="35E9A2F6" w:rsidR="00184438" w:rsidRPr="00763F59" w:rsidRDefault="00754DB2" w:rsidP="00EB323C">
            <w:hyperlink r:id="rId121" w:history="1">
              <w:r w:rsidR="00184438" w:rsidRPr="00763F59">
                <w:rPr>
                  <w:rStyle w:val="Hyperlink"/>
                  <w:rFonts w:ascii="Verdana" w:eastAsia="Times New Roman" w:hAnsi="Verdana" w:cs="Times New Roman"/>
                  <w:sz w:val="18"/>
                  <w:szCs w:val="18"/>
                  <w:lang w:eastAsia="en-CA"/>
                </w:rPr>
                <w:t>Nisga'a Final Agreement Act</w:t>
              </w:r>
            </w:hyperlink>
            <w:r w:rsidR="00184438" w:rsidRPr="00763F59">
              <w:rPr>
                <w:rFonts w:ascii="Verdana" w:eastAsia="Times New Roman" w:hAnsi="Verdana" w:cs="Times New Roman"/>
                <w:sz w:val="18"/>
                <w:szCs w:val="18"/>
                <w:lang w:eastAsia="en-CA"/>
              </w:rPr>
              <w:t>, RSBC 1999, c 2</w:t>
            </w:r>
          </w:p>
        </w:tc>
        <w:tc>
          <w:tcPr>
            <w:tcW w:w="2272" w:type="dxa"/>
          </w:tcPr>
          <w:p w14:paraId="2CADBEA5" w14:textId="77777777" w:rsidR="001754E5" w:rsidRPr="001754E5" w:rsidRDefault="001754E5" w:rsidP="001754E5">
            <w:pPr>
              <w:spacing w:after="0" w:line="240" w:lineRule="auto"/>
              <w:rPr>
                <w:rFonts w:ascii="Times" w:eastAsia="Times New Roman" w:hAnsi="Times" w:cs="Times New Roman"/>
                <w:sz w:val="20"/>
                <w:szCs w:val="20"/>
              </w:rPr>
            </w:pPr>
            <w:r w:rsidRPr="001754E5">
              <w:rPr>
                <w:rFonts w:ascii="Verdana" w:eastAsia="Times New Roman" w:hAnsi="Verdana" w:cs="Times New Roman"/>
                <w:b/>
                <w:bCs/>
                <w:color w:val="000000"/>
                <w:sz w:val="18"/>
                <w:szCs w:val="18"/>
                <w:shd w:val="clear" w:color="auto" w:fill="FFFFFF"/>
              </w:rPr>
              <w:t>6.</w:t>
            </w:r>
            <w:r w:rsidRPr="001754E5">
              <w:rPr>
                <w:rFonts w:ascii="Verdana" w:eastAsia="Times New Roman" w:hAnsi="Verdana" w:cs="Times New Roman"/>
                <w:color w:val="000000"/>
                <w:sz w:val="18"/>
                <w:szCs w:val="18"/>
                <w:shd w:val="clear" w:color="auto" w:fill="FFFFFF"/>
              </w:rPr>
              <w:t> An individual is eligible to vote in the referendum if that individual:</w:t>
            </w:r>
          </w:p>
          <w:p w14:paraId="5C8EA1CC" w14:textId="77777777" w:rsidR="001754E5" w:rsidRPr="001754E5" w:rsidRDefault="001754E5" w:rsidP="001754E5">
            <w:pPr>
              <w:spacing w:after="0" w:line="240" w:lineRule="auto"/>
              <w:rPr>
                <w:rFonts w:ascii="Times" w:eastAsia="Times New Roman" w:hAnsi="Times" w:cs="Times New Roman"/>
                <w:sz w:val="20"/>
                <w:szCs w:val="20"/>
              </w:rPr>
            </w:pPr>
            <w:r w:rsidRPr="001754E5">
              <w:rPr>
                <w:rFonts w:ascii="Verdana" w:eastAsia="Times New Roman" w:hAnsi="Verdana" w:cs="Times New Roman"/>
                <w:color w:val="000000"/>
                <w:sz w:val="18"/>
                <w:szCs w:val="18"/>
                <w:shd w:val="clear" w:color="auto" w:fill="FFFFFF"/>
              </w:rPr>
              <w:t>b. will be at least </w:t>
            </w:r>
            <w:r w:rsidRPr="001754E5">
              <w:rPr>
                <w:rFonts w:ascii="Verdana" w:eastAsia="Times New Roman" w:hAnsi="Verdana" w:cs="Times New Roman"/>
                <w:color w:val="000000"/>
                <w:sz w:val="18"/>
                <w:szCs w:val="18"/>
              </w:rPr>
              <w:t>18</w:t>
            </w:r>
            <w:r w:rsidRPr="001754E5">
              <w:rPr>
                <w:rFonts w:ascii="Verdana" w:eastAsia="Times New Roman" w:hAnsi="Verdana" w:cs="Times New Roman"/>
                <w:color w:val="000000"/>
                <w:sz w:val="18"/>
                <w:szCs w:val="18"/>
                <w:shd w:val="clear" w:color="auto" w:fill="FFFFFF"/>
              </w:rPr>
              <w:t> </w:t>
            </w:r>
            <w:r w:rsidRPr="001754E5">
              <w:rPr>
                <w:rFonts w:ascii="Verdana" w:eastAsia="Times New Roman" w:hAnsi="Verdana" w:cs="Times New Roman"/>
                <w:color w:val="000000"/>
                <w:sz w:val="18"/>
                <w:szCs w:val="18"/>
              </w:rPr>
              <w:t>years</w:t>
            </w:r>
            <w:r w:rsidRPr="001754E5">
              <w:rPr>
                <w:rFonts w:ascii="Verdana" w:eastAsia="Times New Roman" w:hAnsi="Verdana" w:cs="Times New Roman"/>
                <w:color w:val="000000"/>
                <w:sz w:val="18"/>
                <w:szCs w:val="18"/>
                <w:shd w:val="clear" w:color="auto" w:fill="FFFFFF"/>
              </w:rPr>
              <w:t> of </w:t>
            </w:r>
            <w:r w:rsidRPr="001754E5">
              <w:rPr>
                <w:rFonts w:ascii="Verdana" w:eastAsia="Times New Roman" w:hAnsi="Verdana" w:cs="Times New Roman"/>
                <w:color w:val="000000"/>
                <w:sz w:val="18"/>
                <w:szCs w:val="18"/>
              </w:rPr>
              <w:t>age</w:t>
            </w:r>
            <w:r w:rsidRPr="001754E5">
              <w:rPr>
                <w:rFonts w:ascii="Verdana" w:eastAsia="Times New Roman" w:hAnsi="Verdana" w:cs="Times New Roman"/>
                <w:color w:val="000000"/>
                <w:sz w:val="18"/>
                <w:szCs w:val="18"/>
                <w:shd w:val="clear" w:color="auto" w:fill="FFFFFF"/>
              </w:rPr>
              <w:t> on the last scheduled day of voting for the referendum referred to in paragraph 5;</w:t>
            </w:r>
          </w:p>
          <w:p w14:paraId="0DFCC98A"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45BB5C3D" w14:textId="77777777" w:rsidR="00BB3AE7" w:rsidRPr="001754E5" w:rsidRDefault="00BB3AE7" w:rsidP="00BB3AE7">
            <w:pPr>
              <w:pStyle w:val="sub"/>
              <w:rPr>
                <w:rFonts w:ascii="Verdana" w:hAnsi="Verdana" w:cs="Courier New"/>
                <w:bCs/>
                <w:color w:val="000000"/>
                <w:sz w:val="18"/>
                <w:szCs w:val="18"/>
                <w:shd w:val="clear" w:color="auto" w:fill="FFFFFF"/>
              </w:rPr>
            </w:pPr>
            <w:r w:rsidRPr="00BB3AE7">
              <w:rPr>
                <w:rFonts w:ascii="Courier New" w:hAnsi="Courier New" w:cs="Courier New"/>
                <w:b/>
                <w:bCs/>
                <w:color w:val="000000"/>
                <w:sz w:val="31"/>
                <w:szCs w:val="31"/>
                <w:shd w:val="clear" w:color="auto" w:fill="FFFFFF"/>
              </w:rPr>
              <w:t>3. </w:t>
            </w:r>
            <w:r w:rsidRPr="001754E5">
              <w:rPr>
                <w:rFonts w:ascii="Verdana" w:hAnsi="Verdana" w:cs="Courier New"/>
                <w:bCs/>
                <w:color w:val="000000"/>
                <w:sz w:val="18"/>
                <w:szCs w:val="18"/>
                <w:shd w:val="clear" w:color="auto" w:fill="FFFFFF"/>
              </w:rPr>
              <w:t>Section 51 of the </w:t>
            </w:r>
            <w:r w:rsidRPr="001754E5">
              <w:rPr>
                <w:rFonts w:ascii="Verdana" w:hAnsi="Verdana" w:cs="Courier New"/>
                <w:bCs/>
                <w:iCs/>
                <w:color w:val="000000"/>
                <w:sz w:val="18"/>
                <w:szCs w:val="18"/>
                <w:shd w:val="clear" w:color="auto" w:fill="FFFFFF"/>
              </w:rPr>
              <w:t>Indian Act</w:t>
            </w:r>
            <w:r w:rsidRPr="001754E5">
              <w:rPr>
                <w:rFonts w:ascii="Verdana" w:hAnsi="Verdana" w:cs="Courier New"/>
                <w:bCs/>
                <w:color w:val="000000"/>
                <w:sz w:val="18"/>
                <w:szCs w:val="18"/>
                <w:shd w:val="clear" w:color="auto" w:fill="FFFFFF"/>
              </w:rPr>
              <w:t> applies, with any modifications that the circumstances require, to the property and estate of a Nis</w:t>
            </w:r>
            <w:r w:rsidRPr="001754E5">
              <w:rPr>
                <w:rFonts w:ascii="Verdana" w:hAnsi="Verdana" w:cs="Courier New"/>
                <w:bCs/>
                <w:color w:val="000000"/>
                <w:sz w:val="18"/>
                <w:szCs w:val="18"/>
                <w:u w:val="single"/>
                <w:shd w:val="clear" w:color="auto" w:fill="FFFFFF"/>
              </w:rPr>
              <w:t>g</w:t>
            </w:r>
            <w:r w:rsidRPr="001754E5">
              <w:rPr>
                <w:rFonts w:ascii="Verdana" w:hAnsi="Verdana" w:cs="Courier New"/>
                <w:bCs/>
                <w:color w:val="000000"/>
                <w:sz w:val="18"/>
                <w:szCs w:val="18"/>
                <w:shd w:val="clear" w:color="auto" w:fill="FFFFFF"/>
              </w:rPr>
              <w:t>a'a citizen:</w:t>
            </w:r>
          </w:p>
          <w:p w14:paraId="3FCE589E" w14:textId="77777777" w:rsidR="00BB3AE7" w:rsidRPr="001754E5" w:rsidRDefault="00BB3AE7" w:rsidP="00BB3AE7">
            <w:pPr>
              <w:pStyle w:val="sub"/>
              <w:rPr>
                <w:rFonts w:ascii="Verdana" w:hAnsi="Verdana" w:cs="Courier New"/>
                <w:bCs/>
                <w:color w:val="000000"/>
                <w:sz w:val="18"/>
                <w:szCs w:val="18"/>
                <w:shd w:val="clear" w:color="auto" w:fill="FFFFFF"/>
              </w:rPr>
            </w:pPr>
            <w:r w:rsidRPr="001754E5">
              <w:rPr>
                <w:rFonts w:ascii="Verdana" w:hAnsi="Verdana" w:cs="Courier New"/>
                <w:bCs/>
                <w:color w:val="000000"/>
                <w:sz w:val="18"/>
                <w:szCs w:val="18"/>
                <w:shd w:val="clear" w:color="auto" w:fill="FFFFFF"/>
              </w:rPr>
              <w:t>a. who was a "mentally incompetent Indian" as defined in the </w:t>
            </w:r>
            <w:r w:rsidRPr="001754E5">
              <w:rPr>
                <w:rFonts w:ascii="Verdana" w:hAnsi="Verdana" w:cs="Courier New"/>
                <w:bCs/>
                <w:iCs/>
                <w:color w:val="000000"/>
                <w:sz w:val="18"/>
                <w:szCs w:val="18"/>
                <w:shd w:val="clear" w:color="auto" w:fill="FFFFFF"/>
              </w:rPr>
              <w:t>Indian Act</w:t>
            </w:r>
            <w:r w:rsidRPr="001754E5">
              <w:rPr>
                <w:rFonts w:ascii="Verdana" w:hAnsi="Verdana" w:cs="Courier New"/>
                <w:bCs/>
                <w:color w:val="000000"/>
                <w:sz w:val="18"/>
                <w:szCs w:val="18"/>
                <w:shd w:val="clear" w:color="auto" w:fill="FFFFFF"/>
              </w:rPr>
              <w:t> immediately before the effective date; and</w:t>
            </w:r>
          </w:p>
          <w:p w14:paraId="6A2A71AC" w14:textId="77777777" w:rsidR="00BB3AE7" w:rsidRPr="001754E5" w:rsidRDefault="00BB3AE7" w:rsidP="00BB3AE7">
            <w:pPr>
              <w:pStyle w:val="sub"/>
              <w:rPr>
                <w:rFonts w:ascii="Verdana" w:hAnsi="Verdana" w:cs="Courier New"/>
                <w:bCs/>
                <w:color w:val="000000"/>
                <w:sz w:val="18"/>
                <w:szCs w:val="18"/>
                <w:shd w:val="clear" w:color="auto" w:fill="FFFFFF"/>
              </w:rPr>
            </w:pPr>
            <w:r w:rsidRPr="001754E5">
              <w:rPr>
                <w:rFonts w:ascii="Verdana" w:hAnsi="Verdana" w:cs="Courier New"/>
                <w:bCs/>
                <w:color w:val="000000"/>
                <w:sz w:val="18"/>
                <w:szCs w:val="18"/>
                <w:shd w:val="clear" w:color="auto" w:fill="FFFFFF"/>
              </w:rPr>
              <w:t>b. whose property and estate was under the authority of the Minister under section 51 of the </w:t>
            </w:r>
            <w:r w:rsidRPr="001754E5">
              <w:rPr>
                <w:rFonts w:ascii="Verdana" w:hAnsi="Verdana" w:cs="Courier New"/>
                <w:bCs/>
                <w:iCs/>
                <w:color w:val="000000"/>
                <w:sz w:val="18"/>
                <w:szCs w:val="18"/>
                <w:shd w:val="clear" w:color="auto" w:fill="FFFFFF"/>
              </w:rPr>
              <w:t>Indian Act</w:t>
            </w:r>
            <w:r w:rsidRPr="001754E5">
              <w:rPr>
                <w:rFonts w:ascii="Verdana" w:hAnsi="Verdana" w:cs="Courier New"/>
                <w:bCs/>
                <w:color w:val="000000"/>
                <w:sz w:val="18"/>
                <w:szCs w:val="18"/>
                <w:shd w:val="clear" w:color="auto" w:fill="FFFFFF"/>
              </w:rPr>
              <w:t> immediately before the effective date</w:t>
            </w:r>
          </w:p>
          <w:p w14:paraId="7957D03D" w14:textId="77777777" w:rsidR="00BB3AE7" w:rsidRPr="001754E5" w:rsidRDefault="00BB3AE7" w:rsidP="00BB3AE7">
            <w:pPr>
              <w:pStyle w:val="sub"/>
              <w:rPr>
                <w:rFonts w:ascii="Verdana" w:hAnsi="Verdana" w:cs="Courier New"/>
                <w:bCs/>
                <w:color w:val="000000"/>
                <w:sz w:val="18"/>
                <w:szCs w:val="18"/>
                <w:shd w:val="clear" w:color="auto" w:fill="FFFFFF"/>
              </w:rPr>
            </w:pPr>
            <w:r w:rsidRPr="001754E5">
              <w:rPr>
                <w:rFonts w:ascii="Verdana" w:hAnsi="Verdana" w:cs="Courier New"/>
                <w:bCs/>
                <w:color w:val="000000"/>
                <w:sz w:val="18"/>
                <w:szCs w:val="18"/>
                <w:shd w:val="clear" w:color="auto" w:fill="FFFFFF"/>
              </w:rPr>
              <w:t>until they are no longer a "mentally incompetent Indian".</w:t>
            </w:r>
          </w:p>
          <w:p w14:paraId="35CC70CD"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CD14572" w14:textId="77777777" w:rsidR="009E25B7" w:rsidRPr="009E25B7" w:rsidRDefault="009E25B7" w:rsidP="009E25B7">
            <w:pPr>
              <w:shd w:val="clear" w:color="auto" w:fill="FFFFFF"/>
              <w:spacing w:before="168" w:after="168" w:line="360" w:lineRule="atLeast"/>
              <w:rPr>
                <w:rStyle w:val="Strong"/>
                <w:rFonts w:ascii="Verdana" w:hAnsi="Verdana" w:cs="Courier New"/>
                <w:b w:val="0"/>
                <w:color w:val="000000"/>
                <w:sz w:val="16"/>
                <w:szCs w:val="16"/>
                <w:shd w:val="clear" w:color="auto" w:fill="FFFFFF"/>
              </w:rPr>
            </w:pPr>
            <w:r w:rsidRPr="009E25B7">
              <w:rPr>
                <w:rStyle w:val="Strong"/>
                <w:rFonts w:ascii="Courier New" w:hAnsi="Courier New" w:cs="Courier New"/>
                <w:color w:val="000000"/>
                <w:sz w:val="31"/>
                <w:szCs w:val="31"/>
                <w:shd w:val="clear" w:color="auto" w:fill="FFFFFF"/>
              </w:rPr>
              <w:t>61.</w:t>
            </w:r>
            <w:r w:rsidRPr="009E25B7">
              <w:rPr>
                <w:rStyle w:val="Strong"/>
                <w:rFonts w:ascii="Verdana" w:hAnsi="Verdana" w:cs="Courier New"/>
                <w:b w:val="0"/>
                <w:color w:val="000000"/>
                <w:sz w:val="16"/>
                <w:szCs w:val="16"/>
                <w:shd w:val="clear" w:color="auto" w:fill="FFFFFF"/>
              </w:rPr>
              <w:t xml:space="preserve"> After the transition period, the Nisga'a Nation will pay the costs incurred by British Columbia in controlling and suppressing forest fires on Nisga'a Public Lands if the forest fire:</w:t>
            </w:r>
          </w:p>
          <w:p w14:paraId="13620115" w14:textId="77777777" w:rsidR="009E25B7" w:rsidRPr="009E25B7" w:rsidRDefault="009E25B7" w:rsidP="009E25B7">
            <w:pPr>
              <w:shd w:val="clear" w:color="auto" w:fill="FFFFFF"/>
              <w:spacing w:before="168" w:after="168" w:line="360" w:lineRule="atLeast"/>
              <w:rPr>
                <w:rStyle w:val="Strong"/>
                <w:rFonts w:ascii="Verdana" w:hAnsi="Verdana" w:cs="Courier New"/>
                <w:b w:val="0"/>
                <w:color w:val="000000"/>
                <w:sz w:val="16"/>
                <w:szCs w:val="16"/>
                <w:shd w:val="clear" w:color="auto" w:fill="FFFFFF"/>
              </w:rPr>
            </w:pPr>
            <w:r w:rsidRPr="009E25B7">
              <w:rPr>
                <w:rStyle w:val="Strong"/>
                <w:rFonts w:ascii="Verdana" w:hAnsi="Verdana" w:cs="Courier New"/>
                <w:b w:val="0"/>
                <w:color w:val="000000"/>
                <w:sz w:val="16"/>
                <w:szCs w:val="16"/>
                <w:shd w:val="clear" w:color="auto" w:fill="FFFFFF"/>
              </w:rPr>
              <w:t>a. originates on Nisga'a Public Lands and is caused by an act of God or an industrial user authorized by the Nisga'a Nation;</w:t>
            </w:r>
          </w:p>
          <w:p w14:paraId="31D044DE" w14:textId="77777777" w:rsidR="009E25B7" w:rsidRPr="009E25B7" w:rsidRDefault="009E25B7" w:rsidP="009E25B7">
            <w:pPr>
              <w:shd w:val="clear" w:color="auto" w:fill="FFFFFF"/>
              <w:spacing w:before="168" w:after="168" w:line="360" w:lineRule="atLeast"/>
              <w:rPr>
                <w:rStyle w:val="Strong"/>
                <w:rFonts w:ascii="Verdana" w:hAnsi="Verdana" w:cs="Courier New"/>
                <w:b w:val="0"/>
                <w:color w:val="000000"/>
                <w:sz w:val="16"/>
                <w:szCs w:val="16"/>
                <w:shd w:val="clear" w:color="auto" w:fill="FFFFFF"/>
              </w:rPr>
            </w:pPr>
            <w:r w:rsidRPr="009E25B7">
              <w:rPr>
                <w:rStyle w:val="Strong"/>
                <w:rFonts w:ascii="Verdana" w:hAnsi="Verdana" w:cs="Courier New"/>
                <w:b w:val="0"/>
                <w:color w:val="000000"/>
                <w:sz w:val="16"/>
                <w:szCs w:val="16"/>
                <w:shd w:val="clear" w:color="auto" w:fill="FFFFFF"/>
              </w:rPr>
              <w:t>b. originates on Crown land and is caused by an act of God;</w:t>
            </w:r>
          </w:p>
          <w:p w14:paraId="7F102EC0" w14:textId="1DEEC201" w:rsidR="00184438" w:rsidRDefault="009E25B7" w:rsidP="009E25B7">
            <w:pPr>
              <w:shd w:val="clear" w:color="auto" w:fill="FFFFFF"/>
              <w:spacing w:before="168" w:after="168" w:line="360" w:lineRule="atLeast"/>
              <w:rPr>
                <w:rStyle w:val="Strong"/>
                <w:rFonts w:ascii="Courier New" w:hAnsi="Courier New" w:cs="Courier New"/>
                <w:color w:val="000000"/>
                <w:sz w:val="31"/>
                <w:szCs w:val="31"/>
                <w:shd w:val="clear" w:color="auto" w:fill="FFFFFF"/>
              </w:rPr>
            </w:pPr>
            <w:r w:rsidRPr="009E25B7">
              <w:rPr>
                <w:rStyle w:val="Strong"/>
                <w:rFonts w:ascii="Verdana" w:hAnsi="Verdana" w:cs="Courier New"/>
                <w:b w:val="0"/>
                <w:color w:val="000000"/>
                <w:sz w:val="16"/>
                <w:szCs w:val="16"/>
                <w:shd w:val="clear" w:color="auto" w:fill="FFFFFF"/>
              </w:rPr>
              <w:t>c. originates on private land and is caused by an act of God;</w:t>
            </w:r>
          </w:p>
        </w:tc>
      </w:tr>
      <w:tr w:rsidR="00184438" w14:paraId="1874C625" w14:textId="77777777" w:rsidTr="007B6FF0">
        <w:tc>
          <w:tcPr>
            <w:tcW w:w="1795" w:type="dxa"/>
          </w:tcPr>
          <w:p w14:paraId="1866FCF6" w14:textId="3C14ED0B" w:rsidR="00184438" w:rsidRPr="00763F59" w:rsidRDefault="00754DB2" w:rsidP="00EB323C">
            <w:hyperlink r:id="rId122" w:history="1">
              <w:r w:rsidR="00184438" w:rsidRPr="00763F59">
                <w:rPr>
                  <w:rStyle w:val="Hyperlink"/>
                  <w:rFonts w:ascii="Verdana" w:eastAsia="Times New Roman" w:hAnsi="Verdana" w:cs="Times New Roman"/>
                  <w:sz w:val="18"/>
                  <w:szCs w:val="18"/>
                  <w:lang w:eastAsia="en-CA"/>
                </w:rPr>
                <w:t>Notaries Act</w:t>
              </w:r>
            </w:hyperlink>
            <w:r w:rsidR="00184438" w:rsidRPr="00763F59">
              <w:rPr>
                <w:rFonts w:ascii="Verdana" w:eastAsia="Times New Roman" w:hAnsi="Verdana" w:cs="Times New Roman"/>
                <w:sz w:val="18"/>
                <w:szCs w:val="18"/>
                <w:lang w:eastAsia="en-CA"/>
              </w:rPr>
              <w:t>, RSBC 1996, c 334</w:t>
            </w:r>
          </w:p>
        </w:tc>
        <w:tc>
          <w:tcPr>
            <w:tcW w:w="2272" w:type="dxa"/>
          </w:tcPr>
          <w:p w14:paraId="42031ABF"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4B62F0B" w14:textId="77777777" w:rsidR="00EA347B" w:rsidRPr="00EA347B" w:rsidRDefault="00EA347B" w:rsidP="00EA347B">
            <w:pPr>
              <w:spacing w:after="0" w:line="240" w:lineRule="auto"/>
              <w:rPr>
                <w:rFonts w:ascii="Times" w:eastAsia="Times New Roman" w:hAnsi="Times" w:cs="Times New Roman"/>
                <w:sz w:val="20"/>
                <w:szCs w:val="20"/>
              </w:rPr>
            </w:pPr>
            <w:r w:rsidRPr="00EA347B">
              <w:rPr>
                <w:rFonts w:ascii="Courier New" w:eastAsia="Times New Roman" w:hAnsi="Courier New" w:cs="Courier New"/>
                <w:b/>
                <w:bCs/>
                <w:color w:val="000000"/>
                <w:sz w:val="26"/>
                <w:szCs w:val="26"/>
                <w:shd w:val="clear" w:color="auto" w:fill="FFFFFF"/>
              </w:rPr>
              <w:t>43</w:t>
            </w:r>
            <w:r w:rsidRPr="00EA347B">
              <w:rPr>
                <w:rFonts w:ascii="Verdana" w:eastAsia="Times New Roman" w:hAnsi="Verdana" w:cs="Times New Roman"/>
                <w:color w:val="000000"/>
                <w:sz w:val="18"/>
                <w:szCs w:val="18"/>
                <w:shd w:val="clear" w:color="auto" w:fill="FFFFFF"/>
              </w:rPr>
              <w:t>  </w:t>
            </w:r>
            <w:bookmarkStart w:id="157" w:name="d2e1846_d2e1929_d2e1956_d2e1965_d2e1974"/>
            <w:bookmarkEnd w:id="157"/>
            <w:r w:rsidRPr="00EA347B">
              <w:rPr>
                <w:rFonts w:ascii="Verdana" w:eastAsia="Times New Roman" w:hAnsi="Verdana" w:cs="Times New Roman"/>
                <w:color w:val="000000"/>
                <w:sz w:val="18"/>
                <w:szCs w:val="18"/>
                <w:shd w:val="clear" w:color="auto" w:fill="FFFFFF"/>
              </w:rPr>
              <w:t>(1) The court may, on application by the society either without notice to anyone or on notice that the court requires, or, if the court has made an order under section 38, without such an application, appoint a person to be custodian of the property of a member and to man</w:t>
            </w:r>
            <w:r w:rsidRPr="00EA347B">
              <w:rPr>
                <w:rFonts w:ascii="Verdana" w:eastAsia="Times New Roman" w:hAnsi="Verdana" w:cs="Times New Roman"/>
                <w:color w:val="000000"/>
                <w:sz w:val="18"/>
                <w:szCs w:val="18"/>
              </w:rPr>
              <w:t>age</w:t>
            </w:r>
            <w:r w:rsidRPr="00EA347B">
              <w:rPr>
                <w:rFonts w:ascii="Verdana" w:eastAsia="Times New Roman" w:hAnsi="Verdana" w:cs="Times New Roman"/>
                <w:color w:val="000000"/>
                <w:sz w:val="18"/>
                <w:szCs w:val="18"/>
                <w:shd w:val="clear" w:color="auto" w:fill="FFFFFF"/>
              </w:rPr>
              <w:t>, to arrange for the conduct of or to wind up the notarial practice of the member if</w:t>
            </w:r>
          </w:p>
          <w:p w14:paraId="47A70FC6" w14:textId="77777777" w:rsidR="00EA347B" w:rsidRPr="00EA347B" w:rsidRDefault="00EA347B" w:rsidP="00EA347B">
            <w:pPr>
              <w:spacing w:after="0" w:line="240" w:lineRule="auto"/>
              <w:rPr>
                <w:rFonts w:ascii="Times" w:eastAsia="Times New Roman" w:hAnsi="Times" w:cs="Times New Roman"/>
                <w:sz w:val="20"/>
                <w:szCs w:val="20"/>
              </w:rPr>
            </w:pPr>
            <w:r w:rsidRPr="00EA347B">
              <w:rPr>
                <w:rFonts w:ascii="Verdana" w:eastAsia="Times New Roman" w:hAnsi="Verdana" w:cs="Times New Roman"/>
                <w:color w:val="000000"/>
                <w:sz w:val="18"/>
                <w:szCs w:val="18"/>
                <w:shd w:val="clear" w:color="auto" w:fill="FFFFFF"/>
              </w:rPr>
              <w:t>(d) because of </w:t>
            </w:r>
            <w:r w:rsidRPr="00EA347B">
              <w:rPr>
                <w:rFonts w:ascii="Verdana" w:eastAsia="Times New Roman" w:hAnsi="Verdana" w:cs="Times New Roman"/>
                <w:color w:val="000000"/>
                <w:sz w:val="18"/>
                <w:szCs w:val="18"/>
              </w:rPr>
              <w:t>physical</w:t>
            </w:r>
            <w:r w:rsidRPr="00EA347B">
              <w:rPr>
                <w:rFonts w:ascii="Verdana" w:eastAsia="Times New Roman" w:hAnsi="Verdana" w:cs="Times New Roman"/>
                <w:color w:val="000000"/>
                <w:sz w:val="18"/>
                <w:szCs w:val="18"/>
                <w:shd w:val="clear" w:color="auto" w:fill="FFFFFF"/>
              </w:rPr>
              <w:t> or </w:t>
            </w:r>
            <w:r w:rsidRPr="00EA347B">
              <w:rPr>
                <w:rFonts w:ascii="Verdana" w:eastAsia="Times New Roman" w:hAnsi="Verdana" w:cs="Times New Roman"/>
                <w:color w:val="000000"/>
                <w:sz w:val="18"/>
                <w:szCs w:val="18"/>
              </w:rPr>
              <w:t>mental</w:t>
            </w:r>
            <w:r w:rsidRPr="00EA347B">
              <w:rPr>
                <w:rFonts w:ascii="Verdana" w:eastAsia="Times New Roman" w:hAnsi="Verdana" w:cs="Times New Roman"/>
                <w:color w:val="000000"/>
                <w:sz w:val="18"/>
                <w:szCs w:val="18"/>
                <w:shd w:val="clear" w:color="auto" w:fill="FFFFFF"/>
              </w:rPr>
              <w:t> illness or for any other reason, the member is unable to practise as a notary public,</w:t>
            </w:r>
          </w:p>
          <w:p w14:paraId="4C013C0D" w14:textId="77777777" w:rsidR="00BA0040" w:rsidRPr="00BA0040" w:rsidRDefault="00BA0040" w:rsidP="00BA0040">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51</w:t>
            </w:r>
            <w:r w:rsidRPr="00BA0040">
              <w:rPr>
                <w:rFonts w:ascii="Verdana" w:eastAsia="Times New Roman" w:hAnsi="Verdana" w:cs="Times New Roman"/>
                <w:color w:val="000000"/>
                <w:sz w:val="18"/>
                <w:szCs w:val="18"/>
                <w:shd w:val="clear" w:color="auto" w:fill="FFFFFF"/>
              </w:rPr>
              <w:t>(9) A member of the board of governors ceases to h</w:t>
            </w:r>
            <w:r w:rsidRPr="00BA0040">
              <w:rPr>
                <w:rFonts w:ascii="Verdana" w:eastAsia="Times New Roman" w:hAnsi="Verdana" w:cs="Times New Roman"/>
                <w:color w:val="000000"/>
                <w:sz w:val="18"/>
                <w:szCs w:val="18"/>
              </w:rPr>
              <w:t>old</w:t>
            </w:r>
            <w:r w:rsidRPr="00BA0040">
              <w:rPr>
                <w:rFonts w:ascii="Verdana" w:eastAsia="Times New Roman" w:hAnsi="Verdana" w:cs="Times New Roman"/>
                <w:color w:val="000000"/>
                <w:sz w:val="18"/>
                <w:szCs w:val="18"/>
                <w:shd w:val="clear" w:color="auto" w:fill="FFFFFF"/>
              </w:rPr>
              <w:t> office if</w:t>
            </w:r>
          </w:p>
          <w:p w14:paraId="0C25DFC4" w14:textId="51ED6343" w:rsidR="00184438" w:rsidRPr="00BA0040" w:rsidRDefault="00BA0040" w:rsidP="00BA0040">
            <w:pPr>
              <w:spacing w:after="0" w:line="240" w:lineRule="auto"/>
              <w:rPr>
                <w:rStyle w:val="Strong"/>
                <w:rFonts w:ascii="Times" w:eastAsia="Times New Roman" w:hAnsi="Times" w:cs="Times New Roman"/>
                <w:b w:val="0"/>
                <w:bCs w:val="0"/>
                <w:sz w:val="20"/>
                <w:szCs w:val="20"/>
              </w:rPr>
            </w:pPr>
            <w:r w:rsidRPr="00BA0040">
              <w:rPr>
                <w:rFonts w:ascii="Verdana" w:eastAsia="Times New Roman" w:hAnsi="Verdana" w:cs="Times New Roman"/>
                <w:color w:val="000000"/>
                <w:sz w:val="18"/>
                <w:szCs w:val="18"/>
                <w:shd w:val="clear" w:color="auto" w:fill="FFFFFF"/>
              </w:rPr>
              <w:t>(b) the member becomes a </w:t>
            </w:r>
            <w:r w:rsidRPr="00BA0040">
              <w:rPr>
                <w:rFonts w:ascii="Verdana" w:eastAsia="Times New Roman" w:hAnsi="Verdana" w:cs="Times New Roman"/>
                <w:color w:val="000000"/>
                <w:sz w:val="18"/>
                <w:szCs w:val="18"/>
              </w:rPr>
              <w:t>mental</w:t>
            </w:r>
            <w:r w:rsidRPr="00BA0040">
              <w:rPr>
                <w:rFonts w:ascii="Verdana" w:eastAsia="Times New Roman" w:hAnsi="Verdana" w:cs="Times New Roman"/>
                <w:color w:val="000000"/>
                <w:sz w:val="18"/>
                <w:szCs w:val="18"/>
                <w:shd w:val="clear" w:color="auto" w:fill="FFFFFF"/>
              </w:rPr>
              <w:t>ly disordered person,</w:t>
            </w:r>
          </w:p>
        </w:tc>
        <w:tc>
          <w:tcPr>
            <w:tcW w:w="2605" w:type="dxa"/>
          </w:tcPr>
          <w:p w14:paraId="2406158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7C0C1C3" w14:textId="77777777" w:rsidTr="007B6FF0">
        <w:tc>
          <w:tcPr>
            <w:tcW w:w="1795" w:type="dxa"/>
          </w:tcPr>
          <w:p w14:paraId="216EF0DD" w14:textId="1E4B2CAA" w:rsidR="00184438" w:rsidRPr="00763F59" w:rsidRDefault="00754DB2" w:rsidP="00EB323C">
            <w:hyperlink r:id="rId123" w:history="1">
              <w:r w:rsidR="00184438" w:rsidRPr="00763F59">
                <w:rPr>
                  <w:rStyle w:val="Hyperlink"/>
                  <w:rFonts w:ascii="Verdana" w:eastAsia="Times New Roman" w:hAnsi="Verdana" w:cs="Times New Roman"/>
                  <w:sz w:val="18"/>
                  <w:szCs w:val="18"/>
                  <w:lang w:eastAsia="en-CA"/>
                </w:rPr>
                <w:t>Off-Road Vehicle Act</w:t>
              </w:r>
            </w:hyperlink>
            <w:r w:rsidR="00184438" w:rsidRPr="00763F59">
              <w:rPr>
                <w:rFonts w:ascii="Verdana" w:eastAsia="Times New Roman" w:hAnsi="Verdana" w:cs="Times New Roman"/>
                <w:sz w:val="18"/>
                <w:szCs w:val="18"/>
                <w:lang w:eastAsia="en-CA"/>
              </w:rPr>
              <w:t>, SBC 2014, c 5</w:t>
            </w:r>
          </w:p>
        </w:tc>
        <w:tc>
          <w:tcPr>
            <w:tcW w:w="2272" w:type="dxa"/>
          </w:tcPr>
          <w:p w14:paraId="2044AD5E" w14:textId="77777777" w:rsidR="00184438" w:rsidRDefault="005578EC" w:rsidP="005578EC">
            <w:pPr>
              <w:spacing w:after="0" w:line="240" w:lineRule="auto"/>
              <w:rPr>
                <w:rFonts w:ascii="Verdana" w:eastAsia="Times New Roman" w:hAnsi="Verdana" w:cs="Times New Roman"/>
                <w:color w:val="000000"/>
                <w:sz w:val="18"/>
                <w:szCs w:val="18"/>
                <w:shd w:val="clear" w:color="auto" w:fill="FFFFFF"/>
              </w:rPr>
            </w:pPr>
            <w:r w:rsidRPr="005578EC">
              <w:rPr>
                <w:rFonts w:ascii="Courier New" w:eastAsia="Times New Roman" w:hAnsi="Courier New" w:cs="Courier New"/>
                <w:b/>
                <w:bCs/>
                <w:color w:val="000000"/>
                <w:sz w:val="26"/>
                <w:szCs w:val="26"/>
                <w:shd w:val="clear" w:color="auto" w:fill="FFFFFF"/>
              </w:rPr>
              <w:t>6</w:t>
            </w:r>
            <w:r w:rsidRPr="005578EC">
              <w:rPr>
                <w:rFonts w:ascii="Verdana" w:eastAsia="Times New Roman" w:hAnsi="Verdana" w:cs="Times New Roman"/>
                <w:color w:val="000000"/>
                <w:sz w:val="18"/>
                <w:szCs w:val="18"/>
                <w:shd w:val="clear" w:color="auto" w:fill="FFFFFF"/>
              </w:rPr>
              <w:t>  </w:t>
            </w:r>
            <w:bookmarkStart w:id="158" w:name="d1e452_d1e488"/>
            <w:bookmarkEnd w:id="158"/>
            <w:r w:rsidRPr="005578EC">
              <w:rPr>
                <w:rFonts w:ascii="Verdana" w:eastAsia="Times New Roman" w:hAnsi="Verdana" w:cs="Times New Roman"/>
                <w:color w:val="000000"/>
                <w:sz w:val="18"/>
                <w:szCs w:val="18"/>
                <w:shd w:val="clear" w:color="auto" w:fill="FFFFFF"/>
              </w:rPr>
              <w:t>(1) The Insurance Corporation of British Columbia must not accept any of the following from an applicant or transferee who is under </w:t>
            </w:r>
            <w:r w:rsidRPr="005578EC">
              <w:rPr>
                <w:rFonts w:ascii="Verdana" w:eastAsia="Times New Roman" w:hAnsi="Verdana" w:cs="Times New Roman"/>
                <w:color w:val="000000"/>
                <w:sz w:val="18"/>
                <w:szCs w:val="18"/>
              </w:rPr>
              <w:t>18</w:t>
            </w:r>
            <w:r w:rsidRPr="005578EC">
              <w:rPr>
                <w:rFonts w:ascii="Verdana" w:eastAsia="Times New Roman" w:hAnsi="Verdana" w:cs="Times New Roman"/>
                <w:color w:val="000000"/>
                <w:sz w:val="18"/>
                <w:szCs w:val="18"/>
                <w:shd w:val="clear" w:color="auto" w:fill="FFFFFF"/>
              </w:rPr>
              <w:t> </w:t>
            </w:r>
            <w:r w:rsidRPr="005578EC">
              <w:rPr>
                <w:rFonts w:ascii="Verdana" w:eastAsia="Times New Roman" w:hAnsi="Verdana" w:cs="Times New Roman"/>
                <w:color w:val="000000"/>
                <w:sz w:val="18"/>
                <w:szCs w:val="18"/>
              </w:rPr>
              <w:t>years</w:t>
            </w:r>
            <w:r w:rsidRPr="005578EC">
              <w:rPr>
                <w:rFonts w:ascii="Verdana" w:eastAsia="Times New Roman" w:hAnsi="Verdana" w:cs="Times New Roman"/>
                <w:color w:val="000000"/>
                <w:sz w:val="18"/>
                <w:szCs w:val="18"/>
                <w:shd w:val="clear" w:color="auto" w:fill="FFFFFF"/>
              </w:rPr>
              <w:t> of</w:t>
            </w:r>
            <w:r>
              <w:rPr>
                <w:rFonts w:ascii="Verdana" w:eastAsia="Times New Roman" w:hAnsi="Verdana" w:cs="Times New Roman"/>
                <w:color w:val="000000"/>
                <w:sz w:val="18"/>
                <w:szCs w:val="18"/>
                <w:shd w:val="clear" w:color="auto" w:fill="FFFFFF"/>
              </w:rPr>
              <w:t xml:space="preserve"> </w:t>
            </w:r>
            <w:r w:rsidRPr="005578EC">
              <w:rPr>
                <w:rFonts w:ascii="Verdana" w:eastAsia="Times New Roman" w:hAnsi="Verdana" w:cs="Times New Roman"/>
                <w:sz w:val="18"/>
                <w:szCs w:val="18"/>
              </w:rPr>
              <w:t>age</w:t>
            </w:r>
            <w:r w:rsidRPr="005578EC">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application for registration, notice of transfer, application for transfer of registration certificate</w:t>
            </w:r>
            <w:r>
              <w:rPr>
                <w:rFonts w:ascii="Verdana" w:eastAsia="Times New Roman" w:hAnsi="Verdana" w:cs="Times New Roman"/>
                <w:color w:val="000000"/>
                <w:sz w:val="18"/>
                <w:szCs w:val="18"/>
                <w:shd w:val="clear" w:color="auto" w:fill="FFFFFF"/>
              </w:rPr>
              <w:t>]</w:t>
            </w:r>
          </w:p>
          <w:p w14:paraId="7B672E82" w14:textId="77777777" w:rsidR="004D19CE" w:rsidRDefault="004D19CE" w:rsidP="005578EC">
            <w:pPr>
              <w:spacing w:after="0" w:line="240" w:lineRule="auto"/>
              <w:rPr>
                <w:rFonts w:ascii="Verdana" w:eastAsia="Times New Roman" w:hAnsi="Verdana" w:cs="Times New Roman"/>
                <w:color w:val="000000"/>
                <w:sz w:val="18"/>
                <w:szCs w:val="18"/>
                <w:shd w:val="clear" w:color="auto" w:fill="FFFFFF"/>
              </w:rPr>
            </w:pPr>
          </w:p>
          <w:p w14:paraId="740909FB" w14:textId="40701A0D" w:rsidR="004D19CE" w:rsidRPr="004D19CE" w:rsidRDefault="004D19CE" w:rsidP="004D19CE">
            <w:pPr>
              <w:spacing w:after="0" w:line="240" w:lineRule="auto"/>
              <w:rPr>
                <w:rFonts w:ascii="Times" w:eastAsia="Times New Roman" w:hAnsi="Times" w:cs="Times New Roman"/>
                <w:sz w:val="20"/>
                <w:szCs w:val="20"/>
              </w:rPr>
            </w:pPr>
            <w:r w:rsidRPr="004D19CE">
              <w:rPr>
                <w:rFonts w:ascii="Times" w:eastAsia="Times New Roman" w:hAnsi="Times" w:cs="Times New Roman"/>
                <w:b/>
                <w:sz w:val="20"/>
                <w:szCs w:val="20"/>
              </w:rPr>
              <w:t xml:space="preserve">20  </w:t>
            </w:r>
            <w:r w:rsidRPr="004D19CE">
              <w:rPr>
                <w:rFonts w:ascii="Times" w:eastAsia="Times New Roman" w:hAnsi="Times" w:cs="Times New Roman"/>
                <w:sz w:val="20"/>
                <w:szCs w:val="20"/>
              </w:rPr>
              <w:t>A person 19 years of age or older must not authorize or permit another person under 16 years of age</w:t>
            </w:r>
          </w:p>
          <w:p w14:paraId="19D0E888" w14:textId="77777777" w:rsidR="004D19CE" w:rsidRPr="004D19CE" w:rsidRDefault="004D19CE" w:rsidP="004D19CE">
            <w:pPr>
              <w:spacing w:after="0" w:line="240" w:lineRule="auto"/>
              <w:rPr>
                <w:rFonts w:ascii="Times" w:eastAsia="Times New Roman" w:hAnsi="Times" w:cs="Times New Roman"/>
                <w:sz w:val="20"/>
                <w:szCs w:val="20"/>
              </w:rPr>
            </w:pPr>
            <w:r w:rsidRPr="004D19CE">
              <w:rPr>
                <w:rFonts w:ascii="Times" w:eastAsia="Times New Roman" w:hAnsi="Times" w:cs="Times New Roman"/>
                <w:sz w:val="20"/>
                <w:szCs w:val="20"/>
              </w:rPr>
              <w:t>(a) to use or operate an off-road vehicle contrary to section 17 (1) (a) or (b) or (2) (a) or (b), 18 (1) or 19, or</w:t>
            </w:r>
          </w:p>
          <w:p w14:paraId="381B1B63" w14:textId="222A4D84" w:rsidR="004D19CE" w:rsidRPr="005578EC" w:rsidRDefault="004D19CE" w:rsidP="004D19CE">
            <w:pPr>
              <w:spacing w:after="0" w:line="240" w:lineRule="auto"/>
              <w:rPr>
                <w:rFonts w:ascii="Times" w:eastAsia="Times New Roman" w:hAnsi="Times" w:cs="Times New Roman"/>
                <w:sz w:val="20"/>
                <w:szCs w:val="20"/>
              </w:rPr>
            </w:pPr>
            <w:r w:rsidRPr="004D19CE">
              <w:rPr>
                <w:rFonts w:ascii="Times" w:eastAsia="Times New Roman" w:hAnsi="Times" w:cs="Times New Roman"/>
                <w:sz w:val="20"/>
                <w:szCs w:val="20"/>
              </w:rPr>
              <w:t>(b) to contravene, if the other person holds a permit issued under this Act, a term, limit or condition of the permit.</w:t>
            </w:r>
            <w:r>
              <w:rPr>
                <w:rFonts w:ascii="Times" w:eastAsia="Times New Roman" w:hAnsi="Times" w:cs="Times New Roman"/>
                <w:sz w:val="20"/>
                <w:szCs w:val="20"/>
              </w:rPr>
              <w:t xml:space="preserve"> [</w:t>
            </w:r>
            <w:r w:rsidR="00D53A49">
              <w:rPr>
                <w:rFonts w:ascii="Times" w:eastAsia="Times New Roman" w:hAnsi="Times" w:cs="Times New Roman"/>
                <w:sz w:val="20"/>
                <w:szCs w:val="20"/>
              </w:rPr>
              <w:t>Provision n</w:t>
            </w:r>
            <w:r>
              <w:rPr>
                <w:rFonts w:ascii="Times" w:eastAsia="Times New Roman" w:hAnsi="Times" w:cs="Times New Roman"/>
                <w:sz w:val="20"/>
                <w:szCs w:val="20"/>
              </w:rPr>
              <w:t>ot in force yet]</w:t>
            </w:r>
          </w:p>
        </w:tc>
        <w:tc>
          <w:tcPr>
            <w:tcW w:w="2700" w:type="dxa"/>
          </w:tcPr>
          <w:p w14:paraId="02F67B4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4E45C9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59745E2" w14:textId="77777777" w:rsidTr="007B6FF0">
        <w:tc>
          <w:tcPr>
            <w:tcW w:w="1795" w:type="dxa"/>
          </w:tcPr>
          <w:p w14:paraId="4F006E4F" w14:textId="345C0CC4" w:rsidR="00184438" w:rsidRPr="00763F59" w:rsidRDefault="00754DB2" w:rsidP="00EB323C">
            <w:hyperlink r:id="rId124" w:history="1">
              <w:r w:rsidR="00184438" w:rsidRPr="00763F59">
                <w:rPr>
                  <w:rStyle w:val="Hyperlink"/>
                  <w:rFonts w:ascii="Verdana" w:eastAsia="Times New Roman" w:hAnsi="Verdana" w:cs="Times New Roman"/>
                  <w:sz w:val="18"/>
                  <w:szCs w:val="18"/>
                  <w:lang w:eastAsia="en-CA"/>
                </w:rPr>
                <w:t>Parental Liability Act</w:t>
              </w:r>
            </w:hyperlink>
            <w:r w:rsidR="00184438" w:rsidRPr="00763F59">
              <w:rPr>
                <w:rFonts w:ascii="Verdana" w:eastAsia="Times New Roman" w:hAnsi="Verdana" w:cs="Times New Roman"/>
                <w:sz w:val="18"/>
                <w:szCs w:val="18"/>
                <w:lang w:eastAsia="en-CA"/>
              </w:rPr>
              <w:t>, SBC 2001, c 45</w:t>
            </w:r>
          </w:p>
        </w:tc>
        <w:tc>
          <w:tcPr>
            <w:tcW w:w="2272" w:type="dxa"/>
          </w:tcPr>
          <w:p w14:paraId="25A5F162" w14:textId="1FB8D3F2" w:rsidR="00973037" w:rsidRDefault="00973037" w:rsidP="00973037">
            <w:pPr>
              <w:rPr>
                <w:rFonts w:eastAsia="Times New Roman" w:cs="Times New Roman"/>
              </w:rPr>
            </w:pPr>
            <w:r>
              <w:rPr>
                <w:rStyle w:val="canliisection"/>
                <w:rFonts w:ascii="Courier New" w:eastAsia="Times New Roman" w:hAnsi="Courier New" w:cs="Courier New"/>
                <w:b/>
                <w:bCs/>
                <w:color w:val="027ABB"/>
                <w:sz w:val="26"/>
                <w:szCs w:val="26"/>
                <w:shd w:val="clear" w:color="auto" w:fill="F3F3F3"/>
              </w:rPr>
              <w:t>10</w:t>
            </w:r>
            <w:r>
              <w:rPr>
                <w:rFonts w:ascii="Verdana" w:eastAsia="Times New Roman" w:hAnsi="Verdana" w:cs="Times New Roman"/>
                <w:color w:val="000000"/>
                <w:sz w:val="18"/>
                <w:szCs w:val="18"/>
                <w:shd w:val="clear" w:color="auto" w:fill="FFFFFF"/>
              </w:rPr>
              <w:t>  In determining under</w:t>
            </w:r>
            <w:r>
              <w:rPr>
                <w:rStyle w:val="apple-converted-space"/>
                <w:rFonts w:ascii="Verdana" w:eastAsia="Times New Roman" w:hAnsi="Verdana" w:cs="Times New Roman"/>
                <w:color w:val="000000"/>
                <w:sz w:val="18"/>
                <w:szCs w:val="18"/>
                <w:shd w:val="clear" w:color="auto" w:fill="FFFFFF"/>
              </w:rPr>
              <w:t> </w:t>
            </w:r>
            <w:hyperlink r:id="rId125" w:anchor="sec9_smooth" w:history="1">
              <w:r>
                <w:rPr>
                  <w:rStyle w:val="Hyperlink"/>
                  <w:rFonts w:ascii="Verdana" w:eastAsia="Times New Roman" w:hAnsi="Verdana" w:cs="Times New Roman"/>
                  <w:color w:val="027ABB"/>
                  <w:sz w:val="18"/>
                  <w:szCs w:val="18"/>
                  <w:shd w:val="clear" w:color="auto" w:fill="FFFFFF"/>
                </w:rPr>
                <w:t>section 9</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whether a parent exercised reasonable supervision over a child or made reasonable efforts to prevent or discour</w:t>
            </w:r>
            <w:r>
              <w:rPr>
                <w:rStyle w:val="cmchighlight04"/>
                <w:rFonts w:ascii="Verdana" w:eastAsia="Times New Roman" w:hAnsi="Verdana" w:cs="Times New Roman"/>
                <w:color w:val="000000"/>
                <w:sz w:val="18"/>
                <w:szCs w:val="18"/>
              </w:rPr>
              <w:t>age</w:t>
            </w:r>
            <w:r w:rsidR="00CC4B72">
              <w:rPr>
                <w:rStyle w:val="cmchighlight04"/>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shd w:val="clear" w:color="auto" w:fill="FFFFFF"/>
              </w:rPr>
              <w:t>the child from engaging in the kind of activity that caused the property loss, the court may consider any of the following:</w:t>
            </w:r>
          </w:p>
          <w:p w14:paraId="55829535" w14:textId="77777777" w:rsidR="00973037" w:rsidRPr="00973037" w:rsidRDefault="00973037" w:rsidP="00973037">
            <w:pPr>
              <w:spacing w:after="0" w:line="240" w:lineRule="auto"/>
              <w:rPr>
                <w:rFonts w:ascii="Times" w:eastAsia="Times New Roman" w:hAnsi="Times" w:cs="Times New Roman"/>
                <w:sz w:val="20"/>
                <w:szCs w:val="20"/>
              </w:rPr>
            </w:pPr>
            <w:r w:rsidRPr="00973037">
              <w:rPr>
                <w:rFonts w:ascii="Verdana" w:eastAsia="Times New Roman" w:hAnsi="Verdana" w:cs="Times New Roman"/>
                <w:color w:val="000000"/>
                <w:sz w:val="18"/>
                <w:szCs w:val="18"/>
                <w:shd w:val="clear" w:color="auto" w:fill="FFFFFF"/>
              </w:rPr>
              <w:t>(a) the </w:t>
            </w:r>
            <w:r w:rsidRPr="00973037">
              <w:rPr>
                <w:rFonts w:ascii="Verdana" w:eastAsia="Times New Roman" w:hAnsi="Verdana" w:cs="Times New Roman"/>
                <w:color w:val="000000"/>
                <w:sz w:val="18"/>
                <w:szCs w:val="18"/>
              </w:rPr>
              <w:t>age</w:t>
            </w:r>
            <w:r w:rsidRPr="00973037">
              <w:rPr>
                <w:rFonts w:ascii="Verdana" w:eastAsia="Times New Roman" w:hAnsi="Verdana" w:cs="Times New Roman"/>
                <w:color w:val="000000"/>
                <w:sz w:val="18"/>
                <w:szCs w:val="18"/>
                <w:shd w:val="clear" w:color="auto" w:fill="FFFFFF"/>
              </w:rPr>
              <w:t> and </w:t>
            </w:r>
            <w:r w:rsidRPr="00973037">
              <w:rPr>
                <w:rFonts w:ascii="Verdana" w:eastAsia="Times New Roman" w:hAnsi="Verdana" w:cs="Times New Roman"/>
                <w:sz w:val="18"/>
                <w:szCs w:val="18"/>
              </w:rPr>
              <w:t>maturity</w:t>
            </w:r>
            <w:r w:rsidRPr="00973037">
              <w:rPr>
                <w:rFonts w:ascii="Verdana" w:eastAsia="Times New Roman" w:hAnsi="Verdana" w:cs="Times New Roman"/>
                <w:color w:val="000000"/>
                <w:sz w:val="18"/>
                <w:szCs w:val="18"/>
                <w:shd w:val="clear" w:color="auto" w:fill="FFFFFF"/>
              </w:rPr>
              <w:t> of the child;</w:t>
            </w:r>
          </w:p>
          <w:p w14:paraId="5E94BBD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27D868D" w14:textId="476FC697" w:rsidR="00F83484" w:rsidRDefault="00F83484" w:rsidP="00F83484">
            <w:pPr>
              <w:rPr>
                <w:rFonts w:eastAsia="Times New Roman" w:cs="Times New Roman"/>
              </w:rPr>
            </w:pPr>
            <w:r>
              <w:rPr>
                <w:rStyle w:val="canliisection"/>
                <w:rFonts w:ascii="Courier New" w:eastAsia="Times New Roman" w:hAnsi="Courier New" w:cs="Courier New"/>
                <w:b/>
                <w:bCs/>
                <w:color w:val="027ABB"/>
                <w:sz w:val="26"/>
                <w:szCs w:val="26"/>
                <w:shd w:val="clear" w:color="auto" w:fill="F3F3F3"/>
              </w:rPr>
              <w:t>10</w:t>
            </w:r>
            <w:r>
              <w:rPr>
                <w:rFonts w:ascii="Verdana" w:eastAsia="Times New Roman" w:hAnsi="Verdana" w:cs="Times New Roman"/>
                <w:color w:val="000000"/>
                <w:sz w:val="18"/>
                <w:szCs w:val="18"/>
                <w:shd w:val="clear" w:color="auto" w:fill="FFFFFF"/>
              </w:rPr>
              <w:t>  In determining under</w:t>
            </w:r>
            <w:r>
              <w:rPr>
                <w:rStyle w:val="apple-converted-space"/>
                <w:rFonts w:ascii="Verdana" w:eastAsia="Times New Roman" w:hAnsi="Verdana" w:cs="Times New Roman"/>
                <w:color w:val="000000"/>
                <w:sz w:val="18"/>
                <w:szCs w:val="18"/>
                <w:shd w:val="clear" w:color="auto" w:fill="FFFFFF"/>
              </w:rPr>
              <w:t> </w:t>
            </w:r>
            <w:hyperlink r:id="rId126" w:anchor="sec9_smooth" w:history="1">
              <w:r>
                <w:rPr>
                  <w:rStyle w:val="Hyperlink"/>
                  <w:rFonts w:ascii="Verdana" w:eastAsia="Times New Roman" w:hAnsi="Verdana" w:cs="Times New Roman"/>
                  <w:color w:val="027ABB"/>
                  <w:sz w:val="18"/>
                  <w:szCs w:val="18"/>
                  <w:shd w:val="clear" w:color="auto" w:fill="FFFFFF"/>
                </w:rPr>
                <w:t>section 9</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whether a parent exercised reasonable supervision over a child or made reasonable efforts to prevent or discour</w:t>
            </w:r>
            <w:r>
              <w:rPr>
                <w:rStyle w:val="cmchighlight04"/>
                <w:rFonts w:ascii="Verdana" w:eastAsia="Times New Roman" w:hAnsi="Verdana" w:cs="Times New Roman"/>
                <w:color w:val="000000"/>
                <w:sz w:val="18"/>
                <w:szCs w:val="18"/>
              </w:rPr>
              <w:t>age</w:t>
            </w:r>
            <w:r w:rsidR="009A064B">
              <w:rPr>
                <w:rStyle w:val="cmchighlight04"/>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shd w:val="clear" w:color="auto" w:fill="FFFFFF"/>
              </w:rPr>
              <w:t>the child from engaging in the kind of activity that caused the property loss, the court may consider any of the following:</w:t>
            </w:r>
          </w:p>
          <w:p w14:paraId="5E652292" w14:textId="77777777" w:rsidR="00F83484" w:rsidRPr="00F83484" w:rsidRDefault="00F83484" w:rsidP="00F83484">
            <w:pPr>
              <w:spacing w:after="0" w:line="240" w:lineRule="auto"/>
              <w:rPr>
                <w:rFonts w:ascii="Times" w:eastAsia="Times New Roman" w:hAnsi="Times" w:cs="Times New Roman"/>
                <w:sz w:val="20"/>
                <w:szCs w:val="20"/>
              </w:rPr>
            </w:pPr>
            <w:r w:rsidRPr="00F83484">
              <w:rPr>
                <w:rFonts w:ascii="Verdana" w:eastAsia="Times New Roman" w:hAnsi="Verdana" w:cs="Times New Roman"/>
                <w:color w:val="000000"/>
                <w:sz w:val="18"/>
                <w:szCs w:val="18"/>
                <w:shd w:val="clear" w:color="auto" w:fill="FFFFFF"/>
              </w:rPr>
              <w:t>(d) psychological or medical disorders, psychological, </w:t>
            </w:r>
            <w:r w:rsidRPr="00F83484">
              <w:rPr>
                <w:rFonts w:ascii="Verdana" w:eastAsia="Times New Roman" w:hAnsi="Verdana" w:cs="Times New Roman"/>
                <w:sz w:val="18"/>
                <w:szCs w:val="18"/>
              </w:rPr>
              <w:t>physical</w:t>
            </w:r>
            <w:r w:rsidRPr="00F83484">
              <w:rPr>
                <w:rFonts w:ascii="Verdana" w:eastAsia="Times New Roman" w:hAnsi="Verdana" w:cs="Times New Roman"/>
                <w:color w:val="000000"/>
                <w:sz w:val="18"/>
                <w:szCs w:val="18"/>
                <w:shd w:val="clear" w:color="auto" w:fill="FFFFFF"/>
              </w:rPr>
              <w:t> or learning disabilities or emotional disturbances of the child;</w:t>
            </w:r>
          </w:p>
          <w:p w14:paraId="2A29D89A" w14:textId="77777777" w:rsidR="00F83484" w:rsidRPr="00F83484" w:rsidRDefault="00F83484" w:rsidP="00F83484">
            <w:pPr>
              <w:spacing w:after="0" w:line="240" w:lineRule="auto"/>
              <w:rPr>
                <w:rFonts w:ascii="Times" w:eastAsia="Times New Roman" w:hAnsi="Times" w:cs="Times New Roman"/>
                <w:sz w:val="20"/>
                <w:szCs w:val="20"/>
              </w:rPr>
            </w:pPr>
            <w:r w:rsidRPr="00F83484">
              <w:rPr>
                <w:rFonts w:ascii="Verdana" w:eastAsia="Times New Roman" w:hAnsi="Verdana" w:cs="Times New Roman"/>
                <w:color w:val="000000"/>
                <w:sz w:val="18"/>
                <w:szCs w:val="18"/>
                <w:shd w:val="clear" w:color="auto" w:fill="FFFFFF"/>
              </w:rPr>
              <w:t>(j) psychological or medical disorders, psychological, </w:t>
            </w:r>
            <w:r w:rsidRPr="00F83484">
              <w:rPr>
                <w:rFonts w:ascii="Verdana" w:eastAsia="Times New Roman" w:hAnsi="Verdana" w:cs="Times New Roman"/>
                <w:sz w:val="18"/>
                <w:szCs w:val="18"/>
              </w:rPr>
              <w:t>physical</w:t>
            </w:r>
            <w:r w:rsidRPr="00F83484">
              <w:rPr>
                <w:rFonts w:ascii="Verdana" w:eastAsia="Times New Roman" w:hAnsi="Verdana" w:cs="Times New Roman"/>
                <w:color w:val="000000"/>
                <w:sz w:val="18"/>
                <w:szCs w:val="18"/>
                <w:shd w:val="clear" w:color="auto" w:fill="FFFFFF"/>
              </w:rPr>
              <w:t> or learning disabilities or emotional disturbances of the parent;</w:t>
            </w:r>
          </w:p>
          <w:p w14:paraId="0AF62914"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2092AA2D"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ADD9E6B" w14:textId="77777777" w:rsidTr="007B6FF0">
        <w:tc>
          <w:tcPr>
            <w:tcW w:w="1795" w:type="dxa"/>
          </w:tcPr>
          <w:p w14:paraId="78D69D8A" w14:textId="36A4FEA0" w:rsidR="00184438" w:rsidRPr="00763F59" w:rsidRDefault="00754DB2" w:rsidP="00EB323C">
            <w:hyperlink r:id="rId127" w:history="1">
              <w:r w:rsidR="00184438" w:rsidRPr="00763F59">
                <w:rPr>
                  <w:rStyle w:val="Hyperlink"/>
                  <w:rFonts w:ascii="Verdana" w:eastAsia="Times New Roman" w:hAnsi="Verdana" w:cs="Times New Roman"/>
                  <w:sz w:val="18"/>
                  <w:szCs w:val="18"/>
                  <w:lang w:eastAsia="en-CA"/>
                </w:rPr>
                <w:t>Patients Property Act</w:t>
              </w:r>
            </w:hyperlink>
            <w:r w:rsidR="00184438" w:rsidRPr="00763F59">
              <w:rPr>
                <w:rFonts w:ascii="Verdana" w:eastAsia="Times New Roman" w:hAnsi="Verdana" w:cs="Times New Roman"/>
                <w:sz w:val="18"/>
                <w:szCs w:val="18"/>
                <w:lang w:eastAsia="en-CA"/>
              </w:rPr>
              <w:t>, RSBC 1996, c 349</w:t>
            </w:r>
          </w:p>
        </w:tc>
        <w:tc>
          <w:tcPr>
            <w:tcW w:w="2272" w:type="dxa"/>
          </w:tcPr>
          <w:p w14:paraId="5C66BC8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2B6A10F8" w14:textId="77777777" w:rsidR="00F24CB1" w:rsidRPr="00F24CB1" w:rsidRDefault="00F24CB1" w:rsidP="00F24CB1">
            <w:pPr>
              <w:spacing w:after="0" w:line="240" w:lineRule="auto"/>
              <w:rPr>
                <w:rFonts w:ascii="Times" w:eastAsia="Times New Roman" w:hAnsi="Times" w:cs="Times New Roman"/>
                <w:sz w:val="20"/>
                <w:szCs w:val="20"/>
              </w:rPr>
            </w:pPr>
            <w:r w:rsidRPr="00F24CB1">
              <w:rPr>
                <w:rFonts w:ascii="Courier New" w:eastAsia="Times New Roman" w:hAnsi="Courier New" w:cs="Courier New"/>
                <w:b/>
                <w:bCs/>
                <w:color w:val="000000"/>
                <w:sz w:val="26"/>
                <w:szCs w:val="26"/>
                <w:shd w:val="clear" w:color="auto" w:fill="FFFFFF"/>
              </w:rPr>
              <w:t>2</w:t>
            </w:r>
            <w:r w:rsidRPr="00F24CB1">
              <w:rPr>
                <w:rFonts w:ascii="Verdana" w:eastAsia="Times New Roman" w:hAnsi="Verdana" w:cs="Times New Roman"/>
                <w:color w:val="000000"/>
                <w:sz w:val="18"/>
                <w:szCs w:val="18"/>
                <w:shd w:val="clear" w:color="auto" w:fill="FFFFFF"/>
              </w:rPr>
              <w:t>  </w:t>
            </w:r>
            <w:bookmarkStart w:id="159" w:name="d2e133_d2e164_d2e173_d2e200"/>
            <w:bookmarkEnd w:id="159"/>
            <w:r w:rsidRPr="00F24CB1">
              <w:rPr>
                <w:rFonts w:ascii="Verdana" w:eastAsia="Times New Roman" w:hAnsi="Verdana" w:cs="Times New Roman"/>
                <w:color w:val="000000"/>
                <w:sz w:val="18"/>
                <w:szCs w:val="18"/>
                <w:shd w:val="clear" w:color="auto" w:fill="FFFFFF"/>
              </w:rPr>
              <w:t>(1) The Attorney General, a near relative of a person or other person may apply to the court for an order declaring that a person is, because of</w:t>
            </w:r>
          </w:p>
          <w:p w14:paraId="4851FBBE" w14:textId="77777777" w:rsidR="00F24CB1" w:rsidRPr="00F24CB1" w:rsidRDefault="00F24CB1" w:rsidP="00F24CB1">
            <w:pPr>
              <w:pStyle w:val="sub"/>
              <w:rPr>
                <w:rFonts w:ascii="Verdana" w:hAnsi="Verdana" w:cs="Courier New"/>
                <w:bCs/>
                <w:color w:val="000000"/>
                <w:sz w:val="18"/>
                <w:szCs w:val="18"/>
                <w:shd w:val="clear" w:color="auto" w:fill="FFFFFF"/>
              </w:rPr>
            </w:pPr>
            <w:r w:rsidRPr="00F24CB1">
              <w:rPr>
                <w:rFonts w:ascii="Verdana" w:hAnsi="Verdana" w:cs="Courier New"/>
                <w:bCs/>
                <w:color w:val="000000"/>
                <w:sz w:val="18"/>
                <w:szCs w:val="18"/>
                <w:shd w:val="clear" w:color="auto" w:fill="FFFFFF"/>
              </w:rPr>
              <w:t>(a) mental infirmity arising from disease, age or otherwise, or</w:t>
            </w:r>
          </w:p>
          <w:p w14:paraId="6C5A86FD" w14:textId="4EB7883C" w:rsidR="00184438" w:rsidRPr="003E2C4E" w:rsidRDefault="00F24CB1" w:rsidP="003E2C4E">
            <w:pPr>
              <w:rPr>
                <w:rStyle w:val="Strong"/>
                <w:rFonts w:ascii="Times" w:eastAsia="Times New Roman" w:hAnsi="Times" w:cs="Times New Roman"/>
                <w:b w:val="0"/>
                <w:bCs w:val="0"/>
                <w:sz w:val="20"/>
                <w:szCs w:val="20"/>
              </w:rPr>
            </w:pPr>
            <w:bookmarkStart w:id="160" w:name="d2e151"/>
            <w:bookmarkEnd w:id="160"/>
            <w:r w:rsidRPr="00F24CB1">
              <w:rPr>
                <w:rFonts w:ascii="Verdana" w:hAnsi="Verdana" w:cs="Courier New"/>
                <w:bCs/>
                <w:color w:val="000000"/>
                <w:sz w:val="18"/>
                <w:szCs w:val="18"/>
                <w:shd w:val="clear" w:color="auto" w:fill="FFFFFF"/>
              </w:rPr>
              <w:t>(b) disorder or disability of mind arising from the use of drugs,</w:t>
            </w:r>
            <w:r w:rsidR="003E2C4E">
              <w:rPr>
                <w:rFonts w:ascii="Verdana" w:hAnsi="Verdana" w:cs="Courier New"/>
                <w:bCs/>
                <w:color w:val="000000"/>
                <w:sz w:val="18"/>
                <w:szCs w:val="18"/>
                <w:shd w:val="clear" w:color="auto" w:fill="FFFFFF"/>
              </w:rPr>
              <w:br/>
            </w:r>
            <w:r w:rsidR="003E2C4E" w:rsidRPr="003E2C4E">
              <w:rPr>
                <w:rFonts w:ascii="Verdana" w:eastAsia="Times New Roman" w:hAnsi="Verdana" w:cs="Times New Roman"/>
                <w:sz w:val="18"/>
                <w:szCs w:val="18"/>
              </w:rPr>
              <w:t>incapable</w:t>
            </w:r>
            <w:r w:rsidR="003E2C4E" w:rsidRPr="003E2C4E">
              <w:rPr>
                <w:rFonts w:ascii="Verdana" w:eastAsia="Times New Roman" w:hAnsi="Verdana" w:cs="Times New Roman"/>
                <w:color w:val="000000"/>
                <w:sz w:val="18"/>
                <w:szCs w:val="18"/>
                <w:shd w:val="clear" w:color="auto" w:fill="FFFFFF"/>
              </w:rPr>
              <w:t> of managing his or her affairs or </w:t>
            </w:r>
            <w:r w:rsidR="003E2C4E" w:rsidRPr="003E2C4E">
              <w:rPr>
                <w:rFonts w:ascii="Verdana" w:eastAsia="Times New Roman" w:hAnsi="Verdana" w:cs="Times New Roman"/>
                <w:sz w:val="18"/>
                <w:szCs w:val="18"/>
              </w:rPr>
              <w:t>incapable</w:t>
            </w:r>
            <w:r w:rsidR="003E2C4E" w:rsidRPr="003E2C4E">
              <w:rPr>
                <w:rFonts w:ascii="Verdana" w:eastAsia="Times New Roman" w:hAnsi="Verdana" w:cs="Times New Roman"/>
                <w:color w:val="000000"/>
                <w:sz w:val="18"/>
                <w:szCs w:val="18"/>
                <w:shd w:val="clear" w:color="auto" w:fill="FFFFFF"/>
              </w:rPr>
              <w:t> of managing himself or herself, or </w:t>
            </w:r>
            <w:r w:rsidR="003E2C4E" w:rsidRPr="003E2C4E">
              <w:rPr>
                <w:rFonts w:ascii="Verdana" w:eastAsia="Times New Roman" w:hAnsi="Verdana" w:cs="Times New Roman"/>
                <w:sz w:val="18"/>
                <w:szCs w:val="18"/>
              </w:rPr>
              <w:t>incapable</w:t>
            </w:r>
            <w:r w:rsidR="003E2C4E" w:rsidRPr="003E2C4E">
              <w:rPr>
                <w:rFonts w:ascii="Verdana" w:eastAsia="Times New Roman" w:hAnsi="Verdana" w:cs="Times New Roman"/>
                <w:color w:val="000000"/>
                <w:sz w:val="18"/>
                <w:szCs w:val="18"/>
                <w:shd w:val="clear" w:color="auto" w:fill="FFFFFF"/>
              </w:rPr>
              <w:t> of managing himself or herself or his or her affairs.</w:t>
            </w:r>
          </w:p>
        </w:tc>
        <w:tc>
          <w:tcPr>
            <w:tcW w:w="2605" w:type="dxa"/>
          </w:tcPr>
          <w:p w14:paraId="67F987DA"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95D4A3B" w14:textId="77777777" w:rsidTr="007B6FF0">
        <w:tc>
          <w:tcPr>
            <w:tcW w:w="1795" w:type="dxa"/>
          </w:tcPr>
          <w:p w14:paraId="7DFC3584" w14:textId="27F5EA67" w:rsidR="00184438" w:rsidRPr="00763F59" w:rsidRDefault="00754DB2" w:rsidP="00EB323C">
            <w:hyperlink r:id="rId128" w:history="1">
              <w:r w:rsidR="00184438" w:rsidRPr="00763F59">
                <w:rPr>
                  <w:rStyle w:val="Hyperlink"/>
                  <w:rFonts w:ascii="Verdana" w:eastAsia="Times New Roman" w:hAnsi="Verdana" w:cs="Times New Roman"/>
                  <w:sz w:val="18"/>
                  <w:szCs w:val="18"/>
                  <w:lang w:eastAsia="en-CA"/>
                </w:rPr>
                <w:t>Pension Benefits Standards Act</w:t>
              </w:r>
            </w:hyperlink>
            <w:r w:rsidR="00184438" w:rsidRPr="00763F59">
              <w:rPr>
                <w:rFonts w:ascii="Verdana" w:eastAsia="Times New Roman" w:hAnsi="Verdana" w:cs="Times New Roman"/>
                <w:sz w:val="18"/>
                <w:szCs w:val="18"/>
                <w:lang w:eastAsia="en-CA"/>
              </w:rPr>
              <w:t>, RSBC 1996, c 352</w:t>
            </w:r>
          </w:p>
        </w:tc>
        <w:tc>
          <w:tcPr>
            <w:tcW w:w="2272" w:type="dxa"/>
          </w:tcPr>
          <w:p w14:paraId="7481B139" w14:textId="3A6EE32F" w:rsidR="005718B6" w:rsidRPr="005718B6" w:rsidRDefault="005718B6" w:rsidP="005718B6">
            <w:pPr>
              <w:pStyle w:val="sub"/>
              <w:shd w:val="clear" w:color="auto" w:fill="FFFFFF"/>
              <w:spacing w:before="120" w:after="0" w:line="360" w:lineRule="atLeast"/>
              <w:rPr>
                <w:rFonts w:ascii="Verdana" w:hAnsi="Verdana" w:cs="Courier New"/>
                <w:bCs/>
                <w:color w:val="000000"/>
                <w:sz w:val="18"/>
                <w:szCs w:val="18"/>
              </w:rPr>
            </w:pPr>
            <w:r w:rsidRPr="005718B6">
              <w:rPr>
                <w:rFonts w:ascii="Courier New" w:hAnsi="Courier New" w:cs="Courier New"/>
                <w:b/>
                <w:bCs/>
                <w:color w:val="000000"/>
                <w:sz w:val="23"/>
                <w:szCs w:val="23"/>
              </w:rPr>
              <w:t xml:space="preserve">83 </w:t>
            </w:r>
            <w:r w:rsidRPr="005718B6">
              <w:rPr>
                <w:rFonts w:ascii="Verdana" w:hAnsi="Verdana" w:cs="Courier New"/>
                <w:bCs/>
                <w:color w:val="000000"/>
                <w:sz w:val="18"/>
                <w:szCs w:val="18"/>
              </w:rPr>
              <w:t xml:space="preserve"> (1) In this section:</w:t>
            </w:r>
          </w:p>
          <w:p w14:paraId="6B258CCD" w14:textId="4B0E56AB" w:rsidR="005718B6" w:rsidRPr="005718B6" w:rsidRDefault="005718B6" w:rsidP="005718B6">
            <w:pPr>
              <w:pStyle w:val="sub"/>
              <w:shd w:val="clear" w:color="auto" w:fill="FFFFFF"/>
              <w:spacing w:before="120" w:after="0" w:line="360" w:lineRule="atLeast"/>
              <w:rPr>
                <w:rFonts w:ascii="Verdana" w:hAnsi="Verdana" w:cs="Courier New"/>
                <w:bCs/>
                <w:color w:val="000000"/>
                <w:sz w:val="18"/>
                <w:szCs w:val="18"/>
              </w:rPr>
            </w:pPr>
            <w:r w:rsidRPr="005718B6">
              <w:rPr>
                <w:rFonts w:ascii="Verdana" w:hAnsi="Verdana" w:cs="Courier New"/>
                <w:bCs/>
                <w:color w:val="000000"/>
                <w:sz w:val="18"/>
                <w:szCs w:val="18"/>
              </w:rPr>
              <w:t>"eligible person" means a member of a pension plan who</w:t>
            </w:r>
          </w:p>
          <w:p w14:paraId="1A97979A" w14:textId="77777777" w:rsidR="005718B6" w:rsidRPr="005718B6" w:rsidRDefault="005718B6" w:rsidP="005718B6">
            <w:pPr>
              <w:pStyle w:val="sub"/>
              <w:shd w:val="clear" w:color="auto" w:fill="FFFFFF"/>
              <w:spacing w:before="120" w:after="0" w:line="360" w:lineRule="atLeast"/>
              <w:rPr>
                <w:rFonts w:ascii="Verdana" w:hAnsi="Verdana" w:cs="Courier New"/>
                <w:bCs/>
                <w:color w:val="000000"/>
                <w:sz w:val="18"/>
                <w:szCs w:val="18"/>
              </w:rPr>
            </w:pPr>
            <w:r w:rsidRPr="005718B6">
              <w:rPr>
                <w:rFonts w:ascii="Verdana" w:hAnsi="Verdana" w:cs="Courier New"/>
                <w:bCs/>
                <w:color w:val="000000"/>
                <w:sz w:val="18"/>
                <w:szCs w:val="18"/>
              </w:rPr>
              <w:t>(a) is at least 60 years of age, or</w:t>
            </w:r>
          </w:p>
          <w:p w14:paraId="4F9DFC31" w14:textId="449F9DA0" w:rsidR="00184438" w:rsidRDefault="005718B6" w:rsidP="005718B6">
            <w:pPr>
              <w:pStyle w:val="sub"/>
              <w:shd w:val="clear" w:color="auto" w:fill="FFFFFF"/>
              <w:spacing w:before="120" w:beforeAutospacing="0" w:after="0" w:afterAutospacing="0" w:line="360" w:lineRule="atLeast"/>
              <w:rPr>
                <w:rFonts w:ascii="Courier New" w:hAnsi="Courier New" w:cs="Courier New"/>
                <w:b/>
                <w:bCs/>
                <w:color w:val="000000"/>
                <w:sz w:val="23"/>
                <w:szCs w:val="23"/>
              </w:rPr>
            </w:pPr>
            <w:r w:rsidRPr="005718B6">
              <w:rPr>
                <w:rFonts w:ascii="Verdana" w:hAnsi="Verdana" w:cs="Courier New"/>
                <w:bCs/>
                <w:color w:val="000000"/>
                <w:sz w:val="18"/>
                <w:szCs w:val="18"/>
              </w:rPr>
              <w:t>(b) is at least 55 years of age and entitled under the plan to receive a pension without reduction;</w:t>
            </w:r>
          </w:p>
        </w:tc>
        <w:tc>
          <w:tcPr>
            <w:tcW w:w="2700" w:type="dxa"/>
          </w:tcPr>
          <w:p w14:paraId="5BF95F4E" w14:textId="77777777" w:rsidR="00E044F4" w:rsidRPr="00E044F4" w:rsidRDefault="00E044F4" w:rsidP="00E044F4">
            <w:pPr>
              <w:rPr>
                <w:rFonts w:ascii="Times" w:eastAsia="Times New Roman" w:hAnsi="Times" w:cs="Times New Roman"/>
                <w:sz w:val="20"/>
                <w:szCs w:val="20"/>
              </w:rPr>
            </w:pPr>
            <w:r w:rsidRPr="00E044F4">
              <w:rPr>
                <w:rFonts w:ascii="Courier New" w:eastAsia="Times New Roman" w:hAnsi="Courier New" w:cs="Courier New"/>
                <w:b/>
                <w:bCs/>
                <w:color w:val="000000"/>
                <w:sz w:val="23"/>
                <w:szCs w:val="23"/>
                <w:shd w:val="clear" w:color="auto" w:fill="FFFFFF"/>
              </w:rPr>
              <w:t>69</w:t>
            </w:r>
            <w:r>
              <w:rPr>
                <w:rFonts w:ascii="Courier New" w:eastAsia="Times New Roman" w:hAnsi="Courier New" w:cs="Courier New"/>
                <w:b/>
                <w:bCs/>
                <w:color w:val="000000"/>
                <w:sz w:val="23"/>
                <w:szCs w:val="23"/>
                <w:shd w:val="clear" w:color="auto" w:fill="FFFFFF"/>
              </w:rPr>
              <w:t xml:space="preserve"> </w:t>
            </w:r>
            <w:r w:rsidRPr="00E044F4">
              <w:rPr>
                <w:rFonts w:ascii="Verdana" w:eastAsia="Times New Roman" w:hAnsi="Verdana" w:cs="Times New Roman"/>
                <w:color w:val="000000"/>
                <w:sz w:val="18"/>
                <w:szCs w:val="18"/>
                <w:shd w:val="clear" w:color="auto" w:fill="FFFFFF"/>
              </w:rPr>
              <w:t>(3) The plan text document of a pension plan must provide the following:</w:t>
            </w:r>
          </w:p>
          <w:p w14:paraId="31844D11" w14:textId="77777777" w:rsidR="00E044F4" w:rsidRPr="00E044F4" w:rsidRDefault="00E044F4" w:rsidP="00E044F4">
            <w:pPr>
              <w:spacing w:after="0" w:line="240" w:lineRule="auto"/>
              <w:rPr>
                <w:rFonts w:ascii="Times" w:eastAsia="Times New Roman" w:hAnsi="Times" w:cs="Times New Roman"/>
                <w:sz w:val="20"/>
                <w:szCs w:val="20"/>
              </w:rPr>
            </w:pPr>
            <w:r w:rsidRPr="00E044F4">
              <w:rPr>
                <w:rFonts w:ascii="Verdana" w:eastAsia="Times New Roman" w:hAnsi="Verdana" w:cs="Times New Roman"/>
                <w:color w:val="000000"/>
                <w:sz w:val="18"/>
                <w:szCs w:val="18"/>
                <w:shd w:val="clear" w:color="auto" w:fill="FFFFFF"/>
              </w:rPr>
              <w:t>(a) if a person who has a current entitlement to receive a benefit under the plan, other than a person who is receiving a pension under a benefit formula provision, has an illness or a </w:t>
            </w:r>
            <w:r w:rsidRPr="00E044F4">
              <w:rPr>
                <w:rFonts w:ascii="Verdana" w:eastAsia="Times New Roman" w:hAnsi="Verdana" w:cs="Times New Roman"/>
                <w:color w:val="000000"/>
                <w:sz w:val="18"/>
                <w:szCs w:val="18"/>
              </w:rPr>
              <w:t>disability</w:t>
            </w:r>
            <w:r w:rsidRPr="00E044F4">
              <w:rPr>
                <w:rFonts w:ascii="Verdana" w:eastAsia="Times New Roman" w:hAnsi="Verdana" w:cs="Times New Roman"/>
                <w:color w:val="000000"/>
                <w:sz w:val="18"/>
                <w:szCs w:val="18"/>
                <w:shd w:val="clear" w:color="auto" w:fill="FFFFFF"/>
              </w:rPr>
              <w:t> that is certified by a medical practitioner to be terminal or likely to shorten the person's life considerably, that person may, subject to and in accordance with the regulations,</w:t>
            </w:r>
          </w:p>
          <w:p w14:paraId="3D72B673" w14:textId="77777777" w:rsidR="00E044F4" w:rsidRPr="00E044F4" w:rsidRDefault="00E044F4" w:rsidP="00E044F4">
            <w:pPr>
              <w:spacing w:after="0" w:line="240" w:lineRule="auto"/>
              <w:rPr>
                <w:rFonts w:ascii="Times" w:eastAsia="Times New Roman" w:hAnsi="Times" w:cs="Times New Roman"/>
                <w:sz w:val="20"/>
                <w:szCs w:val="20"/>
              </w:rPr>
            </w:pPr>
            <w:r w:rsidRPr="00E044F4">
              <w:rPr>
                <w:rFonts w:ascii="Verdana" w:eastAsia="Times New Roman" w:hAnsi="Verdana" w:cs="Times New Roman"/>
                <w:color w:val="000000"/>
                <w:sz w:val="18"/>
                <w:szCs w:val="18"/>
                <w:shd w:val="clear" w:color="auto" w:fill="FFFFFF"/>
              </w:rPr>
              <w:t>(i) elect to convert all or part of the benefit on the prescribed basis to a series of payments for a fixed term to that person, or</w:t>
            </w:r>
          </w:p>
          <w:p w14:paraId="7AE0CBB9" w14:textId="0B611826" w:rsidR="00184438" w:rsidRPr="00E044F4" w:rsidRDefault="00E044F4" w:rsidP="00E044F4">
            <w:pPr>
              <w:spacing w:after="0" w:line="240" w:lineRule="auto"/>
              <w:rPr>
                <w:rStyle w:val="Strong"/>
                <w:rFonts w:ascii="Times" w:eastAsia="Times New Roman" w:hAnsi="Times" w:cs="Times New Roman"/>
                <w:b w:val="0"/>
                <w:bCs w:val="0"/>
                <w:sz w:val="20"/>
                <w:szCs w:val="20"/>
              </w:rPr>
            </w:pPr>
            <w:r w:rsidRPr="00E044F4">
              <w:rPr>
                <w:rFonts w:ascii="Verdana" w:eastAsia="Times New Roman" w:hAnsi="Verdana" w:cs="Times New Roman"/>
                <w:color w:val="000000"/>
                <w:sz w:val="18"/>
                <w:szCs w:val="18"/>
                <w:shd w:val="clear" w:color="auto" w:fill="FFFFFF"/>
              </w:rPr>
              <w:t>(ii) elect to withdraw as a lump sum an amount equal to the commuted value of the benefit or any lesser amount that the person may select;</w:t>
            </w:r>
          </w:p>
        </w:tc>
        <w:tc>
          <w:tcPr>
            <w:tcW w:w="2605" w:type="dxa"/>
          </w:tcPr>
          <w:p w14:paraId="1CF475F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AE3CE75" w14:textId="77777777" w:rsidTr="007B6FF0">
        <w:tc>
          <w:tcPr>
            <w:tcW w:w="1795" w:type="dxa"/>
          </w:tcPr>
          <w:p w14:paraId="79CAAB03" w14:textId="2AFE752B" w:rsidR="00184438" w:rsidRPr="00763F59" w:rsidRDefault="00754DB2" w:rsidP="00EB323C">
            <w:hyperlink r:id="rId129" w:history="1">
              <w:r w:rsidR="00184438" w:rsidRPr="00763F59">
                <w:rPr>
                  <w:rStyle w:val="Hyperlink"/>
                  <w:rFonts w:ascii="Verdana" w:eastAsia="Times New Roman" w:hAnsi="Verdana" w:cs="Times New Roman"/>
                  <w:sz w:val="18"/>
                  <w:szCs w:val="18"/>
                  <w:lang w:eastAsia="en-CA"/>
                </w:rPr>
                <w:t>Perpetuity Act</w:t>
              </w:r>
            </w:hyperlink>
            <w:r w:rsidR="00184438" w:rsidRPr="00763F59">
              <w:rPr>
                <w:rFonts w:ascii="Verdana" w:eastAsia="Times New Roman" w:hAnsi="Verdana" w:cs="Times New Roman"/>
                <w:sz w:val="18"/>
                <w:szCs w:val="18"/>
                <w:lang w:eastAsia="en-CA"/>
              </w:rPr>
              <w:t>, RSBC 1996, c 358</w:t>
            </w:r>
          </w:p>
        </w:tc>
        <w:tc>
          <w:tcPr>
            <w:tcW w:w="2272" w:type="dxa"/>
          </w:tcPr>
          <w:p w14:paraId="3F3B623C" w14:textId="77777777" w:rsidR="00A73D72" w:rsidRPr="00A73D72" w:rsidRDefault="00A73D72" w:rsidP="00A73D72">
            <w:pPr>
              <w:spacing w:after="0" w:line="240" w:lineRule="auto"/>
              <w:rPr>
                <w:rFonts w:ascii="Times" w:eastAsia="Times New Roman" w:hAnsi="Times" w:cs="Times New Roman"/>
                <w:sz w:val="20"/>
                <w:szCs w:val="20"/>
              </w:rPr>
            </w:pPr>
            <w:r w:rsidRPr="00A73D72">
              <w:rPr>
                <w:rFonts w:ascii="Courier New" w:eastAsia="Times New Roman" w:hAnsi="Courier New" w:cs="Courier New"/>
                <w:b/>
                <w:bCs/>
                <w:color w:val="000000"/>
                <w:sz w:val="26"/>
                <w:szCs w:val="26"/>
                <w:shd w:val="clear" w:color="auto" w:fill="FFFFFF"/>
              </w:rPr>
              <w:t>11</w:t>
            </w:r>
            <w:r w:rsidRPr="00A73D72">
              <w:rPr>
                <w:rFonts w:ascii="Verdana" w:eastAsia="Times New Roman" w:hAnsi="Verdana" w:cs="Times New Roman"/>
                <w:color w:val="000000"/>
                <w:sz w:val="18"/>
                <w:szCs w:val="18"/>
                <w:shd w:val="clear" w:color="auto" w:fill="FFFFFF"/>
              </w:rPr>
              <w:t>  </w:t>
            </w:r>
            <w:bookmarkStart w:id="161" w:name="d2e547_d2e578_d2e587"/>
            <w:bookmarkEnd w:id="161"/>
            <w:r w:rsidRPr="00A73D72">
              <w:rPr>
                <w:rFonts w:ascii="Verdana" w:eastAsia="Times New Roman" w:hAnsi="Verdana" w:cs="Times New Roman"/>
                <w:color w:val="000000"/>
                <w:sz w:val="18"/>
                <w:szCs w:val="18"/>
                <w:shd w:val="clear" w:color="auto" w:fill="FFFFFF"/>
              </w:rPr>
              <w:t>(1) If a disposition creates an interest in property by reference to the attainment by any person of a specified </w:t>
            </w:r>
            <w:r w:rsidRPr="00A73D72">
              <w:rPr>
                <w:rFonts w:ascii="Verdana" w:eastAsia="Times New Roman" w:hAnsi="Verdana" w:cs="Times New Roman"/>
                <w:sz w:val="18"/>
                <w:szCs w:val="18"/>
              </w:rPr>
              <w:t>age</w:t>
            </w:r>
            <w:r w:rsidRPr="00A73D72">
              <w:rPr>
                <w:rFonts w:ascii="Verdana" w:eastAsia="Times New Roman" w:hAnsi="Verdana" w:cs="Times New Roman"/>
                <w:color w:val="000000"/>
                <w:sz w:val="18"/>
                <w:szCs w:val="18"/>
                <w:shd w:val="clear" w:color="auto" w:fill="FFFFFF"/>
              </w:rPr>
              <w:t> exceeding </w:t>
            </w:r>
            <w:r w:rsidRPr="00A73D72">
              <w:rPr>
                <w:rFonts w:ascii="Verdana" w:eastAsia="Times New Roman" w:hAnsi="Verdana" w:cs="Times New Roman"/>
                <w:sz w:val="18"/>
                <w:szCs w:val="18"/>
              </w:rPr>
              <w:t>21</w:t>
            </w:r>
            <w:r w:rsidRPr="00A73D72">
              <w:rPr>
                <w:rFonts w:ascii="Verdana" w:eastAsia="Times New Roman" w:hAnsi="Verdana" w:cs="Times New Roman"/>
                <w:color w:val="000000"/>
                <w:sz w:val="18"/>
                <w:szCs w:val="18"/>
                <w:shd w:val="clear" w:color="auto" w:fill="FFFFFF"/>
              </w:rPr>
              <w:t> </w:t>
            </w:r>
            <w:r w:rsidRPr="00A73D72">
              <w:rPr>
                <w:rFonts w:ascii="Verdana" w:eastAsia="Times New Roman" w:hAnsi="Verdana" w:cs="Times New Roman"/>
                <w:sz w:val="18"/>
                <w:szCs w:val="18"/>
              </w:rPr>
              <w:t>years</w:t>
            </w:r>
            <w:r w:rsidRPr="00A73D72">
              <w:rPr>
                <w:rFonts w:ascii="Verdana" w:eastAsia="Times New Roman" w:hAnsi="Verdana" w:cs="Times New Roman"/>
                <w:color w:val="000000"/>
                <w:sz w:val="18"/>
                <w:szCs w:val="18"/>
                <w:shd w:val="clear" w:color="auto" w:fill="FFFFFF"/>
              </w:rPr>
              <w:t>, and actual events existing at the time the interest was created or at any subsequent time establish</w:t>
            </w:r>
          </w:p>
          <w:p w14:paraId="11499D4E" w14:textId="77777777" w:rsidR="00A73D72" w:rsidRPr="00A73D72" w:rsidRDefault="00A73D72" w:rsidP="00A73D72">
            <w:pPr>
              <w:spacing w:after="0" w:line="240" w:lineRule="auto"/>
              <w:rPr>
                <w:rFonts w:ascii="Times" w:eastAsia="Times New Roman" w:hAnsi="Times" w:cs="Times New Roman"/>
                <w:sz w:val="20"/>
                <w:szCs w:val="20"/>
              </w:rPr>
            </w:pPr>
            <w:r w:rsidRPr="00A73D72">
              <w:rPr>
                <w:rFonts w:ascii="Verdana" w:eastAsia="Times New Roman" w:hAnsi="Verdana" w:cs="Times New Roman"/>
                <w:color w:val="000000"/>
                <w:sz w:val="18"/>
                <w:szCs w:val="18"/>
                <w:shd w:val="clear" w:color="auto" w:fill="FFFFFF"/>
              </w:rPr>
              <w:t>(a) that the interest, but for this section, would be void as </w:t>
            </w:r>
            <w:r w:rsidRPr="00A73D72">
              <w:rPr>
                <w:rFonts w:ascii="Verdana" w:eastAsia="Times New Roman" w:hAnsi="Verdana" w:cs="Times New Roman"/>
                <w:sz w:val="18"/>
                <w:szCs w:val="18"/>
              </w:rPr>
              <w:t>incapable</w:t>
            </w:r>
            <w:r w:rsidRPr="00A73D72">
              <w:rPr>
                <w:rFonts w:ascii="Verdana" w:eastAsia="Times New Roman" w:hAnsi="Verdana" w:cs="Times New Roman"/>
                <w:color w:val="000000"/>
                <w:sz w:val="18"/>
                <w:szCs w:val="18"/>
                <w:shd w:val="clear" w:color="auto" w:fill="FFFFFF"/>
              </w:rPr>
              <w:t> of vesting within the perpetuity period, but</w:t>
            </w:r>
          </w:p>
          <w:p w14:paraId="773CAF02" w14:textId="77777777" w:rsidR="00A73D72" w:rsidRPr="00A73D72" w:rsidRDefault="00A73D72" w:rsidP="00A73D72">
            <w:pPr>
              <w:spacing w:after="0" w:line="240" w:lineRule="auto"/>
              <w:rPr>
                <w:rFonts w:ascii="Times" w:eastAsia="Times New Roman" w:hAnsi="Times" w:cs="Times New Roman"/>
                <w:sz w:val="20"/>
                <w:szCs w:val="20"/>
              </w:rPr>
            </w:pPr>
            <w:r w:rsidRPr="00A73D72">
              <w:rPr>
                <w:rFonts w:ascii="Verdana" w:eastAsia="Times New Roman" w:hAnsi="Verdana" w:cs="Times New Roman"/>
                <w:color w:val="000000"/>
                <w:sz w:val="18"/>
                <w:szCs w:val="18"/>
                <w:shd w:val="clear" w:color="auto" w:fill="FFFFFF"/>
              </w:rPr>
              <w:t>(b) that it would not be void if the specified </w:t>
            </w:r>
            <w:r w:rsidRPr="00A73D72">
              <w:rPr>
                <w:rFonts w:ascii="Verdana" w:eastAsia="Times New Roman" w:hAnsi="Verdana" w:cs="Times New Roman"/>
                <w:sz w:val="18"/>
                <w:szCs w:val="18"/>
              </w:rPr>
              <w:t>age</w:t>
            </w:r>
            <w:r w:rsidRPr="00A73D72">
              <w:rPr>
                <w:rFonts w:ascii="Verdana" w:eastAsia="Times New Roman" w:hAnsi="Verdana" w:cs="Times New Roman"/>
                <w:color w:val="000000"/>
                <w:sz w:val="18"/>
                <w:szCs w:val="18"/>
                <w:shd w:val="clear" w:color="auto" w:fill="FFFFFF"/>
              </w:rPr>
              <w:t> had been </w:t>
            </w:r>
            <w:r w:rsidRPr="00A73D72">
              <w:rPr>
                <w:rFonts w:ascii="Verdana" w:eastAsia="Times New Roman" w:hAnsi="Verdana" w:cs="Times New Roman"/>
                <w:sz w:val="18"/>
                <w:szCs w:val="18"/>
              </w:rPr>
              <w:t>21</w:t>
            </w:r>
            <w:r w:rsidRPr="00A73D72">
              <w:rPr>
                <w:rFonts w:ascii="Verdana" w:eastAsia="Times New Roman" w:hAnsi="Verdana" w:cs="Times New Roman"/>
                <w:color w:val="000000"/>
                <w:sz w:val="18"/>
                <w:szCs w:val="18"/>
                <w:shd w:val="clear" w:color="auto" w:fill="FFFFFF"/>
              </w:rPr>
              <w:t> </w:t>
            </w:r>
            <w:r w:rsidRPr="00A73D72">
              <w:rPr>
                <w:rFonts w:ascii="Verdana" w:eastAsia="Times New Roman" w:hAnsi="Verdana" w:cs="Times New Roman"/>
                <w:sz w:val="18"/>
                <w:szCs w:val="18"/>
              </w:rPr>
              <w:t>years</w:t>
            </w:r>
            <w:r w:rsidRPr="00A73D72">
              <w:rPr>
                <w:rFonts w:ascii="Verdana" w:eastAsia="Times New Roman" w:hAnsi="Verdana" w:cs="Times New Roman"/>
                <w:color w:val="000000"/>
                <w:sz w:val="18"/>
                <w:szCs w:val="18"/>
                <w:shd w:val="clear" w:color="auto" w:fill="FFFFFF"/>
              </w:rPr>
              <w:t>,</w:t>
            </w:r>
          </w:p>
          <w:p w14:paraId="6F0F90B7" w14:textId="318C9915" w:rsidR="00184438" w:rsidRPr="0043404D" w:rsidRDefault="00A73D72" w:rsidP="0043404D">
            <w:pPr>
              <w:spacing w:after="0" w:line="240" w:lineRule="auto"/>
              <w:rPr>
                <w:rFonts w:ascii="Times" w:eastAsia="Times New Roman" w:hAnsi="Times" w:cs="Times New Roman"/>
                <w:sz w:val="20"/>
                <w:szCs w:val="20"/>
              </w:rPr>
            </w:pPr>
            <w:r w:rsidRPr="00A73D72">
              <w:rPr>
                <w:rFonts w:ascii="Verdana" w:eastAsia="Times New Roman" w:hAnsi="Verdana" w:cs="Times New Roman"/>
                <w:color w:val="000000"/>
                <w:sz w:val="18"/>
                <w:szCs w:val="18"/>
                <w:shd w:val="clear" w:color="auto" w:fill="FFFFFF"/>
              </w:rPr>
              <w:t>the disposition must be construed as if, instead of referring to the </w:t>
            </w:r>
            <w:r w:rsidRPr="00A73D72">
              <w:rPr>
                <w:rFonts w:ascii="Verdana" w:eastAsia="Times New Roman" w:hAnsi="Verdana" w:cs="Times New Roman"/>
                <w:sz w:val="18"/>
                <w:szCs w:val="18"/>
              </w:rPr>
              <w:t>age</w:t>
            </w:r>
            <w:r w:rsidRPr="00A73D72">
              <w:rPr>
                <w:rFonts w:ascii="Verdana" w:eastAsia="Times New Roman" w:hAnsi="Verdana" w:cs="Times New Roman"/>
                <w:color w:val="000000"/>
                <w:sz w:val="18"/>
                <w:szCs w:val="18"/>
                <w:shd w:val="clear" w:color="auto" w:fill="FFFFFF"/>
              </w:rPr>
              <w:t> specified, it had referred to the </w:t>
            </w:r>
            <w:r w:rsidRPr="00A73D72">
              <w:rPr>
                <w:rFonts w:ascii="Verdana" w:eastAsia="Times New Roman" w:hAnsi="Verdana" w:cs="Times New Roman"/>
                <w:sz w:val="18"/>
                <w:szCs w:val="18"/>
              </w:rPr>
              <w:t>age</w:t>
            </w:r>
            <w:r w:rsidRPr="00A73D72">
              <w:rPr>
                <w:rFonts w:ascii="Verdana" w:eastAsia="Times New Roman" w:hAnsi="Verdana" w:cs="Times New Roman"/>
                <w:color w:val="000000"/>
                <w:sz w:val="18"/>
                <w:szCs w:val="18"/>
                <w:shd w:val="clear" w:color="auto" w:fill="FFFFFF"/>
              </w:rPr>
              <w:t> nearest the </w:t>
            </w:r>
            <w:r w:rsidRPr="00A73D72">
              <w:rPr>
                <w:rFonts w:ascii="Verdana" w:eastAsia="Times New Roman" w:hAnsi="Verdana" w:cs="Times New Roman"/>
                <w:sz w:val="18"/>
                <w:szCs w:val="18"/>
              </w:rPr>
              <w:t>age</w:t>
            </w:r>
            <w:r w:rsidRPr="00A73D72">
              <w:rPr>
                <w:rFonts w:ascii="Verdana" w:eastAsia="Times New Roman" w:hAnsi="Verdana" w:cs="Times New Roman"/>
                <w:color w:val="000000"/>
                <w:sz w:val="18"/>
                <w:szCs w:val="18"/>
                <w:shd w:val="clear" w:color="auto" w:fill="FFFFFF"/>
              </w:rPr>
              <w:t> specified that would have prevented the interest from being void.</w:t>
            </w:r>
          </w:p>
        </w:tc>
        <w:tc>
          <w:tcPr>
            <w:tcW w:w="2700" w:type="dxa"/>
          </w:tcPr>
          <w:p w14:paraId="432FBBC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943D8E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CED4DFC" w14:textId="77777777" w:rsidTr="007B6FF0">
        <w:tc>
          <w:tcPr>
            <w:tcW w:w="1795" w:type="dxa"/>
          </w:tcPr>
          <w:p w14:paraId="70744A79" w14:textId="7EE1B621" w:rsidR="00184438" w:rsidRPr="00763F59" w:rsidRDefault="00754DB2" w:rsidP="00EB323C">
            <w:hyperlink r:id="rId130" w:history="1">
              <w:r w:rsidR="00184438" w:rsidRPr="00763F59">
                <w:rPr>
                  <w:rStyle w:val="Hyperlink"/>
                  <w:rFonts w:ascii="Verdana" w:eastAsia="Times New Roman" w:hAnsi="Verdana" w:cs="Times New Roman"/>
                  <w:sz w:val="18"/>
                  <w:szCs w:val="18"/>
                  <w:lang w:eastAsia="en-CA"/>
                </w:rPr>
                <w:t>Personal Information Protection Act</w:t>
              </w:r>
            </w:hyperlink>
            <w:r w:rsidR="00184438" w:rsidRPr="00763F59">
              <w:rPr>
                <w:rFonts w:ascii="Verdana" w:eastAsia="Times New Roman" w:hAnsi="Verdana" w:cs="Times New Roman"/>
                <w:sz w:val="18"/>
                <w:szCs w:val="18"/>
                <w:lang w:eastAsia="en-CA"/>
              </w:rPr>
              <w:t>, SBC 2003, c 63</w:t>
            </w:r>
          </w:p>
        </w:tc>
        <w:tc>
          <w:tcPr>
            <w:tcW w:w="2272" w:type="dxa"/>
          </w:tcPr>
          <w:p w14:paraId="3859FA58"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3FE24BA" w14:textId="77777777" w:rsidR="005C39E4" w:rsidRPr="005C39E4" w:rsidRDefault="005C39E4" w:rsidP="005C39E4">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23</w:t>
            </w:r>
            <w:r w:rsidRPr="005C39E4">
              <w:rPr>
                <w:rFonts w:ascii="Verdana" w:eastAsia="Times New Roman" w:hAnsi="Verdana" w:cs="Times New Roman"/>
                <w:color w:val="000000"/>
                <w:sz w:val="18"/>
                <w:szCs w:val="18"/>
                <w:shd w:val="clear" w:color="auto" w:fill="FFFFFF"/>
              </w:rPr>
              <w:t>(4) An organization must not disclose personal information and other information under subsection (1) or (2) in the following circumstances:</w:t>
            </w:r>
          </w:p>
          <w:p w14:paraId="6EE5DB81" w14:textId="459A4DC1" w:rsidR="00184438" w:rsidRPr="005C39E4" w:rsidRDefault="005C39E4" w:rsidP="005C39E4">
            <w:pPr>
              <w:spacing w:after="0" w:line="240" w:lineRule="auto"/>
              <w:rPr>
                <w:rStyle w:val="Strong"/>
                <w:rFonts w:ascii="Times" w:eastAsia="Times New Roman" w:hAnsi="Times" w:cs="Times New Roman"/>
                <w:b w:val="0"/>
                <w:bCs w:val="0"/>
                <w:sz w:val="20"/>
                <w:szCs w:val="20"/>
              </w:rPr>
            </w:pPr>
            <w:r w:rsidRPr="005C39E4">
              <w:rPr>
                <w:rFonts w:ascii="Verdana" w:eastAsia="Times New Roman" w:hAnsi="Verdana" w:cs="Times New Roman"/>
                <w:color w:val="000000"/>
                <w:sz w:val="18"/>
                <w:szCs w:val="18"/>
                <w:shd w:val="clear" w:color="auto" w:fill="FFFFFF"/>
              </w:rPr>
              <w:t>(a) the disclosure could reasonably be expected to threaten the safety or </w:t>
            </w:r>
            <w:r w:rsidRPr="005C39E4">
              <w:rPr>
                <w:rFonts w:ascii="Verdana" w:eastAsia="Times New Roman" w:hAnsi="Verdana" w:cs="Times New Roman"/>
                <w:sz w:val="18"/>
                <w:szCs w:val="18"/>
              </w:rPr>
              <w:t>physical</w:t>
            </w:r>
            <w:r w:rsidRPr="005C39E4">
              <w:rPr>
                <w:rFonts w:ascii="Verdana" w:eastAsia="Times New Roman" w:hAnsi="Verdana" w:cs="Times New Roman"/>
                <w:color w:val="000000"/>
                <w:sz w:val="18"/>
                <w:szCs w:val="18"/>
                <w:shd w:val="clear" w:color="auto" w:fill="FFFFFF"/>
              </w:rPr>
              <w:t> or </w:t>
            </w:r>
            <w:r w:rsidRPr="005C39E4">
              <w:rPr>
                <w:rFonts w:ascii="Verdana" w:eastAsia="Times New Roman" w:hAnsi="Verdana" w:cs="Times New Roman"/>
                <w:sz w:val="18"/>
                <w:szCs w:val="18"/>
              </w:rPr>
              <w:t>mental</w:t>
            </w:r>
            <w:r w:rsidRPr="005C39E4">
              <w:rPr>
                <w:rFonts w:ascii="Verdana" w:eastAsia="Times New Roman" w:hAnsi="Verdana" w:cs="Times New Roman"/>
                <w:color w:val="000000"/>
                <w:sz w:val="18"/>
                <w:szCs w:val="18"/>
                <w:shd w:val="clear" w:color="auto" w:fill="FFFFFF"/>
              </w:rPr>
              <w:t> health of an individual other than the individual who made the request;</w:t>
            </w:r>
          </w:p>
        </w:tc>
        <w:tc>
          <w:tcPr>
            <w:tcW w:w="2605" w:type="dxa"/>
          </w:tcPr>
          <w:p w14:paraId="0322E66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C7E66F5" w14:textId="77777777" w:rsidTr="007B6FF0">
        <w:tc>
          <w:tcPr>
            <w:tcW w:w="1795" w:type="dxa"/>
          </w:tcPr>
          <w:p w14:paraId="66D5BD93" w14:textId="34150314" w:rsidR="00184438" w:rsidRPr="00763F59" w:rsidRDefault="00754DB2" w:rsidP="00EB323C">
            <w:hyperlink r:id="rId131" w:history="1">
              <w:r w:rsidR="00184438" w:rsidRPr="00763F59">
                <w:rPr>
                  <w:rStyle w:val="Hyperlink"/>
                  <w:rFonts w:ascii="Verdana" w:eastAsia="Times New Roman" w:hAnsi="Verdana" w:cs="Times New Roman"/>
                  <w:sz w:val="18"/>
                  <w:szCs w:val="18"/>
                  <w:lang w:eastAsia="en-CA"/>
                </w:rPr>
                <w:t>Personal Property Security Act</w:t>
              </w:r>
            </w:hyperlink>
            <w:r w:rsidR="00184438" w:rsidRPr="00763F59">
              <w:rPr>
                <w:rFonts w:ascii="Verdana" w:eastAsia="Times New Roman" w:hAnsi="Verdana" w:cs="Times New Roman"/>
                <w:sz w:val="18"/>
                <w:szCs w:val="18"/>
                <w:lang w:eastAsia="en-CA"/>
              </w:rPr>
              <w:t>, RSBC 1996, c 359</w:t>
            </w:r>
          </w:p>
        </w:tc>
        <w:tc>
          <w:tcPr>
            <w:tcW w:w="2272" w:type="dxa"/>
          </w:tcPr>
          <w:p w14:paraId="5177E398" w14:textId="77777777" w:rsidR="00592089" w:rsidRPr="00592089" w:rsidRDefault="00592089" w:rsidP="00592089">
            <w:pPr>
              <w:rPr>
                <w:rFonts w:ascii="Times" w:eastAsia="Times New Roman" w:hAnsi="Times" w:cs="Times New Roman"/>
                <w:sz w:val="20"/>
                <w:szCs w:val="20"/>
              </w:rPr>
            </w:pPr>
            <w:r>
              <w:rPr>
                <w:rFonts w:ascii="Courier New" w:hAnsi="Courier New" w:cs="Courier New"/>
                <w:b/>
                <w:bCs/>
                <w:color w:val="000000"/>
                <w:sz w:val="23"/>
                <w:szCs w:val="23"/>
              </w:rPr>
              <w:t>64</w:t>
            </w:r>
            <w:r w:rsidRPr="00592089">
              <w:rPr>
                <w:rFonts w:ascii="Verdana" w:eastAsia="Times New Roman" w:hAnsi="Verdana" w:cs="Times New Roman"/>
                <w:color w:val="000000"/>
                <w:sz w:val="18"/>
                <w:szCs w:val="18"/>
                <w:shd w:val="clear" w:color="auto" w:fill="FFFFFF"/>
              </w:rPr>
              <w:t>(2) A person is not qualified to act as a receiver appointed under a security agreement or by a court order if the person is</w:t>
            </w:r>
          </w:p>
          <w:p w14:paraId="30D69914" w14:textId="500D3C08" w:rsidR="00184438" w:rsidRPr="00592089" w:rsidRDefault="00592089" w:rsidP="00592089">
            <w:pPr>
              <w:spacing w:after="0" w:line="240" w:lineRule="auto"/>
              <w:rPr>
                <w:rFonts w:ascii="Times" w:eastAsia="Times New Roman" w:hAnsi="Times" w:cs="Times New Roman"/>
                <w:sz w:val="20"/>
                <w:szCs w:val="20"/>
              </w:rPr>
            </w:pPr>
            <w:r w:rsidRPr="00592089">
              <w:rPr>
                <w:rFonts w:ascii="Verdana" w:eastAsia="Times New Roman" w:hAnsi="Verdana" w:cs="Times New Roman"/>
                <w:color w:val="000000"/>
                <w:sz w:val="18"/>
                <w:szCs w:val="18"/>
                <w:shd w:val="clear" w:color="auto" w:fill="FFFFFF"/>
              </w:rPr>
              <w:t>(a) under the </w:t>
            </w:r>
            <w:r w:rsidRPr="00592089">
              <w:rPr>
                <w:rFonts w:ascii="Verdana" w:eastAsia="Times New Roman" w:hAnsi="Verdana" w:cs="Times New Roman"/>
                <w:sz w:val="18"/>
                <w:szCs w:val="18"/>
              </w:rPr>
              <w:t>age</w:t>
            </w:r>
            <w:r w:rsidRPr="00592089">
              <w:rPr>
                <w:rFonts w:ascii="Verdana" w:eastAsia="Times New Roman" w:hAnsi="Verdana" w:cs="Times New Roman"/>
                <w:color w:val="000000"/>
                <w:sz w:val="18"/>
                <w:szCs w:val="18"/>
                <w:shd w:val="clear" w:color="auto" w:fill="FFFFFF"/>
              </w:rPr>
              <w:t> of </w:t>
            </w:r>
            <w:r w:rsidRPr="00592089">
              <w:rPr>
                <w:rFonts w:ascii="Verdana" w:eastAsia="Times New Roman" w:hAnsi="Verdana" w:cs="Times New Roman"/>
                <w:sz w:val="18"/>
                <w:szCs w:val="18"/>
              </w:rPr>
              <w:t>18</w:t>
            </w:r>
            <w:r w:rsidRPr="00592089">
              <w:rPr>
                <w:rFonts w:ascii="Verdana" w:eastAsia="Times New Roman" w:hAnsi="Verdana" w:cs="Times New Roman"/>
                <w:color w:val="000000"/>
                <w:sz w:val="18"/>
                <w:szCs w:val="18"/>
                <w:shd w:val="clear" w:color="auto" w:fill="FFFFFF"/>
              </w:rPr>
              <w:t> </w:t>
            </w:r>
            <w:r w:rsidRPr="00592089">
              <w:rPr>
                <w:rFonts w:ascii="Verdana" w:eastAsia="Times New Roman" w:hAnsi="Verdana" w:cs="Times New Roman"/>
                <w:sz w:val="18"/>
                <w:szCs w:val="18"/>
              </w:rPr>
              <w:t>years</w:t>
            </w:r>
            <w:r w:rsidRPr="00592089">
              <w:rPr>
                <w:rFonts w:ascii="Verdana" w:eastAsia="Times New Roman" w:hAnsi="Verdana" w:cs="Times New Roman"/>
                <w:color w:val="000000"/>
                <w:sz w:val="18"/>
                <w:szCs w:val="18"/>
                <w:shd w:val="clear" w:color="auto" w:fill="FFFFFF"/>
              </w:rPr>
              <w:t>,</w:t>
            </w:r>
          </w:p>
        </w:tc>
        <w:tc>
          <w:tcPr>
            <w:tcW w:w="2700" w:type="dxa"/>
          </w:tcPr>
          <w:p w14:paraId="0DF63610" w14:textId="77777777" w:rsidR="00EF22FB" w:rsidRPr="00592089" w:rsidRDefault="00EF22FB" w:rsidP="00EF22FB">
            <w:pPr>
              <w:rPr>
                <w:rFonts w:ascii="Times" w:eastAsia="Times New Roman" w:hAnsi="Times" w:cs="Times New Roman"/>
                <w:sz w:val="20"/>
                <w:szCs w:val="20"/>
              </w:rPr>
            </w:pPr>
            <w:r>
              <w:rPr>
                <w:rFonts w:ascii="Courier New" w:hAnsi="Courier New" w:cs="Courier New"/>
                <w:b/>
                <w:bCs/>
                <w:color w:val="000000"/>
                <w:sz w:val="23"/>
                <w:szCs w:val="23"/>
              </w:rPr>
              <w:t>64</w:t>
            </w:r>
            <w:r w:rsidRPr="00592089">
              <w:rPr>
                <w:rFonts w:ascii="Verdana" w:eastAsia="Times New Roman" w:hAnsi="Verdana" w:cs="Times New Roman"/>
                <w:color w:val="000000"/>
                <w:sz w:val="18"/>
                <w:szCs w:val="18"/>
                <w:shd w:val="clear" w:color="auto" w:fill="FFFFFF"/>
              </w:rPr>
              <w:t>(2) A person is not qualified to act as a receiver appointed under a security agreement or by a court order if the person is</w:t>
            </w:r>
          </w:p>
          <w:p w14:paraId="33BB6497" w14:textId="059DB4AF" w:rsidR="00184438" w:rsidRPr="00EF22FB" w:rsidRDefault="00EF22FB" w:rsidP="00EF22FB">
            <w:pPr>
              <w:spacing w:after="0" w:line="240" w:lineRule="auto"/>
              <w:rPr>
                <w:rStyle w:val="Strong"/>
                <w:rFonts w:ascii="Times" w:eastAsia="Times New Roman" w:hAnsi="Times" w:cs="Times New Roman"/>
                <w:b w:val="0"/>
                <w:bCs w:val="0"/>
                <w:sz w:val="20"/>
                <w:szCs w:val="20"/>
              </w:rPr>
            </w:pPr>
            <w:r w:rsidRPr="00EF22FB">
              <w:rPr>
                <w:rFonts w:ascii="Verdana" w:eastAsia="Times New Roman" w:hAnsi="Verdana" w:cs="Times New Roman"/>
                <w:color w:val="000000"/>
                <w:sz w:val="18"/>
                <w:szCs w:val="18"/>
                <w:shd w:val="clear" w:color="auto" w:fill="FFFFFF"/>
              </w:rPr>
              <w:t>(b) found to be </w:t>
            </w:r>
            <w:r w:rsidRPr="00EF22FB">
              <w:rPr>
                <w:rFonts w:ascii="Verdana" w:eastAsia="Times New Roman" w:hAnsi="Verdana" w:cs="Times New Roman"/>
                <w:color w:val="000000"/>
                <w:sz w:val="18"/>
                <w:szCs w:val="18"/>
              </w:rPr>
              <w:t>incapable</w:t>
            </w:r>
            <w:r w:rsidRPr="00EF22FB">
              <w:rPr>
                <w:rFonts w:ascii="Verdana" w:eastAsia="Times New Roman" w:hAnsi="Verdana" w:cs="Times New Roman"/>
                <w:color w:val="000000"/>
                <w:sz w:val="18"/>
                <w:szCs w:val="18"/>
                <w:shd w:val="clear" w:color="auto" w:fill="FFFFFF"/>
              </w:rPr>
              <w:t> of managing his or her own affairs by reason of </w:t>
            </w:r>
            <w:r w:rsidRPr="00EF22FB">
              <w:rPr>
                <w:rFonts w:ascii="Verdana" w:eastAsia="Times New Roman" w:hAnsi="Verdana" w:cs="Times New Roman"/>
                <w:color w:val="000000"/>
                <w:sz w:val="18"/>
                <w:szCs w:val="18"/>
              </w:rPr>
              <w:t>mental</w:t>
            </w:r>
            <w:r w:rsidRPr="00EF22FB">
              <w:rPr>
                <w:rFonts w:ascii="Verdana" w:eastAsia="Times New Roman" w:hAnsi="Verdana" w:cs="Times New Roman"/>
                <w:color w:val="000000"/>
                <w:sz w:val="18"/>
                <w:szCs w:val="18"/>
                <w:shd w:val="clear" w:color="auto" w:fill="FFFFFF"/>
              </w:rPr>
              <w:t> infirmity</w:t>
            </w:r>
          </w:p>
        </w:tc>
        <w:tc>
          <w:tcPr>
            <w:tcW w:w="2605" w:type="dxa"/>
          </w:tcPr>
          <w:p w14:paraId="370EC3E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4AA6D2A" w14:textId="77777777" w:rsidTr="007B6FF0">
        <w:tc>
          <w:tcPr>
            <w:tcW w:w="1795" w:type="dxa"/>
          </w:tcPr>
          <w:p w14:paraId="6C3323DA" w14:textId="1F957BE5" w:rsidR="00184438" w:rsidRPr="00763F59" w:rsidRDefault="00754DB2" w:rsidP="00EB323C">
            <w:hyperlink r:id="rId132" w:history="1">
              <w:r w:rsidR="00184438" w:rsidRPr="00763F59">
                <w:rPr>
                  <w:rStyle w:val="Hyperlink"/>
                  <w:rFonts w:ascii="Verdana" w:eastAsia="Times New Roman" w:hAnsi="Verdana" w:cs="Times New Roman"/>
                  <w:sz w:val="18"/>
                  <w:szCs w:val="18"/>
                  <w:lang w:eastAsia="en-CA"/>
                </w:rPr>
                <w:t>Police Act</w:t>
              </w:r>
            </w:hyperlink>
            <w:r w:rsidR="00184438" w:rsidRPr="00763F59">
              <w:rPr>
                <w:rFonts w:ascii="Verdana" w:eastAsia="Times New Roman" w:hAnsi="Verdana" w:cs="Times New Roman"/>
                <w:sz w:val="18"/>
                <w:szCs w:val="18"/>
                <w:lang w:eastAsia="en-CA"/>
              </w:rPr>
              <w:t>, RSBC 1996, c 367</w:t>
            </w:r>
          </w:p>
        </w:tc>
        <w:tc>
          <w:tcPr>
            <w:tcW w:w="2272" w:type="dxa"/>
          </w:tcPr>
          <w:p w14:paraId="415C81AB" w14:textId="77777777" w:rsidR="000A157E" w:rsidRPr="000A157E" w:rsidRDefault="000A157E" w:rsidP="000A157E">
            <w:pPr>
              <w:spacing w:after="0" w:line="240" w:lineRule="auto"/>
              <w:rPr>
                <w:rFonts w:ascii="Times" w:eastAsia="Times New Roman" w:hAnsi="Times" w:cs="Times New Roman"/>
                <w:sz w:val="20"/>
                <w:szCs w:val="20"/>
              </w:rPr>
            </w:pPr>
            <w:r w:rsidRPr="000A157E">
              <w:rPr>
                <w:rFonts w:ascii="Courier New" w:eastAsia="Times New Roman" w:hAnsi="Courier New" w:cs="Courier New"/>
                <w:b/>
                <w:bCs/>
                <w:color w:val="000000"/>
                <w:sz w:val="26"/>
                <w:szCs w:val="26"/>
                <w:shd w:val="clear" w:color="auto" w:fill="FFFFFF"/>
              </w:rPr>
              <w:t>87</w:t>
            </w:r>
            <w:r w:rsidRPr="000A157E">
              <w:rPr>
                <w:rFonts w:ascii="Verdana" w:eastAsia="Times New Roman" w:hAnsi="Verdana" w:cs="Times New Roman"/>
                <w:color w:val="000000"/>
                <w:sz w:val="18"/>
                <w:szCs w:val="18"/>
                <w:shd w:val="clear" w:color="auto" w:fill="FFFFFF"/>
              </w:rPr>
              <w:t>  </w:t>
            </w:r>
            <w:bookmarkStart w:id="162" w:name="d2e11709_d2e11746_d2e11755"/>
            <w:bookmarkEnd w:id="162"/>
            <w:r w:rsidRPr="000A157E">
              <w:rPr>
                <w:rFonts w:ascii="Verdana" w:eastAsia="Times New Roman" w:hAnsi="Verdana" w:cs="Times New Roman"/>
                <w:color w:val="000000"/>
                <w:sz w:val="18"/>
                <w:szCs w:val="18"/>
                <w:shd w:val="clear" w:color="auto" w:fill="FFFFFF"/>
              </w:rPr>
              <w:t>(1) Subject to subsection (3), the police complaint commissioner may appoint a representative for a complainant as follows:</w:t>
            </w:r>
          </w:p>
          <w:p w14:paraId="00F364B9" w14:textId="3BA1EB85" w:rsidR="00184438" w:rsidRPr="000A157E" w:rsidRDefault="000A157E" w:rsidP="000A157E">
            <w:pPr>
              <w:spacing w:after="0" w:line="240" w:lineRule="auto"/>
              <w:rPr>
                <w:rFonts w:ascii="Times" w:eastAsia="Times New Roman" w:hAnsi="Times" w:cs="Times New Roman"/>
                <w:sz w:val="20"/>
                <w:szCs w:val="20"/>
              </w:rPr>
            </w:pPr>
            <w:r w:rsidRPr="000A157E">
              <w:rPr>
                <w:rFonts w:ascii="Verdana" w:eastAsia="Times New Roman" w:hAnsi="Verdana" w:cs="Times New Roman"/>
                <w:color w:val="000000"/>
                <w:sz w:val="18"/>
                <w:szCs w:val="18"/>
                <w:shd w:val="clear" w:color="auto" w:fill="FFFFFF"/>
              </w:rPr>
              <w:t>(a) if the complainant is under </w:t>
            </w:r>
            <w:r w:rsidRPr="000A157E">
              <w:rPr>
                <w:rFonts w:ascii="Verdana" w:eastAsia="Times New Roman" w:hAnsi="Verdana" w:cs="Times New Roman"/>
                <w:color w:val="000000"/>
                <w:sz w:val="18"/>
                <w:szCs w:val="18"/>
              </w:rPr>
              <w:t>19</w:t>
            </w:r>
            <w:r w:rsidRPr="000A157E">
              <w:rPr>
                <w:rFonts w:ascii="Verdana" w:eastAsia="Times New Roman" w:hAnsi="Verdana" w:cs="Times New Roman"/>
                <w:color w:val="000000"/>
                <w:sz w:val="18"/>
                <w:szCs w:val="18"/>
                <w:shd w:val="clear" w:color="auto" w:fill="FFFFFF"/>
              </w:rPr>
              <w:t> </w:t>
            </w:r>
            <w:r w:rsidRPr="000A157E">
              <w:rPr>
                <w:rFonts w:ascii="Verdana" w:eastAsia="Times New Roman" w:hAnsi="Verdana" w:cs="Times New Roman"/>
                <w:color w:val="000000"/>
                <w:sz w:val="18"/>
                <w:szCs w:val="18"/>
              </w:rPr>
              <w:t>years</w:t>
            </w:r>
            <w:r w:rsidRPr="000A157E">
              <w:rPr>
                <w:rFonts w:ascii="Verdana" w:eastAsia="Times New Roman" w:hAnsi="Verdana" w:cs="Times New Roman"/>
                <w:color w:val="000000"/>
                <w:sz w:val="18"/>
                <w:szCs w:val="18"/>
                <w:shd w:val="clear" w:color="auto" w:fill="FFFFFF"/>
              </w:rPr>
              <w:t> of </w:t>
            </w:r>
            <w:r w:rsidRPr="000A157E">
              <w:rPr>
                <w:rFonts w:ascii="Verdana" w:eastAsia="Times New Roman" w:hAnsi="Verdana" w:cs="Times New Roman"/>
                <w:color w:val="000000"/>
                <w:sz w:val="18"/>
                <w:szCs w:val="18"/>
              </w:rPr>
              <w:t>age</w:t>
            </w:r>
            <w:r w:rsidRPr="000A157E">
              <w:rPr>
                <w:rFonts w:ascii="Verdana" w:eastAsia="Times New Roman" w:hAnsi="Verdana" w:cs="Times New Roman"/>
                <w:color w:val="000000"/>
                <w:sz w:val="18"/>
                <w:szCs w:val="18"/>
                <w:shd w:val="clear" w:color="auto" w:fill="FFFFFF"/>
              </w:rPr>
              <w:t>, a parent or legal guardian or, if no parent or legal guardian is available or willing to act, a responsible adult;</w:t>
            </w:r>
          </w:p>
        </w:tc>
        <w:tc>
          <w:tcPr>
            <w:tcW w:w="2700" w:type="dxa"/>
          </w:tcPr>
          <w:p w14:paraId="146BD0DF"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738AF51"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D393109" w14:textId="77777777" w:rsidTr="007B6FF0">
        <w:tc>
          <w:tcPr>
            <w:tcW w:w="1795" w:type="dxa"/>
          </w:tcPr>
          <w:p w14:paraId="5174BFFB" w14:textId="07BAE7FD" w:rsidR="00184438" w:rsidRPr="00763F59" w:rsidRDefault="00754DB2" w:rsidP="00EB323C">
            <w:hyperlink r:id="rId133" w:history="1">
              <w:r w:rsidR="00184438" w:rsidRPr="00763F59">
                <w:rPr>
                  <w:rStyle w:val="Hyperlink"/>
                  <w:rFonts w:ascii="Verdana" w:eastAsia="Times New Roman" w:hAnsi="Verdana" w:cs="Times New Roman"/>
                  <w:sz w:val="18"/>
                  <w:szCs w:val="18"/>
                  <w:lang w:eastAsia="en-CA"/>
                </w:rPr>
                <w:t>Private Career Training Institutions Act</w:t>
              </w:r>
            </w:hyperlink>
            <w:r w:rsidR="00184438" w:rsidRPr="00763F59">
              <w:rPr>
                <w:rFonts w:ascii="Verdana" w:eastAsia="Times New Roman" w:hAnsi="Verdana" w:cs="Times New Roman"/>
                <w:sz w:val="18"/>
                <w:szCs w:val="18"/>
                <w:lang w:eastAsia="en-CA"/>
              </w:rPr>
              <w:t>, SBC 2003, c 79</w:t>
            </w:r>
          </w:p>
        </w:tc>
        <w:tc>
          <w:tcPr>
            <w:tcW w:w="2272" w:type="dxa"/>
          </w:tcPr>
          <w:p w14:paraId="6AB1D152" w14:textId="77777777" w:rsidR="00947B7B" w:rsidRPr="00947B7B" w:rsidRDefault="00947B7B" w:rsidP="00947B7B">
            <w:pPr>
              <w:spacing w:after="0" w:line="240" w:lineRule="auto"/>
              <w:rPr>
                <w:rFonts w:ascii="Times" w:eastAsia="Times New Roman" w:hAnsi="Times" w:cs="Times New Roman"/>
                <w:sz w:val="20"/>
                <w:szCs w:val="20"/>
              </w:rPr>
            </w:pPr>
            <w:r w:rsidRPr="00947B7B">
              <w:rPr>
                <w:rFonts w:ascii="Verdana" w:eastAsia="Times New Roman" w:hAnsi="Verdana" w:cs="Times New Roman"/>
                <w:b/>
                <w:bCs/>
                <w:color w:val="000000"/>
                <w:sz w:val="18"/>
                <w:szCs w:val="18"/>
                <w:shd w:val="clear" w:color="auto" w:fill="FFFFFF"/>
              </w:rPr>
              <w:t>"career training"</w:t>
            </w:r>
          </w:p>
          <w:p w14:paraId="3F98FF1D" w14:textId="77777777" w:rsidR="00947B7B" w:rsidRPr="00947B7B" w:rsidRDefault="00947B7B" w:rsidP="00947B7B">
            <w:pPr>
              <w:rPr>
                <w:rFonts w:ascii="Times" w:eastAsia="Times New Roman" w:hAnsi="Times" w:cs="Times New Roman"/>
                <w:sz w:val="20"/>
                <w:szCs w:val="20"/>
              </w:rPr>
            </w:pPr>
            <w:r>
              <w:rPr>
                <w:rFonts w:ascii="Courier New" w:hAnsi="Courier New" w:cs="Courier New"/>
                <w:b/>
                <w:bCs/>
                <w:color w:val="000000"/>
                <w:sz w:val="23"/>
                <w:szCs w:val="23"/>
              </w:rPr>
              <w:t>[…]</w:t>
            </w:r>
            <w:r w:rsidRPr="00947B7B">
              <w:rPr>
                <w:rFonts w:ascii="Verdana" w:eastAsia="Times New Roman" w:hAnsi="Verdana" w:cs="Times New Roman"/>
                <w:color w:val="000000"/>
                <w:sz w:val="18"/>
                <w:szCs w:val="18"/>
                <w:shd w:val="clear" w:color="auto" w:fill="FFFFFF"/>
              </w:rPr>
              <w:t>does not include training or instruction that</w:t>
            </w:r>
          </w:p>
          <w:p w14:paraId="000606CB" w14:textId="77777777" w:rsidR="00947B7B" w:rsidRPr="00947B7B" w:rsidRDefault="00947B7B" w:rsidP="00947B7B">
            <w:pPr>
              <w:spacing w:after="0" w:line="240" w:lineRule="auto"/>
              <w:rPr>
                <w:rFonts w:ascii="Times" w:eastAsia="Times New Roman" w:hAnsi="Times" w:cs="Times New Roman"/>
                <w:sz w:val="20"/>
                <w:szCs w:val="20"/>
              </w:rPr>
            </w:pPr>
            <w:r w:rsidRPr="00947B7B">
              <w:rPr>
                <w:rFonts w:ascii="Verdana" w:eastAsia="Times New Roman" w:hAnsi="Verdana" w:cs="Times New Roman"/>
                <w:color w:val="000000"/>
                <w:sz w:val="18"/>
                <w:szCs w:val="18"/>
                <w:shd w:val="clear" w:color="auto" w:fill="FFFFFF"/>
              </w:rPr>
              <w:t>(c) is provided by</w:t>
            </w:r>
          </w:p>
          <w:p w14:paraId="06F5F2E7" w14:textId="0F11FDCA" w:rsidR="00184438" w:rsidRPr="00947B7B" w:rsidRDefault="00947B7B" w:rsidP="00947B7B">
            <w:pPr>
              <w:rPr>
                <w:rFonts w:eastAsia="Times New Roman" w:cs="Times New Roman"/>
              </w:rPr>
            </w:pPr>
            <w:r>
              <w:rPr>
                <w:rFonts w:ascii="Verdana" w:eastAsia="Times New Roman" w:hAnsi="Verdana" w:cs="Times New Roman"/>
                <w:color w:val="000000"/>
                <w:sz w:val="18"/>
                <w:szCs w:val="18"/>
                <w:shd w:val="clear" w:color="auto" w:fill="FFFFFF"/>
              </w:rPr>
              <w:t>(iii)   an independent school, as defined in the</w:t>
            </w:r>
            <w:r>
              <w:rPr>
                <w:rStyle w:val="apple-converted-space"/>
                <w:rFonts w:ascii="Verdana" w:eastAsia="Times New Roman" w:hAnsi="Verdana" w:cs="Times New Roman"/>
                <w:color w:val="000000"/>
                <w:sz w:val="18"/>
                <w:szCs w:val="18"/>
                <w:shd w:val="clear" w:color="auto" w:fill="FFFFFF"/>
              </w:rPr>
              <w:t> </w:t>
            </w:r>
            <w:hyperlink r:id="rId134" w:history="1">
              <w:r>
                <w:rPr>
                  <w:rStyle w:val="Hyperlink"/>
                  <w:rFonts w:ascii="Verdana" w:eastAsia="Times New Roman" w:hAnsi="Verdana" w:cs="Times New Roman"/>
                  <w:i/>
                  <w:iCs/>
                  <w:color w:val="027ABB"/>
                  <w:sz w:val="18"/>
                  <w:szCs w:val="18"/>
                  <w:shd w:val="clear" w:color="auto" w:fill="FFFFFF"/>
                </w:rPr>
                <w:t>Independent School Act</w:t>
              </w:r>
            </w:hyperlink>
            <w:r>
              <w:rPr>
                <w:rFonts w:ascii="Verdana" w:eastAsia="Times New Roman" w:hAnsi="Verdana" w:cs="Times New Roman"/>
                <w:color w:val="000000"/>
                <w:sz w:val="18"/>
                <w:szCs w:val="18"/>
                <w:shd w:val="clear" w:color="auto" w:fill="FFFFFF"/>
              </w:rPr>
              <w:t>, other than an independent school that offers</w:t>
            </w:r>
            <w:r>
              <w:rPr>
                <w:rFonts w:ascii="Verdana" w:eastAsia="Times New Roman" w:hAnsi="Verdana" w:cs="Times New Roman"/>
                <w:color w:val="000000"/>
                <w:sz w:val="18"/>
                <w:szCs w:val="18"/>
                <w:shd w:val="clear" w:color="auto" w:fill="FFFFFF"/>
              </w:rPr>
              <w:br/>
            </w:r>
            <w:r w:rsidRPr="00947B7B">
              <w:rPr>
                <w:rFonts w:eastAsia="Times New Roman" w:cs="Times New Roman"/>
              </w:rPr>
              <w:t>(B)  job training courses that are not part of or ancillary to the requirem</w:t>
            </w:r>
            <w:r>
              <w:rPr>
                <w:rFonts w:eastAsia="Times New Roman" w:cs="Times New Roman"/>
              </w:rPr>
              <w:t xml:space="preserve">ents for high school graduation </w:t>
            </w:r>
            <w:r w:rsidRPr="00947B7B">
              <w:rPr>
                <w:rFonts w:eastAsia="Times New Roman" w:cs="Times New Roman"/>
              </w:rPr>
              <w:t>to persons 17 years of age or older,</w:t>
            </w:r>
          </w:p>
        </w:tc>
        <w:tc>
          <w:tcPr>
            <w:tcW w:w="2700" w:type="dxa"/>
          </w:tcPr>
          <w:p w14:paraId="24743EE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A9E7D4A"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9EDF5A5" w14:textId="77777777" w:rsidTr="007B6FF0">
        <w:tc>
          <w:tcPr>
            <w:tcW w:w="1795" w:type="dxa"/>
          </w:tcPr>
          <w:p w14:paraId="54C1EB20" w14:textId="1652AD05" w:rsidR="00184438" w:rsidRPr="00763F59" w:rsidRDefault="00754DB2" w:rsidP="00EB323C">
            <w:hyperlink r:id="rId135" w:history="1">
              <w:r w:rsidR="00184438" w:rsidRPr="00763F59">
                <w:rPr>
                  <w:rStyle w:val="Hyperlink"/>
                  <w:rFonts w:ascii="Verdana" w:eastAsia="Times New Roman" w:hAnsi="Verdana" w:cs="Times New Roman"/>
                  <w:sz w:val="18"/>
                  <w:szCs w:val="18"/>
                  <w:lang w:eastAsia="en-CA"/>
                </w:rPr>
                <w:t>Provincial Court Act</w:t>
              </w:r>
            </w:hyperlink>
            <w:r w:rsidR="00184438" w:rsidRPr="00763F59">
              <w:rPr>
                <w:rFonts w:ascii="Verdana" w:eastAsia="Times New Roman" w:hAnsi="Verdana" w:cs="Times New Roman"/>
                <w:sz w:val="18"/>
                <w:szCs w:val="18"/>
                <w:lang w:eastAsia="en-CA"/>
              </w:rPr>
              <w:t>, RSBC 1996, c 379</w:t>
            </w:r>
          </w:p>
        </w:tc>
        <w:tc>
          <w:tcPr>
            <w:tcW w:w="2272" w:type="dxa"/>
          </w:tcPr>
          <w:p w14:paraId="6ABA575A" w14:textId="77777777" w:rsidR="00B502BB" w:rsidRPr="00B502BB" w:rsidRDefault="00B502BB" w:rsidP="00B502BB">
            <w:pPr>
              <w:rPr>
                <w:rFonts w:ascii="Times" w:eastAsia="Times New Roman" w:hAnsi="Times" w:cs="Times New Roman"/>
                <w:sz w:val="20"/>
                <w:szCs w:val="20"/>
              </w:rPr>
            </w:pPr>
            <w:r>
              <w:rPr>
                <w:rFonts w:ascii="Courier New" w:hAnsi="Courier New" w:cs="Courier New"/>
                <w:b/>
                <w:bCs/>
                <w:color w:val="000000"/>
                <w:sz w:val="23"/>
                <w:szCs w:val="23"/>
              </w:rPr>
              <w:t>6</w:t>
            </w:r>
            <w:r w:rsidRPr="00B502BB">
              <w:rPr>
                <w:rFonts w:ascii="Verdana" w:eastAsia="Times New Roman" w:hAnsi="Verdana" w:cs="Times New Roman"/>
                <w:color w:val="000000"/>
                <w:sz w:val="18"/>
                <w:szCs w:val="18"/>
                <w:shd w:val="clear" w:color="auto" w:fill="FFFFFF"/>
              </w:rPr>
              <w:t>(3) The following persons may not be reappointed under subsection (1) (b) (i):</w:t>
            </w:r>
          </w:p>
          <w:p w14:paraId="5BEDCB3A" w14:textId="77777777" w:rsidR="00184438" w:rsidRDefault="00B502BB" w:rsidP="00B502BB">
            <w:pPr>
              <w:spacing w:after="0" w:line="240" w:lineRule="auto"/>
              <w:rPr>
                <w:rFonts w:ascii="Verdana" w:eastAsia="Times New Roman" w:hAnsi="Verdana" w:cs="Times New Roman"/>
                <w:color w:val="000000"/>
                <w:sz w:val="18"/>
                <w:szCs w:val="18"/>
                <w:shd w:val="clear" w:color="auto" w:fill="FFFFFF"/>
              </w:rPr>
            </w:pPr>
            <w:r w:rsidRPr="00B502BB">
              <w:rPr>
                <w:rFonts w:ascii="Verdana" w:eastAsia="Times New Roman" w:hAnsi="Verdana" w:cs="Times New Roman"/>
                <w:color w:val="000000"/>
                <w:sz w:val="18"/>
                <w:szCs w:val="18"/>
                <w:shd w:val="clear" w:color="auto" w:fill="FFFFFF"/>
              </w:rPr>
              <w:t>(a) a person who is under 55 </w:t>
            </w:r>
            <w:r w:rsidRPr="00B502BB">
              <w:rPr>
                <w:rFonts w:ascii="Verdana" w:eastAsia="Times New Roman" w:hAnsi="Verdana" w:cs="Times New Roman"/>
                <w:color w:val="000000"/>
                <w:sz w:val="18"/>
                <w:szCs w:val="18"/>
              </w:rPr>
              <w:t>years</w:t>
            </w:r>
            <w:r w:rsidRPr="00B502BB">
              <w:rPr>
                <w:rFonts w:ascii="Verdana" w:eastAsia="Times New Roman" w:hAnsi="Verdana" w:cs="Times New Roman"/>
                <w:color w:val="000000"/>
                <w:sz w:val="18"/>
                <w:szCs w:val="18"/>
                <w:shd w:val="clear" w:color="auto" w:fill="FFFFFF"/>
              </w:rPr>
              <w:t> of </w:t>
            </w:r>
            <w:r w:rsidRPr="00B502BB">
              <w:rPr>
                <w:rFonts w:ascii="Verdana" w:eastAsia="Times New Roman" w:hAnsi="Verdana" w:cs="Times New Roman"/>
                <w:sz w:val="18"/>
                <w:szCs w:val="18"/>
              </w:rPr>
              <w:t>age</w:t>
            </w:r>
            <w:r w:rsidRPr="00B502BB">
              <w:rPr>
                <w:rFonts w:ascii="Verdana" w:eastAsia="Times New Roman" w:hAnsi="Verdana" w:cs="Times New Roman"/>
                <w:color w:val="000000"/>
                <w:sz w:val="18"/>
                <w:szCs w:val="18"/>
                <w:shd w:val="clear" w:color="auto" w:fill="FFFFFF"/>
              </w:rPr>
              <w:t> or over 75 </w:t>
            </w:r>
            <w:r w:rsidRPr="00B502BB">
              <w:rPr>
                <w:rFonts w:ascii="Verdana" w:eastAsia="Times New Roman" w:hAnsi="Verdana" w:cs="Times New Roman"/>
                <w:color w:val="000000"/>
                <w:sz w:val="18"/>
                <w:szCs w:val="18"/>
              </w:rPr>
              <w:t>years</w:t>
            </w:r>
            <w:r w:rsidRPr="00B502BB">
              <w:rPr>
                <w:rFonts w:ascii="Verdana" w:eastAsia="Times New Roman" w:hAnsi="Verdana" w:cs="Times New Roman"/>
                <w:color w:val="000000"/>
                <w:sz w:val="18"/>
                <w:szCs w:val="18"/>
                <w:shd w:val="clear" w:color="auto" w:fill="FFFFFF"/>
              </w:rPr>
              <w:t> of </w:t>
            </w:r>
            <w:r w:rsidRPr="00B502BB">
              <w:rPr>
                <w:rFonts w:ascii="Verdana" w:eastAsia="Times New Roman" w:hAnsi="Verdana" w:cs="Times New Roman"/>
                <w:sz w:val="18"/>
                <w:szCs w:val="18"/>
              </w:rPr>
              <w:t>age</w:t>
            </w:r>
            <w:r w:rsidRPr="00B502BB">
              <w:rPr>
                <w:rFonts w:ascii="Verdana" w:eastAsia="Times New Roman" w:hAnsi="Verdana" w:cs="Times New Roman"/>
                <w:color w:val="000000"/>
                <w:sz w:val="18"/>
                <w:szCs w:val="18"/>
                <w:shd w:val="clear" w:color="auto" w:fill="FFFFFF"/>
              </w:rPr>
              <w:t>;</w:t>
            </w:r>
          </w:p>
          <w:p w14:paraId="06E4918C" w14:textId="77777777" w:rsidR="00B67766" w:rsidRDefault="00B67766" w:rsidP="00B502BB">
            <w:pPr>
              <w:spacing w:after="0" w:line="240" w:lineRule="auto"/>
              <w:rPr>
                <w:rFonts w:ascii="Verdana" w:eastAsia="Times New Roman" w:hAnsi="Verdana" w:cs="Times New Roman"/>
                <w:color w:val="000000"/>
                <w:sz w:val="18"/>
                <w:szCs w:val="18"/>
                <w:shd w:val="clear" w:color="auto" w:fill="FFFFFF"/>
              </w:rPr>
            </w:pPr>
          </w:p>
          <w:p w14:paraId="749769F7" w14:textId="77777777" w:rsidR="00B67766" w:rsidRDefault="00B67766" w:rsidP="00B502BB">
            <w:pPr>
              <w:spacing w:after="0" w:line="240" w:lineRule="auto"/>
              <w:rPr>
                <w:rFonts w:ascii="Verdana" w:eastAsia="Times New Roman" w:hAnsi="Verdana" w:cs="Times New Roman"/>
                <w:color w:val="000000"/>
                <w:sz w:val="18"/>
                <w:szCs w:val="18"/>
                <w:shd w:val="clear" w:color="auto" w:fill="FFFFFF"/>
              </w:rPr>
            </w:pPr>
            <w:r w:rsidRPr="00B67766">
              <w:rPr>
                <w:rFonts w:ascii="Courier New" w:eastAsia="Times New Roman" w:hAnsi="Courier New" w:cs="Courier New"/>
                <w:b/>
                <w:bCs/>
                <w:color w:val="000000"/>
                <w:sz w:val="26"/>
                <w:szCs w:val="26"/>
                <w:shd w:val="clear" w:color="auto" w:fill="FFFFFF"/>
              </w:rPr>
              <w:t>9.1</w:t>
            </w:r>
            <w:r w:rsidRPr="00B67766">
              <w:rPr>
                <w:rFonts w:ascii="Verdana" w:eastAsia="Times New Roman" w:hAnsi="Verdana" w:cs="Times New Roman"/>
                <w:color w:val="000000"/>
                <w:sz w:val="18"/>
                <w:szCs w:val="18"/>
                <w:shd w:val="clear" w:color="auto" w:fill="FFFFFF"/>
              </w:rPr>
              <w:t>  </w:t>
            </w:r>
            <w:bookmarkStart w:id="163" w:name="d2e795_d2e804_d2e813_d2e823_d2e832_d2e84"/>
            <w:bookmarkEnd w:id="163"/>
            <w:r w:rsidRPr="00B67766">
              <w:rPr>
                <w:rFonts w:ascii="Verdana" w:eastAsia="Times New Roman" w:hAnsi="Verdana" w:cs="Times New Roman"/>
                <w:color w:val="000000"/>
                <w:sz w:val="18"/>
                <w:szCs w:val="18"/>
                <w:shd w:val="clear" w:color="auto" w:fill="FFFFFF"/>
              </w:rPr>
              <w:t>(1) On or after reaching 55 </w:t>
            </w:r>
            <w:r w:rsidRPr="00B67766">
              <w:rPr>
                <w:rFonts w:ascii="Verdana" w:eastAsia="Times New Roman" w:hAnsi="Verdana" w:cs="Times New Roman"/>
                <w:color w:val="000000"/>
                <w:sz w:val="18"/>
                <w:szCs w:val="18"/>
              </w:rPr>
              <w:t>years</w:t>
            </w:r>
            <w:r w:rsidRPr="00B67766">
              <w:rPr>
                <w:rFonts w:ascii="Verdana" w:eastAsia="Times New Roman" w:hAnsi="Verdana" w:cs="Times New Roman"/>
                <w:color w:val="000000"/>
                <w:sz w:val="18"/>
                <w:szCs w:val="18"/>
                <w:shd w:val="clear" w:color="auto" w:fill="FFFFFF"/>
              </w:rPr>
              <w:t> of </w:t>
            </w:r>
            <w:r w:rsidRPr="00B67766">
              <w:rPr>
                <w:rFonts w:ascii="Verdana" w:eastAsia="Times New Roman" w:hAnsi="Verdana" w:cs="Times New Roman"/>
                <w:sz w:val="18"/>
                <w:szCs w:val="18"/>
              </w:rPr>
              <w:t>age</w:t>
            </w:r>
            <w:r w:rsidRPr="00B67766">
              <w:rPr>
                <w:rFonts w:ascii="Verdana" w:eastAsia="Times New Roman" w:hAnsi="Verdana" w:cs="Times New Roman"/>
                <w:color w:val="000000"/>
                <w:sz w:val="18"/>
                <w:szCs w:val="18"/>
                <w:shd w:val="clear" w:color="auto" w:fill="FFFFFF"/>
              </w:rPr>
              <w:t>, a full time judge with at least 10 </w:t>
            </w:r>
            <w:r w:rsidRPr="00B67766">
              <w:rPr>
                <w:rFonts w:ascii="Verdana" w:eastAsia="Times New Roman" w:hAnsi="Verdana" w:cs="Times New Roman"/>
                <w:color w:val="000000"/>
                <w:sz w:val="18"/>
                <w:szCs w:val="18"/>
              </w:rPr>
              <w:t>years</w:t>
            </w:r>
            <w:r w:rsidRPr="00B67766">
              <w:rPr>
                <w:rFonts w:ascii="Verdana" w:eastAsia="Times New Roman" w:hAnsi="Verdana" w:cs="Times New Roman"/>
                <w:color w:val="000000"/>
                <w:sz w:val="18"/>
                <w:szCs w:val="18"/>
                <w:shd w:val="clear" w:color="auto" w:fill="FFFFFF"/>
              </w:rPr>
              <w:t>' service as a full time judge may elect to h</w:t>
            </w:r>
            <w:r w:rsidRPr="00B67766">
              <w:rPr>
                <w:rFonts w:ascii="Verdana" w:eastAsia="Times New Roman" w:hAnsi="Verdana" w:cs="Times New Roman"/>
                <w:sz w:val="18"/>
                <w:szCs w:val="18"/>
              </w:rPr>
              <w:t>old</w:t>
            </w:r>
            <w:r w:rsidRPr="00B67766">
              <w:rPr>
                <w:rFonts w:ascii="Verdana" w:eastAsia="Times New Roman" w:hAnsi="Verdana" w:cs="Times New Roman"/>
                <w:color w:val="000000"/>
                <w:sz w:val="18"/>
                <w:szCs w:val="18"/>
                <w:shd w:val="clear" w:color="auto" w:fill="FFFFFF"/>
              </w:rPr>
              <w:t> office part time as a</w:t>
            </w:r>
            <w:r>
              <w:rPr>
                <w:rFonts w:ascii="Verdana" w:eastAsia="Times New Roman" w:hAnsi="Verdana" w:cs="Times New Roman"/>
                <w:color w:val="000000"/>
                <w:sz w:val="18"/>
                <w:szCs w:val="18"/>
                <w:shd w:val="clear" w:color="auto" w:fill="FFFFFF"/>
              </w:rPr>
              <w:t xml:space="preserve"> </w:t>
            </w:r>
            <w:r w:rsidRPr="00B67766">
              <w:rPr>
                <w:rFonts w:ascii="Verdana" w:eastAsia="Times New Roman" w:hAnsi="Verdana" w:cs="Times New Roman"/>
                <w:color w:val="000000"/>
                <w:sz w:val="18"/>
                <w:szCs w:val="18"/>
              </w:rPr>
              <w:t>senior</w:t>
            </w:r>
            <w:r w:rsidRPr="00B67766">
              <w:rPr>
                <w:rFonts w:ascii="Verdana" w:eastAsia="Times New Roman" w:hAnsi="Verdana" w:cs="Times New Roman"/>
                <w:color w:val="000000"/>
                <w:sz w:val="18"/>
                <w:szCs w:val="18"/>
                <w:shd w:val="clear" w:color="auto" w:fill="FFFFFF"/>
              </w:rPr>
              <w:t> judge under this section with judicial duties assigned by the chief judge.</w:t>
            </w:r>
          </w:p>
          <w:p w14:paraId="6FC931D9" w14:textId="77777777" w:rsidR="00E3634A" w:rsidRDefault="00E3634A" w:rsidP="00B502BB">
            <w:pPr>
              <w:spacing w:after="0" w:line="240" w:lineRule="auto"/>
              <w:rPr>
                <w:rFonts w:ascii="Verdana" w:eastAsia="Times New Roman" w:hAnsi="Verdana" w:cs="Times New Roman"/>
                <w:color w:val="000000"/>
                <w:sz w:val="18"/>
                <w:szCs w:val="18"/>
                <w:shd w:val="clear" w:color="auto" w:fill="FFFFFF"/>
              </w:rPr>
            </w:pPr>
          </w:p>
          <w:p w14:paraId="0AB280CD" w14:textId="205D72FA" w:rsidR="00E3634A" w:rsidRPr="00E3634A" w:rsidRDefault="00E3634A" w:rsidP="00E3634A">
            <w:pPr>
              <w:spacing w:after="0" w:line="240" w:lineRule="auto"/>
              <w:rPr>
                <w:rFonts w:ascii="Times" w:eastAsia="Times New Roman" w:hAnsi="Times" w:cs="Times New Roman"/>
                <w:sz w:val="20"/>
                <w:szCs w:val="20"/>
              </w:rPr>
            </w:pPr>
            <w:r w:rsidRPr="00E3634A">
              <w:rPr>
                <w:rFonts w:ascii="Courier New" w:eastAsia="Times New Roman" w:hAnsi="Courier New" w:cs="Courier New"/>
                <w:b/>
                <w:bCs/>
                <w:color w:val="000000"/>
                <w:sz w:val="26"/>
                <w:szCs w:val="26"/>
                <w:shd w:val="clear" w:color="auto" w:fill="FFFFFF"/>
              </w:rPr>
              <w:t>33</w:t>
            </w:r>
            <w:r w:rsidRPr="00E3634A">
              <w:rPr>
                <w:rFonts w:ascii="Verdana" w:eastAsia="Times New Roman" w:hAnsi="Verdana" w:cs="Times New Roman"/>
                <w:color w:val="000000"/>
                <w:sz w:val="18"/>
                <w:szCs w:val="18"/>
                <w:shd w:val="clear" w:color="auto" w:fill="FFFFFF"/>
              </w:rPr>
              <w:t>  </w:t>
            </w:r>
            <w:bookmarkStart w:id="164" w:name="d2e2771_d2e2799_d2e2835_d2e2844"/>
            <w:bookmarkEnd w:id="164"/>
            <w:r w:rsidRPr="00E3634A">
              <w:rPr>
                <w:rFonts w:ascii="Verdana" w:eastAsia="Times New Roman" w:hAnsi="Verdana" w:cs="Times New Roman"/>
                <w:color w:val="000000"/>
                <w:sz w:val="18"/>
                <w:szCs w:val="18"/>
                <w:shd w:val="clear" w:color="auto" w:fill="FFFFFF"/>
              </w:rPr>
              <w:t>(1) A justice of the peace</w:t>
            </w:r>
            <w:r w:rsidR="00EB1C2A">
              <w:rPr>
                <w:rFonts w:ascii="Verdana" w:eastAsia="Times New Roman" w:hAnsi="Verdana" w:cs="Times New Roman"/>
                <w:color w:val="000000"/>
                <w:sz w:val="18"/>
                <w:szCs w:val="18"/>
                <w:shd w:val="clear" w:color="auto" w:fill="FFFFFF"/>
              </w:rPr>
              <w:t xml:space="preserve"> [</w:t>
            </w:r>
            <w:r w:rsidR="00EB1C2A">
              <w:rPr>
                <w:rFonts w:ascii="Verdana" w:eastAsia="Times New Roman" w:hAnsi="Verdana" w:cs="Times New Roman"/>
                <w:i/>
                <w:color w:val="000000"/>
                <w:sz w:val="18"/>
                <w:szCs w:val="18"/>
                <w:shd w:val="clear" w:color="auto" w:fill="FFFFFF"/>
              </w:rPr>
              <w:t>or judicial judge – (1.1)</w:t>
            </w:r>
            <w:r w:rsidR="00EB1C2A">
              <w:rPr>
                <w:rFonts w:ascii="Verdana" w:eastAsia="Times New Roman" w:hAnsi="Verdana" w:cs="Times New Roman"/>
                <w:color w:val="000000"/>
                <w:sz w:val="18"/>
                <w:szCs w:val="18"/>
                <w:shd w:val="clear" w:color="auto" w:fill="FFFFFF"/>
              </w:rPr>
              <w:t>]</w:t>
            </w:r>
            <w:r w:rsidRPr="00E3634A">
              <w:rPr>
                <w:rFonts w:ascii="Verdana" w:eastAsia="Times New Roman" w:hAnsi="Verdana" w:cs="Times New Roman"/>
                <w:color w:val="000000"/>
                <w:sz w:val="18"/>
                <w:szCs w:val="18"/>
                <w:shd w:val="clear" w:color="auto" w:fill="FFFFFF"/>
              </w:rPr>
              <w:t xml:space="preserve"> ceases to h</w:t>
            </w:r>
            <w:r w:rsidRPr="00E3634A">
              <w:rPr>
                <w:rFonts w:ascii="Verdana" w:eastAsia="Times New Roman" w:hAnsi="Verdana" w:cs="Times New Roman"/>
                <w:sz w:val="18"/>
                <w:szCs w:val="18"/>
              </w:rPr>
              <w:t>old</w:t>
            </w:r>
            <w:r w:rsidRPr="00E3634A">
              <w:rPr>
                <w:rFonts w:ascii="Verdana" w:eastAsia="Times New Roman" w:hAnsi="Verdana" w:cs="Times New Roman"/>
                <w:color w:val="000000"/>
                <w:sz w:val="18"/>
                <w:szCs w:val="18"/>
                <w:shd w:val="clear" w:color="auto" w:fill="FFFFFF"/>
              </w:rPr>
              <w:t> office as a justice of the peace on the earliest of the following:</w:t>
            </w:r>
          </w:p>
          <w:p w14:paraId="0BFE27D7" w14:textId="77777777" w:rsidR="00E3634A" w:rsidRPr="00E3634A" w:rsidRDefault="00E3634A" w:rsidP="00E3634A">
            <w:pPr>
              <w:spacing w:after="0" w:line="240" w:lineRule="auto"/>
              <w:rPr>
                <w:rFonts w:ascii="Times" w:eastAsia="Times New Roman" w:hAnsi="Times" w:cs="Times New Roman"/>
                <w:sz w:val="20"/>
                <w:szCs w:val="20"/>
              </w:rPr>
            </w:pPr>
            <w:r w:rsidRPr="00E3634A">
              <w:rPr>
                <w:rFonts w:ascii="Verdana" w:eastAsia="Times New Roman" w:hAnsi="Verdana" w:cs="Times New Roman"/>
                <w:color w:val="000000"/>
                <w:sz w:val="18"/>
                <w:szCs w:val="18"/>
                <w:shd w:val="clear" w:color="auto" w:fill="FFFFFF"/>
              </w:rPr>
              <w:t>(a) the end of the month in which the justice of the peace reaches 75 </w:t>
            </w:r>
            <w:r w:rsidRPr="00E3634A">
              <w:rPr>
                <w:rFonts w:ascii="Verdana" w:eastAsia="Times New Roman" w:hAnsi="Verdana" w:cs="Times New Roman"/>
                <w:color w:val="000000"/>
                <w:sz w:val="18"/>
                <w:szCs w:val="18"/>
              </w:rPr>
              <w:t>years</w:t>
            </w:r>
            <w:r w:rsidRPr="00E3634A">
              <w:rPr>
                <w:rFonts w:ascii="Verdana" w:eastAsia="Times New Roman" w:hAnsi="Verdana" w:cs="Times New Roman"/>
                <w:color w:val="000000"/>
                <w:sz w:val="18"/>
                <w:szCs w:val="18"/>
                <w:shd w:val="clear" w:color="auto" w:fill="FFFFFF"/>
              </w:rPr>
              <w:t> of </w:t>
            </w:r>
            <w:r w:rsidRPr="00E3634A">
              <w:rPr>
                <w:rFonts w:ascii="Verdana" w:eastAsia="Times New Roman" w:hAnsi="Verdana" w:cs="Times New Roman"/>
                <w:sz w:val="18"/>
                <w:szCs w:val="18"/>
              </w:rPr>
              <w:t>age</w:t>
            </w:r>
            <w:r w:rsidRPr="00E3634A">
              <w:rPr>
                <w:rFonts w:ascii="Verdana" w:eastAsia="Times New Roman" w:hAnsi="Verdana" w:cs="Times New Roman"/>
                <w:color w:val="000000"/>
                <w:sz w:val="18"/>
                <w:szCs w:val="18"/>
                <w:shd w:val="clear" w:color="auto" w:fill="FFFFFF"/>
              </w:rPr>
              <w:t>;</w:t>
            </w:r>
          </w:p>
          <w:p w14:paraId="2E65FCF9" w14:textId="6E944685" w:rsidR="00E3634A" w:rsidRPr="00E3634A" w:rsidRDefault="00E3634A" w:rsidP="00B502BB">
            <w:pPr>
              <w:spacing w:after="0" w:line="240" w:lineRule="auto"/>
              <w:rPr>
                <w:rFonts w:ascii="Times" w:eastAsia="Times New Roman" w:hAnsi="Times" w:cs="Times New Roman"/>
                <w:sz w:val="20"/>
                <w:szCs w:val="20"/>
              </w:rPr>
            </w:pPr>
            <w:r>
              <w:rPr>
                <w:rFonts w:ascii="Times" w:eastAsia="Times New Roman" w:hAnsi="Times" w:cs="Times New Roman"/>
                <w:sz w:val="20"/>
                <w:szCs w:val="20"/>
              </w:rPr>
              <w:t>[</w:t>
            </w:r>
            <w:r>
              <w:rPr>
                <w:rFonts w:ascii="Times" w:eastAsia="Times New Roman" w:hAnsi="Times" w:cs="Times New Roman"/>
                <w:i/>
                <w:sz w:val="20"/>
                <w:szCs w:val="20"/>
              </w:rPr>
              <w:t>or resignation</w:t>
            </w:r>
            <w:r>
              <w:rPr>
                <w:rFonts w:ascii="Times" w:eastAsia="Times New Roman" w:hAnsi="Times" w:cs="Times New Roman"/>
                <w:sz w:val="20"/>
                <w:szCs w:val="20"/>
              </w:rPr>
              <w:t>]</w:t>
            </w:r>
          </w:p>
        </w:tc>
        <w:tc>
          <w:tcPr>
            <w:tcW w:w="2700" w:type="dxa"/>
          </w:tcPr>
          <w:p w14:paraId="233B2BE1" w14:textId="77777777" w:rsidR="00E3634A" w:rsidRPr="00E3634A" w:rsidRDefault="00E3634A" w:rsidP="00E3634A">
            <w:pPr>
              <w:spacing w:after="0" w:line="240" w:lineRule="auto"/>
              <w:rPr>
                <w:rFonts w:ascii="Times" w:eastAsia="Times New Roman" w:hAnsi="Times" w:cs="Times New Roman"/>
                <w:sz w:val="20"/>
                <w:szCs w:val="20"/>
              </w:rPr>
            </w:pPr>
            <w:r w:rsidRPr="00E3634A">
              <w:rPr>
                <w:rFonts w:ascii="Courier New" w:eastAsia="Times New Roman" w:hAnsi="Courier New" w:cs="Courier New"/>
                <w:b/>
                <w:bCs/>
                <w:color w:val="000000"/>
                <w:sz w:val="26"/>
                <w:szCs w:val="26"/>
                <w:shd w:val="clear" w:color="auto" w:fill="FFFFFF"/>
              </w:rPr>
              <w:t>26</w:t>
            </w:r>
            <w:r w:rsidRPr="00E3634A">
              <w:rPr>
                <w:rFonts w:ascii="Verdana" w:eastAsia="Times New Roman" w:hAnsi="Verdana" w:cs="Times New Roman"/>
                <w:color w:val="000000"/>
                <w:sz w:val="18"/>
                <w:szCs w:val="18"/>
                <w:shd w:val="clear" w:color="auto" w:fill="FFFFFF"/>
              </w:rPr>
              <w:t>  In conducting an inquiry, the tribunal may consider all matters relating to a judge or justice that are relevant to the fitness of the judge or justice to perform his or her duties including the following:</w:t>
            </w:r>
          </w:p>
          <w:p w14:paraId="0164016D" w14:textId="77777777" w:rsidR="00E3634A" w:rsidRPr="00E3634A" w:rsidRDefault="00E3634A" w:rsidP="00E3634A">
            <w:pPr>
              <w:spacing w:after="0" w:line="240" w:lineRule="auto"/>
              <w:rPr>
                <w:rFonts w:ascii="Times" w:eastAsia="Times New Roman" w:hAnsi="Times" w:cs="Times New Roman"/>
                <w:sz w:val="20"/>
                <w:szCs w:val="20"/>
              </w:rPr>
            </w:pPr>
            <w:r w:rsidRPr="00E3634A">
              <w:rPr>
                <w:rFonts w:ascii="Verdana" w:eastAsia="Times New Roman" w:hAnsi="Verdana" w:cs="Times New Roman"/>
                <w:color w:val="000000"/>
                <w:sz w:val="18"/>
                <w:szCs w:val="18"/>
                <w:shd w:val="clear" w:color="auto" w:fill="FFFFFF"/>
              </w:rPr>
              <w:t>(a) </w:t>
            </w:r>
            <w:r w:rsidRPr="00E3634A">
              <w:rPr>
                <w:rFonts w:ascii="Verdana" w:eastAsia="Times New Roman" w:hAnsi="Verdana" w:cs="Times New Roman"/>
                <w:color w:val="000000"/>
                <w:sz w:val="18"/>
                <w:szCs w:val="18"/>
              </w:rPr>
              <w:t>mental</w:t>
            </w:r>
            <w:r w:rsidRPr="00E3634A">
              <w:rPr>
                <w:rFonts w:ascii="Verdana" w:eastAsia="Times New Roman" w:hAnsi="Verdana" w:cs="Times New Roman"/>
                <w:color w:val="000000"/>
                <w:sz w:val="18"/>
                <w:szCs w:val="18"/>
                <w:shd w:val="clear" w:color="auto" w:fill="FFFFFF"/>
              </w:rPr>
              <w:t> or </w:t>
            </w:r>
            <w:r w:rsidRPr="00E3634A">
              <w:rPr>
                <w:rFonts w:ascii="Verdana" w:eastAsia="Times New Roman" w:hAnsi="Verdana" w:cs="Times New Roman"/>
                <w:color w:val="000000"/>
                <w:sz w:val="18"/>
                <w:szCs w:val="18"/>
              </w:rPr>
              <w:t>physical</w:t>
            </w:r>
            <w:r w:rsidRPr="00E3634A">
              <w:rPr>
                <w:rFonts w:ascii="Verdana" w:eastAsia="Times New Roman" w:hAnsi="Verdana" w:cs="Times New Roman"/>
                <w:color w:val="000000"/>
                <w:sz w:val="18"/>
                <w:szCs w:val="18"/>
                <w:shd w:val="clear" w:color="auto" w:fill="FFFFFF"/>
              </w:rPr>
              <w:t> </w:t>
            </w:r>
            <w:r w:rsidRPr="00E3634A">
              <w:rPr>
                <w:rFonts w:ascii="Verdana" w:eastAsia="Times New Roman" w:hAnsi="Verdana" w:cs="Times New Roman"/>
                <w:sz w:val="18"/>
                <w:szCs w:val="18"/>
              </w:rPr>
              <w:t>disability</w:t>
            </w:r>
            <w:r w:rsidRPr="00E3634A">
              <w:rPr>
                <w:rFonts w:ascii="Verdana" w:eastAsia="Times New Roman" w:hAnsi="Verdana" w:cs="Times New Roman"/>
                <w:color w:val="000000"/>
                <w:sz w:val="18"/>
                <w:szCs w:val="18"/>
                <w:shd w:val="clear" w:color="auto" w:fill="FFFFFF"/>
              </w:rPr>
              <w:t>;</w:t>
            </w:r>
          </w:p>
          <w:p w14:paraId="19A6A7D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29818C3E"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46969FE" w14:textId="77777777" w:rsidTr="007B6FF0">
        <w:tc>
          <w:tcPr>
            <w:tcW w:w="1795" w:type="dxa"/>
          </w:tcPr>
          <w:p w14:paraId="70164B3D" w14:textId="113F8FF7" w:rsidR="00184438" w:rsidRPr="00763F59" w:rsidRDefault="00754DB2" w:rsidP="00EB323C">
            <w:hyperlink r:id="rId136" w:history="1">
              <w:r w:rsidR="00184438" w:rsidRPr="00763F59">
                <w:rPr>
                  <w:rStyle w:val="Hyperlink"/>
                  <w:rFonts w:ascii="Verdana" w:eastAsia="Times New Roman" w:hAnsi="Verdana" w:cs="Times New Roman"/>
                  <w:sz w:val="18"/>
                  <w:szCs w:val="18"/>
                  <w:lang w:eastAsia="en-CA"/>
                </w:rPr>
                <w:t>Provincial Sales Tax Transitional Provisions and Amendments Act, 2013</w:t>
              </w:r>
            </w:hyperlink>
            <w:r w:rsidR="00184438" w:rsidRPr="00763F59">
              <w:rPr>
                <w:rFonts w:ascii="Verdana" w:eastAsia="Times New Roman" w:hAnsi="Verdana" w:cs="Times New Roman"/>
                <w:sz w:val="18"/>
                <w:szCs w:val="18"/>
                <w:lang w:eastAsia="en-CA"/>
              </w:rPr>
              <w:t>, SBC 2013, c 1</w:t>
            </w:r>
          </w:p>
        </w:tc>
        <w:tc>
          <w:tcPr>
            <w:tcW w:w="2272" w:type="dxa"/>
          </w:tcPr>
          <w:p w14:paraId="22515008"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C829EBB" w14:textId="77777777" w:rsidR="006D74CC" w:rsidRPr="006D74CC" w:rsidRDefault="006D74CC" w:rsidP="006D74CC">
            <w:pPr>
              <w:spacing w:after="0" w:line="240" w:lineRule="auto"/>
              <w:rPr>
                <w:rFonts w:ascii="Times" w:eastAsia="Times New Roman" w:hAnsi="Times" w:cs="Times New Roman"/>
                <w:sz w:val="20"/>
                <w:szCs w:val="20"/>
              </w:rPr>
            </w:pPr>
            <w:r w:rsidRPr="006D74CC">
              <w:rPr>
                <w:rFonts w:ascii="Verdana" w:eastAsia="Times New Roman" w:hAnsi="Verdana" w:cs="Times New Roman"/>
                <w:b/>
                <w:bCs/>
                <w:color w:val="000000"/>
                <w:sz w:val="18"/>
                <w:szCs w:val="18"/>
                <w:shd w:val="clear" w:color="auto" w:fill="FFFFFF"/>
              </w:rPr>
              <w:t>"fair market value"</w:t>
            </w:r>
            <w:r w:rsidRPr="006D74CC">
              <w:rPr>
                <w:rFonts w:ascii="Verdana" w:eastAsia="Times New Roman" w:hAnsi="Verdana" w:cs="Times New Roman"/>
                <w:color w:val="000000"/>
                <w:sz w:val="18"/>
                <w:szCs w:val="18"/>
                <w:shd w:val="clear" w:color="auto" w:fill="FFFFFF"/>
              </w:rPr>
              <w:t> means the following:</w:t>
            </w:r>
          </w:p>
          <w:p w14:paraId="229C59C5" w14:textId="77777777" w:rsidR="006D74CC" w:rsidRPr="006D74CC" w:rsidRDefault="006D74CC" w:rsidP="006D74CC">
            <w:pPr>
              <w:spacing w:after="0" w:line="240" w:lineRule="auto"/>
              <w:rPr>
                <w:rFonts w:ascii="Times" w:eastAsia="Times New Roman" w:hAnsi="Times" w:cs="Times New Roman"/>
                <w:sz w:val="20"/>
                <w:szCs w:val="20"/>
              </w:rPr>
            </w:pPr>
            <w:r w:rsidRPr="006D74CC">
              <w:rPr>
                <w:rFonts w:ascii="Verdana" w:eastAsia="Times New Roman" w:hAnsi="Verdana" w:cs="Times New Roman"/>
                <w:color w:val="000000"/>
                <w:sz w:val="18"/>
                <w:szCs w:val="18"/>
                <w:shd w:val="clear" w:color="auto" w:fill="FFFFFF"/>
              </w:rPr>
              <w:t>(a.2) in relation to a modified motor vehicle, the price of the modified motor vehicle as otherwise would be determined under paragraph (a), if that paragraph were applicable, less the portion of that price that can reasonably be attributed to those special features or modifications of the vehicle for which the sole purpose is to</w:t>
            </w:r>
          </w:p>
          <w:p w14:paraId="3F5521FE" w14:textId="77777777" w:rsidR="006D74CC" w:rsidRPr="006D74CC" w:rsidRDefault="006D74CC" w:rsidP="006D74CC">
            <w:pPr>
              <w:spacing w:after="0" w:line="240" w:lineRule="auto"/>
              <w:rPr>
                <w:rFonts w:ascii="Times" w:eastAsia="Times New Roman" w:hAnsi="Times" w:cs="Times New Roman"/>
                <w:sz w:val="20"/>
                <w:szCs w:val="20"/>
              </w:rPr>
            </w:pPr>
            <w:r w:rsidRPr="006D74CC">
              <w:rPr>
                <w:rFonts w:ascii="Verdana" w:eastAsia="Times New Roman" w:hAnsi="Verdana" w:cs="Times New Roman"/>
                <w:color w:val="000000"/>
                <w:sz w:val="18"/>
                <w:szCs w:val="18"/>
                <w:shd w:val="clear" w:color="auto" w:fill="FFFFFF"/>
              </w:rPr>
              <w:t>(i) facilitate the use of the vehicle by, or the transportation of, an individual using a wheelchair, or</w:t>
            </w:r>
          </w:p>
          <w:p w14:paraId="247819E6" w14:textId="352A46A4" w:rsidR="00184438" w:rsidRPr="006D74CC" w:rsidRDefault="006D74CC" w:rsidP="006D74CC">
            <w:pPr>
              <w:spacing w:after="0" w:line="240" w:lineRule="auto"/>
              <w:rPr>
                <w:rStyle w:val="Strong"/>
                <w:rFonts w:ascii="Times" w:eastAsia="Times New Roman" w:hAnsi="Times" w:cs="Times New Roman"/>
                <w:b w:val="0"/>
                <w:bCs w:val="0"/>
                <w:sz w:val="20"/>
                <w:szCs w:val="20"/>
              </w:rPr>
            </w:pPr>
            <w:r w:rsidRPr="006D74CC">
              <w:rPr>
                <w:rFonts w:ascii="Verdana" w:eastAsia="Times New Roman" w:hAnsi="Verdana" w:cs="Times New Roman"/>
                <w:color w:val="000000"/>
                <w:sz w:val="18"/>
                <w:szCs w:val="18"/>
                <w:shd w:val="clear" w:color="auto" w:fill="FFFFFF"/>
              </w:rPr>
              <w:t>(ii) equip the vehicle with an auxiliary driving control that facilitates the operation of the vehicle by an individual with a </w:t>
            </w:r>
            <w:r w:rsidRPr="006D74CC">
              <w:rPr>
                <w:rFonts w:ascii="Verdana" w:eastAsia="Times New Roman" w:hAnsi="Verdana" w:cs="Times New Roman"/>
                <w:sz w:val="18"/>
                <w:szCs w:val="18"/>
              </w:rPr>
              <w:t>disability</w:t>
            </w:r>
            <w:r w:rsidRPr="006D74CC">
              <w:rPr>
                <w:rFonts w:ascii="Verdana" w:eastAsia="Times New Roman" w:hAnsi="Verdana" w:cs="Times New Roman"/>
                <w:color w:val="000000"/>
                <w:sz w:val="18"/>
                <w:szCs w:val="18"/>
                <w:shd w:val="clear" w:color="auto" w:fill="FFFFFF"/>
              </w:rPr>
              <w:t>;</w:t>
            </w:r>
          </w:p>
        </w:tc>
        <w:tc>
          <w:tcPr>
            <w:tcW w:w="2605" w:type="dxa"/>
          </w:tcPr>
          <w:p w14:paraId="2E8661F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BA4E1A3" w14:textId="77777777" w:rsidTr="007B6FF0">
        <w:tc>
          <w:tcPr>
            <w:tcW w:w="1795" w:type="dxa"/>
          </w:tcPr>
          <w:p w14:paraId="57287981" w14:textId="0669FCEB" w:rsidR="00184438" w:rsidRPr="00763F59" w:rsidRDefault="00754DB2" w:rsidP="00EB323C">
            <w:hyperlink r:id="rId137" w:history="1">
              <w:r w:rsidR="00184438" w:rsidRPr="00763F59">
                <w:rPr>
                  <w:rStyle w:val="Hyperlink"/>
                  <w:rFonts w:ascii="Verdana" w:eastAsia="Times New Roman" w:hAnsi="Verdana" w:cs="Times New Roman"/>
                  <w:sz w:val="18"/>
                  <w:szCs w:val="18"/>
                  <w:lang w:eastAsia="en-CA"/>
                </w:rPr>
                <w:t>Public Guardian and Trustee Act</w:t>
              </w:r>
            </w:hyperlink>
            <w:r w:rsidR="00184438" w:rsidRPr="00763F59">
              <w:rPr>
                <w:rFonts w:ascii="Verdana" w:eastAsia="Times New Roman" w:hAnsi="Verdana" w:cs="Times New Roman"/>
                <w:sz w:val="18"/>
                <w:szCs w:val="18"/>
                <w:lang w:eastAsia="en-CA"/>
              </w:rPr>
              <w:t>, RSBC 1996, c 383</w:t>
            </w:r>
          </w:p>
        </w:tc>
        <w:tc>
          <w:tcPr>
            <w:tcW w:w="2272" w:type="dxa"/>
          </w:tcPr>
          <w:p w14:paraId="1F208BDF" w14:textId="77777777" w:rsidR="00A423C2" w:rsidRPr="00A423C2" w:rsidRDefault="00A423C2" w:rsidP="00A423C2">
            <w:pPr>
              <w:spacing w:after="0" w:line="240" w:lineRule="auto"/>
              <w:rPr>
                <w:rFonts w:ascii="Times" w:eastAsia="Times New Roman" w:hAnsi="Times" w:cs="Times New Roman"/>
                <w:sz w:val="20"/>
                <w:szCs w:val="20"/>
              </w:rPr>
            </w:pPr>
            <w:r w:rsidRPr="00A423C2">
              <w:rPr>
                <w:rFonts w:ascii="Verdana" w:eastAsia="Times New Roman" w:hAnsi="Verdana" w:cs="Times New Roman"/>
                <w:b/>
                <w:bCs/>
                <w:color w:val="000000"/>
                <w:sz w:val="18"/>
                <w:szCs w:val="18"/>
                <w:shd w:val="clear" w:color="auto" w:fill="FFFFFF"/>
              </w:rPr>
              <w:t>"adult"</w:t>
            </w:r>
            <w:r w:rsidRPr="00A423C2">
              <w:rPr>
                <w:rFonts w:ascii="Verdana" w:eastAsia="Times New Roman" w:hAnsi="Verdana" w:cs="Times New Roman"/>
                <w:color w:val="000000"/>
                <w:sz w:val="18"/>
                <w:szCs w:val="18"/>
                <w:shd w:val="clear" w:color="auto" w:fill="FFFFFF"/>
              </w:rPr>
              <w:t> means anyone who has reached </w:t>
            </w:r>
            <w:r w:rsidRPr="00A423C2">
              <w:rPr>
                <w:rFonts w:ascii="Verdana" w:eastAsia="Times New Roman" w:hAnsi="Verdana" w:cs="Times New Roman"/>
                <w:color w:val="000000"/>
                <w:sz w:val="18"/>
                <w:szCs w:val="18"/>
              </w:rPr>
              <w:t>19</w:t>
            </w:r>
            <w:r w:rsidRPr="00A423C2">
              <w:rPr>
                <w:rFonts w:ascii="Verdana" w:eastAsia="Times New Roman" w:hAnsi="Verdana" w:cs="Times New Roman"/>
                <w:color w:val="000000"/>
                <w:sz w:val="18"/>
                <w:szCs w:val="18"/>
                <w:shd w:val="clear" w:color="auto" w:fill="FFFFFF"/>
              </w:rPr>
              <w:t> </w:t>
            </w:r>
            <w:r w:rsidRPr="00A423C2">
              <w:rPr>
                <w:rFonts w:ascii="Verdana" w:eastAsia="Times New Roman" w:hAnsi="Verdana" w:cs="Times New Roman"/>
                <w:color w:val="000000"/>
                <w:sz w:val="18"/>
                <w:szCs w:val="18"/>
              </w:rPr>
              <w:t>years</w:t>
            </w:r>
            <w:r w:rsidRPr="00A423C2">
              <w:rPr>
                <w:rFonts w:ascii="Verdana" w:eastAsia="Times New Roman" w:hAnsi="Verdana" w:cs="Times New Roman"/>
                <w:color w:val="000000"/>
                <w:sz w:val="18"/>
                <w:szCs w:val="18"/>
                <w:shd w:val="clear" w:color="auto" w:fill="FFFFFF"/>
              </w:rPr>
              <w:t> of </w:t>
            </w:r>
            <w:r w:rsidRPr="00A423C2">
              <w:rPr>
                <w:rFonts w:ascii="Verdana" w:eastAsia="Times New Roman" w:hAnsi="Verdana" w:cs="Times New Roman"/>
                <w:sz w:val="18"/>
                <w:szCs w:val="18"/>
              </w:rPr>
              <w:t>age</w:t>
            </w:r>
            <w:r w:rsidRPr="00A423C2">
              <w:rPr>
                <w:rFonts w:ascii="Verdana" w:eastAsia="Times New Roman" w:hAnsi="Verdana" w:cs="Times New Roman"/>
                <w:color w:val="000000"/>
                <w:sz w:val="18"/>
                <w:szCs w:val="18"/>
                <w:shd w:val="clear" w:color="auto" w:fill="FFFFFF"/>
              </w:rPr>
              <w:t>;</w:t>
            </w:r>
          </w:p>
          <w:p w14:paraId="1A218CCC" w14:textId="77777777" w:rsidR="00A423C2" w:rsidRPr="00A423C2" w:rsidRDefault="00A423C2" w:rsidP="00A423C2">
            <w:pPr>
              <w:spacing w:after="0" w:line="240" w:lineRule="auto"/>
              <w:rPr>
                <w:rFonts w:ascii="Times" w:eastAsia="Times New Roman" w:hAnsi="Times" w:cs="Times New Roman"/>
                <w:sz w:val="20"/>
                <w:szCs w:val="20"/>
              </w:rPr>
            </w:pPr>
            <w:r w:rsidRPr="00A423C2">
              <w:rPr>
                <w:rFonts w:ascii="Verdana" w:eastAsia="Times New Roman" w:hAnsi="Verdana" w:cs="Times New Roman"/>
                <w:b/>
                <w:bCs/>
                <w:color w:val="000000"/>
                <w:sz w:val="18"/>
                <w:szCs w:val="18"/>
                <w:shd w:val="clear" w:color="auto" w:fill="FFFFFF"/>
              </w:rPr>
              <w:t>"young person"</w:t>
            </w:r>
            <w:r w:rsidRPr="00A423C2">
              <w:rPr>
                <w:rFonts w:ascii="Verdana" w:eastAsia="Times New Roman" w:hAnsi="Verdana" w:cs="Times New Roman"/>
                <w:color w:val="000000"/>
                <w:sz w:val="18"/>
                <w:szCs w:val="18"/>
                <w:shd w:val="clear" w:color="auto" w:fill="FFFFFF"/>
              </w:rPr>
              <w:t> means anyone under </w:t>
            </w:r>
            <w:r w:rsidRPr="00A423C2">
              <w:rPr>
                <w:rFonts w:ascii="Verdana" w:eastAsia="Times New Roman" w:hAnsi="Verdana" w:cs="Times New Roman"/>
                <w:color w:val="000000"/>
                <w:sz w:val="18"/>
                <w:szCs w:val="18"/>
              </w:rPr>
              <w:t>19</w:t>
            </w:r>
            <w:r w:rsidRPr="00A423C2">
              <w:rPr>
                <w:rFonts w:ascii="Verdana" w:eastAsia="Times New Roman" w:hAnsi="Verdana" w:cs="Times New Roman"/>
                <w:color w:val="000000"/>
                <w:sz w:val="18"/>
                <w:szCs w:val="18"/>
                <w:shd w:val="clear" w:color="auto" w:fill="FFFFFF"/>
              </w:rPr>
              <w:t> </w:t>
            </w:r>
            <w:r w:rsidRPr="00A423C2">
              <w:rPr>
                <w:rFonts w:ascii="Verdana" w:eastAsia="Times New Roman" w:hAnsi="Verdana" w:cs="Times New Roman"/>
                <w:color w:val="000000"/>
                <w:sz w:val="18"/>
                <w:szCs w:val="18"/>
              </w:rPr>
              <w:t>years</w:t>
            </w:r>
            <w:r w:rsidRPr="00A423C2">
              <w:rPr>
                <w:rFonts w:ascii="Verdana" w:eastAsia="Times New Roman" w:hAnsi="Verdana" w:cs="Times New Roman"/>
                <w:color w:val="000000"/>
                <w:sz w:val="18"/>
                <w:szCs w:val="18"/>
                <w:shd w:val="clear" w:color="auto" w:fill="FFFFFF"/>
              </w:rPr>
              <w:t> of </w:t>
            </w:r>
            <w:r w:rsidRPr="00A423C2">
              <w:rPr>
                <w:rFonts w:ascii="Verdana" w:eastAsia="Times New Roman" w:hAnsi="Verdana" w:cs="Times New Roman"/>
                <w:sz w:val="18"/>
                <w:szCs w:val="18"/>
              </w:rPr>
              <w:t>age</w:t>
            </w:r>
            <w:r w:rsidRPr="00A423C2">
              <w:rPr>
                <w:rFonts w:ascii="Verdana" w:eastAsia="Times New Roman" w:hAnsi="Verdana" w:cs="Times New Roman"/>
                <w:color w:val="000000"/>
                <w:sz w:val="18"/>
                <w:szCs w:val="18"/>
                <w:shd w:val="clear" w:color="auto" w:fill="FFFFFF"/>
              </w:rPr>
              <w:t>.</w:t>
            </w:r>
          </w:p>
          <w:p w14:paraId="053262EA" w14:textId="77777777" w:rsidR="00A423C2" w:rsidRPr="00A423C2" w:rsidRDefault="00A423C2" w:rsidP="00A423C2">
            <w:pPr>
              <w:spacing w:after="0" w:line="240" w:lineRule="auto"/>
              <w:rPr>
                <w:rFonts w:ascii="Times" w:eastAsia="Times New Roman" w:hAnsi="Times" w:cs="Times New Roman"/>
                <w:sz w:val="20"/>
                <w:szCs w:val="20"/>
              </w:rPr>
            </w:pPr>
            <w:r w:rsidRPr="00A423C2">
              <w:rPr>
                <w:rFonts w:ascii="Courier New" w:eastAsia="Times New Roman" w:hAnsi="Courier New" w:cs="Courier New"/>
                <w:b/>
                <w:bCs/>
                <w:color w:val="000000"/>
                <w:sz w:val="26"/>
                <w:szCs w:val="26"/>
                <w:shd w:val="clear" w:color="auto" w:fill="FFFFFF"/>
              </w:rPr>
              <w:t>6</w:t>
            </w:r>
            <w:r w:rsidRPr="00A423C2">
              <w:rPr>
                <w:rFonts w:ascii="Verdana" w:eastAsia="Times New Roman" w:hAnsi="Verdana" w:cs="Times New Roman"/>
                <w:color w:val="000000"/>
                <w:sz w:val="18"/>
                <w:szCs w:val="18"/>
                <w:shd w:val="clear" w:color="auto" w:fill="FFFFFF"/>
              </w:rPr>
              <w:t>  The Public Guardian and Trustee may</w:t>
            </w:r>
          </w:p>
          <w:p w14:paraId="04B2D6D7" w14:textId="77777777" w:rsidR="00A423C2" w:rsidRPr="00A423C2" w:rsidRDefault="00A423C2" w:rsidP="00A423C2">
            <w:pPr>
              <w:spacing w:after="0" w:line="240" w:lineRule="auto"/>
              <w:rPr>
                <w:rFonts w:ascii="Times" w:eastAsia="Times New Roman" w:hAnsi="Times" w:cs="Times New Roman"/>
                <w:sz w:val="20"/>
                <w:szCs w:val="20"/>
              </w:rPr>
            </w:pPr>
            <w:r w:rsidRPr="00A423C2">
              <w:rPr>
                <w:rFonts w:ascii="Verdana" w:eastAsia="Times New Roman" w:hAnsi="Verdana" w:cs="Times New Roman"/>
                <w:color w:val="000000"/>
                <w:sz w:val="18"/>
                <w:szCs w:val="18"/>
                <w:shd w:val="clear" w:color="auto" w:fill="FFFFFF"/>
              </w:rPr>
              <w:t>(b) act, either alone or jointly with another person, as a trustee if the Public Guardian and Trustee is appointed a trustee</w:t>
            </w:r>
          </w:p>
          <w:p w14:paraId="46CA3CA7" w14:textId="774E744E" w:rsidR="00184438" w:rsidRPr="00A423C2" w:rsidRDefault="00A423C2" w:rsidP="00A423C2">
            <w:pPr>
              <w:spacing w:after="0" w:line="240" w:lineRule="auto"/>
              <w:rPr>
                <w:rFonts w:ascii="Times" w:eastAsia="Times New Roman" w:hAnsi="Times" w:cs="Times New Roman"/>
                <w:sz w:val="20"/>
                <w:szCs w:val="20"/>
              </w:rPr>
            </w:pPr>
            <w:r w:rsidRPr="00A423C2">
              <w:rPr>
                <w:rFonts w:ascii="Verdana" w:eastAsia="Times New Roman" w:hAnsi="Verdana" w:cs="Times New Roman"/>
                <w:color w:val="000000"/>
                <w:sz w:val="18"/>
                <w:szCs w:val="18"/>
                <w:shd w:val="clear" w:color="auto" w:fill="FFFFFF"/>
              </w:rPr>
              <w:t>(ii)   by a </w:t>
            </w:r>
            <w:r w:rsidRPr="00A423C2">
              <w:rPr>
                <w:rFonts w:ascii="Verdana" w:eastAsia="Times New Roman" w:hAnsi="Verdana" w:cs="Times New Roman"/>
                <w:color w:val="000000"/>
                <w:sz w:val="18"/>
                <w:szCs w:val="18"/>
              </w:rPr>
              <w:t>majority</w:t>
            </w:r>
            <w:r w:rsidRPr="00A423C2">
              <w:rPr>
                <w:rFonts w:ascii="Verdana" w:eastAsia="Times New Roman" w:hAnsi="Verdana" w:cs="Times New Roman"/>
                <w:color w:val="000000"/>
                <w:sz w:val="18"/>
                <w:szCs w:val="18"/>
                <w:shd w:val="clear" w:color="auto" w:fill="FFFFFF"/>
              </w:rPr>
              <w:t> of a trust's beneficiaries who have reached </w:t>
            </w:r>
            <w:r w:rsidRPr="00A423C2">
              <w:rPr>
                <w:rFonts w:ascii="Verdana" w:eastAsia="Times New Roman" w:hAnsi="Verdana" w:cs="Times New Roman"/>
                <w:color w:val="000000"/>
                <w:sz w:val="18"/>
                <w:szCs w:val="18"/>
              </w:rPr>
              <w:t>19</w:t>
            </w:r>
            <w:r w:rsidRPr="00A423C2">
              <w:rPr>
                <w:rFonts w:ascii="Verdana" w:eastAsia="Times New Roman" w:hAnsi="Verdana" w:cs="Times New Roman"/>
                <w:color w:val="000000"/>
                <w:sz w:val="18"/>
                <w:szCs w:val="18"/>
                <w:shd w:val="clear" w:color="auto" w:fill="FFFFFF"/>
              </w:rPr>
              <w:t> </w:t>
            </w:r>
            <w:r w:rsidRPr="00A423C2">
              <w:rPr>
                <w:rFonts w:ascii="Verdana" w:eastAsia="Times New Roman" w:hAnsi="Verdana" w:cs="Times New Roman"/>
                <w:color w:val="000000"/>
                <w:sz w:val="18"/>
                <w:szCs w:val="18"/>
              </w:rPr>
              <w:t>years</w:t>
            </w:r>
            <w:r w:rsidRPr="00A423C2">
              <w:rPr>
                <w:rFonts w:ascii="Verdana" w:eastAsia="Times New Roman" w:hAnsi="Verdana" w:cs="Times New Roman"/>
                <w:color w:val="000000"/>
                <w:sz w:val="18"/>
                <w:szCs w:val="18"/>
                <w:shd w:val="clear" w:color="auto" w:fill="FFFFFF"/>
              </w:rPr>
              <w:t> of </w:t>
            </w:r>
            <w:r w:rsidRPr="00A423C2">
              <w:rPr>
                <w:rFonts w:ascii="Verdana" w:eastAsia="Times New Roman" w:hAnsi="Verdana" w:cs="Times New Roman"/>
                <w:sz w:val="18"/>
                <w:szCs w:val="18"/>
              </w:rPr>
              <w:t>age</w:t>
            </w:r>
            <w:r w:rsidRPr="00A423C2">
              <w:rPr>
                <w:rFonts w:ascii="Verdana" w:eastAsia="Times New Roman" w:hAnsi="Verdana" w:cs="Times New Roman"/>
                <w:color w:val="000000"/>
                <w:sz w:val="18"/>
                <w:szCs w:val="18"/>
                <w:shd w:val="clear" w:color="auto" w:fill="FFFFFF"/>
              </w:rPr>
              <w:t> and are otherwise capable of making the appointment,</w:t>
            </w:r>
          </w:p>
        </w:tc>
        <w:tc>
          <w:tcPr>
            <w:tcW w:w="2700" w:type="dxa"/>
          </w:tcPr>
          <w:p w14:paraId="5785B6FF"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FCA36CB"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7BBC30B" w14:textId="77777777" w:rsidTr="007B6FF0">
        <w:tc>
          <w:tcPr>
            <w:tcW w:w="1795" w:type="dxa"/>
          </w:tcPr>
          <w:p w14:paraId="0F710688" w14:textId="2B187F77" w:rsidR="00184438" w:rsidRPr="00763F59" w:rsidRDefault="00754DB2" w:rsidP="00EB323C">
            <w:hyperlink r:id="rId138" w:history="1">
              <w:r w:rsidR="00184438" w:rsidRPr="00763F59">
                <w:rPr>
                  <w:rStyle w:val="Hyperlink"/>
                  <w:rFonts w:ascii="Verdana" w:eastAsia="Times New Roman" w:hAnsi="Verdana" w:cs="Times New Roman"/>
                  <w:sz w:val="18"/>
                  <w:szCs w:val="18"/>
                  <w:lang w:eastAsia="en-CA"/>
                </w:rPr>
                <w:t>Public Health Act</w:t>
              </w:r>
            </w:hyperlink>
            <w:r w:rsidR="00184438" w:rsidRPr="00763F59">
              <w:rPr>
                <w:rFonts w:ascii="Verdana" w:eastAsia="Times New Roman" w:hAnsi="Verdana" w:cs="Times New Roman"/>
                <w:sz w:val="18"/>
                <w:szCs w:val="18"/>
                <w:lang w:eastAsia="en-CA"/>
              </w:rPr>
              <w:t>, SBC 2008, c 28</w:t>
            </w:r>
          </w:p>
        </w:tc>
        <w:tc>
          <w:tcPr>
            <w:tcW w:w="2272" w:type="dxa"/>
          </w:tcPr>
          <w:p w14:paraId="7E143A7D"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1BBB71B2" w14:textId="77777777" w:rsidR="001E7105" w:rsidRPr="001E7105" w:rsidRDefault="001E7105" w:rsidP="001E7105">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40</w:t>
            </w:r>
            <w:r w:rsidRPr="001E7105">
              <w:rPr>
                <w:rFonts w:ascii="Verdana" w:eastAsia="Times New Roman" w:hAnsi="Verdana" w:cs="Times New Roman"/>
                <w:color w:val="000000"/>
                <w:sz w:val="18"/>
                <w:szCs w:val="18"/>
                <w:shd w:val="clear" w:color="auto" w:fill="FFFFFF"/>
              </w:rPr>
              <w:t>(2) Despite subsection (1), a medical health officer may order an examiner not to disclose the results of an examination to the examined person if the medical health officer reasonably believes that the disclosure could reasonably be expected to</w:t>
            </w:r>
          </w:p>
          <w:p w14:paraId="6914B841" w14:textId="4F19D99B" w:rsidR="00184438" w:rsidRPr="001E7105" w:rsidRDefault="001E7105" w:rsidP="001E7105">
            <w:pPr>
              <w:spacing w:after="0" w:line="240" w:lineRule="auto"/>
              <w:rPr>
                <w:rStyle w:val="Strong"/>
                <w:rFonts w:ascii="Times" w:eastAsia="Times New Roman" w:hAnsi="Times" w:cs="Times New Roman"/>
                <w:b w:val="0"/>
                <w:bCs w:val="0"/>
                <w:sz w:val="20"/>
                <w:szCs w:val="20"/>
              </w:rPr>
            </w:pPr>
            <w:r w:rsidRPr="001E7105">
              <w:rPr>
                <w:rFonts w:ascii="Verdana" w:eastAsia="Times New Roman" w:hAnsi="Verdana" w:cs="Times New Roman"/>
                <w:color w:val="000000"/>
                <w:sz w:val="18"/>
                <w:szCs w:val="18"/>
                <w:shd w:val="clear" w:color="auto" w:fill="FFFFFF"/>
              </w:rPr>
              <w:t>(a) threaten another person's safety or </w:t>
            </w:r>
            <w:r w:rsidRPr="001E7105">
              <w:rPr>
                <w:rFonts w:ascii="Verdana" w:eastAsia="Times New Roman" w:hAnsi="Verdana" w:cs="Times New Roman"/>
                <w:sz w:val="18"/>
                <w:szCs w:val="18"/>
              </w:rPr>
              <w:t>mental</w:t>
            </w:r>
            <w:r w:rsidRPr="001E7105">
              <w:rPr>
                <w:rFonts w:ascii="Verdana" w:eastAsia="Times New Roman" w:hAnsi="Verdana" w:cs="Times New Roman"/>
                <w:color w:val="000000"/>
                <w:sz w:val="18"/>
                <w:szCs w:val="18"/>
                <w:shd w:val="clear" w:color="auto" w:fill="FFFFFF"/>
              </w:rPr>
              <w:t> or </w:t>
            </w:r>
            <w:r w:rsidRPr="001E7105">
              <w:rPr>
                <w:rFonts w:ascii="Verdana" w:eastAsia="Times New Roman" w:hAnsi="Verdana" w:cs="Times New Roman"/>
                <w:sz w:val="18"/>
                <w:szCs w:val="18"/>
              </w:rPr>
              <w:t>physical</w:t>
            </w:r>
            <w:r w:rsidRPr="001E7105">
              <w:rPr>
                <w:rFonts w:ascii="Verdana" w:eastAsia="Times New Roman" w:hAnsi="Verdana" w:cs="Times New Roman"/>
                <w:color w:val="000000"/>
                <w:sz w:val="18"/>
                <w:szCs w:val="18"/>
                <w:shd w:val="clear" w:color="auto" w:fill="FFFFFF"/>
              </w:rPr>
              <w:t> health,</w:t>
            </w:r>
          </w:p>
        </w:tc>
        <w:tc>
          <w:tcPr>
            <w:tcW w:w="2605" w:type="dxa"/>
          </w:tcPr>
          <w:p w14:paraId="5AED96B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EE65BC7" w14:textId="77777777" w:rsidTr="007B6FF0">
        <w:tc>
          <w:tcPr>
            <w:tcW w:w="1795" w:type="dxa"/>
          </w:tcPr>
          <w:p w14:paraId="29620345" w14:textId="66A41D28" w:rsidR="00184438" w:rsidRPr="00763F59" w:rsidRDefault="00754DB2" w:rsidP="00EB323C">
            <w:hyperlink r:id="rId139" w:history="1">
              <w:r w:rsidR="00184438" w:rsidRPr="00763F59">
                <w:rPr>
                  <w:rStyle w:val="Hyperlink"/>
                  <w:rFonts w:ascii="Verdana" w:eastAsia="Times New Roman" w:hAnsi="Verdana" w:cs="Times New Roman"/>
                  <w:sz w:val="18"/>
                  <w:szCs w:val="18"/>
                  <w:lang w:eastAsia="en-CA"/>
                </w:rPr>
                <w:t>Public Sector Pension Plans Act</w:t>
              </w:r>
            </w:hyperlink>
            <w:r w:rsidR="00184438" w:rsidRPr="00763F59">
              <w:rPr>
                <w:rFonts w:ascii="Verdana" w:eastAsia="Times New Roman" w:hAnsi="Verdana" w:cs="Times New Roman"/>
                <w:sz w:val="18"/>
                <w:szCs w:val="18"/>
                <w:lang w:eastAsia="en-CA"/>
              </w:rPr>
              <w:t>, SBC 1999, c 44</w:t>
            </w:r>
          </w:p>
        </w:tc>
        <w:tc>
          <w:tcPr>
            <w:tcW w:w="2272" w:type="dxa"/>
          </w:tcPr>
          <w:p w14:paraId="30243374" w14:textId="77777777" w:rsidR="00184438" w:rsidRDefault="00184438" w:rsidP="002C342E">
            <w:pPr>
              <w:spacing w:after="0" w:line="240" w:lineRule="auto"/>
              <w:rPr>
                <w:rFonts w:ascii="Courier New" w:hAnsi="Courier New" w:cs="Courier New"/>
                <w:b/>
                <w:bCs/>
                <w:color w:val="000000"/>
                <w:sz w:val="23"/>
                <w:szCs w:val="23"/>
              </w:rPr>
            </w:pPr>
          </w:p>
        </w:tc>
        <w:tc>
          <w:tcPr>
            <w:tcW w:w="2700" w:type="dxa"/>
          </w:tcPr>
          <w:p w14:paraId="77D6A44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7878B66" w14:textId="77777777" w:rsidR="002C342E" w:rsidRPr="002C342E" w:rsidRDefault="002C342E" w:rsidP="002C342E">
            <w:pPr>
              <w:spacing w:after="0" w:line="240" w:lineRule="auto"/>
              <w:rPr>
                <w:rFonts w:ascii="Times" w:eastAsia="Times New Roman" w:hAnsi="Times" w:cs="Times New Roman"/>
                <w:sz w:val="20"/>
                <w:szCs w:val="20"/>
              </w:rPr>
            </w:pPr>
            <w:r w:rsidRPr="002C342E">
              <w:rPr>
                <w:rFonts w:ascii="Verdana" w:eastAsia="Times New Roman" w:hAnsi="Verdana" w:cs="Times New Roman"/>
                <w:color w:val="000000"/>
                <w:sz w:val="18"/>
                <w:szCs w:val="18"/>
                <w:shd w:val="clear" w:color="auto" w:fill="FFFFFF"/>
              </w:rPr>
              <w:t>(4) The pension plan continued under the agreement must provide for all of the following:</w:t>
            </w:r>
          </w:p>
          <w:p w14:paraId="00685DE2" w14:textId="24CE99B7" w:rsidR="00184438" w:rsidRPr="002C342E" w:rsidRDefault="002C342E" w:rsidP="002C342E">
            <w:pPr>
              <w:spacing w:after="0" w:line="240" w:lineRule="auto"/>
              <w:rPr>
                <w:rStyle w:val="Strong"/>
                <w:rFonts w:ascii="Times" w:eastAsia="Times New Roman" w:hAnsi="Times" w:cs="Times New Roman"/>
                <w:b w:val="0"/>
                <w:bCs w:val="0"/>
                <w:sz w:val="20"/>
                <w:szCs w:val="20"/>
              </w:rPr>
            </w:pPr>
            <w:r w:rsidRPr="002C342E">
              <w:rPr>
                <w:rFonts w:ascii="Verdana" w:eastAsia="Times New Roman" w:hAnsi="Verdana" w:cs="Times New Roman"/>
                <w:color w:val="000000"/>
                <w:sz w:val="18"/>
                <w:szCs w:val="18"/>
                <w:shd w:val="clear" w:color="auto" w:fill="FFFFFF"/>
              </w:rPr>
              <w:t>(e) benefits on termination, early retirement, normal retirement, late retirement, </w:t>
            </w:r>
            <w:r w:rsidRPr="002C342E">
              <w:rPr>
                <w:rFonts w:ascii="Verdana" w:eastAsia="Times New Roman" w:hAnsi="Verdana" w:cs="Times New Roman"/>
                <w:sz w:val="18"/>
                <w:szCs w:val="18"/>
              </w:rPr>
              <w:t>disability</w:t>
            </w:r>
            <w:r w:rsidRPr="002C342E">
              <w:rPr>
                <w:rFonts w:ascii="Verdana" w:eastAsia="Times New Roman" w:hAnsi="Verdana" w:cs="Times New Roman"/>
                <w:color w:val="000000"/>
                <w:sz w:val="18"/>
                <w:szCs w:val="18"/>
                <w:shd w:val="clear" w:color="auto" w:fill="FFFFFF"/>
              </w:rPr>
              <w:t> retirement and pre-retirement death;</w:t>
            </w:r>
          </w:p>
        </w:tc>
      </w:tr>
      <w:tr w:rsidR="00184438" w14:paraId="1D405EF8" w14:textId="77777777" w:rsidTr="007B6FF0">
        <w:tc>
          <w:tcPr>
            <w:tcW w:w="1795" w:type="dxa"/>
          </w:tcPr>
          <w:p w14:paraId="7814AAAA" w14:textId="0E65008D" w:rsidR="00184438" w:rsidRPr="00763F59" w:rsidRDefault="00754DB2" w:rsidP="00EB323C">
            <w:hyperlink r:id="rId140" w:history="1">
              <w:r w:rsidR="00184438" w:rsidRPr="00763F59">
                <w:rPr>
                  <w:rStyle w:val="Hyperlink"/>
                  <w:rFonts w:ascii="Verdana" w:eastAsia="Times New Roman" w:hAnsi="Verdana" w:cs="Times New Roman"/>
                  <w:sz w:val="18"/>
                  <w:szCs w:val="18"/>
                  <w:lang w:eastAsia="en-CA"/>
                </w:rPr>
                <w:t>Railway Act</w:t>
              </w:r>
            </w:hyperlink>
            <w:r w:rsidR="00184438" w:rsidRPr="00763F59">
              <w:rPr>
                <w:rFonts w:ascii="Verdana" w:eastAsia="Times New Roman" w:hAnsi="Verdana" w:cs="Times New Roman"/>
                <w:sz w:val="18"/>
                <w:szCs w:val="18"/>
                <w:lang w:eastAsia="en-CA"/>
              </w:rPr>
              <w:t>, RSBC 1996, c 395</w:t>
            </w:r>
          </w:p>
        </w:tc>
        <w:tc>
          <w:tcPr>
            <w:tcW w:w="2272" w:type="dxa"/>
          </w:tcPr>
          <w:p w14:paraId="4BE425B5"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0A87649A"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CBF2016" w14:textId="77777777" w:rsidR="005E4EB1" w:rsidRPr="005E4EB1" w:rsidRDefault="005E4EB1" w:rsidP="005E4EB1">
            <w:pPr>
              <w:spacing w:after="0" w:line="240" w:lineRule="auto"/>
              <w:rPr>
                <w:rFonts w:ascii="Times" w:eastAsia="Times New Roman" w:hAnsi="Times" w:cs="Times New Roman"/>
                <w:sz w:val="20"/>
                <w:szCs w:val="20"/>
              </w:rPr>
            </w:pPr>
            <w:r w:rsidRPr="005E4EB1">
              <w:rPr>
                <w:rFonts w:ascii="Courier New" w:eastAsia="Times New Roman" w:hAnsi="Courier New" w:cs="Courier New"/>
                <w:b/>
                <w:bCs/>
                <w:color w:val="000000"/>
                <w:sz w:val="26"/>
                <w:szCs w:val="26"/>
                <w:shd w:val="clear" w:color="auto" w:fill="FFFFFF"/>
              </w:rPr>
              <w:t>42</w:t>
            </w:r>
            <w:r w:rsidRPr="005E4EB1">
              <w:rPr>
                <w:rFonts w:ascii="Verdana" w:eastAsia="Times New Roman" w:hAnsi="Verdana" w:cs="Times New Roman"/>
                <w:color w:val="000000"/>
                <w:sz w:val="18"/>
                <w:szCs w:val="18"/>
                <w:shd w:val="clear" w:color="auto" w:fill="FFFFFF"/>
              </w:rPr>
              <w:t>  The powers conferred by sections 40 and 41 on</w:t>
            </w:r>
          </w:p>
          <w:p w14:paraId="5C4C2BCC" w14:textId="77777777" w:rsidR="005E4EB1" w:rsidRPr="005E4EB1" w:rsidRDefault="005E4EB1" w:rsidP="005E4EB1">
            <w:pPr>
              <w:spacing w:after="0" w:line="240" w:lineRule="auto"/>
              <w:rPr>
                <w:rFonts w:ascii="Times" w:eastAsia="Times New Roman" w:hAnsi="Times" w:cs="Times New Roman"/>
                <w:sz w:val="20"/>
                <w:szCs w:val="20"/>
              </w:rPr>
            </w:pPr>
            <w:r w:rsidRPr="005E4EB1">
              <w:rPr>
                <w:rFonts w:ascii="Verdana" w:eastAsia="Times New Roman" w:hAnsi="Verdana" w:cs="Times New Roman"/>
                <w:color w:val="000000"/>
                <w:sz w:val="18"/>
                <w:szCs w:val="18"/>
                <w:shd w:val="clear" w:color="auto" w:fill="FFFFFF"/>
              </w:rPr>
              <w:t>(b) trustees of land for </w:t>
            </w:r>
            <w:r w:rsidRPr="005E4EB1">
              <w:rPr>
                <w:rFonts w:ascii="Verdana" w:eastAsia="Times New Roman" w:hAnsi="Verdana" w:cs="Times New Roman"/>
                <w:sz w:val="18"/>
                <w:szCs w:val="18"/>
              </w:rPr>
              <w:t>church</w:t>
            </w:r>
            <w:r w:rsidRPr="005E4EB1">
              <w:rPr>
                <w:rFonts w:ascii="Verdana" w:eastAsia="Times New Roman" w:hAnsi="Verdana" w:cs="Times New Roman"/>
                <w:color w:val="000000"/>
                <w:sz w:val="18"/>
                <w:szCs w:val="18"/>
                <w:shd w:val="clear" w:color="auto" w:fill="FFFFFF"/>
              </w:rPr>
              <w:t> or school purposes,</w:t>
            </w:r>
          </w:p>
          <w:p w14:paraId="54ECAAB9" w14:textId="77777777" w:rsidR="00184438" w:rsidRDefault="005E4EB1" w:rsidP="005E4EB1">
            <w:pPr>
              <w:spacing w:after="0" w:line="240" w:lineRule="auto"/>
              <w:rPr>
                <w:rFonts w:ascii="Times" w:eastAsia="Times New Roman" w:hAnsi="Times" w:cs="Times New Roman"/>
                <w:sz w:val="20"/>
                <w:szCs w:val="20"/>
              </w:rPr>
            </w:pPr>
            <w:r w:rsidRPr="005E4EB1">
              <w:rPr>
                <w:rFonts w:ascii="Verdana" w:eastAsia="Times New Roman" w:hAnsi="Verdana" w:cs="Times New Roman"/>
                <w:color w:val="000000"/>
                <w:sz w:val="18"/>
                <w:szCs w:val="18"/>
                <w:shd w:val="clear" w:color="auto" w:fill="FFFFFF"/>
              </w:rPr>
              <w:t>extend only to and must only be exercised with respect to land actually required for the use and occupation of a company.</w:t>
            </w:r>
          </w:p>
          <w:p w14:paraId="165E6AA1" w14:textId="77777777" w:rsidR="00397F31" w:rsidRDefault="00397F31" w:rsidP="005E4EB1">
            <w:pPr>
              <w:spacing w:after="0" w:line="240" w:lineRule="auto"/>
              <w:rPr>
                <w:rFonts w:ascii="Times" w:eastAsia="Times New Roman" w:hAnsi="Times" w:cs="Times New Roman"/>
                <w:sz w:val="20"/>
                <w:szCs w:val="20"/>
              </w:rPr>
            </w:pPr>
          </w:p>
          <w:p w14:paraId="58EC183B" w14:textId="30A8CB48" w:rsidR="00397F31" w:rsidRPr="00397F31" w:rsidRDefault="00397F31" w:rsidP="00397F31">
            <w:pPr>
              <w:rPr>
                <w:rFonts w:ascii="Times" w:eastAsia="Times New Roman" w:hAnsi="Times" w:cs="Times New Roman"/>
                <w:sz w:val="20"/>
                <w:szCs w:val="20"/>
              </w:rPr>
            </w:pPr>
            <w:r w:rsidRPr="00397F31">
              <w:rPr>
                <w:rFonts w:ascii="Courier New" w:eastAsia="Times New Roman" w:hAnsi="Courier New" w:cs="Courier New"/>
                <w:b/>
                <w:bCs/>
                <w:color w:val="000000"/>
                <w:sz w:val="23"/>
                <w:szCs w:val="23"/>
                <w:shd w:val="clear" w:color="auto" w:fill="FFFFFF"/>
              </w:rPr>
              <w:t>255</w:t>
            </w:r>
            <w:r>
              <w:rPr>
                <w:rFonts w:ascii="Times" w:eastAsia="Times New Roman" w:hAnsi="Times" w:cs="Times New Roman"/>
                <w:sz w:val="20"/>
                <w:szCs w:val="20"/>
              </w:rPr>
              <w:t xml:space="preserve"> </w:t>
            </w:r>
            <w:r w:rsidRPr="00397F31">
              <w:rPr>
                <w:rFonts w:ascii="Verdana" w:eastAsia="Times New Roman" w:hAnsi="Verdana" w:cs="Times New Roman"/>
                <w:color w:val="000000"/>
                <w:sz w:val="18"/>
                <w:szCs w:val="18"/>
                <w:shd w:val="clear" w:color="auto" w:fill="FFFFFF"/>
              </w:rPr>
              <w:t>(2) A person appointed under subsection (1) must take an </w:t>
            </w:r>
            <w:r w:rsidRPr="00397F31">
              <w:rPr>
                <w:rFonts w:ascii="Verdana" w:eastAsia="Times New Roman" w:hAnsi="Verdana" w:cs="Times New Roman"/>
                <w:sz w:val="18"/>
                <w:szCs w:val="18"/>
              </w:rPr>
              <w:t>oath</w:t>
            </w:r>
            <w:r w:rsidRPr="00397F31">
              <w:rPr>
                <w:rFonts w:ascii="Verdana" w:eastAsia="Times New Roman" w:hAnsi="Verdana" w:cs="Times New Roman"/>
                <w:color w:val="000000"/>
                <w:sz w:val="18"/>
                <w:szCs w:val="18"/>
                <w:shd w:val="clear" w:color="auto" w:fill="FFFFFF"/>
              </w:rPr>
              <w:t> or make a solemn declaration, which may be administered by any judge or official authorized to make the appointment or to administer </w:t>
            </w:r>
            <w:r w:rsidRPr="00397F31">
              <w:rPr>
                <w:rFonts w:ascii="Verdana" w:eastAsia="Times New Roman" w:hAnsi="Verdana" w:cs="Times New Roman"/>
                <w:sz w:val="18"/>
                <w:szCs w:val="18"/>
              </w:rPr>
              <w:t>oath</w:t>
            </w:r>
            <w:r w:rsidRPr="00397F31">
              <w:rPr>
                <w:rFonts w:ascii="Verdana" w:eastAsia="Times New Roman" w:hAnsi="Verdana" w:cs="Times New Roman"/>
                <w:color w:val="000000"/>
                <w:sz w:val="18"/>
                <w:szCs w:val="18"/>
                <w:shd w:val="clear" w:color="auto" w:fill="FFFFFF"/>
              </w:rPr>
              <w:t>s, in the form or to the effect following:</w:t>
            </w:r>
            <w:r>
              <w:rPr>
                <w:rFonts w:ascii="Verdana" w:eastAsia="Times New Roman" w:hAnsi="Verdana" w:cs="Times New Roman"/>
                <w:color w:val="000000"/>
                <w:sz w:val="18"/>
                <w:szCs w:val="18"/>
                <w:shd w:val="clear" w:color="auto" w:fill="FFFFFF"/>
              </w:rPr>
              <w:br/>
            </w:r>
            <w:r w:rsidRPr="00397F31">
              <w:rPr>
                <w:rFonts w:ascii="Verdana" w:eastAsia="Times New Roman" w:hAnsi="Verdana" w:cs="Times New Roman"/>
                <w:color w:val="000000"/>
                <w:sz w:val="18"/>
                <w:szCs w:val="18"/>
                <w:shd w:val="clear" w:color="auto" w:fill="FFFFFF"/>
              </w:rPr>
              <w:t>I, </w:t>
            </w:r>
            <w:r w:rsidRPr="00397F31">
              <w:rPr>
                <w:rFonts w:ascii="Verdana" w:eastAsia="Times New Roman" w:hAnsi="Verdana" w:cs="Times New Roman"/>
                <w:i/>
                <w:iCs/>
                <w:color w:val="000000"/>
                <w:sz w:val="18"/>
                <w:szCs w:val="18"/>
                <w:shd w:val="clear" w:color="auto" w:fill="FFFFFF"/>
              </w:rPr>
              <w:t>A.B.</w:t>
            </w:r>
            <w:r w:rsidRPr="00397F31">
              <w:rPr>
                <w:rFonts w:ascii="Verdana" w:eastAsia="Times New Roman" w:hAnsi="Verdana" w:cs="Times New Roman"/>
                <w:color w:val="000000"/>
                <w:sz w:val="18"/>
                <w:szCs w:val="18"/>
                <w:shd w:val="clear" w:color="auto" w:fill="FFFFFF"/>
              </w:rPr>
              <w:t>, having been appointed a constable to act upon and along </w:t>
            </w:r>
            <w:r w:rsidRPr="00397F31">
              <w:rPr>
                <w:rFonts w:ascii="Verdana" w:eastAsia="Times New Roman" w:hAnsi="Verdana" w:cs="Times New Roman"/>
                <w:i/>
                <w:iCs/>
                <w:color w:val="000000"/>
                <w:sz w:val="18"/>
                <w:szCs w:val="18"/>
                <w:shd w:val="clear" w:color="auto" w:fill="FFFFFF"/>
              </w:rPr>
              <w:t>[name of railway]</w:t>
            </w:r>
            <w:r w:rsidRPr="00397F31">
              <w:rPr>
                <w:rFonts w:ascii="Verdana" w:eastAsia="Times New Roman" w:hAnsi="Verdana" w:cs="Times New Roman"/>
                <w:color w:val="000000"/>
                <w:sz w:val="18"/>
                <w:szCs w:val="18"/>
                <w:shd w:val="clear" w:color="auto" w:fill="FFFFFF"/>
              </w:rPr>
              <w:t>, under the </w:t>
            </w:r>
            <w:r w:rsidRPr="00397F31">
              <w:rPr>
                <w:rFonts w:ascii="Verdana" w:eastAsia="Times New Roman" w:hAnsi="Verdana" w:cs="Times New Roman"/>
                <w:i/>
                <w:iCs/>
                <w:color w:val="000000"/>
                <w:sz w:val="18"/>
                <w:szCs w:val="18"/>
                <w:shd w:val="clear" w:color="auto" w:fill="FFFFFF"/>
              </w:rPr>
              <w:t>Railway Act</w:t>
            </w:r>
            <w:r w:rsidRPr="00397F31">
              <w:rPr>
                <w:rFonts w:ascii="Verdana" w:eastAsia="Times New Roman" w:hAnsi="Verdana" w:cs="Times New Roman"/>
                <w:color w:val="000000"/>
                <w:sz w:val="18"/>
                <w:szCs w:val="18"/>
                <w:shd w:val="clear" w:color="auto" w:fill="FFFFFF"/>
              </w:rPr>
              <w:t>, swear that I will well and truly serve our Sovereign Lady the Queen in the office of constable, without favour or affection, malice or ill will; that I will, to the best of my power, cause the peace to be kept, and prevent all offences against the peace; and that while I continue to h</w:t>
            </w:r>
            <w:r w:rsidRPr="00397F31">
              <w:rPr>
                <w:rFonts w:ascii="Verdana" w:eastAsia="Times New Roman" w:hAnsi="Verdana" w:cs="Times New Roman"/>
                <w:sz w:val="18"/>
                <w:szCs w:val="18"/>
              </w:rPr>
              <w:t>old</w:t>
            </w:r>
            <w:r w:rsidRPr="00397F31">
              <w:rPr>
                <w:rFonts w:ascii="Verdana" w:eastAsia="Times New Roman" w:hAnsi="Verdana" w:cs="Times New Roman"/>
                <w:color w:val="000000"/>
                <w:sz w:val="18"/>
                <w:szCs w:val="18"/>
                <w:shd w:val="clear" w:color="auto" w:fill="FFFFFF"/>
              </w:rPr>
              <w:t> the office I will, to the best of my skill and knowledge, discharge its duties faithfully, according to law. So help me </w:t>
            </w:r>
            <w:r w:rsidRPr="00397F31">
              <w:rPr>
                <w:rFonts w:ascii="Verdana" w:eastAsia="Times New Roman" w:hAnsi="Verdana" w:cs="Times New Roman"/>
                <w:color w:val="000000"/>
                <w:sz w:val="18"/>
                <w:szCs w:val="18"/>
              </w:rPr>
              <w:t>God</w:t>
            </w:r>
            <w:r w:rsidRPr="00397F31">
              <w:rPr>
                <w:rFonts w:ascii="Verdana" w:eastAsia="Times New Roman" w:hAnsi="Verdana" w:cs="Times New Roman"/>
                <w:color w:val="000000"/>
                <w:sz w:val="18"/>
                <w:szCs w:val="18"/>
                <w:shd w:val="clear" w:color="auto" w:fill="FFFFFF"/>
              </w:rPr>
              <w:t>.</w:t>
            </w:r>
          </w:p>
          <w:p w14:paraId="072B253E" w14:textId="0109FB77" w:rsidR="00397F31" w:rsidRPr="005E4EB1" w:rsidRDefault="00397F31" w:rsidP="005E4EB1">
            <w:pPr>
              <w:spacing w:after="0" w:line="240" w:lineRule="auto"/>
              <w:rPr>
                <w:rStyle w:val="Strong"/>
                <w:rFonts w:ascii="Times" w:eastAsia="Times New Roman" w:hAnsi="Times" w:cs="Times New Roman"/>
                <w:b w:val="0"/>
                <w:bCs w:val="0"/>
                <w:sz w:val="20"/>
                <w:szCs w:val="20"/>
              </w:rPr>
            </w:pPr>
          </w:p>
        </w:tc>
      </w:tr>
      <w:tr w:rsidR="00184438" w14:paraId="096C0C50" w14:textId="77777777" w:rsidTr="007B6FF0">
        <w:tc>
          <w:tcPr>
            <w:tcW w:w="1795" w:type="dxa"/>
          </w:tcPr>
          <w:p w14:paraId="72A38BBD" w14:textId="2109F70B" w:rsidR="00184438" w:rsidRPr="00763F59" w:rsidRDefault="00754DB2" w:rsidP="00EB323C">
            <w:hyperlink r:id="rId141" w:history="1">
              <w:r w:rsidR="00184438" w:rsidRPr="00763F59">
                <w:rPr>
                  <w:rStyle w:val="Hyperlink"/>
                  <w:rFonts w:ascii="Verdana" w:eastAsia="Times New Roman" w:hAnsi="Verdana" w:cs="Times New Roman"/>
                  <w:sz w:val="18"/>
                  <w:szCs w:val="18"/>
                  <w:lang w:eastAsia="en-CA"/>
                </w:rPr>
                <w:t>Real Estate Services Act</w:t>
              </w:r>
            </w:hyperlink>
            <w:r w:rsidR="00184438" w:rsidRPr="00763F59">
              <w:rPr>
                <w:rFonts w:ascii="Verdana" w:eastAsia="Times New Roman" w:hAnsi="Verdana" w:cs="Times New Roman"/>
                <w:sz w:val="18"/>
                <w:szCs w:val="18"/>
                <w:lang w:eastAsia="en-CA"/>
              </w:rPr>
              <w:t>, SBC 2004, c 42</w:t>
            </w:r>
          </w:p>
        </w:tc>
        <w:tc>
          <w:tcPr>
            <w:tcW w:w="2272" w:type="dxa"/>
          </w:tcPr>
          <w:p w14:paraId="6E86EC64" w14:textId="77777777" w:rsidR="008948C5" w:rsidRPr="008948C5" w:rsidRDefault="008948C5" w:rsidP="008948C5">
            <w:pPr>
              <w:spacing w:after="0" w:line="240" w:lineRule="auto"/>
              <w:rPr>
                <w:rFonts w:ascii="Times" w:eastAsia="Times New Roman" w:hAnsi="Times" w:cs="Times New Roman"/>
                <w:sz w:val="20"/>
                <w:szCs w:val="20"/>
              </w:rPr>
            </w:pPr>
            <w:r w:rsidRPr="008948C5">
              <w:rPr>
                <w:rFonts w:ascii="Courier New" w:eastAsia="Times New Roman" w:hAnsi="Courier New" w:cs="Courier New"/>
                <w:b/>
                <w:bCs/>
                <w:color w:val="000000"/>
                <w:sz w:val="26"/>
                <w:szCs w:val="26"/>
                <w:shd w:val="clear" w:color="auto" w:fill="FFFFFF"/>
              </w:rPr>
              <w:t>10</w:t>
            </w:r>
            <w:r w:rsidRPr="008948C5">
              <w:rPr>
                <w:rFonts w:ascii="Verdana" w:eastAsia="Times New Roman" w:hAnsi="Verdana" w:cs="Times New Roman"/>
                <w:color w:val="000000"/>
                <w:sz w:val="18"/>
                <w:szCs w:val="18"/>
                <w:shd w:val="clear" w:color="auto" w:fill="FFFFFF"/>
              </w:rPr>
              <w:t>  An applicant for a new licence or a licence renewal must satisfy the real estate council that they meet the following applicable requirements:</w:t>
            </w:r>
          </w:p>
          <w:p w14:paraId="511A852F" w14:textId="77777777" w:rsidR="008948C5" w:rsidRPr="008948C5" w:rsidRDefault="008948C5" w:rsidP="008948C5">
            <w:pPr>
              <w:spacing w:after="0" w:line="240" w:lineRule="auto"/>
              <w:rPr>
                <w:rFonts w:ascii="Times" w:eastAsia="Times New Roman" w:hAnsi="Times" w:cs="Times New Roman"/>
                <w:sz w:val="20"/>
                <w:szCs w:val="20"/>
              </w:rPr>
            </w:pPr>
            <w:r w:rsidRPr="008948C5">
              <w:rPr>
                <w:rFonts w:ascii="Verdana" w:eastAsia="Times New Roman" w:hAnsi="Verdana" w:cs="Times New Roman"/>
                <w:color w:val="000000"/>
                <w:sz w:val="18"/>
                <w:szCs w:val="18"/>
                <w:shd w:val="clear" w:color="auto" w:fill="FFFFFF"/>
              </w:rPr>
              <w:t>(b) in the case of an applicant who is an individual, the applicant</w:t>
            </w:r>
          </w:p>
          <w:p w14:paraId="0734D1A4" w14:textId="378CCE8B" w:rsidR="00184438" w:rsidRPr="008948C5" w:rsidRDefault="008948C5" w:rsidP="008948C5">
            <w:pPr>
              <w:spacing w:after="0" w:line="240" w:lineRule="auto"/>
              <w:rPr>
                <w:rFonts w:ascii="Times" w:eastAsia="Times New Roman" w:hAnsi="Times" w:cs="Times New Roman"/>
                <w:sz w:val="20"/>
                <w:szCs w:val="20"/>
              </w:rPr>
            </w:pPr>
            <w:r w:rsidRPr="008948C5">
              <w:rPr>
                <w:rFonts w:ascii="Verdana" w:eastAsia="Times New Roman" w:hAnsi="Verdana" w:cs="Times New Roman"/>
                <w:color w:val="000000"/>
                <w:sz w:val="18"/>
                <w:szCs w:val="18"/>
                <w:shd w:val="clear" w:color="auto" w:fill="FFFFFF"/>
              </w:rPr>
              <w:t>(i)   is at least </w:t>
            </w:r>
            <w:r w:rsidRPr="008948C5">
              <w:rPr>
                <w:rFonts w:ascii="Verdana" w:eastAsia="Times New Roman" w:hAnsi="Verdana" w:cs="Times New Roman"/>
                <w:color w:val="000000"/>
                <w:sz w:val="18"/>
                <w:szCs w:val="18"/>
              </w:rPr>
              <w:t>19</w:t>
            </w:r>
            <w:r w:rsidRPr="008948C5">
              <w:rPr>
                <w:rFonts w:ascii="Verdana" w:eastAsia="Times New Roman" w:hAnsi="Verdana" w:cs="Times New Roman"/>
                <w:color w:val="000000"/>
                <w:sz w:val="18"/>
                <w:szCs w:val="18"/>
                <w:shd w:val="clear" w:color="auto" w:fill="FFFFFF"/>
              </w:rPr>
              <w:t> </w:t>
            </w:r>
            <w:r w:rsidRPr="008948C5">
              <w:rPr>
                <w:rFonts w:ascii="Verdana" w:eastAsia="Times New Roman" w:hAnsi="Verdana" w:cs="Times New Roman"/>
                <w:sz w:val="18"/>
                <w:szCs w:val="18"/>
              </w:rPr>
              <w:t>years</w:t>
            </w:r>
            <w:r w:rsidRPr="008948C5">
              <w:rPr>
                <w:rFonts w:ascii="Verdana" w:eastAsia="Times New Roman" w:hAnsi="Verdana" w:cs="Times New Roman"/>
                <w:color w:val="000000"/>
                <w:sz w:val="18"/>
                <w:szCs w:val="18"/>
                <w:shd w:val="clear" w:color="auto" w:fill="FFFFFF"/>
              </w:rPr>
              <w:t> of </w:t>
            </w:r>
            <w:r w:rsidRPr="008948C5">
              <w:rPr>
                <w:rFonts w:ascii="Verdana" w:eastAsia="Times New Roman" w:hAnsi="Verdana" w:cs="Times New Roman"/>
                <w:color w:val="000000"/>
                <w:sz w:val="18"/>
                <w:szCs w:val="18"/>
              </w:rPr>
              <w:t>age</w:t>
            </w:r>
            <w:r w:rsidRPr="008948C5">
              <w:rPr>
                <w:rFonts w:ascii="Verdana" w:eastAsia="Times New Roman" w:hAnsi="Verdana" w:cs="Times New Roman"/>
                <w:color w:val="000000"/>
                <w:sz w:val="18"/>
                <w:szCs w:val="18"/>
                <w:shd w:val="clear" w:color="auto" w:fill="FFFFFF"/>
              </w:rPr>
              <w:t>, and</w:t>
            </w:r>
            <w:r>
              <w:rPr>
                <w:rFonts w:ascii="Verdana" w:eastAsia="Times New Roman" w:hAnsi="Verdana" w:cs="Times New Roman"/>
                <w:color w:val="000000"/>
                <w:sz w:val="18"/>
                <w:szCs w:val="18"/>
                <w:shd w:val="clear" w:color="auto" w:fill="FFFFFF"/>
              </w:rPr>
              <w:t xml:space="preserve"> […]</w:t>
            </w:r>
          </w:p>
        </w:tc>
        <w:tc>
          <w:tcPr>
            <w:tcW w:w="2700" w:type="dxa"/>
          </w:tcPr>
          <w:p w14:paraId="105B3D5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74D3EB9"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7138717" w14:textId="77777777" w:rsidTr="007B6FF0">
        <w:tc>
          <w:tcPr>
            <w:tcW w:w="1795" w:type="dxa"/>
          </w:tcPr>
          <w:p w14:paraId="11210905" w14:textId="16572675" w:rsidR="00184438" w:rsidRPr="00763F59" w:rsidRDefault="00754DB2" w:rsidP="00EB323C">
            <w:hyperlink r:id="rId142" w:history="1">
              <w:r w:rsidR="00184438" w:rsidRPr="00763F59">
                <w:rPr>
                  <w:rStyle w:val="Hyperlink"/>
                  <w:rFonts w:ascii="Verdana" w:eastAsia="Times New Roman" w:hAnsi="Verdana" w:cs="Times New Roman"/>
                  <w:sz w:val="18"/>
                  <w:szCs w:val="18"/>
                  <w:lang w:eastAsia="en-CA"/>
                </w:rPr>
                <w:t>Recall and Initiative Act</w:t>
              </w:r>
            </w:hyperlink>
            <w:r w:rsidR="00184438" w:rsidRPr="00763F59">
              <w:rPr>
                <w:rFonts w:ascii="Verdana" w:eastAsia="Times New Roman" w:hAnsi="Verdana" w:cs="Times New Roman"/>
                <w:sz w:val="18"/>
                <w:szCs w:val="18"/>
                <w:lang w:eastAsia="en-CA"/>
              </w:rPr>
              <w:t>, RSBC 1996, c 398</w:t>
            </w:r>
          </w:p>
        </w:tc>
        <w:tc>
          <w:tcPr>
            <w:tcW w:w="2272" w:type="dxa"/>
          </w:tcPr>
          <w:p w14:paraId="3B63C1E2"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08C3005" w14:textId="77777777" w:rsidR="00D63386" w:rsidRPr="00D63386" w:rsidRDefault="00D63386" w:rsidP="00D63386">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114</w:t>
            </w:r>
            <w:r w:rsidRPr="00D63386">
              <w:rPr>
                <w:rFonts w:ascii="Verdana" w:eastAsia="Times New Roman" w:hAnsi="Verdana" w:cs="Times New Roman"/>
                <w:color w:val="000000"/>
                <w:sz w:val="18"/>
                <w:szCs w:val="18"/>
                <w:shd w:val="clear" w:color="auto" w:fill="FFFFFF"/>
              </w:rPr>
              <w:t>(4) The following recall expenses incurred by an authorized participant, if they are reasonable, are personal recall expenses of the authorized participant:</w:t>
            </w:r>
          </w:p>
          <w:p w14:paraId="7D11D65C" w14:textId="39D2170A" w:rsidR="00184438" w:rsidRPr="007839E1" w:rsidRDefault="00D63386" w:rsidP="007839E1">
            <w:pPr>
              <w:spacing w:after="0" w:line="240" w:lineRule="auto"/>
              <w:rPr>
                <w:rStyle w:val="Strong"/>
                <w:rFonts w:ascii="Times" w:eastAsia="Times New Roman" w:hAnsi="Times" w:cs="Times New Roman"/>
                <w:b w:val="0"/>
                <w:bCs w:val="0"/>
                <w:sz w:val="20"/>
                <w:szCs w:val="20"/>
              </w:rPr>
            </w:pPr>
            <w:r w:rsidRPr="00D63386">
              <w:rPr>
                <w:rFonts w:ascii="Verdana" w:eastAsia="Times New Roman" w:hAnsi="Verdana" w:cs="Times New Roman"/>
                <w:color w:val="000000"/>
                <w:sz w:val="18"/>
                <w:szCs w:val="18"/>
                <w:shd w:val="clear" w:color="auto" w:fill="FFFFFF"/>
              </w:rPr>
              <w:t>(e) recall expenses incurred as a result of any </w:t>
            </w:r>
            <w:r w:rsidRPr="00D63386">
              <w:rPr>
                <w:rFonts w:ascii="Verdana" w:eastAsia="Times New Roman" w:hAnsi="Verdana" w:cs="Times New Roman"/>
                <w:color w:val="000000"/>
                <w:sz w:val="18"/>
                <w:szCs w:val="18"/>
              </w:rPr>
              <w:t>disability</w:t>
            </w:r>
            <w:r w:rsidRPr="00D63386">
              <w:rPr>
                <w:rFonts w:ascii="Verdana" w:eastAsia="Times New Roman" w:hAnsi="Verdana" w:cs="Times New Roman"/>
                <w:color w:val="000000"/>
                <w:sz w:val="18"/>
                <w:szCs w:val="18"/>
                <w:shd w:val="clear" w:color="auto" w:fill="FFFFFF"/>
              </w:rPr>
              <w:t> of the authorized participant, including the cost of any individual required to assist the authorized participant in performing the functions necessary for supporting or opposing the recall petition;</w:t>
            </w:r>
          </w:p>
        </w:tc>
        <w:tc>
          <w:tcPr>
            <w:tcW w:w="2605" w:type="dxa"/>
          </w:tcPr>
          <w:p w14:paraId="305990C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99B60DC" w14:textId="77777777" w:rsidTr="007B6FF0">
        <w:tc>
          <w:tcPr>
            <w:tcW w:w="1795" w:type="dxa"/>
          </w:tcPr>
          <w:p w14:paraId="3B611C50" w14:textId="78DEB9C4" w:rsidR="00184438" w:rsidRPr="00763F59" w:rsidRDefault="00754DB2" w:rsidP="00EB323C">
            <w:hyperlink r:id="rId143" w:history="1">
              <w:r w:rsidR="00184438" w:rsidRPr="00763F59">
                <w:rPr>
                  <w:rStyle w:val="Hyperlink"/>
                  <w:rFonts w:ascii="Verdana" w:eastAsia="Times New Roman" w:hAnsi="Verdana" w:cs="Times New Roman"/>
                  <w:sz w:val="18"/>
                  <w:szCs w:val="18"/>
                  <w:lang w:eastAsia="en-CA"/>
                </w:rPr>
                <w:t>Representation Agreement Act</w:t>
              </w:r>
            </w:hyperlink>
            <w:r w:rsidR="00184438" w:rsidRPr="00763F59">
              <w:rPr>
                <w:rFonts w:ascii="Verdana" w:eastAsia="Times New Roman" w:hAnsi="Verdana" w:cs="Times New Roman"/>
                <w:sz w:val="18"/>
                <w:szCs w:val="18"/>
                <w:lang w:eastAsia="en-CA"/>
              </w:rPr>
              <w:t>, RSBC 1996, c 405</w:t>
            </w:r>
          </w:p>
        </w:tc>
        <w:tc>
          <w:tcPr>
            <w:tcW w:w="2272" w:type="dxa"/>
          </w:tcPr>
          <w:p w14:paraId="2E4B3FF9" w14:textId="77777777" w:rsidR="00DD1AA7" w:rsidRPr="00DD1AA7" w:rsidRDefault="00DD1AA7" w:rsidP="00DD1AA7">
            <w:pPr>
              <w:spacing w:after="0" w:line="240" w:lineRule="auto"/>
              <w:rPr>
                <w:rFonts w:ascii="Times" w:eastAsia="Times New Roman" w:hAnsi="Times" w:cs="Times New Roman"/>
                <w:sz w:val="20"/>
                <w:szCs w:val="20"/>
              </w:rPr>
            </w:pPr>
            <w:r w:rsidRPr="00DD1AA7">
              <w:rPr>
                <w:rFonts w:ascii="Courier New" w:eastAsia="Times New Roman" w:hAnsi="Courier New" w:cs="Courier New"/>
                <w:b/>
                <w:bCs/>
                <w:color w:val="000000"/>
                <w:sz w:val="26"/>
                <w:szCs w:val="26"/>
                <w:shd w:val="clear" w:color="auto" w:fill="FFFFFF"/>
              </w:rPr>
              <w:t>5</w:t>
            </w:r>
            <w:r w:rsidRPr="00DD1AA7">
              <w:rPr>
                <w:rFonts w:ascii="Verdana" w:eastAsia="Times New Roman" w:hAnsi="Verdana" w:cs="Times New Roman"/>
                <w:color w:val="000000"/>
                <w:sz w:val="18"/>
                <w:szCs w:val="18"/>
                <w:shd w:val="clear" w:color="auto" w:fill="FFFFFF"/>
              </w:rPr>
              <w:t>  </w:t>
            </w:r>
            <w:bookmarkStart w:id="165" w:name="d2e322_d2e377_d2e386_d2e414_d2e423"/>
            <w:bookmarkEnd w:id="165"/>
            <w:r w:rsidRPr="00DD1AA7">
              <w:rPr>
                <w:rFonts w:ascii="Verdana" w:eastAsia="Times New Roman" w:hAnsi="Verdana" w:cs="Times New Roman"/>
                <w:color w:val="000000"/>
                <w:sz w:val="18"/>
                <w:szCs w:val="18"/>
                <w:shd w:val="clear" w:color="auto" w:fill="FFFFFF"/>
              </w:rPr>
              <w:t>(1) An adult who makes a representation agreement may name as his or her representative one or more of the following:</w:t>
            </w:r>
          </w:p>
          <w:p w14:paraId="63ABF235" w14:textId="77777777" w:rsidR="00184438" w:rsidRDefault="00DD1AA7" w:rsidP="00DD1AA7">
            <w:pPr>
              <w:spacing w:after="0" w:line="240" w:lineRule="auto"/>
              <w:rPr>
                <w:rFonts w:ascii="Verdana" w:eastAsia="Times New Roman" w:hAnsi="Verdana" w:cs="Times New Roman"/>
                <w:color w:val="000000"/>
                <w:sz w:val="18"/>
                <w:szCs w:val="18"/>
                <w:shd w:val="clear" w:color="auto" w:fill="FFFFFF"/>
              </w:rPr>
            </w:pPr>
            <w:r w:rsidRPr="00DD1AA7">
              <w:rPr>
                <w:rFonts w:ascii="Verdana" w:eastAsia="Times New Roman" w:hAnsi="Verdana" w:cs="Times New Roman"/>
                <w:color w:val="000000"/>
                <w:sz w:val="18"/>
                <w:szCs w:val="18"/>
                <w:shd w:val="clear" w:color="auto" w:fill="FFFFFF"/>
              </w:rPr>
              <w:t>(a) an individual who is </w:t>
            </w:r>
            <w:r w:rsidRPr="00DD1AA7">
              <w:rPr>
                <w:rFonts w:ascii="Verdana" w:eastAsia="Times New Roman" w:hAnsi="Verdana" w:cs="Times New Roman"/>
                <w:sz w:val="18"/>
                <w:szCs w:val="18"/>
              </w:rPr>
              <w:t>19</w:t>
            </w:r>
            <w:r w:rsidRPr="00DD1AA7">
              <w:rPr>
                <w:rFonts w:ascii="Verdana" w:eastAsia="Times New Roman" w:hAnsi="Verdana" w:cs="Times New Roman"/>
                <w:color w:val="000000"/>
                <w:sz w:val="18"/>
                <w:szCs w:val="18"/>
                <w:shd w:val="clear" w:color="auto" w:fill="FFFFFF"/>
              </w:rPr>
              <w:t> </w:t>
            </w:r>
            <w:r w:rsidRPr="00DD1AA7">
              <w:rPr>
                <w:rFonts w:ascii="Verdana" w:eastAsia="Times New Roman" w:hAnsi="Verdana" w:cs="Times New Roman"/>
                <w:color w:val="000000"/>
                <w:sz w:val="18"/>
                <w:szCs w:val="18"/>
              </w:rPr>
              <w:t>years</w:t>
            </w:r>
            <w:r w:rsidRPr="00DD1AA7">
              <w:rPr>
                <w:rFonts w:ascii="Verdana" w:eastAsia="Times New Roman" w:hAnsi="Verdana" w:cs="Times New Roman"/>
                <w:color w:val="000000"/>
                <w:sz w:val="18"/>
                <w:szCs w:val="18"/>
                <w:shd w:val="clear" w:color="auto" w:fill="FFFFFF"/>
              </w:rPr>
              <w:t> of </w:t>
            </w:r>
            <w:r w:rsidRPr="00DD1AA7">
              <w:rPr>
                <w:rFonts w:ascii="Verdana" w:eastAsia="Times New Roman" w:hAnsi="Verdana" w:cs="Times New Roman"/>
                <w:color w:val="000000"/>
                <w:sz w:val="18"/>
                <w:szCs w:val="18"/>
              </w:rPr>
              <w:t>age</w:t>
            </w:r>
            <w:r w:rsidRPr="00DD1AA7">
              <w:rPr>
                <w:rFonts w:ascii="Verdana" w:eastAsia="Times New Roman" w:hAnsi="Verdana" w:cs="Times New Roman"/>
                <w:color w:val="000000"/>
                <w:sz w:val="18"/>
                <w:szCs w:val="18"/>
                <w:shd w:val="clear" w:color="auto" w:fill="FFFFFF"/>
              </w:rPr>
              <w:t> or </w:t>
            </w:r>
            <w:r w:rsidRPr="00DD1AA7">
              <w:rPr>
                <w:rFonts w:ascii="Verdana" w:eastAsia="Times New Roman" w:hAnsi="Verdana" w:cs="Times New Roman"/>
                <w:color w:val="000000"/>
                <w:sz w:val="18"/>
                <w:szCs w:val="18"/>
              </w:rPr>
              <w:t>old</w:t>
            </w:r>
            <w:r w:rsidRPr="00DD1AA7">
              <w:rPr>
                <w:rFonts w:ascii="Verdana" w:eastAsia="Times New Roman" w:hAnsi="Verdana" w:cs="Times New Roman"/>
                <w:color w:val="000000"/>
                <w:sz w:val="18"/>
                <w:szCs w:val="18"/>
                <w:shd w:val="clear" w:color="auto" w:fill="FFFFFF"/>
              </w:rPr>
              <w:t>er, other than an individual who</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is a professional caregiver employed by the adult or by an institution responsible for the care of the adult</w:t>
            </w:r>
            <w:r>
              <w:rPr>
                <w:rFonts w:ascii="Verdana" w:eastAsia="Times New Roman" w:hAnsi="Verdana" w:cs="Times New Roman"/>
                <w:color w:val="000000"/>
                <w:sz w:val="18"/>
                <w:szCs w:val="18"/>
                <w:shd w:val="clear" w:color="auto" w:fill="FFFFFF"/>
              </w:rPr>
              <w:t>]</w:t>
            </w:r>
          </w:p>
          <w:p w14:paraId="1ECF463A" w14:textId="77777777" w:rsidR="00BD3DFD" w:rsidRDefault="00BD3DFD" w:rsidP="00DD1AA7">
            <w:pPr>
              <w:spacing w:after="0" w:line="240" w:lineRule="auto"/>
              <w:rPr>
                <w:rFonts w:ascii="Times" w:eastAsia="Times New Roman" w:hAnsi="Times" w:cs="Times New Roman"/>
                <w:sz w:val="20"/>
                <w:szCs w:val="20"/>
              </w:rPr>
            </w:pPr>
          </w:p>
          <w:p w14:paraId="1787F69E" w14:textId="31ED77C9" w:rsidR="00BD3DFD" w:rsidRPr="00DD1AA7" w:rsidRDefault="00BD3DFD" w:rsidP="00BD3DFD">
            <w:pPr>
              <w:rPr>
                <w:rFonts w:ascii="Times" w:eastAsia="Times New Roman" w:hAnsi="Times" w:cs="Times New Roman"/>
                <w:sz w:val="20"/>
                <w:szCs w:val="20"/>
              </w:rPr>
            </w:pPr>
            <w:r w:rsidRPr="00BD3DFD">
              <w:rPr>
                <w:rFonts w:ascii="Times" w:eastAsia="Times New Roman" w:hAnsi="Times" w:cs="Times New Roman"/>
                <w:b/>
                <w:sz w:val="20"/>
                <w:szCs w:val="20"/>
              </w:rPr>
              <w:t>12</w:t>
            </w:r>
            <w:r w:rsidRPr="00BD3DFD">
              <w:rPr>
                <w:rFonts w:ascii="Verdana" w:eastAsia="Times New Roman" w:hAnsi="Verdana" w:cs="Times New Roman"/>
                <w:color w:val="000000"/>
                <w:sz w:val="18"/>
                <w:szCs w:val="18"/>
                <w:shd w:val="clear" w:color="auto" w:fill="FFFFFF"/>
              </w:rPr>
              <w:t>(4) To be named in a representation agreement as a monitor, an individual must be at least </w:t>
            </w:r>
            <w:r w:rsidRPr="00BD3DFD">
              <w:rPr>
                <w:rFonts w:ascii="Verdana" w:eastAsia="Times New Roman" w:hAnsi="Verdana" w:cs="Times New Roman"/>
                <w:sz w:val="18"/>
                <w:szCs w:val="18"/>
              </w:rPr>
              <w:t>19</w:t>
            </w:r>
            <w:r w:rsidRPr="00BD3DFD">
              <w:rPr>
                <w:rFonts w:ascii="Verdana" w:eastAsia="Times New Roman" w:hAnsi="Verdana" w:cs="Times New Roman"/>
                <w:color w:val="000000"/>
                <w:sz w:val="18"/>
                <w:szCs w:val="18"/>
                <w:shd w:val="clear" w:color="auto" w:fill="FFFFFF"/>
              </w:rPr>
              <w:t> </w:t>
            </w:r>
            <w:r w:rsidRPr="00BD3DFD">
              <w:rPr>
                <w:rFonts w:ascii="Verdana" w:eastAsia="Times New Roman" w:hAnsi="Verdana" w:cs="Times New Roman"/>
                <w:color w:val="000000"/>
                <w:sz w:val="18"/>
                <w:szCs w:val="18"/>
              </w:rPr>
              <w:t>years</w:t>
            </w:r>
            <w:r w:rsidRPr="00BD3DFD">
              <w:rPr>
                <w:rFonts w:ascii="Verdana" w:eastAsia="Times New Roman" w:hAnsi="Verdana" w:cs="Times New Roman"/>
                <w:color w:val="000000"/>
                <w:sz w:val="18"/>
                <w:szCs w:val="18"/>
                <w:shd w:val="clear" w:color="auto" w:fill="FFFFFF"/>
              </w:rPr>
              <w:t> of </w:t>
            </w:r>
            <w:r w:rsidRPr="00BD3DFD">
              <w:rPr>
                <w:rFonts w:ascii="Verdana" w:eastAsia="Times New Roman" w:hAnsi="Verdana" w:cs="Times New Roman"/>
                <w:color w:val="000000"/>
                <w:sz w:val="18"/>
                <w:szCs w:val="18"/>
              </w:rPr>
              <w:t>age</w:t>
            </w:r>
            <w:r w:rsidRPr="00BD3DFD">
              <w:rPr>
                <w:rFonts w:ascii="Verdana" w:eastAsia="Times New Roman" w:hAnsi="Verdana" w:cs="Times New Roman"/>
                <w:color w:val="000000"/>
                <w:sz w:val="18"/>
                <w:szCs w:val="18"/>
                <w:shd w:val="clear" w:color="auto" w:fill="FFFFFF"/>
              </w:rPr>
              <w:t> and must be willing and able to perform the duties and to exercise the powers of a monitor.</w:t>
            </w:r>
          </w:p>
        </w:tc>
        <w:tc>
          <w:tcPr>
            <w:tcW w:w="2700" w:type="dxa"/>
          </w:tcPr>
          <w:p w14:paraId="3F67F6A8" w14:textId="77777777" w:rsidR="00681695" w:rsidRDefault="00681695" w:rsidP="00681695">
            <w:pPr>
              <w:rPr>
                <w:rFonts w:eastAsia="Times New Roman" w:cs="Times New Roman"/>
              </w:rPr>
            </w:pPr>
            <w:r>
              <w:rPr>
                <w:rStyle w:val="Strong"/>
                <w:rFonts w:ascii="Courier New" w:hAnsi="Courier New" w:cs="Courier New"/>
                <w:color w:val="000000"/>
                <w:sz w:val="31"/>
                <w:szCs w:val="31"/>
                <w:shd w:val="clear" w:color="auto" w:fill="FFFFFF"/>
              </w:rPr>
              <w:t>7</w:t>
            </w:r>
            <w:r>
              <w:rPr>
                <w:rFonts w:ascii="Verdana" w:eastAsia="Times New Roman" w:hAnsi="Verdana" w:cs="Times New Roman"/>
                <w:color w:val="000000"/>
                <w:sz w:val="18"/>
                <w:szCs w:val="18"/>
                <w:shd w:val="clear" w:color="auto" w:fill="FFFFFF"/>
              </w:rPr>
              <w:t>(2) An adult may authorize a representative under subsection (1) (a) to accept a facility care proposal under the</w:t>
            </w:r>
            <w:r>
              <w:rPr>
                <w:rStyle w:val="apple-converted-space"/>
                <w:rFonts w:ascii="Verdana" w:eastAsia="Times New Roman" w:hAnsi="Verdana" w:cs="Times New Roman"/>
                <w:color w:val="000000"/>
                <w:sz w:val="18"/>
                <w:szCs w:val="18"/>
                <w:shd w:val="clear" w:color="auto" w:fill="FFFFFF"/>
              </w:rPr>
              <w:t> </w:t>
            </w:r>
            <w:hyperlink r:id="rId144" w:history="1">
              <w:r>
                <w:rPr>
                  <w:rStyle w:val="Hyperlink"/>
                  <w:rFonts w:ascii="Verdana" w:eastAsia="Times New Roman" w:hAnsi="Verdana" w:cs="Times New Roman"/>
                  <w:i/>
                  <w:iCs/>
                  <w:color w:val="027ABB"/>
                  <w:sz w:val="18"/>
                  <w:szCs w:val="18"/>
                  <w:shd w:val="clear" w:color="auto" w:fill="FFFFFF"/>
                </w:rPr>
                <w:t>Health Care (Consent) and Care Facility (Admission) Act</w:t>
              </w:r>
            </w:hyperlink>
            <w:r>
              <w:rPr>
                <w:rStyle w:val="apple-converted-space"/>
                <w:rFonts w:ascii="Verdana" w:eastAsia="Times New Roman" w:hAnsi="Verdana" w:cs="Times New Roman"/>
                <w:color w:val="000000"/>
                <w:sz w:val="18"/>
                <w:szCs w:val="18"/>
                <w:shd w:val="clear" w:color="auto" w:fill="FFFFFF"/>
              </w:rPr>
              <w:t> </w:t>
            </w:r>
            <w:r>
              <w:rPr>
                <w:rFonts w:ascii="Verdana" w:eastAsia="Times New Roman" w:hAnsi="Verdana" w:cs="Times New Roman"/>
                <w:color w:val="000000"/>
                <w:sz w:val="18"/>
                <w:szCs w:val="18"/>
                <w:shd w:val="clear" w:color="auto" w:fill="FFFFFF"/>
              </w:rPr>
              <w:t>for the adult's admission to a care facility, but only if the facility is</w:t>
            </w:r>
          </w:p>
          <w:p w14:paraId="2D4CDAEE" w14:textId="77777777" w:rsidR="00681695" w:rsidRPr="00681695" w:rsidRDefault="00681695" w:rsidP="00681695">
            <w:pPr>
              <w:spacing w:after="0" w:line="240" w:lineRule="auto"/>
              <w:rPr>
                <w:rFonts w:ascii="Times" w:eastAsia="Times New Roman" w:hAnsi="Times" w:cs="Times New Roman"/>
                <w:sz w:val="20"/>
                <w:szCs w:val="20"/>
              </w:rPr>
            </w:pPr>
            <w:r w:rsidRPr="00681695">
              <w:rPr>
                <w:rFonts w:ascii="Verdana" w:eastAsia="Times New Roman" w:hAnsi="Verdana" w:cs="Times New Roman"/>
                <w:color w:val="000000"/>
                <w:sz w:val="18"/>
                <w:szCs w:val="18"/>
                <w:shd w:val="clear" w:color="auto" w:fill="FFFFFF"/>
              </w:rPr>
              <w:t>(b) a group home for the </w:t>
            </w:r>
            <w:r w:rsidRPr="00681695">
              <w:rPr>
                <w:rFonts w:ascii="Verdana" w:eastAsia="Times New Roman" w:hAnsi="Verdana" w:cs="Times New Roman"/>
                <w:sz w:val="18"/>
                <w:szCs w:val="18"/>
              </w:rPr>
              <w:t>mental</w:t>
            </w:r>
            <w:r w:rsidRPr="00681695">
              <w:rPr>
                <w:rFonts w:ascii="Verdana" w:eastAsia="Times New Roman" w:hAnsi="Verdana" w:cs="Times New Roman"/>
                <w:color w:val="000000"/>
                <w:sz w:val="18"/>
                <w:szCs w:val="18"/>
                <w:shd w:val="clear" w:color="auto" w:fill="FFFFFF"/>
              </w:rPr>
              <w:t>ly </w:t>
            </w:r>
            <w:r w:rsidRPr="00681695">
              <w:rPr>
                <w:rFonts w:ascii="Verdana" w:eastAsia="Times New Roman" w:hAnsi="Verdana" w:cs="Times New Roman"/>
                <w:sz w:val="18"/>
                <w:szCs w:val="18"/>
              </w:rPr>
              <w:t>handicap</w:t>
            </w:r>
            <w:r w:rsidRPr="00681695">
              <w:rPr>
                <w:rFonts w:ascii="Verdana" w:eastAsia="Times New Roman" w:hAnsi="Verdana" w:cs="Times New Roman"/>
                <w:color w:val="000000"/>
                <w:sz w:val="18"/>
                <w:szCs w:val="18"/>
                <w:shd w:val="clear" w:color="auto" w:fill="FFFFFF"/>
              </w:rPr>
              <w:t>ped, or</w:t>
            </w:r>
          </w:p>
          <w:p w14:paraId="560CBECC" w14:textId="48BC08C4" w:rsidR="00184438" w:rsidRPr="00681695" w:rsidRDefault="00681695" w:rsidP="00681695">
            <w:pPr>
              <w:spacing w:after="0" w:line="240" w:lineRule="auto"/>
              <w:rPr>
                <w:rStyle w:val="Strong"/>
                <w:rFonts w:ascii="Times" w:eastAsia="Times New Roman" w:hAnsi="Times" w:cs="Times New Roman"/>
                <w:b w:val="0"/>
                <w:bCs w:val="0"/>
                <w:sz w:val="20"/>
                <w:szCs w:val="20"/>
              </w:rPr>
            </w:pPr>
            <w:r w:rsidRPr="00681695">
              <w:rPr>
                <w:rFonts w:ascii="Verdana" w:eastAsia="Times New Roman" w:hAnsi="Verdana" w:cs="Times New Roman"/>
                <w:color w:val="000000"/>
                <w:sz w:val="18"/>
                <w:szCs w:val="18"/>
                <w:shd w:val="clear" w:color="auto" w:fill="FFFFFF"/>
              </w:rPr>
              <w:t>(c) a </w:t>
            </w:r>
            <w:r w:rsidRPr="00681695">
              <w:rPr>
                <w:rFonts w:ascii="Verdana" w:eastAsia="Times New Roman" w:hAnsi="Verdana" w:cs="Times New Roman"/>
                <w:sz w:val="18"/>
                <w:szCs w:val="18"/>
              </w:rPr>
              <w:t>mental</w:t>
            </w:r>
            <w:r w:rsidRPr="00681695">
              <w:rPr>
                <w:rFonts w:ascii="Verdana" w:eastAsia="Times New Roman" w:hAnsi="Verdana" w:cs="Times New Roman"/>
                <w:color w:val="000000"/>
                <w:sz w:val="18"/>
                <w:szCs w:val="18"/>
                <w:shd w:val="clear" w:color="auto" w:fill="FFFFFF"/>
              </w:rPr>
              <w:t> health boarding home.</w:t>
            </w:r>
          </w:p>
        </w:tc>
        <w:tc>
          <w:tcPr>
            <w:tcW w:w="2605" w:type="dxa"/>
          </w:tcPr>
          <w:p w14:paraId="4200892D"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CD348DB" w14:textId="77777777" w:rsidTr="007B6FF0">
        <w:tc>
          <w:tcPr>
            <w:tcW w:w="1795" w:type="dxa"/>
          </w:tcPr>
          <w:p w14:paraId="48DFA5C6" w14:textId="13899333" w:rsidR="00184438" w:rsidRPr="00763F59" w:rsidRDefault="00754DB2" w:rsidP="00EB323C">
            <w:hyperlink r:id="rId145" w:history="1">
              <w:r w:rsidR="00184438" w:rsidRPr="00763F59">
                <w:rPr>
                  <w:rStyle w:val="Hyperlink"/>
                  <w:rFonts w:ascii="Verdana" w:eastAsia="Times New Roman" w:hAnsi="Verdana" w:cs="Times New Roman"/>
                  <w:sz w:val="18"/>
                  <w:szCs w:val="18"/>
                  <w:lang w:eastAsia="en-CA"/>
                </w:rPr>
                <w:t>Representative for Children and Youth Act</w:t>
              </w:r>
            </w:hyperlink>
            <w:r w:rsidR="00184438" w:rsidRPr="00763F59">
              <w:rPr>
                <w:rFonts w:ascii="Verdana" w:eastAsia="Times New Roman" w:hAnsi="Verdana" w:cs="Times New Roman"/>
                <w:sz w:val="18"/>
                <w:szCs w:val="18"/>
                <w:lang w:eastAsia="en-CA"/>
              </w:rPr>
              <w:t>, SBC 2006, c 29</w:t>
            </w:r>
          </w:p>
        </w:tc>
        <w:tc>
          <w:tcPr>
            <w:tcW w:w="2272" w:type="dxa"/>
          </w:tcPr>
          <w:p w14:paraId="192BA1D2" w14:textId="77777777" w:rsidR="009069E9" w:rsidRPr="009069E9" w:rsidRDefault="009069E9" w:rsidP="009069E9">
            <w:pPr>
              <w:spacing w:after="0" w:line="240" w:lineRule="auto"/>
              <w:rPr>
                <w:rFonts w:ascii="Times" w:eastAsia="Times New Roman" w:hAnsi="Times" w:cs="Times New Roman"/>
                <w:sz w:val="20"/>
                <w:szCs w:val="20"/>
              </w:rPr>
            </w:pPr>
            <w:r w:rsidRPr="009069E9">
              <w:rPr>
                <w:rFonts w:ascii="Verdana" w:eastAsia="Times New Roman" w:hAnsi="Verdana" w:cs="Times New Roman"/>
                <w:b/>
                <w:bCs/>
                <w:color w:val="000000"/>
                <w:sz w:val="18"/>
                <w:szCs w:val="18"/>
                <w:shd w:val="clear" w:color="auto" w:fill="FFFFFF"/>
              </w:rPr>
              <w:t>"child"</w:t>
            </w:r>
            <w:r w:rsidRPr="009069E9">
              <w:rPr>
                <w:rFonts w:ascii="Verdana" w:eastAsia="Times New Roman" w:hAnsi="Verdana" w:cs="Times New Roman"/>
                <w:color w:val="000000"/>
                <w:sz w:val="18"/>
                <w:szCs w:val="18"/>
                <w:shd w:val="clear" w:color="auto" w:fill="FFFFFF"/>
              </w:rPr>
              <w:t> means a person under </w:t>
            </w:r>
            <w:r w:rsidRPr="009069E9">
              <w:rPr>
                <w:rFonts w:ascii="Verdana" w:eastAsia="Times New Roman" w:hAnsi="Verdana" w:cs="Times New Roman"/>
                <w:color w:val="000000"/>
                <w:sz w:val="18"/>
                <w:szCs w:val="18"/>
              </w:rPr>
              <w:t>19</w:t>
            </w:r>
            <w:r w:rsidRPr="009069E9">
              <w:rPr>
                <w:rFonts w:ascii="Verdana" w:eastAsia="Times New Roman" w:hAnsi="Verdana" w:cs="Times New Roman"/>
                <w:color w:val="000000"/>
                <w:sz w:val="18"/>
                <w:szCs w:val="18"/>
                <w:shd w:val="clear" w:color="auto" w:fill="FFFFFF"/>
              </w:rPr>
              <w:t> </w:t>
            </w:r>
            <w:r w:rsidRPr="009069E9">
              <w:rPr>
                <w:rFonts w:ascii="Verdana" w:eastAsia="Times New Roman" w:hAnsi="Verdana" w:cs="Times New Roman"/>
                <w:sz w:val="18"/>
                <w:szCs w:val="18"/>
              </w:rPr>
              <w:t>years</w:t>
            </w:r>
            <w:r w:rsidRPr="009069E9">
              <w:rPr>
                <w:rFonts w:ascii="Verdana" w:eastAsia="Times New Roman" w:hAnsi="Verdana" w:cs="Times New Roman"/>
                <w:color w:val="000000"/>
                <w:sz w:val="18"/>
                <w:szCs w:val="18"/>
                <w:shd w:val="clear" w:color="auto" w:fill="FFFFFF"/>
              </w:rPr>
              <w:t> of </w:t>
            </w:r>
            <w:r w:rsidRPr="009069E9">
              <w:rPr>
                <w:rFonts w:ascii="Verdana" w:eastAsia="Times New Roman" w:hAnsi="Verdana" w:cs="Times New Roman"/>
                <w:color w:val="000000"/>
                <w:sz w:val="18"/>
                <w:szCs w:val="18"/>
              </w:rPr>
              <w:t>age</w:t>
            </w:r>
            <w:r w:rsidRPr="009069E9">
              <w:rPr>
                <w:rFonts w:ascii="Verdana" w:eastAsia="Times New Roman" w:hAnsi="Verdana" w:cs="Times New Roman"/>
                <w:color w:val="000000"/>
                <w:sz w:val="18"/>
                <w:szCs w:val="18"/>
                <w:shd w:val="clear" w:color="auto" w:fill="FFFFFF"/>
              </w:rPr>
              <w:t>;</w:t>
            </w:r>
          </w:p>
          <w:p w14:paraId="118F3EF1" w14:textId="7625D307" w:rsidR="009069E9" w:rsidRPr="009069E9" w:rsidRDefault="009069E9" w:rsidP="009069E9">
            <w:pPr>
              <w:spacing w:after="0" w:line="240" w:lineRule="auto"/>
              <w:rPr>
                <w:rFonts w:ascii="Times" w:eastAsia="Times New Roman" w:hAnsi="Times" w:cs="Times New Roman"/>
                <w:sz w:val="20"/>
                <w:szCs w:val="20"/>
              </w:rPr>
            </w:pPr>
            <w:r w:rsidRPr="009069E9">
              <w:rPr>
                <w:rFonts w:ascii="Verdana" w:eastAsia="Times New Roman" w:hAnsi="Verdana" w:cs="Times New Roman"/>
                <w:b/>
                <w:bCs/>
                <w:color w:val="000000"/>
                <w:sz w:val="18"/>
                <w:szCs w:val="18"/>
                <w:shd w:val="clear" w:color="auto" w:fill="FFFFFF"/>
              </w:rPr>
              <w:t>"youth"</w:t>
            </w:r>
            <w:r w:rsidRPr="009069E9">
              <w:rPr>
                <w:rFonts w:ascii="Verdana" w:eastAsia="Times New Roman" w:hAnsi="Verdana" w:cs="Times New Roman"/>
                <w:color w:val="000000"/>
                <w:sz w:val="18"/>
                <w:szCs w:val="18"/>
                <w:shd w:val="clear" w:color="auto" w:fill="FFFFFF"/>
              </w:rPr>
              <w:t> means a person who is 16 </w:t>
            </w:r>
            <w:r w:rsidRPr="009069E9">
              <w:rPr>
                <w:rFonts w:ascii="Verdana" w:eastAsia="Times New Roman" w:hAnsi="Verdana" w:cs="Times New Roman"/>
                <w:sz w:val="18"/>
                <w:szCs w:val="18"/>
              </w:rPr>
              <w:t>years</w:t>
            </w:r>
            <w:r w:rsidRPr="009069E9">
              <w:rPr>
                <w:rFonts w:ascii="Verdana" w:eastAsia="Times New Roman" w:hAnsi="Verdana" w:cs="Times New Roman"/>
                <w:color w:val="000000"/>
                <w:sz w:val="18"/>
                <w:szCs w:val="18"/>
                <w:shd w:val="clear" w:color="auto" w:fill="FFFFFF"/>
              </w:rPr>
              <w:t> of </w:t>
            </w:r>
            <w:r w:rsidRPr="009069E9">
              <w:rPr>
                <w:rFonts w:ascii="Verdana" w:eastAsia="Times New Roman" w:hAnsi="Verdana" w:cs="Times New Roman"/>
                <w:color w:val="000000"/>
                <w:sz w:val="18"/>
                <w:szCs w:val="18"/>
              </w:rPr>
              <w:t>age</w:t>
            </w:r>
            <w:r w:rsidRPr="009069E9">
              <w:rPr>
                <w:rFonts w:ascii="Verdana" w:eastAsia="Times New Roman" w:hAnsi="Verdana" w:cs="Times New Roman"/>
                <w:color w:val="000000"/>
                <w:sz w:val="18"/>
                <w:szCs w:val="18"/>
                <w:shd w:val="clear" w:color="auto" w:fill="FFFFFF"/>
              </w:rPr>
              <w:t> or </w:t>
            </w:r>
            <w:r w:rsidRPr="009069E9">
              <w:rPr>
                <w:rFonts w:ascii="Verdana" w:eastAsia="Times New Roman" w:hAnsi="Verdana" w:cs="Times New Roman"/>
                <w:color w:val="000000"/>
                <w:sz w:val="18"/>
                <w:szCs w:val="18"/>
              </w:rPr>
              <w:t>old</w:t>
            </w:r>
            <w:r w:rsidRPr="009069E9">
              <w:rPr>
                <w:rFonts w:ascii="Verdana" w:eastAsia="Times New Roman" w:hAnsi="Verdana" w:cs="Times New Roman"/>
                <w:color w:val="000000"/>
                <w:sz w:val="18"/>
                <w:szCs w:val="18"/>
                <w:shd w:val="clear" w:color="auto" w:fill="FFFFFF"/>
              </w:rPr>
              <w:t>er but is under </w:t>
            </w:r>
            <w:r w:rsidRPr="009069E9">
              <w:rPr>
                <w:rFonts w:ascii="Verdana" w:eastAsia="Times New Roman" w:hAnsi="Verdana" w:cs="Times New Roman"/>
                <w:color w:val="000000"/>
                <w:sz w:val="18"/>
                <w:szCs w:val="18"/>
              </w:rPr>
              <w:t>19</w:t>
            </w:r>
            <w:r w:rsidRPr="009069E9">
              <w:rPr>
                <w:rFonts w:ascii="Verdana" w:eastAsia="Times New Roman" w:hAnsi="Verdana" w:cs="Times New Roman"/>
                <w:color w:val="000000"/>
                <w:sz w:val="18"/>
                <w:szCs w:val="18"/>
                <w:shd w:val="clear" w:color="auto" w:fill="FFFFFF"/>
              </w:rPr>
              <w:t> </w:t>
            </w:r>
            <w:r w:rsidRPr="009069E9">
              <w:rPr>
                <w:rFonts w:ascii="Verdana" w:eastAsia="Times New Roman" w:hAnsi="Verdana" w:cs="Times New Roman"/>
                <w:sz w:val="18"/>
                <w:szCs w:val="18"/>
              </w:rPr>
              <w:t>years</w:t>
            </w:r>
            <w:r w:rsidRPr="009069E9">
              <w:rPr>
                <w:rFonts w:ascii="Verdana" w:eastAsia="Times New Roman" w:hAnsi="Verdana" w:cs="Times New Roman"/>
                <w:color w:val="000000"/>
                <w:sz w:val="18"/>
                <w:szCs w:val="18"/>
                <w:shd w:val="clear" w:color="auto" w:fill="FFFFFF"/>
              </w:rPr>
              <w:t> of </w:t>
            </w:r>
            <w:r w:rsidRPr="009069E9">
              <w:rPr>
                <w:rFonts w:ascii="Verdana" w:eastAsia="Times New Roman" w:hAnsi="Verdana" w:cs="Times New Roman"/>
                <w:color w:val="000000"/>
                <w:sz w:val="18"/>
                <w:szCs w:val="18"/>
              </w:rPr>
              <w:t>age</w:t>
            </w:r>
            <w:r>
              <w:rPr>
                <w:rFonts w:ascii="Verdana" w:eastAsia="Times New Roman" w:hAnsi="Verdana" w:cs="Times New Roman"/>
                <w:color w:val="000000"/>
                <w:sz w:val="18"/>
                <w:szCs w:val="18"/>
              </w:rPr>
              <w:br/>
            </w:r>
          </w:p>
          <w:p w14:paraId="46E76C34" w14:textId="291CFB68" w:rsidR="00184438" w:rsidRPr="00B73764" w:rsidRDefault="009069E9" w:rsidP="00B73764">
            <w:pPr>
              <w:rPr>
                <w:rFonts w:ascii="Times" w:eastAsia="Times New Roman" w:hAnsi="Times" w:cs="Times New Roman"/>
                <w:sz w:val="20"/>
                <w:szCs w:val="20"/>
              </w:rPr>
            </w:pPr>
            <w:r>
              <w:rPr>
                <w:rFonts w:ascii="Courier New" w:hAnsi="Courier New" w:cs="Courier New"/>
                <w:b/>
                <w:bCs/>
                <w:color w:val="000000"/>
                <w:sz w:val="23"/>
                <w:szCs w:val="23"/>
              </w:rPr>
              <w:t>6</w:t>
            </w:r>
            <w:r w:rsidRPr="009069E9">
              <w:rPr>
                <w:rFonts w:ascii="Verdana" w:eastAsia="Times New Roman" w:hAnsi="Verdana" w:cs="Times New Roman"/>
                <w:color w:val="01496F"/>
                <w:sz w:val="18"/>
                <w:szCs w:val="18"/>
                <w:u w:val="single"/>
                <w:shd w:val="clear" w:color="auto" w:fill="F3F3F3"/>
              </w:rPr>
              <w:t>(2)</w:t>
            </w:r>
            <w:r w:rsidRPr="009069E9">
              <w:rPr>
                <w:rFonts w:ascii="Verdana" w:eastAsia="Times New Roman" w:hAnsi="Verdana" w:cs="Times New Roman"/>
                <w:color w:val="000000"/>
                <w:sz w:val="18"/>
                <w:szCs w:val="18"/>
                <w:shd w:val="clear" w:color="auto" w:fill="FFFFFF"/>
              </w:rPr>
              <w:t> In this section, </w:t>
            </w:r>
            <w:r w:rsidRPr="009069E9">
              <w:rPr>
                <w:rFonts w:ascii="Verdana" w:eastAsia="Times New Roman" w:hAnsi="Verdana" w:cs="Times New Roman"/>
                <w:b/>
                <w:bCs/>
                <w:color w:val="000000"/>
                <w:sz w:val="18"/>
                <w:szCs w:val="18"/>
                <w:shd w:val="clear" w:color="auto" w:fill="FFFFFF"/>
              </w:rPr>
              <w:t>"young adult"</w:t>
            </w:r>
            <w:r w:rsidRPr="009069E9">
              <w:rPr>
                <w:rFonts w:ascii="Verdana" w:eastAsia="Times New Roman" w:hAnsi="Verdana" w:cs="Times New Roman"/>
                <w:color w:val="000000"/>
                <w:sz w:val="18"/>
                <w:szCs w:val="18"/>
                <w:shd w:val="clear" w:color="auto" w:fill="FFFFFF"/>
              </w:rPr>
              <w:t> means a person who</w:t>
            </w:r>
            <w:r>
              <w:rPr>
                <w:rFonts w:ascii="Times" w:eastAsia="Times New Roman" w:hAnsi="Times" w:cs="Times New Roman"/>
                <w:sz w:val="20"/>
                <w:szCs w:val="20"/>
              </w:rPr>
              <w:br/>
            </w:r>
            <w:r w:rsidRPr="009069E9">
              <w:rPr>
                <w:rFonts w:ascii="Verdana" w:eastAsia="Times New Roman" w:hAnsi="Verdana" w:cs="Times New Roman"/>
                <w:color w:val="000000"/>
                <w:sz w:val="18"/>
                <w:szCs w:val="18"/>
                <w:shd w:val="clear" w:color="auto" w:fill="FFFFFF"/>
              </w:rPr>
              <w:t>(a) is </w:t>
            </w:r>
            <w:r w:rsidRPr="009069E9">
              <w:rPr>
                <w:rFonts w:ascii="Verdana" w:eastAsia="Times New Roman" w:hAnsi="Verdana" w:cs="Times New Roman"/>
                <w:color w:val="000000"/>
                <w:sz w:val="18"/>
                <w:szCs w:val="18"/>
              </w:rPr>
              <w:t>19</w:t>
            </w:r>
            <w:r w:rsidRPr="009069E9">
              <w:rPr>
                <w:rFonts w:ascii="Verdana" w:eastAsia="Times New Roman" w:hAnsi="Verdana" w:cs="Times New Roman"/>
                <w:color w:val="000000"/>
                <w:sz w:val="18"/>
                <w:szCs w:val="18"/>
                <w:shd w:val="clear" w:color="auto" w:fill="FFFFFF"/>
              </w:rPr>
              <w:t> </w:t>
            </w:r>
            <w:r w:rsidRPr="009069E9">
              <w:rPr>
                <w:rFonts w:ascii="Verdana" w:eastAsia="Times New Roman" w:hAnsi="Verdana" w:cs="Times New Roman"/>
                <w:sz w:val="18"/>
                <w:szCs w:val="18"/>
              </w:rPr>
              <w:t>years</w:t>
            </w:r>
            <w:r w:rsidRPr="009069E9">
              <w:rPr>
                <w:rFonts w:ascii="Verdana" w:eastAsia="Times New Roman" w:hAnsi="Verdana" w:cs="Times New Roman"/>
                <w:color w:val="000000"/>
                <w:sz w:val="18"/>
                <w:szCs w:val="18"/>
                <w:shd w:val="clear" w:color="auto" w:fill="FFFFFF"/>
              </w:rPr>
              <w:t> of </w:t>
            </w:r>
            <w:r w:rsidRPr="009069E9">
              <w:rPr>
                <w:rFonts w:ascii="Verdana" w:eastAsia="Times New Roman" w:hAnsi="Verdana" w:cs="Times New Roman"/>
                <w:color w:val="000000"/>
                <w:sz w:val="18"/>
                <w:szCs w:val="18"/>
              </w:rPr>
              <w:t>age</w:t>
            </w:r>
            <w:r w:rsidRPr="009069E9">
              <w:rPr>
                <w:rFonts w:ascii="Verdana" w:eastAsia="Times New Roman" w:hAnsi="Verdana" w:cs="Times New Roman"/>
                <w:color w:val="000000"/>
                <w:sz w:val="18"/>
                <w:szCs w:val="18"/>
                <w:shd w:val="clear" w:color="auto" w:fill="FFFFFF"/>
              </w:rPr>
              <w:t> or </w:t>
            </w:r>
            <w:r w:rsidRPr="009069E9">
              <w:rPr>
                <w:rFonts w:ascii="Verdana" w:eastAsia="Times New Roman" w:hAnsi="Verdana" w:cs="Times New Roman"/>
                <w:color w:val="000000"/>
                <w:sz w:val="18"/>
                <w:szCs w:val="18"/>
              </w:rPr>
              <w:t>old</w:t>
            </w:r>
            <w:r w:rsidRPr="009069E9">
              <w:rPr>
                <w:rFonts w:ascii="Verdana" w:eastAsia="Times New Roman" w:hAnsi="Verdana" w:cs="Times New Roman"/>
                <w:color w:val="000000"/>
                <w:sz w:val="18"/>
                <w:szCs w:val="18"/>
                <w:shd w:val="clear" w:color="auto" w:fill="FFFFFF"/>
              </w:rPr>
              <w:t>er but is under 24 </w:t>
            </w:r>
            <w:r w:rsidRPr="009069E9">
              <w:rPr>
                <w:rFonts w:ascii="Verdana" w:eastAsia="Times New Roman" w:hAnsi="Verdana" w:cs="Times New Roman"/>
                <w:sz w:val="18"/>
                <w:szCs w:val="18"/>
              </w:rPr>
              <w:t>years</w:t>
            </w:r>
            <w:r w:rsidRPr="009069E9">
              <w:rPr>
                <w:rFonts w:ascii="Verdana" w:eastAsia="Times New Roman" w:hAnsi="Verdana" w:cs="Times New Roman"/>
                <w:color w:val="000000"/>
                <w:sz w:val="18"/>
                <w:szCs w:val="18"/>
                <w:shd w:val="clear" w:color="auto" w:fill="FFFFFF"/>
              </w:rPr>
              <w:t> of </w:t>
            </w:r>
            <w:r w:rsidRPr="009069E9">
              <w:rPr>
                <w:rFonts w:ascii="Verdana" w:eastAsia="Times New Roman" w:hAnsi="Verdana" w:cs="Times New Roman"/>
                <w:color w:val="000000"/>
                <w:sz w:val="18"/>
                <w:szCs w:val="18"/>
              </w:rPr>
              <w:t>age</w:t>
            </w:r>
            <w:r w:rsidRPr="009069E9">
              <w:rPr>
                <w:rFonts w:ascii="Verdana" w:eastAsia="Times New Roman" w:hAnsi="Verdana" w:cs="Times New Roman"/>
                <w:color w:val="000000"/>
                <w:sz w:val="18"/>
                <w:szCs w:val="18"/>
                <w:shd w:val="clear" w:color="auto" w:fill="FFFFFF"/>
              </w:rPr>
              <w:t>, and</w:t>
            </w:r>
            <w:r>
              <w:rPr>
                <w:rFonts w:ascii="Times" w:eastAsia="Times New Roman" w:hAnsi="Times" w:cs="Times New Roman"/>
                <w:sz w:val="20"/>
                <w:szCs w:val="20"/>
              </w:rPr>
              <w:br/>
            </w:r>
            <w:r w:rsidRPr="009069E9">
              <w:rPr>
                <w:rFonts w:ascii="Verdana" w:eastAsia="Times New Roman" w:hAnsi="Verdana" w:cs="Times New Roman"/>
                <w:color w:val="000000"/>
                <w:sz w:val="18"/>
                <w:szCs w:val="18"/>
                <w:shd w:val="clear" w:color="auto" w:fill="FFFFFF"/>
              </w:rPr>
              <w:t>(b) received a reviewable service within 15 months before the person's </w:t>
            </w:r>
            <w:r w:rsidRPr="009069E9">
              <w:rPr>
                <w:rFonts w:ascii="Verdana" w:eastAsia="Times New Roman" w:hAnsi="Verdana" w:cs="Times New Roman"/>
                <w:color w:val="000000"/>
                <w:sz w:val="18"/>
                <w:szCs w:val="18"/>
              </w:rPr>
              <w:t>19</w:t>
            </w:r>
            <w:r w:rsidRPr="009069E9">
              <w:rPr>
                <w:rFonts w:ascii="Verdana" w:eastAsia="Times New Roman" w:hAnsi="Verdana" w:cs="Times New Roman"/>
                <w:color w:val="000000"/>
                <w:sz w:val="18"/>
                <w:szCs w:val="18"/>
                <w:shd w:val="clear" w:color="auto" w:fill="FFFFFF"/>
              </w:rPr>
              <w:t>th birthday.</w:t>
            </w:r>
          </w:p>
        </w:tc>
        <w:tc>
          <w:tcPr>
            <w:tcW w:w="2700" w:type="dxa"/>
          </w:tcPr>
          <w:p w14:paraId="372EE77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D72EBF8"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005F145" w14:textId="77777777" w:rsidTr="007B6FF0">
        <w:tc>
          <w:tcPr>
            <w:tcW w:w="1795" w:type="dxa"/>
          </w:tcPr>
          <w:p w14:paraId="2DBBF3A5" w14:textId="2795A5CD" w:rsidR="00184438" w:rsidRPr="00763F59" w:rsidRDefault="00754DB2" w:rsidP="00EB323C">
            <w:hyperlink r:id="rId146" w:history="1">
              <w:r w:rsidR="00184438" w:rsidRPr="00763F59">
                <w:rPr>
                  <w:rStyle w:val="Hyperlink"/>
                  <w:rFonts w:ascii="Verdana" w:eastAsia="Times New Roman" w:hAnsi="Verdana" w:cs="Times New Roman"/>
                  <w:sz w:val="18"/>
                  <w:szCs w:val="18"/>
                  <w:lang w:eastAsia="en-CA"/>
                </w:rPr>
                <w:t>Safety Authority Act</w:t>
              </w:r>
            </w:hyperlink>
            <w:r w:rsidR="00184438" w:rsidRPr="00763F59">
              <w:rPr>
                <w:rFonts w:ascii="Verdana" w:eastAsia="Times New Roman" w:hAnsi="Verdana" w:cs="Times New Roman"/>
                <w:sz w:val="18"/>
                <w:szCs w:val="18"/>
                <w:lang w:eastAsia="en-CA"/>
              </w:rPr>
              <w:t>, SBC 2003, c 38</w:t>
            </w:r>
          </w:p>
        </w:tc>
        <w:tc>
          <w:tcPr>
            <w:tcW w:w="2272" w:type="dxa"/>
          </w:tcPr>
          <w:p w14:paraId="0C2BA44D" w14:textId="77777777" w:rsidR="009C7681" w:rsidRPr="009C7681" w:rsidRDefault="009C7681" w:rsidP="009C7681">
            <w:pPr>
              <w:rPr>
                <w:rFonts w:ascii="Times" w:eastAsia="Times New Roman" w:hAnsi="Times" w:cs="Times New Roman"/>
                <w:sz w:val="20"/>
                <w:szCs w:val="20"/>
              </w:rPr>
            </w:pPr>
            <w:r>
              <w:rPr>
                <w:rFonts w:ascii="Courier New" w:hAnsi="Courier New" w:cs="Courier New"/>
                <w:b/>
                <w:bCs/>
                <w:color w:val="000000"/>
                <w:sz w:val="23"/>
                <w:szCs w:val="23"/>
              </w:rPr>
              <w:t>10</w:t>
            </w:r>
            <w:r w:rsidRPr="009C7681">
              <w:rPr>
                <w:rFonts w:ascii="Verdana" w:eastAsia="Times New Roman" w:hAnsi="Verdana" w:cs="Times New Roman"/>
                <w:color w:val="000000"/>
                <w:sz w:val="18"/>
                <w:szCs w:val="18"/>
                <w:shd w:val="clear" w:color="auto" w:fill="FFFFFF"/>
              </w:rPr>
              <w:t>(2) An individual is not qualified to become a director or to act as a director of the authority if that individual is</w:t>
            </w:r>
          </w:p>
          <w:p w14:paraId="1E7ECEDF" w14:textId="1655A80B" w:rsidR="00184438" w:rsidRPr="009C7681" w:rsidRDefault="009C7681" w:rsidP="009C7681">
            <w:pPr>
              <w:spacing w:after="0" w:line="240" w:lineRule="auto"/>
              <w:rPr>
                <w:rFonts w:ascii="Times" w:eastAsia="Times New Roman" w:hAnsi="Times" w:cs="Times New Roman"/>
                <w:sz w:val="20"/>
                <w:szCs w:val="20"/>
              </w:rPr>
            </w:pPr>
            <w:r w:rsidRPr="009C7681">
              <w:rPr>
                <w:rFonts w:ascii="Verdana" w:eastAsia="Times New Roman" w:hAnsi="Verdana" w:cs="Times New Roman"/>
                <w:color w:val="000000"/>
                <w:sz w:val="18"/>
                <w:szCs w:val="18"/>
                <w:shd w:val="clear" w:color="auto" w:fill="FFFFFF"/>
              </w:rPr>
              <w:t>(a) under the </w:t>
            </w:r>
            <w:r w:rsidRPr="009C7681">
              <w:rPr>
                <w:rFonts w:ascii="Verdana" w:eastAsia="Times New Roman" w:hAnsi="Verdana" w:cs="Times New Roman"/>
                <w:color w:val="000000"/>
                <w:sz w:val="18"/>
                <w:szCs w:val="18"/>
              </w:rPr>
              <w:t>age</w:t>
            </w:r>
            <w:r w:rsidRPr="009C7681">
              <w:rPr>
                <w:rFonts w:ascii="Verdana" w:eastAsia="Times New Roman" w:hAnsi="Verdana" w:cs="Times New Roman"/>
                <w:color w:val="000000"/>
                <w:sz w:val="18"/>
                <w:szCs w:val="18"/>
                <w:shd w:val="clear" w:color="auto" w:fill="FFFFFF"/>
              </w:rPr>
              <w:t> of </w:t>
            </w:r>
            <w:r w:rsidRPr="009C7681">
              <w:rPr>
                <w:rFonts w:ascii="Verdana" w:eastAsia="Times New Roman" w:hAnsi="Verdana" w:cs="Times New Roman"/>
                <w:color w:val="000000"/>
                <w:sz w:val="18"/>
                <w:szCs w:val="18"/>
              </w:rPr>
              <w:t>18</w:t>
            </w:r>
            <w:r w:rsidRPr="009C7681">
              <w:rPr>
                <w:rFonts w:ascii="Verdana" w:eastAsia="Times New Roman" w:hAnsi="Verdana" w:cs="Times New Roman"/>
                <w:color w:val="000000"/>
                <w:sz w:val="18"/>
                <w:szCs w:val="18"/>
                <w:shd w:val="clear" w:color="auto" w:fill="FFFFFF"/>
              </w:rPr>
              <w:t> </w:t>
            </w:r>
            <w:r w:rsidRPr="009C7681">
              <w:rPr>
                <w:rFonts w:ascii="Verdana" w:eastAsia="Times New Roman" w:hAnsi="Verdana" w:cs="Times New Roman"/>
                <w:sz w:val="18"/>
                <w:szCs w:val="18"/>
              </w:rPr>
              <w:t>years</w:t>
            </w:r>
            <w:r w:rsidRPr="009C7681">
              <w:rPr>
                <w:rFonts w:ascii="Verdana" w:eastAsia="Times New Roman" w:hAnsi="Verdana" w:cs="Times New Roman"/>
                <w:color w:val="000000"/>
                <w:sz w:val="18"/>
                <w:szCs w:val="18"/>
                <w:shd w:val="clear" w:color="auto" w:fill="FFFFFF"/>
              </w:rPr>
              <w:t>,</w:t>
            </w:r>
          </w:p>
        </w:tc>
        <w:tc>
          <w:tcPr>
            <w:tcW w:w="2700" w:type="dxa"/>
          </w:tcPr>
          <w:p w14:paraId="01D2F0E5"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470374B"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C8028BB" w14:textId="77777777" w:rsidTr="007B6FF0">
        <w:tc>
          <w:tcPr>
            <w:tcW w:w="1795" w:type="dxa"/>
          </w:tcPr>
          <w:p w14:paraId="7C44C56C" w14:textId="18702DB3" w:rsidR="00184438" w:rsidRPr="00763F59" w:rsidRDefault="00754DB2" w:rsidP="00EB323C">
            <w:hyperlink r:id="rId147" w:history="1">
              <w:r w:rsidR="00184438" w:rsidRPr="00763F59">
                <w:rPr>
                  <w:rStyle w:val="Hyperlink"/>
                  <w:rFonts w:ascii="Verdana" w:eastAsia="Times New Roman" w:hAnsi="Verdana" w:cs="Times New Roman"/>
                  <w:sz w:val="18"/>
                  <w:szCs w:val="18"/>
                  <w:lang w:eastAsia="en-CA"/>
                </w:rPr>
                <w:t>Sale of Goods Act</w:t>
              </w:r>
            </w:hyperlink>
            <w:r w:rsidR="00184438" w:rsidRPr="00763F59">
              <w:rPr>
                <w:rFonts w:ascii="Verdana" w:eastAsia="Times New Roman" w:hAnsi="Verdana" w:cs="Times New Roman"/>
                <w:sz w:val="18"/>
                <w:szCs w:val="18"/>
                <w:lang w:eastAsia="en-CA"/>
              </w:rPr>
              <w:t>, RSBC 1996, c 410</w:t>
            </w:r>
          </w:p>
        </w:tc>
        <w:tc>
          <w:tcPr>
            <w:tcW w:w="2272" w:type="dxa"/>
          </w:tcPr>
          <w:p w14:paraId="7556B50B"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4E0237D" w14:textId="77777777" w:rsidR="00867C1C" w:rsidRPr="00867C1C" w:rsidRDefault="00867C1C" w:rsidP="00867C1C">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7</w:t>
            </w:r>
            <w:r w:rsidRPr="00867C1C">
              <w:rPr>
                <w:rFonts w:ascii="Verdana" w:eastAsia="Times New Roman" w:hAnsi="Verdana" w:cs="Times New Roman"/>
                <w:color w:val="000000"/>
                <w:sz w:val="18"/>
                <w:szCs w:val="18"/>
                <w:shd w:val="clear" w:color="auto" w:fill="FFFFFF"/>
              </w:rPr>
              <w:t>(2) Capacity to buy and sell is regulated by the general law concerning capacity to contract and to transfer and acquire property.</w:t>
            </w:r>
          </w:p>
          <w:p w14:paraId="1A6C6E18" w14:textId="7F262918" w:rsidR="00184438" w:rsidRPr="00367F50" w:rsidRDefault="00867C1C" w:rsidP="00367F50">
            <w:pPr>
              <w:spacing w:after="0" w:line="240" w:lineRule="auto"/>
              <w:rPr>
                <w:rStyle w:val="Strong"/>
                <w:rFonts w:ascii="Times" w:eastAsia="Times New Roman" w:hAnsi="Times" w:cs="Times New Roman"/>
                <w:b w:val="0"/>
                <w:bCs w:val="0"/>
                <w:sz w:val="20"/>
                <w:szCs w:val="20"/>
              </w:rPr>
            </w:pPr>
            <w:r w:rsidRPr="00867C1C">
              <w:rPr>
                <w:rFonts w:ascii="Verdana" w:eastAsia="Times New Roman" w:hAnsi="Verdana" w:cs="Times New Roman"/>
                <w:color w:val="000000"/>
                <w:sz w:val="18"/>
                <w:szCs w:val="18"/>
                <w:shd w:val="clear" w:color="auto" w:fill="FFFFFF"/>
              </w:rPr>
              <w:t>(3) Despite subsection (2), if necessaries are s</w:t>
            </w:r>
            <w:r w:rsidRPr="00867C1C">
              <w:rPr>
                <w:rFonts w:ascii="Verdana" w:eastAsia="Times New Roman" w:hAnsi="Verdana" w:cs="Times New Roman"/>
                <w:sz w:val="18"/>
                <w:szCs w:val="18"/>
              </w:rPr>
              <w:t>old</w:t>
            </w:r>
            <w:r w:rsidRPr="00867C1C">
              <w:rPr>
                <w:rFonts w:ascii="Verdana" w:eastAsia="Times New Roman" w:hAnsi="Verdana" w:cs="Times New Roman"/>
                <w:color w:val="000000"/>
                <w:sz w:val="18"/>
                <w:szCs w:val="18"/>
                <w:shd w:val="clear" w:color="auto" w:fill="FFFFFF"/>
              </w:rPr>
              <w:t> and delivered to a person who because of </w:t>
            </w:r>
            <w:r w:rsidRPr="00867C1C">
              <w:rPr>
                <w:rFonts w:ascii="Verdana" w:eastAsia="Times New Roman" w:hAnsi="Verdana" w:cs="Times New Roman"/>
                <w:color w:val="000000"/>
                <w:sz w:val="18"/>
                <w:szCs w:val="18"/>
              </w:rPr>
              <w:t>mental</w:t>
            </w:r>
            <w:r w:rsidRPr="00867C1C">
              <w:rPr>
                <w:rFonts w:ascii="Verdana" w:eastAsia="Times New Roman" w:hAnsi="Verdana" w:cs="Times New Roman"/>
                <w:color w:val="000000"/>
                <w:sz w:val="18"/>
                <w:szCs w:val="18"/>
                <w:shd w:val="clear" w:color="auto" w:fill="FFFFFF"/>
              </w:rPr>
              <w:t> </w:t>
            </w:r>
            <w:r w:rsidRPr="00867C1C">
              <w:rPr>
                <w:rFonts w:ascii="Verdana" w:eastAsia="Times New Roman" w:hAnsi="Verdana" w:cs="Times New Roman"/>
                <w:sz w:val="18"/>
                <w:szCs w:val="18"/>
              </w:rPr>
              <w:t>incapacity</w:t>
            </w:r>
            <w:r w:rsidRPr="00867C1C">
              <w:rPr>
                <w:rFonts w:ascii="Verdana" w:eastAsia="Times New Roman" w:hAnsi="Verdana" w:cs="Times New Roman"/>
                <w:color w:val="000000"/>
                <w:sz w:val="18"/>
                <w:szCs w:val="18"/>
                <w:shd w:val="clear" w:color="auto" w:fill="FFFFFF"/>
              </w:rPr>
              <w:t> or drunkenness is incompetent to contract, that person must pay a reasonable price for them.</w:t>
            </w:r>
          </w:p>
        </w:tc>
        <w:tc>
          <w:tcPr>
            <w:tcW w:w="2605" w:type="dxa"/>
          </w:tcPr>
          <w:p w14:paraId="4CC8556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1E7268B" w14:textId="77777777" w:rsidTr="007B6FF0">
        <w:tc>
          <w:tcPr>
            <w:tcW w:w="1795" w:type="dxa"/>
          </w:tcPr>
          <w:p w14:paraId="1BA75425" w14:textId="2295E679" w:rsidR="00184438" w:rsidRPr="00763F59" w:rsidRDefault="00754DB2" w:rsidP="00EB323C">
            <w:hyperlink r:id="rId148" w:history="1">
              <w:r w:rsidR="00184438" w:rsidRPr="00763F59">
                <w:rPr>
                  <w:rStyle w:val="Hyperlink"/>
                  <w:rFonts w:ascii="Verdana" w:eastAsia="Times New Roman" w:hAnsi="Verdana" w:cs="Times New Roman"/>
                  <w:sz w:val="18"/>
                  <w:szCs w:val="18"/>
                  <w:lang w:eastAsia="en-CA"/>
                </w:rPr>
                <w:t>School Act</w:t>
              </w:r>
            </w:hyperlink>
            <w:r w:rsidR="00184438" w:rsidRPr="00763F59">
              <w:rPr>
                <w:rFonts w:ascii="Verdana" w:eastAsia="Times New Roman" w:hAnsi="Verdana" w:cs="Times New Roman"/>
                <w:sz w:val="18"/>
                <w:szCs w:val="18"/>
                <w:lang w:eastAsia="en-CA"/>
              </w:rPr>
              <w:t>, RSBC 1996, c 412</w:t>
            </w:r>
          </w:p>
        </w:tc>
        <w:tc>
          <w:tcPr>
            <w:tcW w:w="2272" w:type="dxa"/>
          </w:tcPr>
          <w:p w14:paraId="5F2FB70C" w14:textId="7B4D9E76" w:rsidR="00763D0D" w:rsidRPr="00763D0D" w:rsidRDefault="00763D0D" w:rsidP="00763D0D">
            <w:pPr>
              <w:spacing w:after="0" w:line="240" w:lineRule="auto"/>
              <w:rPr>
                <w:rFonts w:ascii="Times" w:eastAsia="Times New Roman" w:hAnsi="Times" w:cs="Times New Roman"/>
                <w:sz w:val="20"/>
                <w:szCs w:val="20"/>
              </w:rPr>
            </w:pPr>
            <w:r w:rsidRPr="00763D0D">
              <w:rPr>
                <w:rFonts w:ascii="Verdana" w:eastAsia="Times New Roman" w:hAnsi="Verdana" w:cs="Times New Roman"/>
                <w:b/>
                <w:bCs/>
                <w:color w:val="000000"/>
                <w:sz w:val="18"/>
                <w:szCs w:val="18"/>
                <w:shd w:val="clear" w:color="auto" w:fill="FFFFFF"/>
              </w:rPr>
              <w:t>"school age"</w:t>
            </w:r>
            <w:r w:rsidRPr="00763D0D">
              <w:rPr>
                <w:rFonts w:ascii="Verdana" w:eastAsia="Times New Roman" w:hAnsi="Verdana" w:cs="Times New Roman"/>
                <w:color w:val="000000"/>
                <w:sz w:val="18"/>
                <w:szCs w:val="18"/>
                <w:shd w:val="clear" w:color="auto" w:fill="FFFFFF"/>
              </w:rPr>
              <w:t> means the </w:t>
            </w:r>
            <w:r w:rsidRPr="00763D0D">
              <w:rPr>
                <w:rFonts w:ascii="Verdana" w:eastAsia="Times New Roman" w:hAnsi="Verdana" w:cs="Times New Roman"/>
                <w:sz w:val="18"/>
                <w:szCs w:val="18"/>
              </w:rPr>
              <w:t>age</w:t>
            </w:r>
            <w:r w:rsidRPr="00763D0D">
              <w:rPr>
                <w:rFonts w:ascii="Verdana" w:eastAsia="Times New Roman" w:hAnsi="Verdana" w:cs="Times New Roman"/>
                <w:color w:val="000000"/>
                <w:sz w:val="18"/>
                <w:szCs w:val="18"/>
                <w:shd w:val="clear" w:color="auto" w:fill="FFFFFF"/>
              </w:rPr>
              <w:t> between the date on which a person is permitted under section 3 (1) to </w:t>
            </w:r>
            <w:r w:rsidRPr="00763D0D">
              <w:rPr>
                <w:rFonts w:ascii="Verdana" w:eastAsia="Times New Roman" w:hAnsi="Verdana" w:cs="Times New Roman"/>
                <w:color w:val="008000"/>
                <w:sz w:val="18"/>
                <w:szCs w:val="18"/>
                <w:u w:val="single"/>
                <w:shd w:val="clear" w:color="auto" w:fill="FFFFFF"/>
              </w:rPr>
              <w:t>enrol</w:t>
            </w:r>
            <w:r w:rsidRPr="00763D0D">
              <w:rPr>
                <w:rFonts w:ascii="Verdana" w:eastAsia="Times New Roman" w:hAnsi="Verdana" w:cs="Times New Roman"/>
                <w:color w:val="000000"/>
                <w:sz w:val="18"/>
                <w:szCs w:val="18"/>
                <w:shd w:val="clear" w:color="auto" w:fill="FFFFFF"/>
              </w:rPr>
              <w:t> in an educational program provided by a board and the end of the school year in which the person reaches the </w:t>
            </w:r>
            <w:r w:rsidRPr="00763D0D">
              <w:rPr>
                <w:rFonts w:ascii="Verdana" w:eastAsia="Times New Roman" w:hAnsi="Verdana" w:cs="Times New Roman"/>
                <w:sz w:val="18"/>
                <w:szCs w:val="18"/>
              </w:rPr>
              <w:t>age</w:t>
            </w:r>
            <w:r w:rsidRPr="00763D0D">
              <w:rPr>
                <w:rFonts w:ascii="Verdana" w:eastAsia="Times New Roman" w:hAnsi="Verdana" w:cs="Times New Roman"/>
                <w:color w:val="000000"/>
                <w:sz w:val="18"/>
                <w:szCs w:val="18"/>
                <w:shd w:val="clear" w:color="auto" w:fill="FFFFFF"/>
              </w:rPr>
              <w:t> of </w:t>
            </w:r>
            <w:r w:rsidRPr="00763D0D">
              <w:rPr>
                <w:rFonts w:ascii="Verdana" w:eastAsia="Times New Roman" w:hAnsi="Verdana" w:cs="Times New Roman"/>
                <w:sz w:val="18"/>
                <w:szCs w:val="18"/>
              </w:rPr>
              <w:t>19</w:t>
            </w:r>
            <w:r w:rsidRPr="00763D0D">
              <w:rPr>
                <w:rFonts w:ascii="Verdana" w:eastAsia="Times New Roman" w:hAnsi="Verdana" w:cs="Times New Roman"/>
                <w:color w:val="000000"/>
                <w:sz w:val="18"/>
                <w:szCs w:val="18"/>
                <w:shd w:val="clear" w:color="auto" w:fill="FFFFFF"/>
              </w:rPr>
              <w:t> </w:t>
            </w:r>
            <w:r w:rsidRPr="00763D0D">
              <w:rPr>
                <w:rFonts w:ascii="Verdana" w:eastAsia="Times New Roman" w:hAnsi="Verdana" w:cs="Times New Roman"/>
                <w:sz w:val="18"/>
                <w:szCs w:val="18"/>
              </w:rPr>
              <w:t>years</w:t>
            </w:r>
            <w:r w:rsidRPr="00763D0D">
              <w:rPr>
                <w:rFonts w:ascii="Verdana" w:eastAsia="Times New Roman" w:hAnsi="Verdana" w:cs="Times New Roman"/>
                <w:color w:val="000000"/>
                <w:sz w:val="18"/>
                <w:szCs w:val="18"/>
                <w:shd w:val="clear" w:color="auto" w:fill="FFFFFF"/>
              </w:rPr>
              <w:t>;</w:t>
            </w:r>
            <w:r w:rsidR="00F6653E">
              <w:rPr>
                <w:rFonts w:ascii="Verdana" w:eastAsia="Times New Roman" w:hAnsi="Verdana" w:cs="Times New Roman"/>
                <w:color w:val="000000"/>
                <w:sz w:val="18"/>
                <w:szCs w:val="18"/>
                <w:shd w:val="clear" w:color="auto" w:fill="FFFFFF"/>
              </w:rPr>
              <w:br/>
            </w:r>
          </w:p>
          <w:p w14:paraId="3B533C37" w14:textId="77777777" w:rsidR="00F6653E" w:rsidRPr="00F6653E" w:rsidRDefault="00F6653E" w:rsidP="00F6653E">
            <w:pPr>
              <w:spacing w:after="0" w:line="240" w:lineRule="auto"/>
              <w:rPr>
                <w:rFonts w:ascii="Times" w:eastAsia="Times New Roman" w:hAnsi="Times" w:cs="Times New Roman"/>
                <w:sz w:val="20"/>
                <w:szCs w:val="20"/>
              </w:rPr>
            </w:pPr>
            <w:r w:rsidRPr="00F6653E">
              <w:rPr>
                <w:rFonts w:ascii="Courier New" w:eastAsia="Times New Roman" w:hAnsi="Courier New" w:cs="Courier New"/>
                <w:b/>
                <w:bCs/>
                <w:color w:val="000000"/>
                <w:sz w:val="26"/>
                <w:szCs w:val="26"/>
                <w:shd w:val="clear" w:color="auto" w:fill="FFFFFF"/>
              </w:rPr>
              <w:t>32</w:t>
            </w:r>
            <w:r w:rsidRPr="00F6653E">
              <w:rPr>
                <w:rFonts w:ascii="Verdana" w:eastAsia="Times New Roman" w:hAnsi="Verdana" w:cs="Times New Roman"/>
                <w:color w:val="000000"/>
                <w:sz w:val="18"/>
                <w:szCs w:val="18"/>
                <w:shd w:val="clear" w:color="auto" w:fill="FFFFFF"/>
              </w:rPr>
              <w:t>  </w:t>
            </w:r>
            <w:bookmarkStart w:id="166" w:name="d2e4900_d2e4946_d2e4955"/>
            <w:bookmarkEnd w:id="166"/>
            <w:r w:rsidRPr="00F6653E">
              <w:rPr>
                <w:rFonts w:ascii="Verdana" w:eastAsia="Times New Roman" w:hAnsi="Verdana" w:cs="Times New Roman"/>
                <w:color w:val="000000"/>
                <w:sz w:val="18"/>
                <w:szCs w:val="18"/>
                <w:shd w:val="clear" w:color="auto" w:fill="FFFFFF"/>
              </w:rPr>
              <w:t>(1) Except as provided in this Division, a person is qualified to be nominated for office and to be elected or appointed to and h</w:t>
            </w:r>
            <w:r w:rsidRPr="00F6653E">
              <w:rPr>
                <w:rFonts w:ascii="Verdana" w:eastAsia="Times New Roman" w:hAnsi="Verdana" w:cs="Times New Roman"/>
                <w:color w:val="000000"/>
                <w:sz w:val="18"/>
                <w:szCs w:val="18"/>
              </w:rPr>
              <w:t>old</w:t>
            </w:r>
            <w:r w:rsidRPr="00F6653E">
              <w:rPr>
                <w:rFonts w:ascii="Verdana" w:eastAsia="Times New Roman" w:hAnsi="Verdana" w:cs="Times New Roman"/>
                <w:color w:val="000000"/>
                <w:sz w:val="18"/>
                <w:szCs w:val="18"/>
                <w:shd w:val="clear" w:color="auto" w:fill="FFFFFF"/>
              </w:rPr>
              <w:t> office as a trustee if, at the relevant time, the person meets all the following requirements:</w:t>
            </w:r>
          </w:p>
          <w:p w14:paraId="7D53CA7B" w14:textId="5600E492" w:rsidR="00184438" w:rsidRPr="00F6653E" w:rsidRDefault="00F6653E" w:rsidP="00F6653E">
            <w:pPr>
              <w:spacing w:after="0" w:line="240" w:lineRule="auto"/>
              <w:rPr>
                <w:rFonts w:ascii="Times" w:eastAsia="Times New Roman" w:hAnsi="Times" w:cs="Times New Roman"/>
                <w:sz w:val="20"/>
                <w:szCs w:val="20"/>
              </w:rPr>
            </w:pPr>
            <w:r w:rsidRPr="00F6653E">
              <w:rPr>
                <w:rFonts w:ascii="Verdana" w:eastAsia="Times New Roman" w:hAnsi="Verdana" w:cs="Times New Roman"/>
                <w:color w:val="000000"/>
                <w:sz w:val="18"/>
                <w:szCs w:val="18"/>
                <w:shd w:val="clear" w:color="auto" w:fill="FFFFFF"/>
              </w:rPr>
              <w:t>(a) the person must be an individual who is, or who will be on general voting day for the election or the effective date of the appointment, as applicable, </w:t>
            </w:r>
            <w:r w:rsidRPr="00F6653E">
              <w:rPr>
                <w:rFonts w:ascii="Verdana" w:eastAsia="Times New Roman" w:hAnsi="Verdana" w:cs="Times New Roman"/>
                <w:color w:val="000000"/>
                <w:sz w:val="18"/>
                <w:szCs w:val="18"/>
              </w:rPr>
              <w:t>age</w:t>
            </w:r>
            <w:r w:rsidRPr="00F6653E">
              <w:rPr>
                <w:rFonts w:ascii="Verdana" w:eastAsia="Times New Roman" w:hAnsi="Verdana" w:cs="Times New Roman"/>
                <w:color w:val="000000"/>
                <w:sz w:val="18"/>
                <w:szCs w:val="18"/>
                <w:shd w:val="clear" w:color="auto" w:fill="FFFFFF"/>
              </w:rPr>
              <w:t> </w:t>
            </w:r>
            <w:r w:rsidRPr="00F6653E">
              <w:rPr>
                <w:rFonts w:ascii="Verdana" w:eastAsia="Times New Roman" w:hAnsi="Verdana" w:cs="Times New Roman"/>
                <w:sz w:val="18"/>
                <w:szCs w:val="18"/>
              </w:rPr>
              <w:t>18</w:t>
            </w:r>
            <w:r w:rsidRPr="00F6653E">
              <w:rPr>
                <w:rFonts w:ascii="Verdana" w:eastAsia="Times New Roman" w:hAnsi="Verdana" w:cs="Times New Roman"/>
                <w:color w:val="000000"/>
                <w:sz w:val="18"/>
                <w:szCs w:val="18"/>
                <w:shd w:val="clear" w:color="auto" w:fill="FFFFFF"/>
              </w:rPr>
              <w:t> or </w:t>
            </w:r>
            <w:r w:rsidRPr="00F6653E">
              <w:rPr>
                <w:rFonts w:ascii="Verdana" w:eastAsia="Times New Roman" w:hAnsi="Verdana" w:cs="Times New Roman"/>
                <w:color w:val="000000"/>
                <w:sz w:val="18"/>
                <w:szCs w:val="18"/>
              </w:rPr>
              <w:t>old</w:t>
            </w:r>
            <w:r w:rsidRPr="00F6653E">
              <w:rPr>
                <w:rFonts w:ascii="Verdana" w:eastAsia="Times New Roman" w:hAnsi="Verdana" w:cs="Times New Roman"/>
                <w:color w:val="000000"/>
                <w:sz w:val="18"/>
                <w:szCs w:val="18"/>
                <w:shd w:val="clear" w:color="auto" w:fill="FFFFFF"/>
              </w:rPr>
              <w:t>er;</w:t>
            </w:r>
          </w:p>
        </w:tc>
        <w:tc>
          <w:tcPr>
            <w:tcW w:w="2700" w:type="dxa"/>
          </w:tcPr>
          <w:p w14:paraId="5C79CB44" w14:textId="77777777" w:rsidR="00CA2300" w:rsidRPr="00CA2300" w:rsidRDefault="00CA2300" w:rsidP="00CA2300">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166.14</w:t>
            </w:r>
            <w:r w:rsidRPr="00CA2300">
              <w:rPr>
                <w:rFonts w:ascii="Verdana" w:eastAsia="Times New Roman" w:hAnsi="Verdana" w:cs="Times New Roman"/>
                <w:color w:val="000000"/>
                <w:sz w:val="18"/>
                <w:szCs w:val="18"/>
                <w:shd w:val="clear" w:color="auto" w:fill="FFFFFF"/>
              </w:rPr>
              <w:t>(3) The following persons are disqualified from voting in an election referred to in subsection (1):</w:t>
            </w:r>
          </w:p>
          <w:p w14:paraId="4E99925D" w14:textId="77777777" w:rsidR="00CA2300" w:rsidRPr="00CA2300" w:rsidRDefault="00CA2300" w:rsidP="00CA2300">
            <w:pPr>
              <w:spacing w:after="0" w:line="240" w:lineRule="auto"/>
              <w:rPr>
                <w:rFonts w:ascii="Times" w:eastAsia="Times New Roman" w:hAnsi="Times" w:cs="Times New Roman"/>
                <w:sz w:val="20"/>
                <w:szCs w:val="20"/>
              </w:rPr>
            </w:pPr>
            <w:r w:rsidRPr="00CA2300">
              <w:rPr>
                <w:rFonts w:ascii="Verdana" w:eastAsia="Times New Roman" w:hAnsi="Verdana" w:cs="Times New Roman"/>
                <w:color w:val="000000"/>
                <w:sz w:val="18"/>
                <w:szCs w:val="18"/>
                <w:shd w:val="clear" w:color="auto" w:fill="FFFFFF"/>
              </w:rPr>
              <w:t>(b) a person who is involuntarily confined to a psychiatric or other institution as a result of being acquitted of or found not criminally responsible for an offence under the </w:t>
            </w:r>
            <w:r w:rsidRPr="00CA2300">
              <w:rPr>
                <w:rFonts w:ascii="Verdana" w:eastAsia="Times New Roman" w:hAnsi="Verdana" w:cs="Times New Roman"/>
                <w:i/>
                <w:iCs/>
                <w:color w:val="000000"/>
                <w:sz w:val="18"/>
                <w:szCs w:val="18"/>
                <w:shd w:val="clear" w:color="auto" w:fill="FFFFFF"/>
              </w:rPr>
              <w:t>Criminal Code</w:t>
            </w:r>
            <w:r w:rsidRPr="00CA2300">
              <w:rPr>
                <w:rFonts w:ascii="Verdana" w:eastAsia="Times New Roman" w:hAnsi="Verdana" w:cs="Times New Roman"/>
                <w:color w:val="000000"/>
                <w:sz w:val="18"/>
                <w:szCs w:val="18"/>
                <w:shd w:val="clear" w:color="auto" w:fill="FFFFFF"/>
              </w:rPr>
              <w:t> on account of </w:t>
            </w:r>
            <w:r w:rsidRPr="00CA2300">
              <w:rPr>
                <w:rFonts w:ascii="Verdana" w:eastAsia="Times New Roman" w:hAnsi="Verdana" w:cs="Times New Roman"/>
                <w:color w:val="000000"/>
                <w:sz w:val="18"/>
                <w:szCs w:val="18"/>
              </w:rPr>
              <w:t>mental</w:t>
            </w:r>
            <w:r w:rsidRPr="00CA2300">
              <w:rPr>
                <w:rFonts w:ascii="Verdana" w:eastAsia="Times New Roman" w:hAnsi="Verdana" w:cs="Times New Roman"/>
                <w:color w:val="000000"/>
                <w:sz w:val="18"/>
                <w:szCs w:val="18"/>
                <w:shd w:val="clear" w:color="auto" w:fill="FFFFFF"/>
              </w:rPr>
              <w:t> disorder;</w:t>
            </w:r>
          </w:p>
          <w:p w14:paraId="128BD5FC" w14:textId="7EF9EC86"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99CDD6C"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AFA8B8D" w14:textId="77777777" w:rsidTr="007B6FF0">
        <w:tc>
          <w:tcPr>
            <w:tcW w:w="1795" w:type="dxa"/>
          </w:tcPr>
          <w:p w14:paraId="3901BA8E" w14:textId="677C8480" w:rsidR="00184438" w:rsidRPr="00763F59" w:rsidRDefault="00754DB2" w:rsidP="00EB323C">
            <w:hyperlink r:id="rId149" w:history="1">
              <w:r w:rsidR="00184438" w:rsidRPr="00763F59">
                <w:rPr>
                  <w:rStyle w:val="Hyperlink"/>
                  <w:rFonts w:ascii="Verdana" w:eastAsia="Times New Roman" w:hAnsi="Verdana" w:cs="Times New Roman"/>
                  <w:sz w:val="18"/>
                  <w:szCs w:val="18"/>
                  <w:lang w:eastAsia="en-CA"/>
                </w:rPr>
                <w:t>Security Services Act</w:t>
              </w:r>
            </w:hyperlink>
            <w:r w:rsidR="00184438" w:rsidRPr="00763F59">
              <w:rPr>
                <w:rFonts w:ascii="Verdana" w:eastAsia="Times New Roman" w:hAnsi="Verdana" w:cs="Times New Roman"/>
                <w:sz w:val="18"/>
                <w:szCs w:val="18"/>
                <w:lang w:eastAsia="en-CA"/>
              </w:rPr>
              <w:t>, SBC 2007, c 30</w:t>
            </w:r>
          </w:p>
        </w:tc>
        <w:tc>
          <w:tcPr>
            <w:tcW w:w="2272" w:type="dxa"/>
          </w:tcPr>
          <w:p w14:paraId="125E9E4C" w14:textId="71D8C74E" w:rsidR="00184438" w:rsidRPr="00BD70B6" w:rsidRDefault="00BD70B6" w:rsidP="00BD70B6">
            <w:pPr>
              <w:rPr>
                <w:rFonts w:ascii="Times" w:eastAsia="Times New Roman" w:hAnsi="Times" w:cs="Times New Roman"/>
                <w:sz w:val="20"/>
                <w:szCs w:val="20"/>
              </w:rPr>
            </w:pPr>
            <w:r>
              <w:rPr>
                <w:rFonts w:ascii="Courier New" w:hAnsi="Courier New" w:cs="Courier New"/>
                <w:b/>
                <w:bCs/>
                <w:color w:val="000000"/>
                <w:sz w:val="23"/>
                <w:szCs w:val="23"/>
              </w:rPr>
              <w:t>3</w:t>
            </w:r>
            <w:r w:rsidRPr="00BD70B6">
              <w:rPr>
                <w:rFonts w:ascii="Verdana" w:eastAsia="Times New Roman" w:hAnsi="Verdana" w:cs="Times New Roman"/>
                <w:color w:val="01496F"/>
                <w:sz w:val="18"/>
                <w:szCs w:val="18"/>
                <w:u w:val="single"/>
                <w:shd w:val="clear" w:color="auto" w:fill="F3F3F3"/>
              </w:rPr>
              <w:t>(2)</w:t>
            </w:r>
            <w:r w:rsidRPr="00BD70B6">
              <w:rPr>
                <w:rFonts w:ascii="Verdana" w:eastAsia="Times New Roman" w:hAnsi="Verdana" w:cs="Times New Roman"/>
                <w:color w:val="000000"/>
                <w:sz w:val="18"/>
                <w:szCs w:val="18"/>
                <w:shd w:val="clear" w:color="auto" w:fill="FFFFFF"/>
              </w:rPr>
              <w:t> An applicant for a security worker licence or its renewal must be</w:t>
            </w:r>
            <w:r>
              <w:rPr>
                <w:rFonts w:ascii="Times" w:eastAsia="Times New Roman" w:hAnsi="Times" w:cs="Times New Roman"/>
                <w:sz w:val="20"/>
                <w:szCs w:val="20"/>
              </w:rPr>
              <w:br/>
            </w:r>
            <w:r w:rsidRPr="00BD70B6">
              <w:rPr>
                <w:rFonts w:ascii="Verdana" w:eastAsia="Times New Roman" w:hAnsi="Verdana" w:cs="Times New Roman"/>
                <w:color w:val="000000"/>
                <w:sz w:val="18"/>
                <w:szCs w:val="18"/>
                <w:shd w:val="clear" w:color="auto" w:fill="FFFFFF"/>
              </w:rPr>
              <w:t>(b) unless exempt by regulation, at least </w:t>
            </w:r>
            <w:r w:rsidRPr="00BD70B6">
              <w:rPr>
                <w:rFonts w:ascii="Verdana" w:eastAsia="Times New Roman" w:hAnsi="Verdana" w:cs="Times New Roman"/>
                <w:sz w:val="18"/>
                <w:szCs w:val="18"/>
              </w:rPr>
              <w:t>19</w:t>
            </w:r>
            <w:r w:rsidRPr="00BD70B6">
              <w:rPr>
                <w:rFonts w:ascii="Verdana" w:eastAsia="Times New Roman" w:hAnsi="Verdana" w:cs="Times New Roman"/>
                <w:color w:val="000000"/>
                <w:sz w:val="18"/>
                <w:szCs w:val="18"/>
                <w:shd w:val="clear" w:color="auto" w:fill="FFFFFF"/>
              </w:rPr>
              <w:t> </w:t>
            </w:r>
            <w:r w:rsidRPr="00BD70B6">
              <w:rPr>
                <w:rFonts w:ascii="Verdana" w:eastAsia="Times New Roman" w:hAnsi="Verdana" w:cs="Times New Roman"/>
                <w:sz w:val="18"/>
                <w:szCs w:val="18"/>
              </w:rPr>
              <w:t>years</w:t>
            </w:r>
            <w:r w:rsidRPr="00BD70B6">
              <w:rPr>
                <w:rFonts w:ascii="Verdana" w:eastAsia="Times New Roman" w:hAnsi="Verdana" w:cs="Times New Roman"/>
                <w:color w:val="000000"/>
                <w:sz w:val="18"/>
                <w:szCs w:val="18"/>
                <w:shd w:val="clear" w:color="auto" w:fill="FFFFFF"/>
              </w:rPr>
              <w:t> of </w:t>
            </w:r>
            <w:r w:rsidRPr="00BD70B6">
              <w:rPr>
                <w:rFonts w:ascii="Verdana" w:eastAsia="Times New Roman" w:hAnsi="Verdana" w:cs="Times New Roman"/>
                <w:color w:val="000000"/>
                <w:sz w:val="18"/>
                <w:szCs w:val="18"/>
              </w:rPr>
              <w:t>age</w:t>
            </w:r>
            <w:r w:rsidRPr="00BD70B6">
              <w:rPr>
                <w:rFonts w:ascii="Verdana" w:eastAsia="Times New Roman" w:hAnsi="Verdana" w:cs="Times New Roman"/>
                <w:color w:val="000000"/>
                <w:sz w:val="18"/>
                <w:szCs w:val="18"/>
                <w:shd w:val="clear" w:color="auto" w:fill="FFFFFF"/>
              </w:rPr>
              <w:t>.</w:t>
            </w:r>
          </w:p>
        </w:tc>
        <w:tc>
          <w:tcPr>
            <w:tcW w:w="2700" w:type="dxa"/>
          </w:tcPr>
          <w:p w14:paraId="52EB92BD"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269414A"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143B5B6E" w14:textId="77777777" w:rsidTr="007B6FF0">
        <w:tc>
          <w:tcPr>
            <w:tcW w:w="1795" w:type="dxa"/>
          </w:tcPr>
          <w:p w14:paraId="6D346AD5" w14:textId="66E704EE" w:rsidR="00184438" w:rsidRPr="00763F59" w:rsidRDefault="00754DB2" w:rsidP="00EB323C">
            <w:hyperlink r:id="rId150" w:history="1">
              <w:r w:rsidR="00184438" w:rsidRPr="00763F59">
                <w:rPr>
                  <w:rStyle w:val="Hyperlink"/>
                  <w:rFonts w:ascii="Verdana" w:eastAsia="Times New Roman" w:hAnsi="Verdana" w:cs="Times New Roman"/>
                  <w:sz w:val="18"/>
                  <w:szCs w:val="18"/>
                  <w:lang w:eastAsia="en-CA"/>
                </w:rPr>
                <w:t>Senior Citizen Automobile Insurance Grant Act</w:t>
              </w:r>
            </w:hyperlink>
            <w:r w:rsidR="00184438" w:rsidRPr="00763F59">
              <w:rPr>
                <w:rFonts w:ascii="Verdana" w:eastAsia="Times New Roman" w:hAnsi="Verdana" w:cs="Times New Roman"/>
                <w:sz w:val="18"/>
                <w:szCs w:val="18"/>
                <w:lang w:eastAsia="en-CA"/>
              </w:rPr>
              <w:t>, RSBC 1996, c 422</w:t>
            </w:r>
          </w:p>
        </w:tc>
        <w:tc>
          <w:tcPr>
            <w:tcW w:w="2272" w:type="dxa"/>
          </w:tcPr>
          <w:p w14:paraId="0EF34DD1" w14:textId="40E492EB" w:rsidR="00184438" w:rsidRPr="000E1F08" w:rsidRDefault="000E1F08" w:rsidP="000E1F08">
            <w:pPr>
              <w:rPr>
                <w:rFonts w:eastAsia="Times New Roman" w:cs="Times New Roman"/>
              </w:rPr>
            </w:pPr>
            <w:r>
              <w:rPr>
                <w:rStyle w:val="Strong"/>
                <w:rFonts w:ascii="Courier New" w:eastAsia="Times New Roman" w:hAnsi="Courier New" w:cs="Courier New"/>
                <w:color w:val="000000"/>
                <w:sz w:val="26"/>
                <w:szCs w:val="26"/>
                <w:shd w:val="clear" w:color="auto" w:fill="FFFFFF"/>
              </w:rPr>
              <w:t>1</w:t>
            </w:r>
            <w:r>
              <w:rPr>
                <w:rFonts w:ascii="Verdana" w:eastAsia="Times New Roman" w:hAnsi="Verdana" w:cs="Times New Roman"/>
                <w:color w:val="000000"/>
                <w:sz w:val="18"/>
                <w:szCs w:val="18"/>
                <w:shd w:val="clear" w:color="auto" w:fill="FFFFFF"/>
              </w:rPr>
              <w:t> </w:t>
            </w:r>
            <w:r>
              <w:rPr>
                <w:rStyle w:val="apple-converted-space"/>
                <w:rFonts w:ascii="Verdana" w:eastAsia="Times New Roman" w:hAnsi="Verdana" w:cs="Times New Roman"/>
                <w:color w:val="000000"/>
                <w:sz w:val="18"/>
                <w:szCs w:val="18"/>
                <w:shd w:val="clear" w:color="auto" w:fill="FFFFFF"/>
              </w:rPr>
              <w:t> </w:t>
            </w:r>
            <w:r>
              <w:rPr>
                <w:rStyle w:val="canliisectionwithsubsection"/>
                <w:rFonts w:ascii="Verdana" w:eastAsia="Times New Roman" w:hAnsi="Verdana" w:cs="Times New Roman"/>
                <w:color w:val="027ABB"/>
                <w:sz w:val="18"/>
                <w:szCs w:val="18"/>
                <w:shd w:val="clear" w:color="auto" w:fill="F3F3F3"/>
              </w:rPr>
              <w:t>(1)</w:t>
            </w:r>
            <w:r>
              <w:rPr>
                <w:rFonts w:ascii="Verdana" w:eastAsia="Times New Roman" w:hAnsi="Verdana" w:cs="Times New Roman"/>
                <w:color w:val="000000"/>
                <w:sz w:val="18"/>
                <w:szCs w:val="18"/>
                <w:shd w:val="clear" w:color="auto" w:fill="FFFFFF"/>
              </w:rPr>
              <w:t> The Lieutenant Governor in Council may, by regulation, establish a program to provide financial assistance by way of government grant for the purpose of assisting persons</w:t>
            </w:r>
            <w:r>
              <w:rPr>
                <w:rStyle w:val="apple-converted-space"/>
                <w:rFonts w:ascii="Verdana" w:eastAsia="Times New Roman" w:hAnsi="Verdana" w:cs="Times New Roman"/>
                <w:color w:val="000000"/>
                <w:sz w:val="18"/>
                <w:szCs w:val="18"/>
                <w:shd w:val="clear" w:color="auto" w:fill="FFFFFF"/>
              </w:rPr>
              <w:t> </w:t>
            </w:r>
            <w:r>
              <w:rPr>
                <w:rStyle w:val="cmchighlight02"/>
                <w:rFonts w:ascii="Verdana" w:eastAsia="Times New Roman" w:hAnsi="Verdana" w:cs="Times New Roman"/>
                <w:sz w:val="18"/>
                <w:szCs w:val="18"/>
              </w:rPr>
              <w:t>age</w:t>
            </w:r>
            <w:r>
              <w:rPr>
                <w:rFonts w:ascii="Verdana" w:eastAsia="Times New Roman" w:hAnsi="Verdana" w:cs="Times New Roman"/>
                <w:color w:val="000000"/>
                <w:sz w:val="18"/>
                <w:szCs w:val="18"/>
                <w:shd w:val="clear" w:color="auto" w:fill="FFFFFF"/>
              </w:rPr>
              <w:t>d 65 or</w:t>
            </w:r>
            <w:r>
              <w:rPr>
                <w:rStyle w:val="apple-converted-space"/>
                <w:rFonts w:ascii="Verdana" w:eastAsia="Times New Roman" w:hAnsi="Verdana" w:cs="Times New Roman"/>
                <w:color w:val="000000"/>
                <w:sz w:val="18"/>
                <w:szCs w:val="18"/>
                <w:shd w:val="clear" w:color="auto" w:fill="FFFFFF"/>
              </w:rPr>
              <w:t> </w:t>
            </w:r>
            <w:r>
              <w:rPr>
                <w:rStyle w:val="cmchighlight01"/>
                <w:rFonts w:ascii="Verdana" w:eastAsia="Times New Roman" w:hAnsi="Verdana" w:cs="Times New Roman"/>
                <w:sz w:val="18"/>
                <w:szCs w:val="18"/>
              </w:rPr>
              <w:t>old</w:t>
            </w:r>
            <w:r>
              <w:rPr>
                <w:rFonts w:ascii="Verdana" w:eastAsia="Times New Roman" w:hAnsi="Verdana" w:cs="Times New Roman"/>
                <w:color w:val="000000"/>
                <w:sz w:val="18"/>
                <w:szCs w:val="18"/>
                <w:shd w:val="clear" w:color="auto" w:fill="FFFFFF"/>
              </w:rPr>
              <w:t>er to pay basic premiums for universal compulsory vehicle insurance under the</w:t>
            </w:r>
            <w:r>
              <w:rPr>
                <w:rStyle w:val="apple-converted-space"/>
                <w:rFonts w:ascii="Verdana" w:eastAsia="Times New Roman" w:hAnsi="Verdana" w:cs="Times New Roman"/>
                <w:color w:val="000000"/>
                <w:sz w:val="18"/>
                <w:szCs w:val="18"/>
                <w:shd w:val="clear" w:color="auto" w:fill="FFFFFF"/>
              </w:rPr>
              <w:t> </w:t>
            </w:r>
            <w:hyperlink r:id="rId151" w:history="1">
              <w:r>
                <w:rPr>
                  <w:rStyle w:val="Hyperlink"/>
                  <w:rFonts w:ascii="Verdana" w:eastAsia="Times New Roman" w:hAnsi="Verdana" w:cs="Times New Roman"/>
                  <w:i/>
                  <w:iCs/>
                  <w:color w:val="027ABB"/>
                  <w:sz w:val="18"/>
                  <w:szCs w:val="18"/>
                  <w:shd w:val="clear" w:color="auto" w:fill="FFFFFF"/>
                </w:rPr>
                <w:t>Insurance (Vehicle) Act</w:t>
              </w:r>
            </w:hyperlink>
            <w:r>
              <w:rPr>
                <w:rFonts w:ascii="Verdana" w:eastAsia="Times New Roman" w:hAnsi="Verdana" w:cs="Times New Roman"/>
                <w:color w:val="000000"/>
                <w:sz w:val="18"/>
                <w:szCs w:val="18"/>
                <w:shd w:val="clear" w:color="auto" w:fill="FFFFFF"/>
              </w:rPr>
              <w:t>for the pleasure use of vehicles.</w:t>
            </w:r>
          </w:p>
        </w:tc>
        <w:tc>
          <w:tcPr>
            <w:tcW w:w="2700" w:type="dxa"/>
          </w:tcPr>
          <w:p w14:paraId="26FCF5B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16B161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E9879C7" w14:textId="77777777" w:rsidTr="007B6FF0">
        <w:tc>
          <w:tcPr>
            <w:tcW w:w="1795" w:type="dxa"/>
          </w:tcPr>
          <w:p w14:paraId="442F5417" w14:textId="47B51A18" w:rsidR="00184438" w:rsidRPr="00763F59" w:rsidRDefault="00754DB2" w:rsidP="00EB323C">
            <w:hyperlink r:id="rId152" w:history="1">
              <w:r w:rsidR="00184438" w:rsidRPr="00763F59">
                <w:rPr>
                  <w:rStyle w:val="Hyperlink"/>
                  <w:rFonts w:ascii="Verdana" w:eastAsia="Times New Roman" w:hAnsi="Verdana" w:cs="Times New Roman"/>
                  <w:sz w:val="18"/>
                  <w:szCs w:val="18"/>
                  <w:lang w:eastAsia="en-CA"/>
                </w:rPr>
                <w:t>Seniors Advocate Act</w:t>
              </w:r>
            </w:hyperlink>
            <w:r w:rsidR="00184438" w:rsidRPr="00763F59">
              <w:rPr>
                <w:rFonts w:ascii="Verdana" w:eastAsia="Times New Roman" w:hAnsi="Verdana" w:cs="Times New Roman"/>
                <w:sz w:val="18"/>
                <w:szCs w:val="18"/>
                <w:lang w:eastAsia="en-CA"/>
              </w:rPr>
              <w:t>, SBC 2013, c 15</w:t>
            </w:r>
          </w:p>
        </w:tc>
        <w:tc>
          <w:tcPr>
            <w:tcW w:w="2272" w:type="dxa"/>
          </w:tcPr>
          <w:p w14:paraId="7B30D8FB" w14:textId="5DE200F4" w:rsidR="001F0477" w:rsidRPr="001F0477" w:rsidRDefault="001F0477" w:rsidP="001F0477">
            <w:pPr>
              <w:pStyle w:val="sub"/>
              <w:shd w:val="clear" w:color="auto" w:fill="FFFFFF"/>
              <w:spacing w:before="120" w:after="0" w:line="360" w:lineRule="atLeast"/>
              <w:rPr>
                <w:rFonts w:ascii="Verdana" w:hAnsi="Verdana" w:cs="Courier New"/>
                <w:bCs/>
                <w:color w:val="000000"/>
                <w:sz w:val="20"/>
                <w:szCs w:val="20"/>
              </w:rPr>
            </w:pPr>
            <w:r w:rsidRPr="001F0477">
              <w:rPr>
                <w:rFonts w:ascii="Verdana" w:hAnsi="Verdana" w:cs="Courier New"/>
                <w:bCs/>
                <w:color w:val="000000"/>
                <w:sz w:val="20"/>
                <w:szCs w:val="20"/>
              </w:rPr>
              <w:t>"senior" means a resident of British Columbia aged</w:t>
            </w:r>
          </w:p>
          <w:p w14:paraId="1C0117B6" w14:textId="77777777" w:rsidR="001F0477" w:rsidRPr="001F0477" w:rsidRDefault="001F0477" w:rsidP="001F0477">
            <w:pPr>
              <w:pStyle w:val="sub"/>
              <w:shd w:val="clear" w:color="auto" w:fill="FFFFFF"/>
              <w:spacing w:before="120" w:after="0" w:line="360" w:lineRule="atLeast"/>
              <w:rPr>
                <w:rFonts w:ascii="Verdana" w:hAnsi="Verdana" w:cs="Courier New"/>
                <w:bCs/>
                <w:color w:val="000000"/>
                <w:sz w:val="20"/>
                <w:szCs w:val="20"/>
              </w:rPr>
            </w:pPr>
            <w:r w:rsidRPr="001F0477">
              <w:rPr>
                <w:rFonts w:ascii="Verdana" w:hAnsi="Verdana" w:cs="Courier New"/>
                <w:bCs/>
                <w:color w:val="000000"/>
                <w:sz w:val="20"/>
                <w:szCs w:val="20"/>
              </w:rPr>
              <w:t>(a) 65 years or older, or</w:t>
            </w:r>
          </w:p>
          <w:p w14:paraId="66B9DAFB" w14:textId="70F764C6" w:rsidR="00184438" w:rsidRDefault="001F0477" w:rsidP="001F0477">
            <w:pPr>
              <w:pStyle w:val="sub"/>
              <w:shd w:val="clear" w:color="auto" w:fill="FFFFFF"/>
              <w:spacing w:before="120" w:beforeAutospacing="0" w:after="0" w:afterAutospacing="0" w:line="360" w:lineRule="atLeast"/>
              <w:rPr>
                <w:rFonts w:ascii="Courier New" w:hAnsi="Courier New" w:cs="Courier New"/>
                <w:b/>
                <w:bCs/>
                <w:color w:val="000000"/>
                <w:sz w:val="23"/>
                <w:szCs w:val="23"/>
              </w:rPr>
            </w:pPr>
            <w:r w:rsidRPr="001F0477">
              <w:rPr>
                <w:rFonts w:ascii="Verdana" w:hAnsi="Verdana" w:cs="Courier New"/>
                <w:bCs/>
                <w:color w:val="000000"/>
                <w:sz w:val="20"/>
                <w:szCs w:val="20"/>
              </w:rPr>
              <w:t>(b) less than 65 years who receives seniors' services;</w:t>
            </w:r>
          </w:p>
        </w:tc>
        <w:tc>
          <w:tcPr>
            <w:tcW w:w="2700" w:type="dxa"/>
          </w:tcPr>
          <w:p w14:paraId="0312CD38"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3577E6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21003ADF" w14:textId="77777777" w:rsidTr="007B6FF0">
        <w:tc>
          <w:tcPr>
            <w:tcW w:w="1795" w:type="dxa"/>
          </w:tcPr>
          <w:p w14:paraId="2F1E05E3" w14:textId="49C9BBAC" w:rsidR="00184438" w:rsidRPr="00763F59" w:rsidRDefault="00754DB2" w:rsidP="00EB323C">
            <w:hyperlink r:id="rId153" w:history="1">
              <w:r w:rsidR="00184438" w:rsidRPr="00763F59">
                <w:rPr>
                  <w:rStyle w:val="Hyperlink"/>
                  <w:rFonts w:ascii="Verdana" w:eastAsia="Times New Roman" w:hAnsi="Verdana" w:cs="Times New Roman"/>
                  <w:sz w:val="18"/>
                  <w:szCs w:val="18"/>
                  <w:lang w:eastAsia="en-CA"/>
                </w:rPr>
                <w:t>Society Act</w:t>
              </w:r>
            </w:hyperlink>
            <w:r w:rsidR="00184438" w:rsidRPr="00763F59">
              <w:rPr>
                <w:rFonts w:ascii="Verdana" w:eastAsia="Times New Roman" w:hAnsi="Verdana" w:cs="Times New Roman"/>
                <w:sz w:val="18"/>
                <w:szCs w:val="18"/>
                <w:lang w:eastAsia="en-CA"/>
              </w:rPr>
              <w:t>, RSBC 1996, c 433</w:t>
            </w:r>
          </w:p>
        </w:tc>
        <w:tc>
          <w:tcPr>
            <w:tcW w:w="2272" w:type="dxa"/>
          </w:tcPr>
          <w:p w14:paraId="2DD492C2"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D98A570" w14:textId="77777777" w:rsidR="008B48A5" w:rsidRPr="008B48A5" w:rsidRDefault="008B48A5" w:rsidP="008B48A5">
            <w:pPr>
              <w:spacing w:after="0" w:line="240" w:lineRule="auto"/>
              <w:rPr>
                <w:rFonts w:ascii="Times" w:eastAsia="Times New Roman" w:hAnsi="Times" w:cs="Times New Roman"/>
                <w:sz w:val="20"/>
                <w:szCs w:val="20"/>
              </w:rPr>
            </w:pPr>
            <w:r w:rsidRPr="008B48A5">
              <w:rPr>
                <w:rFonts w:ascii="Courier New" w:eastAsia="Times New Roman" w:hAnsi="Courier New" w:cs="Courier New"/>
                <w:b/>
                <w:bCs/>
                <w:color w:val="000000"/>
                <w:sz w:val="26"/>
                <w:szCs w:val="26"/>
                <w:shd w:val="clear" w:color="auto" w:fill="FFFFFF"/>
              </w:rPr>
              <w:t>14</w:t>
            </w:r>
            <w:r w:rsidRPr="008B48A5">
              <w:rPr>
                <w:rFonts w:ascii="Verdana" w:eastAsia="Times New Roman" w:hAnsi="Verdana" w:cs="Times New Roman"/>
                <w:color w:val="000000"/>
                <w:sz w:val="18"/>
                <w:szCs w:val="18"/>
                <w:shd w:val="clear" w:color="auto" w:fill="FFFFFF"/>
              </w:rPr>
              <w:t>  </w:t>
            </w:r>
            <w:bookmarkStart w:id="167" w:name="d2e1312_d2e1349_d2e1358"/>
            <w:bookmarkEnd w:id="167"/>
            <w:r w:rsidRPr="008B48A5">
              <w:rPr>
                <w:rFonts w:ascii="Verdana" w:eastAsia="Times New Roman" w:hAnsi="Verdana" w:cs="Times New Roman"/>
                <w:color w:val="000000"/>
                <w:sz w:val="18"/>
                <w:szCs w:val="18"/>
                <w:shd w:val="clear" w:color="auto" w:fill="FFFFFF"/>
              </w:rPr>
              <w:t>(1) Unless it has the written consent of the commission, a society must not adopt a purpose of</w:t>
            </w:r>
          </w:p>
          <w:p w14:paraId="4F0EE648" w14:textId="52D04174" w:rsidR="00184438" w:rsidRPr="008B48A5" w:rsidRDefault="008B48A5" w:rsidP="008B48A5">
            <w:pPr>
              <w:spacing w:after="0" w:line="240" w:lineRule="auto"/>
              <w:rPr>
                <w:rStyle w:val="Strong"/>
                <w:rFonts w:ascii="Times" w:eastAsia="Times New Roman" w:hAnsi="Times" w:cs="Times New Roman"/>
                <w:b w:val="0"/>
                <w:bCs w:val="0"/>
                <w:sz w:val="20"/>
                <w:szCs w:val="20"/>
              </w:rPr>
            </w:pPr>
            <w:r w:rsidRPr="008B48A5">
              <w:rPr>
                <w:rFonts w:ascii="Verdana" w:eastAsia="Times New Roman" w:hAnsi="Verdana" w:cs="Times New Roman"/>
                <w:color w:val="000000"/>
                <w:sz w:val="18"/>
                <w:szCs w:val="18"/>
                <w:shd w:val="clear" w:color="auto" w:fill="FFFFFF"/>
              </w:rPr>
              <w:t>(c) paying benefits or rendering services in the event of an accident, sickness or </w:t>
            </w:r>
            <w:r w:rsidRPr="008B48A5">
              <w:rPr>
                <w:rFonts w:ascii="Verdana" w:eastAsia="Times New Roman" w:hAnsi="Verdana" w:cs="Times New Roman"/>
                <w:sz w:val="18"/>
                <w:szCs w:val="18"/>
              </w:rPr>
              <w:t>disability</w:t>
            </w:r>
            <w:r w:rsidRPr="008B48A5">
              <w:rPr>
                <w:rFonts w:ascii="Verdana" w:eastAsia="Times New Roman" w:hAnsi="Verdana" w:cs="Times New Roman"/>
                <w:color w:val="000000"/>
                <w:sz w:val="18"/>
                <w:szCs w:val="18"/>
                <w:shd w:val="clear" w:color="auto" w:fill="FFFFFF"/>
              </w:rPr>
              <w:t> or by way of pensions or annuities.</w:t>
            </w:r>
          </w:p>
        </w:tc>
        <w:tc>
          <w:tcPr>
            <w:tcW w:w="2605" w:type="dxa"/>
          </w:tcPr>
          <w:p w14:paraId="71EB8DEC" w14:textId="77777777" w:rsidR="00CD5430" w:rsidRPr="00CD5430" w:rsidRDefault="00CD5430" w:rsidP="00CD5430">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134</w:t>
            </w:r>
            <w:r w:rsidRPr="00CD5430">
              <w:rPr>
                <w:rFonts w:ascii="Verdana" w:eastAsia="Times New Roman" w:hAnsi="Verdana" w:cs="Times New Roman"/>
                <w:color w:val="000000"/>
                <w:sz w:val="18"/>
                <w:szCs w:val="18"/>
                <w:shd w:val="clear" w:color="auto" w:fill="FFFFFF"/>
              </w:rPr>
              <w:t>(3) In this section, a society having any of the following purposes has a charitable purpose:</w:t>
            </w:r>
          </w:p>
          <w:p w14:paraId="09A52EC7" w14:textId="65FC5207" w:rsidR="00184438" w:rsidRPr="00CD5430" w:rsidRDefault="00CD5430" w:rsidP="00CD5430">
            <w:pPr>
              <w:spacing w:after="0" w:line="240" w:lineRule="auto"/>
              <w:rPr>
                <w:rStyle w:val="Strong"/>
                <w:rFonts w:ascii="Times" w:eastAsia="Times New Roman" w:hAnsi="Times" w:cs="Times New Roman"/>
                <w:b w:val="0"/>
                <w:bCs w:val="0"/>
                <w:sz w:val="20"/>
                <w:szCs w:val="20"/>
              </w:rPr>
            </w:pPr>
            <w:r w:rsidRPr="00CD5430">
              <w:rPr>
                <w:rFonts w:ascii="Verdana" w:eastAsia="Times New Roman" w:hAnsi="Verdana" w:cs="Times New Roman"/>
                <w:color w:val="000000"/>
                <w:sz w:val="18"/>
                <w:szCs w:val="18"/>
                <w:shd w:val="clear" w:color="auto" w:fill="FFFFFF"/>
              </w:rPr>
              <w:t>(c) the advancement of </w:t>
            </w:r>
            <w:r w:rsidRPr="00CD5430">
              <w:rPr>
                <w:rFonts w:ascii="Verdana" w:eastAsia="Times New Roman" w:hAnsi="Verdana" w:cs="Times New Roman"/>
                <w:color w:val="000000"/>
                <w:sz w:val="18"/>
                <w:szCs w:val="18"/>
              </w:rPr>
              <w:t>religion</w:t>
            </w:r>
            <w:r w:rsidRPr="00CD5430">
              <w:rPr>
                <w:rFonts w:ascii="Verdana" w:eastAsia="Times New Roman" w:hAnsi="Verdana" w:cs="Times New Roman"/>
                <w:color w:val="000000"/>
                <w:sz w:val="18"/>
                <w:szCs w:val="18"/>
                <w:shd w:val="clear" w:color="auto" w:fill="FFFFFF"/>
              </w:rPr>
              <w:t>;</w:t>
            </w:r>
          </w:p>
        </w:tc>
      </w:tr>
      <w:tr w:rsidR="00184438" w14:paraId="311CDB42" w14:textId="77777777" w:rsidTr="007B6FF0">
        <w:tc>
          <w:tcPr>
            <w:tcW w:w="1795" w:type="dxa"/>
          </w:tcPr>
          <w:p w14:paraId="36B8C247" w14:textId="042F7C22" w:rsidR="00184438" w:rsidRPr="00763F59" w:rsidRDefault="00754DB2" w:rsidP="00EB323C">
            <w:hyperlink r:id="rId154" w:history="1">
              <w:r w:rsidR="00184438" w:rsidRPr="00763F59">
                <w:rPr>
                  <w:rStyle w:val="Hyperlink"/>
                  <w:rFonts w:ascii="Verdana" w:eastAsia="Times New Roman" w:hAnsi="Verdana" w:cs="Times New Roman"/>
                  <w:sz w:val="18"/>
                  <w:szCs w:val="18"/>
                  <w:lang w:eastAsia="en-CA"/>
                </w:rPr>
                <w:t>Strata Property Act</w:t>
              </w:r>
            </w:hyperlink>
            <w:r w:rsidR="00184438" w:rsidRPr="00763F59">
              <w:rPr>
                <w:rFonts w:ascii="Verdana" w:eastAsia="Times New Roman" w:hAnsi="Verdana" w:cs="Times New Roman"/>
                <w:sz w:val="18"/>
                <w:szCs w:val="18"/>
                <w:lang w:eastAsia="en-CA"/>
              </w:rPr>
              <w:t>, SBC 1998, c 43</w:t>
            </w:r>
          </w:p>
        </w:tc>
        <w:tc>
          <w:tcPr>
            <w:tcW w:w="2272" w:type="dxa"/>
          </w:tcPr>
          <w:p w14:paraId="2566BAAB" w14:textId="77777777" w:rsidR="0079360E" w:rsidRDefault="0079360E" w:rsidP="0079360E">
            <w:pPr>
              <w:spacing w:after="0" w:line="240" w:lineRule="auto"/>
              <w:rPr>
                <w:rFonts w:ascii="Verdana" w:eastAsia="Times New Roman" w:hAnsi="Verdana" w:cs="Times New Roman"/>
                <w:color w:val="000000"/>
                <w:sz w:val="18"/>
                <w:szCs w:val="18"/>
                <w:shd w:val="clear" w:color="auto" w:fill="FFFFFF"/>
              </w:rPr>
            </w:pPr>
            <w:r w:rsidRPr="0079360E">
              <w:rPr>
                <w:rFonts w:ascii="Courier New" w:eastAsia="Times New Roman" w:hAnsi="Courier New" w:cs="Courier New"/>
                <w:b/>
                <w:bCs/>
                <w:color w:val="000000"/>
                <w:sz w:val="26"/>
                <w:szCs w:val="26"/>
                <w:shd w:val="clear" w:color="auto" w:fill="FFFFFF"/>
              </w:rPr>
              <w:t>55</w:t>
            </w:r>
            <w:r w:rsidRPr="0079360E">
              <w:rPr>
                <w:rFonts w:ascii="Verdana" w:eastAsia="Times New Roman" w:hAnsi="Verdana" w:cs="Times New Roman"/>
                <w:color w:val="000000"/>
                <w:sz w:val="18"/>
                <w:szCs w:val="18"/>
                <w:shd w:val="clear" w:color="auto" w:fill="FFFFFF"/>
              </w:rPr>
              <w:t>  </w:t>
            </w:r>
            <w:bookmarkStart w:id="168" w:name="d2e3613_d2e3622"/>
            <w:bookmarkEnd w:id="168"/>
            <w:r w:rsidRPr="0079360E">
              <w:rPr>
                <w:rFonts w:ascii="Verdana" w:eastAsia="Times New Roman" w:hAnsi="Verdana" w:cs="Times New Roman"/>
                <w:color w:val="000000"/>
                <w:sz w:val="18"/>
                <w:szCs w:val="18"/>
                <w:shd w:val="clear" w:color="auto" w:fill="FFFFFF"/>
              </w:rPr>
              <w:t>(1) If a person who may vote under section 54 is under 16 </w:t>
            </w:r>
            <w:r w:rsidRPr="0079360E">
              <w:rPr>
                <w:rFonts w:ascii="Verdana" w:eastAsia="Times New Roman" w:hAnsi="Verdana" w:cs="Times New Roman"/>
                <w:sz w:val="18"/>
                <w:szCs w:val="18"/>
              </w:rPr>
              <w:t>years</w:t>
            </w:r>
            <w:r w:rsidRPr="0079360E">
              <w:rPr>
                <w:rFonts w:ascii="Verdana" w:eastAsia="Times New Roman" w:hAnsi="Verdana" w:cs="Times New Roman"/>
                <w:color w:val="000000"/>
                <w:sz w:val="18"/>
                <w:szCs w:val="18"/>
                <w:shd w:val="clear" w:color="auto" w:fill="FFFFFF"/>
              </w:rPr>
              <w:t> of </w:t>
            </w:r>
            <w:r w:rsidRPr="0079360E">
              <w:rPr>
                <w:rFonts w:ascii="Verdana" w:eastAsia="Times New Roman" w:hAnsi="Verdana" w:cs="Times New Roman"/>
                <w:sz w:val="18"/>
                <w:szCs w:val="18"/>
              </w:rPr>
              <w:t>age</w:t>
            </w:r>
            <w:r w:rsidRPr="0079360E">
              <w:rPr>
                <w:rFonts w:ascii="Verdana" w:eastAsia="Times New Roman" w:hAnsi="Verdana" w:cs="Times New Roman"/>
                <w:color w:val="000000"/>
                <w:sz w:val="18"/>
                <w:szCs w:val="18"/>
                <w:shd w:val="clear" w:color="auto" w:fill="FFFFFF"/>
              </w:rPr>
              <w:t>, the person's right to vote may be exercised only by the person's parent or guardian.</w:t>
            </w:r>
          </w:p>
          <w:p w14:paraId="5C4FE9D5" w14:textId="77777777" w:rsidR="0079360E" w:rsidRPr="0079360E" w:rsidRDefault="0079360E" w:rsidP="0079360E">
            <w:pPr>
              <w:spacing w:after="0" w:line="240" w:lineRule="auto"/>
              <w:rPr>
                <w:rFonts w:ascii="Times" w:eastAsia="Times New Roman" w:hAnsi="Times" w:cs="Times New Roman"/>
                <w:sz w:val="20"/>
                <w:szCs w:val="20"/>
              </w:rPr>
            </w:pPr>
          </w:p>
          <w:p w14:paraId="6901EF50" w14:textId="00CA7071" w:rsidR="00184438" w:rsidRPr="0079360E" w:rsidRDefault="0079360E" w:rsidP="0079360E">
            <w:pPr>
              <w:rPr>
                <w:rFonts w:ascii="Times" w:eastAsia="Times New Roman" w:hAnsi="Times" w:cs="Times New Roman"/>
                <w:sz w:val="20"/>
                <w:szCs w:val="20"/>
              </w:rPr>
            </w:pPr>
            <w:r>
              <w:rPr>
                <w:rFonts w:ascii="Courier New" w:hAnsi="Courier New" w:cs="Courier New"/>
                <w:b/>
                <w:bCs/>
                <w:color w:val="000000"/>
                <w:sz w:val="23"/>
                <w:szCs w:val="23"/>
              </w:rPr>
              <w:t>179</w:t>
            </w:r>
            <w:r w:rsidRPr="0079360E">
              <w:rPr>
                <w:rFonts w:ascii="Verdana" w:eastAsia="Times New Roman" w:hAnsi="Verdana" w:cs="Times New Roman"/>
                <w:color w:val="000000"/>
                <w:sz w:val="18"/>
                <w:szCs w:val="18"/>
                <w:shd w:val="clear" w:color="auto" w:fill="FFFFFF"/>
              </w:rPr>
              <w:t>(9) Subject to subsection (8), any person </w:t>
            </w:r>
            <w:r w:rsidRPr="0079360E">
              <w:rPr>
                <w:rFonts w:ascii="Verdana" w:eastAsia="Times New Roman" w:hAnsi="Verdana" w:cs="Times New Roman"/>
                <w:color w:val="000000"/>
                <w:sz w:val="18"/>
                <w:szCs w:val="18"/>
              </w:rPr>
              <w:t>19</w:t>
            </w:r>
            <w:r w:rsidRPr="0079360E">
              <w:rPr>
                <w:rFonts w:ascii="Verdana" w:eastAsia="Times New Roman" w:hAnsi="Verdana" w:cs="Times New Roman"/>
                <w:color w:val="000000"/>
                <w:sz w:val="18"/>
                <w:szCs w:val="18"/>
                <w:shd w:val="clear" w:color="auto" w:fill="FFFFFF"/>
              </w:rPr>
              <w:t> </w:t>
            </w:r>
            <w:r w:rsidRPr="0079360E">
              <w:rPr>
                <w:rFonts w:ascii="Verdana" w:eastAsia="Times New Roman" w:hAnsi="Verdana" w:cs="Times New Roman"/>
                <w:color w:val="000000"/>
                <w:sz w:val="18"/>
                <w:szCs w:val="18"/>
              </w:rPr>
              <w:t>years</w:t>
            </w:r>
            <w:r w:rsidRPr="0079360E">
              <w:rPr>
                <w:rFonts w:ascii="Verdana" w:eastAsia="Times New Roman" w:hAnsi="Verdana" w:cs="Times New Roman"/>
                <w:color w:val="000000"/>
                <w:sz w:val="18"/>
                <w:szCs w:val="18"/>
                <w:shd w:val="clear" w:color="auto" w:fill="FFFFFF"/>
              </w:rPr>
              <w:t> </w:t>
            </w:r>
            <w:r w:rsidRPr="0079360E">
              <w:rPr>
                <w:rFonts w:ascii="Verdana" w:eastAsia="Times New Roman" w:hAnsi="Verdana" w:cs="Times New Roman"/>
                <w:color w:val="000000"/>
                <w:sz w:val="18"/>
                <w:szCs w:val="18"/>
              </w:rPr>
              <w:t>old</w:t>
            </w:r>
            <w:r w:rsidRPr="0079360E">
              <w:rPr>
                <w:rFonts w:ascii="Verdana" w:eastAsia="Times New Roman" w:hAnsi="Verdana" w:cs="Times New Roman"/>
                <w:color w:val="000000"/>
                <w:sz w:val="18"/>
                <w:szCs w:val="18"/>
                <w:shd w:val="clear" w:color="auto" w:fill="FFFFFF"/>
              </w:rPr>
              <w:t> or </w:t>
            </w:r>
            <w:r w:rsidRPr="0079360E">
              <w:rPr>
                <w:rFonts w:ascii="Verdana" w:eastAsia="Times New Roman" w:hAnsi="Verdana" w:cs="Times New Roman"/>
                <w:color w:val="000000"/>
                <w:sz w:val="18"/>
                <w:szCs w:val="18"/>
              </w:rPr>
              <w:t>old</w:t>
            </w:r>
            <w:r w:rsidRPr="0079360E">
              <w:rPr>
                <w:rFonts w:ascii="Verdana" w:eastAsia="Times New Roman" w:hAnsi="Verdana" w:cs="Times New Roman"/>
                <w:color w:val="000000"/>
                <w:sz w:val="18"/>
                <w:szCs w:val="18"/>
                <w:shd w:val="clear" w:color="auto" w:fill="FFFFFF"/>
              </w:rPr>
              <w:t>er may be an arbitrator.</w:t>
            </w:r>
          </w:p>
        </w:tc>
        <w:tc>
          <w:tcPr>
            <w:tcW w:w="2700" w:type="dxa"/>
          </w:tcPr>
          <w:p w14:paraId="0A46C1E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788AB3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BAFB7C3" w14:textId="77777777" w:rsidTr="007B6FF0">
        <w:tc>
          <w:tcPr>
            <w:tcW w:w="1795" w:type="dxa"/>
          </w:tcPr>
          <w:p w14:paraId="0244C603" w14:textId="7209A122" w:rsidR="00184438" w:rsidRPr="00763F59" w:rsidRDefault="00754DB2" w:rsidP="00EB323C">
            <w:hyperlink r:id="rId155" w:history="1">
              <w:r w:rsidR="00184438" w:rsidRPr="00763F59">
                <w:rPr>
                  <w:rStyle w:val="Hyperlink"/>
                  <w:rFonts w:ascii="Verdana" w:eastAsia="Times New Roman" w:hAnsi="Verdana" w:cs="Times New Roman"/>
                  <w:sz w:val="18"/>
                  <w:szCs w:val="18"/>
                  <w:lang w:eastAsia="en-CA"/>
                </w:rPr>
                <w:t>Supreme Court Act</w:t>
              </w:r>
            </w:hyperlink>
            <w:r w:rsidR="00184438" w:rsidRPr="00763F59">
              <w:rPr>
                <w:rFonts w:ascii="Verdana" w:eastAsia="Times New Roman" w:hAnsi="Verdana" w:cs="Times New Roman"/>
                <w:sz w:val="18"/>
                <w:szCs w:val="18"/>
                <w:lang w:eastAsia="en-CA"/>
              </w:rPr>
              <w:t>, RSBC 1996, c 443</w:t>
            </w:r>
          </w:p>
        </w:tc>
        <w:tc>
          <w:tcPr>
            <w:tcW w:w="2272" w:type="dxa"/>
          </w:tcPr>
          <w:p w14:paraId="236D0A9A" w14:textId="0F118132" w:rsidR="00184438" w:rsidRPr="00E54B74" w:rsidRDefault="00E54B74" w:rsidP="00E54B74">
            <w:pPr>
              <w:rPr>
                <w:rFonts w:ascii="Times" w:eastAsia="Times New Roman" w:hAnsi="Times" w:cs="Times New Roman"/>
                <w:sz w:val="20"/>
                <w:szCs w:val="20"/>
              </w:rPr>
            </w:pPr>
            <w:r>
              <w:rPr>
                <w:rFonts w:ascii="Courier New" w:hAnsi="Courier New" w:cs="Courier New"/>
                <w:b/>
                <w:bCs/>
                <w:color w:val="000000"/>
                <w:sz w:val="23"/>
                <w:szCs w:val="23"/>
              </w:rPr>
              <w:t>11</w:t>
            </w:r>
            <w:r w:rsidRPr="00E54B74">
              <w:rPr>
                <w:rFonts w:ascii="Verdana" w:eastAsia="Times New Roman" w:hAnsi="Verdana" w:cs="Times New Roman"/>
                <w:color w:val="027ABB"/>
                <w:sz w:val="18"/>
                <w:szCs w:val="18"/>
                <w:shd w:val="clear" w:color="auto" w:fill="F3F3F3"/>
              </w:rPr>
              <w:t>(6)</w:t>
            </w:r>
            <w:r w:rsidRPr="00E54B74">
              <w:rPr>
                <w:rFonts w:ascii="Verdana" w:eastAsia="Times New Roman" w:hAnsi="Verdana" w:cs="Times New Roman"/>
                <w:color w:val="000000"/>
                <w:sz w:val="18"/>
                <w:szCs w:val="18"/>
                <w:shd w:val="clear" w:color="auto" w:fill="FFFFFF"/>
              </w:rPr>
              <w:t> A master ceases to h</w:t>
            </w:r>
            <w:r w:rsidRPr="00E54B74">
              <w:rPr>
                <w:rFonts w:ascii="Verdana" w:eastAsia="Times New Roman" w:hAnsi="Verdana" w:cs="Times New Roman"/>
                <w:color w:val="000000"/>
                <w:sz w:val="18"/>
                <w:szCs w:val="18"/>
              </w:rPr>
              <w:t>old</w:t>
            </w:r>
            <w:r w:rsidRPr="00E54B74">
              <w:rPr>
                <w:rFonts w:ascii="Verdana" w:eastAsia="Times New Roman" w:hAnsi="Verdana" w:cs="Times New Roman"/>
                <w:color w:val="000000"/>
                <w:sz w:val="18"/>
                <w:szCs w:val="18"/>
                <w:shd w:val="clear" w:color="auto" w:fill="FFFFFF"/>
              </w:rPr>
              <w:t> office at the end of the month in which the master reaches 75 </w:t>
            </w:r>
            <w:r w:rsidRPr="00E54B74">
              <w:rPr>
                <w:rFonts w:ascii="Verdana" w:eastAsia="Times New Roman" w:hAnsi="Verdana" w:cs="Times New Roman"/>
                <w:sz w:val="18"/>
                <w:szCs w:val="18"/>
              </w:rPr>
              <w:t>years</w:t>
            </w:r>
            <w:r w:rsidRPr="00E54B74">
              <w:rPr>
                <w:rFonts w:ascii="Verdana" w:eastAsia="Times New Roman" w:hAnsi="Verdana" w:cs="Times New Roman"/>
                <w:color w:val="000000"/>
                <w:sz w:val="18"/>
                <w:szCs w:val="18"/>
                <w:shd w:val="clear" w:color="auto" w:fill="FFFFFF"/>
              </w:rPr>
              <w:t> of </w:t>
            </w:r>
            <w:r w:rsidRPr="00E54B74">
              <w:rPr>
                <w:rFonts w:ascii="Verdana" w:eastAsia="Times New Roman" w:hAnsi="Verdana" w:cs="Times New Roman"/>
                <w:sz w:val="18"/>
                <w:szCs w:val="18"/>
              </w:rPr>
              <w:t>age</w:t>
            </w:r>
            <w:r w:rsidRPr="00E54B74">
              <w:rPr>
                <w:rFonts w:ascii="Verdana" w:eastAsia="Times New Roman" w:hAnsi="Verdana" w:cs="Times New Roman"/>
                <w:color w:val="000000"/>
                <w:sz w:val="18"/>
                <w:szCs w:val="18"/>
                <w:shd w:val="clear" w:color="auto" w:fill="FFFFFF"/>
              </w:rPr>
              <w:t>.</w:t>
            </w:r>
          </w:p>
        </w:tc>
        <w:tc>
          <w:tcPr>
            <w:tcW w:w="2700" w:type="dxa"/>
          </w:tcPr>
          <w:p w14:paraId="293C818D"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142D345"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B34862D" w14:textId="77777777" w:rsidTr="007B6FF0">
        <w:tc>
          <w:tcPr>
            <w:tcW w:w="1795" w:type="dxa"/>
          </w:tcPr>
          <w:p w14:paraId="39335B62" w14:textId="60502CC5" w:rsidR="00184438" w:rsidRPr="00763F59" w:rsidRDefault="00754DB2" w:rsidP="00EB323C">
            <w:hyperlink r:id="rId156" w:history="1">
              <w:r w:rsidR="00184438" w:rsidRPr="00763F59">
                <w:rPr>
                  <w:rStyle w:val="Hyperlink"/>
                  <w:rFonts w:ascii="Verdana" w:eastAsia="Times New Roman" w:hAnsi="Verdana" w:cs="Times New Roman"/>
                  <w:sz w:val="18"/>
                  <w:szCs w:val="18"/>
                  <w:lang w:eastAsia="en-CA"/>
                </w:rPr>
                <w:t>Taxation (Rural Area) Act</w:t>
              </w:r>
            </w:hyperlink>
            <w:r w:rsidR="00184438" w:rsidRPr="00763F59">
              <w:rPr>
                <w:rFonts w:ascii="Verdana" w:eastAsia="Times New Roman" w:hAnsi="Verdana" w:cs="Times New Roman"/>
                <w:sz w:val="18"/>
                <w:szCs w:val="18"/>
                <w:lang w:eastAsia="en-CA"/>
              </w:rPr>
              <w:t>, RSBC 1996, c 448</w:t>
            </w:r>
          </w:p>
        </w:tc>
        <w:tc>
          <w:tcPr>
            <w:tcW w:w="2272" w:type="dxa"/>
          </w:tcPr>
          <w:p w14:paraId="02458736"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4060D678"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7D2A297" w14:textId="77777777" w:rsidR="00E54B74" w:rsidRPr="00E54B74" w:rsidRDefault="00E54B74" w:rsidP="00E54B74">
            <w:pPr>
              <w:spacing w:after="0" w:line="240" w:lineRule="auto"/>
              <w:rPr>
                <w:rFonts w:ascii="Times" w:eastAsia="Times New Roman" w:hAnsi="Times" w:cs="Times New Roman"/>
                <w:sz w:val="20"/>
                <w:szCs w:val="20"/>
              </w:rPr>
            </w:pPr>
            <w:r w:rsidRPr="00E54B74">
              <w:rPr>
                <w:rFonts w:ascii="Courier New" w:eastAsia="Times New Roman" w:hAnsi="Courier New" w:cs="Courier New"/>
                <w:b/>
                <w:bCs/>
                <w:color w:val="000000"/>
                <w:sz w:val="26"/>
                <w:szCs w:val="26"/>
                <w:shd w:val="clear" w:color="auto" w:fill="FFFFFF"/>
              </w:rPr>
              <w:t>15</w:t>
            </w:r>
            <w:r w:rsidRPr="00E54B74">
              <w:rPr>
                <w:rFonts w:ascii="Verdana" w:eastAsia="Times New Roman" w:hAnsi="Verdana" w:cs="Times New Roman"/>
                <w:color w:val="000000"/>
                <w:sz w:val="18"/>
                <w:szCs w:val="18"/>
                <w:shd w:val="clear" w:color="auto" w:fill="FFFFFF"/>
              </w:rPr>
              <w:t>  </w:t>
            </w:r>
            <w:bookmarkStart w:id="169" w:name="d2e1285_d2e1685_d2e1694_d2e1740_d2e1749"/>
            <w:bookmarkEnd w:id="169"/>
            <w:r w:rsidRPr="00E54B74">
              <w:rPr>
                <w:rFonts w:ascii="Verdana" w:eastAsia="Times New Roman" w:hAnsi="Verdana" w:cs="Times New Roman"/>
                <w:color w:val="000000"/>
                <w:sz w:val="18"/>
                <w:szCs w:val="18"/>
                <w:shd w:val="clear" w:color="auto" w:fill="FFFFFF"/>
              </w:rPr>
              <w:t>(1) The following property is exempt from taxation:</w:t>
            </w:r>
          </w:p>
          <w:p w14:paraId="5E1087BF" w14:textId="05B973FE" w:rsidR="00184438" w:rsidRPr="00E54B74" w:rsidRDefault="00E54B74" w:rsidP="00E54B74">
            <w:pPr>
              <w:spacing w:after="0" w:line="240" w:lineRule="auto"/>
              <w:rPr>
                <w:rStyle w:val="Strong"/>
                <w:rFonts w:ascii="Times" w:eastAsia="Times New Roman" w:hAnsi="Times" w:cs="Times New Roman"/>
                <w:b w:val="0"/>
                <w:bCs w:val="0"/>
                <w:sz w:val="20"/>
                <w:szCs w:val="20"/>
              </w:rPr>
            </w:pPr>
            <w:r w:rsidRPr="00E54B74">
              <w:rPr>
                <w:rFonts w:ascii="Verdana" w:eastAsia="Times New Roman" w:hAnsi="Verdana" w:cs="Times New Roman"/>
                <w:color w:val="000000"/>
                <w:sz w:val="18"/>
                <w:szCs w:val="18"/>
                <w:shd w:val="clear" w:color="auto" w:fill="FFFFFF"/>
              </w:rPr>
              <w:t>(d) every place of public </w:t>
            </w:r>
            <w:r w:rsidRPr="00E54B74">
              <w:rPr>
                <w:rFonts w:ascii="Verdana" w:eastAsia="Times New Roman" w:hAnsi="Verdana" w:cs="Times New Roman"/>
                <w:sz w:val="18"/>
                <w:szCs w:val="18"/>
              </w:rPr>
              <w:t>worship</w:t>
            </w:r>
            <w:r w:rsidRPr="00E54B74">
              <w:rPr>
                <w:rFonts w:ascii="Verdana" w:eastAsia="Times New Roman" w:hAnsi="Verdana" w:cs="Times New Roman"/>
                <w:color w:val="000000"/>
                <w:sz w:val="18"/>
                <w:szCs w:val="18"/>
                <w:shd w:val="clear" w:color="auto" w:fill="FFFFFF"/>
              </w:rPr>
              <w:t>;</w:t>
            </w:r>
          </w:p>
        </w:tc>
      </w:tr>
      <w:tr w:rsidR="00184438" w14:paraId="31E3C245" w14:textId="77777777" w:rsidTr="007B6FF0">
        <w:tc>
          <w:tcPr>
            <w:tcW w:w="1795" w:type="dxa"/>
          </w:tcPr>
          <w:p w14:paraId="690C3361" w14:textId="7ED25DF3" w:rsidR="00184438" w:rsidRPr="00763F59" w:rsidRDefault="00754DB2" w:rsidP="00EB323C">
            <w:hyperlink r:id="rId157" w:history="1">
              <w:r w:rsidR="00184438" w:rsidRPr="00763F59">
                <w:rPr>
                  <w:rStyle w:val="Hyperlink"/>
                  <w:rFonts w:ascii="Verdana" w:eastAsia="Times New Roman" w:hAnsi="Verdana" w:cs="Times New Roman"/>
                  <w:sz w:val="18"/>
                  <w:szCs w:val="18"/>
                  <w:lang w:eastAsia="en-CA"/>
                </w:rPr>
                <w:t>Teachers Act</w:t>
              </w:r>
            </w:hyperlink>
            <w:r w:rsidR="00184438" w:rsidRPr="00763F59">
              <w:rPr>
                <w:rFonts w:ascii="Verdana" w:eastAsia="Times New Roman" w:hAnsi="Verdana" w:cs="Times New Roman"/>
                <w:sz w:val="18"/>
                <w:szCs w:val="18"/>
                <w:lang w:eastAsia="en-CA"/>
              </w:rPr>
              <w:t>, SBC 2011, c 19</w:t>
            </w:r>
          </w:p>
        </w:tc>
        <w:tc>
          <w:tcPr>
            <w:tcW w:w="2272" w:type="dxa"/>
          </w:tcPr>
          <w:p w14:paraId="141BF193"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47504C2B" w14:textId="77777777" w:rsidR="00E54B74" w:rsidRPr="00E54B74" w:rsidRDefault="00E54B74" w:rsidP="00E54B74">
            <w:pPr>
              <w:spacing w:after="0" w:line="240" w:lineRule="auto"/>
              <w:rPr>
                <w:rFonts w:ascii="Times" w:eastAsia="Times New Roman" w:hAnsi="Times" w:cs="Times New Roman"/>
                <w:sz w:val="20"/>
                <w:szCs w:val="20"/>
              </w:rPr>
            </w:pPr>
            <w:r w:rsidRPr="00E54B74">
              <w:rPr>
                <w:rFonts w:ascii="Courier New" w:eastAsia="Times New Roman" w:hAnsi="Courier New" w:cs="Courier New"/>
                <w:b/>
                <w:bCs/>
                <w:color w:val="000000"/>
                <w:sz w:val="26"/>
                <w:szCs w:val="26"/>
                <w:shd w:val="clear" w:color="auto" w:fill="FFFFFF"/>
              </w:rPr>
              <w:t>63</w:t>
            </w:r>
            <w:r w:rsidRPr="00E54B74">
              <w:rPr>
                <w:rFonts w:ascii="Verdana" w:eastAsia="Times New Roman" w:hAnsi="Verdana" w:cs="Times New Roman"/>
                <w:color w:val="000000"/>
                <w:sz w:val="18"/>
                <w:szCs w:val="18"/>
                <w:shd w:val="clear" w:color="auto" w:fill="FFFFFF"/>
              </w:rPr>
              <w:t>  </w:t>
            </w:r>
            <w:r w:rsidRPr="00E54B74">
              <w:rPr>
                <w:rFonts w:ascii="Verdana" w:eastAsia="Times New Roman" w:hAnsi="Verdana" w:cs="Times New Roman"/>
                <w:color w:val="027ABB"/>
                <w:sz w:val="18"/>
                <w:szCs w:val="18"/>
                <w:shd w:val="clear" w:color="auto" w:fill="F3F3F3"/>
              </w:rPr>
              <w:t>(1)</w:t>
            </w:r>
            <w:r w:rsidRPr="00E54B74">
              <w:rPr>
                <w:rFonts w:ascii="Verdana" w:eastAsia="Times New Roman" w:hAnsi="Verdana" w:cs="Times New Roman"/>
                <w:color w:val="000000"/>
                <w:sz w:val="18"/>
                <w:szCs w:val="18"/>
                <w:shd w:val="clear" w:color="auto" w:fill="FFFFFF"/>
              </w:rPr>
              <w:t> A panel, after a hearing, may make any of the following findings:</w:t>
            </w:r>
          </w:p>
          <w:p w14:paraId="0F0F4602" w14:textId="05832117" w:rsidR="00184438" w:rsidRPr="00E54B74" w:rsidRDefault="00E54B74" w:rsidP="00E54B74">
            <w:pPr>
              <w:spacing w:after="0" w:line="240" w:lineRule="auto"/>
              <w:rPr>
                <w:rStyle w:val="Strong"/>
                <w:rFonts w:ascii="Times" w:eastAsia="Times New Roman" w:hAnsi="Times" w:cs="Times New Roman"/>
                <w:b w:val="0"/>
                <w:bCs w:val="0"/>
                <w:sz w:val="20"/>
                <w:szCs w:val="20"/>
              </w:rPr>
            </w:pPr>
            <w:r w:rsidRPr="00E54B74">
              <w:rPr>
                <w:rFonts w:ascii="Verdana" w:eastAsia="Times New Roman" w:hAnsi="Verdana" w:cs="Times New Roman"/>
                <w:color w:val="000000"/>
                <w:sz w:val="18"/>
                <w:szCs w:val="18"/>
                <w:shd w:val="clear" w:color="auto" w:fill="FFFFFF"/>
              </w:rPr>
              <w:t>(d) determine that an authorized person does not have the capacity to carry out professional duties and responsibilities of a teacher because of a </w:t>
            </w:r>
            <w:r w:rsidRPr="00E54B74">
              <w:rPr>
                <w:rFonts w:ascii="Verdana" w:eastAsia="Times New Roman" w:hAnsi="Verdana" w:cs="Times New Roman"/>
                <w:sz w:val="18"/>
                <w:szCs w:val="18"/>
              </w:rPr>
              <w:t>physical</w:t>
            </w:r>
            <w:r w:rsidRPr="00E54B74">
              <w:rPr>
                <w:rFonts w:ascii="Verdana" w:eastAsia="Times New Roman" w:hAnsi="Verdana" w:cs="Times New Roman"/>
                <w:color w:val="000000"/>
                <w:sz w:val="18"/>
                <w:szCs w:val="18"/>
                <w:shd w:val="clear" w:color="auto" w:fill="FFFFFF"/>
              </w:rPr>
              <w:t> or </w:t>
            </w:r>
            <w:r w:rsidRPr="00E54B74">
              <w:rPr>
                <w:rFonts w:ascii="Verdana" w:eastAsia="Times New Roman" w:hAnsi="Verdana" w:cs="Times New Roman"/>
                <w:color w:val="000000"/>
                <w:sz w:val="18"/>
                <w:szCs w:val="18"/>
              </w:rPr>
              <w:t>mental</w:t>
            </w:r>
            <w:r w:rsidRPr="00E54B74">
              <w:rPr>
                <w:rFonts w:ascii="Verdana" w:eastAsia="Times New Roman" w:hAnsi="Verdana" w:cs="Times New Roman"/>
                <w:color w:val="000000"/>
                <w:sz w:val="18"/>
                <w:szCs w:val="18"/>
                <w:shd w:val="clear" w:color="auto" w:fill="FFFFFF"/>
              </w:rPr>
              <w:t> </w:t>
            </w:r>
            <w:r w:rsidRPr="00E54B74">
              <w:rPr>
                <w:rFonts w:ascii="Verdana" w:eastAsia="Times New Roman" w:hAnsi="Verdana" w:cs="Times New Roman"/>
                <w:color w:val="000000"/>
                <w:sz w:val="18"/>
                <w:szCs w:val="18"/>
              </w:rPr>
              <w:t>disability</w:t>
            </w:r>
            <w:r w:rsidRPr="00E54B74">
              <w:rPr>
                <w:rFonts w:ascii="Verdana" w:eastAsia="Times New Roman" w:hAnsi="Verdana" w:cs="Times New Roman"/>
                <w:color w:val="000000"/>
                <w:sz w:val="18"/>
                <w:szCs w:val="18"/>
                <w:shd w:val="clear" w:color="auto" w:fill="FFFFFF"/>
              </w:rPr>
              <w:t>;</w:t>
            </w:r>
          </w:p>
        </w:tc>
        <w:tc>
          <w:tcPr>
            <w:tcW w:w="2605" w:type="dxa"/>
          </w:tcPr>
          <w:p w14:paraId="57FD77A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48CC5628" w14:textId="77777777" w:rsidTr="007B6FF0">
        <w:tc>
          <w:tcPr>
            <w:tcW w:w="1795" w:type="dxa"/>
          </w:tcPr>
          <w:p w14:paraId="097EAF5B" w14:textId="4E8CEB86" w:rsidR="00184438" w:rsidRPr="00763F59" w:rsidRDefault="00754DB2" w:rsidP="00EB323C">
            <w:hyperlink r:id="rId158" w:history="1">
              <w:r w:rsidR="00184438" w:rsidRPr="00763F59">
                <w:rPr>
                  <w:rStyle w:val="Hyperlink"/>
                  <w:rFonts w:ascii="Verdana" w:eastAsia="Times New Roman" w:hAnsi="Verdana" w:cs="Times New Roman"/>
                  <w:sz w:val="18"/>
                  <w:szCs w:val="18"/>
                  <w:lang w:eastAsia="en-CA"/>
                </w:rPr>
                <w:t>Tla'amin Final Agreement Act</w:t>
              </w:r>
            </w:hyperlink>
            <w:r w:rsidR="00184438" w:rsidRPr="00763F59">
              <w:rPr>
                <w:rFonts w:ascii="Verdana" w:eastAsia="Times New Roman" w:hAnsi="Verdana" w:cs="Times New Roman"/>
                <w:sz w:val="18"/>
                <w:szCs w:val="18"/>
                <w:lang w:eastAsia="en-CA"/>
              </w:rPr>
              <w:t>, SBC 2013, c 2</w:t>
            </w:r>
          </w:p>
        </w:tc>
        <w:tc>
          <w:tcPr>
            <w:tcW w:w="2272" w:type="dxa"/>
          </w:tcPr>
          <w:p w14:paraId="3F7DE4B4" w14:textId="77777777" w:rsidR="008153A3" w:rsidRPr="008153A3" w:rsidRDefault="008153A3" w:rsidP="008153A3">
            <w:pPr>
              <w:spacing w:after="0" w:line="240" w:lineRule="auto"/>
              <w:rPr>
                <w:rFonts w:ascii="Times" w:eastAsia="Times New Roman" w:hAnsi="Times" w:cs="Times New Roman"/>
                <w:sz w:val="20"/>
                <w:szCs w:val="20"/>
              </w:rPr>
            </w:pPr>
            <w:r w:rsidRPr="008153A3">
              <w:rPr>
                <w:rFonts w:ascii="Verdana" w:eastAsia="Times New Roman" w:hAnsi="Verdana" w:cs="Times New Roman"/>
                <w:color w:val="000000"/>
                <w:sz w:val="18"/>
                <w:szCs w:val="18"/>
                <w:shd w:val="clear" w:color="auto" w:fill="FFFFFF"/>
              </w:rPr>
              <w:t>8. An individual is eligible to vote in a Ratification Vote where the individual is:</w:t>
            </w:r>
          </w:p>
          <w:p w14:paraId="1F3A34F6" w14:textId="77777777" w:rsidR="008153A3" w:rsidRPr="008153A3" w:rsidRDefault="008153A3" w:rsidP="008153A3">
            <w:pPr>
              <w:spacing w:after="0" w:line="240" w:lineRule="auto"/>
              <w:rPr>
                <w:rFonts w:ascii="Times" w:eastAsia="Times New Roman" w:hAnsi="Times" w:cs="Times New Roman"/>
                <w:sz w:val="20"/>
                <w:szCs w:val="20"/>
              </w:rPr>
            </w:pPr>
            <w:r w:rsidRPr="008153A3">
              <w:rPr>
                <w:rFonts w:ascii="Verdana" w:eastAsia="Times New Roman" w:hAnsi="Verdana" w:cs="Times New Roman"/>
                <w:color w:val="000000"/>
                <w:sz w:val="18"/>
                <w:szCs w:val="18"/>
                <w:shd w:val="clear" w:color="auto" w:fill="FFFFFF"/>
              </w:rPr>
              <w:t>b. at least </w:t>
            </w:r>
            <w:r w:rsidRPr="008153A3">
              <w:rPr>
                <w:rFonts w:ascii="Verdana" w:eastAsia="Times New Roman" w:hAnsi="Verdana" w:cs="Times New Roman"/>
                <w:sz w:val="18"/>
                <w:szCs w:val="18"/>
              </w:rPr>
              <w:t>18</w:t>
            </w:r>
            <w:r w:rsidRPr="008153A3">
              <w:rPr>
                <w:rFonts w:ascii="Verdana" w:eastAsia="Times New Roman" w:hAnsi="Verdana" w:cs="Times New Roman"/>
                <w:color w:val="000000"/>
                <w:sz w:val="18"/>
                <w:szCs w:val="18"/>
                <w:shd w:val="clear" w:color="auto" w:fill="FFFFFF"/>
              </w:rPr>
              <w:t> </w:t>
            </w:r>
            <w:r w:rsidRPr="008153A3">
              <w:rPr>
                <w:rFonts w:ascii="Verdana" w:eastAsia="Times New Roman" w:hAnsi="Verdana" w:cs="Times New Roman"/>
                <w:color w:val="000000"/>
                <w:sz w:val="18"/>
                <w:szCs w:val="18"/>
              </w:rPr>
              <w:t>years</w:t>
            </w:r>
            <w:r w:rsidRPr="008153A3">
              <w:rPr>
                <w:rFonts w:ascii="Verdana" w:eastAsia="Times New Roman" w:hAnsi="Verdana" w:cs="Times New Roman"/>
                <w:color w:val="000000"/>
                <w:sz w:val="18"/>
                <w:szCs w:val="18"/>
                <w:shd w:val="clear" w:color="auto" w:fill="FFFFFF"/>
              </w:rPr>
              <w:t> of </w:t>
            </w:r>
            <w:r w:rsidRPr="008153A3">
              <w:rPr>
                <w:rFonts w:ascii="Verdana" w:eastAsia="Times New Roman" w:hAnsi="Verdana" w:cs="Times New Roman"/>
                <w:sz w:val="18"/>
                <w:szCs w:val="18"/>
              </w:rPr>
              <w:t>age</w:t>
            </w:r>
            <w:r w:rsidRPr="008153A3">
              <w:rPr>
                <w:rFonts w:ascii="Verdana" w:eastAsia="Times New Roman" w:hAnsi="Verdana" w:cs="Times New Roman"/>
                <w:color w:val="000000"/>
                <w:sz w:val="18"/>
                <w:szCs w:val="18"/>
                <w:shd w:val="clear" w:color="auto" w:fill="FFFFFF"/>
              </w:rPr>
              <w:t> on the last scheduled day of voting in that Ratification Vote.</w:t>
            </w:r>
          </w:p>
          <w:p w14:paraId="5C19E0C5"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7D0BB3A"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0F3D5AFA" w14:textId="77777777" w:rsidR="00E6263F" w:rsidRPr="008153A3" w:rsidRDefault="00E6263F" w:rsidP="00E6263F">
            <w:pPr>
              <w:spacing w:after="0" w:line="240" w:lineRule="auto"/>
              <w:rPr>
                <w:rFonts w:ascii="Verdana" w:eastAsia="Times New Roman" w:hAnsi="Verdana" w:cs="Times New Roman"/>
                <w:sz w:val="20"/>
                <w:szCs w:val="20"/>
              </w:rPr>
            </w:pPr>
            <w:r w:rsidRPr="008153A3">
              <w:rPr>
                <w:rFonts w:ascii="Verdana" w:eastAsia="Times New Roman" w:hAnsi="Verdana" w:cs="Times New Roman"/>
                <w:sz w:val="18"/>
                <w:szCs w:val="18"/>
                <w:shd w:val="clear" w:color="auto" w:fill="FFFFFF"/>
              </w:rPr>
              <w:t>8. In paragraph 7, "designated improvement" means:</w:t>
            </w:r>
          </w:p>
          <w:p w14:paraId="2C6FEEA5" w14:textId="77777777" w:rsidR="00E6263F" w:rsidRPr="008153A3" w:rsidRDefault="00E6263F" w:rsidP="00E6263F">
            <w:pPr>
              <w:spacing w:after="0" w:line="240" w:lineRule="auto"/>
              <w:rPr>
                <w:rFonts w:ascii="Verdana" w:eastAsia="Times New Roman" w:hAnsi="Verdana" w:cs="Times New Roman"/>
                <w:sz w:val="20"/>
                <w:szCs w:val="20"/>
              </w:rPr>
            </w:pPr>
            <w:r w:rsidRPr="008153A3">
              <w:rPr>
                <w:rFonts w:ascii="Verdana" w:eastAsia="Times New Roman" w:hAnsi="Verdana" w:cs="Times New Roman"/>
                <w:sz w:val="18"/>
                <w:szCs w:val="18"/>
                <w:shd w:val="clear" w:color="auto" w:fill="FFFFFF"/>
              </w:rPr>
              <w:t>b. an improvement, all or substantially all of which is used for a public purpose or a purpose ancillary or incidental to a public purpose, including:</w:t>
            </w:r>
          </w:p>
          <w:p w14:paraId="4DAB89A5" w14:textId="1ABD0A93" w:rsidR="00184438" w:rsidRPr="008153A3" w:rsidRDefault="008153A3" w:rsidP="008153A3">
            <w:pPr>
              <w:spacing w:after="0" w:line="240" w:lineRule="auto"/>
              <w:rPr>
                <w:rStyle w:val="Strong"/>
                <w:rFonts w:ascii="Verdana" w:eastAsia="Times New Roman" w:hAnsi="Verdana" w:cs="Times New Roman"/>
                <w:b w:val="0"/>
                <w:bCs w:val="0"/>
                <w:color w:val="0000FF"/>
                <w:sz w:val="20"/>
                <w:szCs w:val="20"/>
              </w:rPr>
            </w:pPr>
            <w:r w:rsidRPr="008153A3">
              <w:rPr>
                <w:rFonts w:ascii="Verdana" w:eastAsia="Times New Roman" w:hAnsi="Verdana" w:cs="Times New Roman"/>
                <w:sz w:val="18"/>
                <w:szCs w:val="18"/>
                <w:shd w:val="clear" w:color="auto" w:fill="FFFFFF"/>
              </w:rPr>
              <w:t>i. […]place of public </w:t>
            </w:r>
            <w:r w:rsidRPr="008153A3">
              <w:rPr>
                <w:rFonts w:ascii="Verdana" w:eastAsia="Times New Roman" w:hAnsi="Verdana" w:cs="Times New Roman"/>
                <w:sz w:val="18"/>
                <w:szCs w:val="18"/>
              </w:rPr>
              <w:t>worship</w:t>
            </w:r>
            <w:r w:rsidRPr="008153A3">
              <w:rPr>
                <w:rFonts w:ascii="Verdana" w:eastAsia="Times New Roman" w:hAnsi="Verdana" w:cs="Times New Roman"/>
                <w:sz w:val="18"/>
                <w:szCs w:val="18"/>
                <w:shd w:val="clear" w:color="auto" w:fill="FFFFFF"/>
              </w:rPr>
              <w:t>, […] or an improvement used for Tla'amin cultural or spiritual purposes;</w:t>
            </w:r>
          </w:p>
        </w:tc>
      </w:tr>
      <w:tr w:rsidR="00184438" w14:paraId="08A79505" w14:textId="77777777" w:rsidTr="007B6FF0">
        <w:tc>
          <w:tcPr>
            <w:tcW w:w="1795" w:type="dxa"/>
          </w:tcPr>
          <w:p w14:paraId="1B05D9EE" w14:textId="0320FD5C" w:rsidR="00184438" w:rsidRPr="00763F59" w:rsidRDefault="00754DB2" w:rsidP="00EB323C">
            <w:hyperlink r:id="rId159" w:history="1">
              <w:r w:rsidR="00184438" w:rsidRPr="00763F59">
                <w:rPr>
                  <w:rStyle w:val="Hyperlink"/>
                  <w:rFonts w:ascii="Verdana" w:eastAsia="Times New Roman" w:hAnsi="Verdana" w:cs="Times New Roman"/>
                  <w:sz w:val="18"/>
                  <w:szCs w:val="18"/>
                  <w:lang w:eastAsia="en-CA"/>
                </w:rPr>
                <w:t>Trust and Settlement Variation Act</w:t>
              </w:r>
            </w:hyperlink>
            <w:r w:rsidR="00184438" w:rsidRPr="00763F59">
              <w:rPr>
                <w:rFonts w:ascii="Verdana" w:eastAsia="Times New Roman" w:hAnsi="Verdana" w:cs="Times New Roman"/>
                <w:sz w:val="18"/>
                <w:szCs w:val="18"/>
                <w:lang w:eastAsia="en-CA"/>
              </w:rPr>
              <w:t>, RSBC 1996, c 463</w:t>
            </w:r>
          </w:p>
        </w:tc>
        <w:tc>
          <w:tcPr>
            <w:tcW w:w="2272" w:type="dxa"/>
          </w:tcPr>
          <w:p w14:paraId="2FC2C70E" w14:textId="77777777" w:rsidR="00E76ECB" w:rsidRPr="00E76ECB" w:rsidRDefault="00E76ECB" w:rsidP="00E76ECB">
            <w:pPr>
              <w:spacing w:after="0" w:line="240" w:lineRule="auto"/>
              <w:rPr>
                <w:rFonts w:ascii="Times" w:eastAsia="Times New Roman" w:hAnsi="Times" w:cs="Times New Roman"/>
                <w:sz w:val="20"/>
                <w:szCs w:val="20"/>
              </w:rPr>
            </w:pPr>
            <w:r w:rsidRPr="00E76ECB">
              <w:rPr>
                <w:rFonts w:ascii="Courier New" w:eastAsia="Times New Roman" w:hAnsi="Courier New" w:cs="Courier New"/>
                <w:b/>
                <w:bCs/>
                <w:color w:val="027ABB"/>
                <w:sz w:val="26"/>
                <w:szCs w:val="26"/>
                <w:shd w:val="clear" w:color="auto" w:fill="F3F3F3"/>
              </w:rPr>
              <w:t>1</w:t>
            </w:r>
            <w:r w:rsidRPr="00E76ECB">
              <w:rPr>
                <w:rFonts w:ascii="Verdana" w:eastAsia="Times New Roman" w:hAnsi="Verdana" w:cs="Times New Roman"/>
                <w:color w:val="000000"/>
                <w:sz w:val="18"/>
                <w:szCs w:val="18"/>
                <w:shd w:val="clear" w:color="auto" w:fill="FFFFFF"/>
              </w:rPr>
              <w:t>  If property is held on trusts arising before or after this Act came into force under a will, settlement or other disposition, the Supreme Court may, if it thinks fit, by order approve on behalf of</w:t>
            </w:r>
          </w:p>
          <w:p w14:paraId="2FC51715" w14:textId="3713573F" w:rsidR="00E76ECB" w:rsidRPr="00E76ECB" w:rsidRDefault="00E76ECB" w:rsidP="00E76ECB">
            <w:pPr>
              <w:spacing w:after="0" w:line="240" w:lineRule="auto"/>
              <w:rPr>
                <w:rFonts w:ascii="Times" w:eastAsia="Times New Roman" w:hAnsi="Times" w:cs="Times New Roman"/>
                <w:sz w:val="20"/>
                <w:szCs w:val="20"/>
              </w:rPr>
            </w:pPr>
            <w:r w:rsidRPr="00E76ECB">
              <w:rPr>
                <w:rFonts w:ascii="Verdana" w:eastAsia="Times New Roman" w:hAnsi="Verdana" w:cs="Times New Roman"/>
                <w:color w:val="000000"/>
                <w:sz w:val="18"/>
                <w:szCs w:val="18"/>
                <w:shd w:val="clear" w:color="auto" w:fill="FFFFFF"/>
              </w:rPr>
              <w:t>(a) any person having, directly or indirectly, an interest, whether vested or contingent, under the trusts who by reason of infancy or other</w:t>
            </w:r>
            <w:r>
              <w:rPr>
                <w:rFonts w:ascii="Verdana" w:eastAsia="Times New Roman" w:hAnsi="Verdana" w:cs="Times New Roman"/>
                <w:color w:val="000000"/>
                <w:sz w:val="18"/>
                <w:szCs w:val="18"/>
                <w:shd w:val="clear" w:color="auto" w:fill="FFFFFF"/>
              </w:rPr>
              <w:t xml:space="preserve"> </w:t>
            </w:r>
            <w:r w:rsidRPr="00E76ECB">
              <w:rPr>
                <w:rFonts w:ascii="Verdana" w:eastAsia="Times New Roman" w:hAnsi="Verdana" w:cs="Times New Roman"/>
                <w:color w:val="000000"/>
                <w:sz w:val="18"/>
                <w:szCs w:val="18"/>
              </w:rPr>
              <w:t>incapacity</w:t>
            </w:r>
            <w:r w:rsidRPr="00E76ECB">
              <w:rPr>
                <w:rFonts w:ascii="Verdana" w:eastAsia="Times New Roman" w:hAnsi="Verdana" w:cs="Times New Roman"/>
                <w:color w:val="000000"/>
                <w:sz w:val="18"/>
                <w:szCs w:val="18"/>
                <w:shd w:val="clear" w:color="auto" w:fill="FFFFFF"/>
              </w:rPr>
              <w:t> is </w:t>
            </w:r>
            <w:r w:rsidRPr="00E76ECB">
              <w:rPr>
                <w:rFonts w:ascii="Verdana" w:eastAsia="Times New Roman" w:hAnsi="Verdana" w:cs="Times New Roman"/>
                <w:color w:val="000000"/>
                <w:sz w:val="18"/>
                <w:szCs w:val="18"/>
              </w:rPr>
              <w:t>incapable</w:t>
            </w:r>
            <w:r w:rsidRPr="00E76ECB">
              <w:rPr>
                <w:rFonts w:ascii="Verdana" w:eastAsia="Times New Roman" w:hAnsi="Verdana" w:cs="Times New Roman"/>
                <w:color w:val="000000"/>
                <w:sz w:val="18"/>
                <w:szCs w:val="18"/>
                <w:shd w:val="clear" w:color="auto" w:fill="FFFFFF"/>
              </w:rPr>
              <w:t> of assenting,</w:t>
            </w:r>
          </w:p>
          <w:p w14:paraId="4A8630FD" w14:textId="3D11444B" w:rsidR="00184438" w:rsidRPr="00E76ECB" w:rsidRDefault="00E76ECB" w:rsidP="00E76ECB">
            <w:pPr>
              <w:spacing w:after="0" w:line="240" w:lineRule="auto"/>
              <w:rPr>
                <w:rFonts w:ascii="Times" w:eastAsia="Times New Roman" w:hAnsi="Times" w:cs="Times New Roman"/>
                <w:sz w:val="20"/>
                <w:szCs w:val="20"/>
              </w:rPr>
            </w:pPr>
            <w:r w:rsidRPr="00E76ECB">
              <w:rPr>
                <w:rFonts w:ascii="Verdana" w:eastAsia="Times New Roman" w:hAnsi="Verdana" w:cs="Times New Roman"/>
                <w:color w:val="000000"/>
                <w:sz w:val="18"/>
                <w:szCs w:val="18"/>
                <w:shd w:val="clear" w:color="auto" w:fill="FFFFFF"/>
              </w:rPr>
              <w:t>any arrangement proposed by any person, whether or not there is any other person beneficially interested who is capable of assenting to it, varying or revoking all or any of the trusts or enlarging the powers of the trustees of managing or administering any of the property subject to the trusts.</w:t>
            </w:r>
          </w:p>
        </w:tc>
        <w:tc>
          <w:tcPr>
            <w:tcW w:w="2700" w:type="dxa"/>
          </w:tcPr>
          <w:p w14:paraId="1912363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AB6FA2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36BF69E" w14:textId="77777777" w:rsidTr="007B6FF0">
        <w:tc>
          <w:tcPr>
            <w:tcW w:w="1795" w:type="dxa"/>
          </w:tcPr>
          <w:p w14:paraId="200C950B" w14:textId="23A459C3" w:rsidR="00184438" w:rsidRPr="00763F59" w:rsidRDefault="00754DB2" w:rsidP="00EB323C">
            <w:hyperlink r:id="rId160" w:history="1">
              <w:r w:rsidR="00184438" w:rsidRPr="00763F59">
                <w:rPr>
                  <w:rStyle w:val="Hyperlink"/>
                  <w:rFonts w:ascii="Verdana" w:eastAsia="Times New Roman" w:hAnsi="Verdana" w:cs="Times New Roman"/>
                  <w:sz w:val="18"/>
                  <w:szCs w:val="18"/>
                  <w:lang w:eastAsia="en-CA"/>
                </w:rPr>
                <w:t>Trustee (Church Property) Act</w:t>
              </w:r>
            </w:hyperlink>
            <w:r w:rsidR="00184438" w:rsidRPr="00763F59">
              <w:rPr>
                <w:rFonts w:ascii="Verdana" w:eastAsia="Times New Roman" w:hAnsi="Verdana" w:cs="Times New Roman"/>
                <w:sz w:val="18"/>
                <w:szCs w:val="18"/>
                <w:lang w:eastAsia="en-CA"/>
              </w:rPr>
              <w:t>, RSBC 1996, c 465</w:t>
            </w:r>
          </w:p>
        </w:tc>
        <w:tc>
          <w:tcPr>
            <w:tcW w:w="2272" w:type="dxa"/>
          </w:tcPr>
          <w:p w14:paraId="1DBE91A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2E57DAB"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374A557C" w14:textId="77777777" w:rsidR="00327E47" w:rsidRPr="00327E47" w:rsidRDefault="00327E47" w:rsidP="00327E47">
            <w:pPr>
              <w:spacing w:after="0" w:line="240" w:lineRule="auto"/>
              <w:rPr>
                <w:rFonts w:ascii="Times" w:eastAsia="Times New Roman" w:hAnsi="Times" w:cs="Times New Roman"/>
                <w:sz w:val="20"/>
                <w:szCs w:val="20"/>
              </w:rPr>
            </w:pPr>
            <w:r w:rsidRPr="00327E47">
              <w:rPr>
                <w:rFonts w:ascii="Courier New" w:eastAsia="Times New Roman" w:hAnsi="Courier New" w:cs="Courier New"/>
                <w:b/>
                <w:bCs/>
                <w:color w:val="000000"/>
                <w:sz w:val="26"/>
                <w:szCs w:val="26"/>
                <w:shd w:val="clear" w:color="auto" w:fill="FFFFFF"/>
              </w:rPr>
              <w:t>1</w:t>
            </w:r>
            <w:r w:rsidRPr="00327E47">
              <w:rPr>
                <w:rFonts w:ascii="Verdana" w:eastAsia="Times New Roman" w:hAnsi="Verdana" w:cs="Times New Roman"/>
                <w:color w:val="000000"/>
                <w:sz w:val="18"/>
                <w:szCs w:val="18"/>
                <w:shd w:val="clear" w:color="auto" w:fill="FFFFFF"/>
              </w:rPr>
              <w:t>  </w:t>
            </w:r>
            <w:r w:rsidRPr="00327E47">
              <w:rPr>
                <w:rFonts w:ascii="Verdana" w:eastAsia="Times New Roman" w:hAnsi="Verdana" w:cs="Times New Roman"/>
                <w:color w:val="027ABB"/>
                <w:sz w:val="18"/>
                <w:szCs w:val="18"/>
                <w:shd w:val="clear" w:color="auto" w:fill="F3F3F3"/>
              </w:rPr>
              <w:t>(1)</w:t>
            </w:r>
            <w:r w:rsidRPr="00327E47">
              <w:rPr>
                <w:rFonts w:ascii="Verdana" w:eastAsia="Times New Roman" w:hAnsi="Verdana" w:cs="Times New Roman"/>
                <w:color w:val="000000"/>
                <w:sz w:val="18"/>
                <w:szCs w:val="18"/>
                <w:shd w:val="clear" w:color="auto" w:fill="FFFFFF"/>
              </w:rPr>
              <w:t> If a </w:t>
            </w:r>
            <w:r w:rsidRPr="00327E47">
              <w:rPr>
                <w:rFonts w:ascii="Verdana" w:eastAsia="Times New Roman" w:hAnsi="Verdana" w:cs="Times New Roman"/>
                <w:sz w:val="18"/>
                <w:szCs w:val="18"/>
              </w:rPr>
              <w:t>religious</w:t>
            </w:r>
            <w:r w:rsidRPr="00327E47">
              <w:rPr>
                <w:rFonts w:ascii="Verdana" w:eastAsia="Times New Roman" w:hAnsi="Verdana" w:cs="Times New Roman"/>
                <w:color w:val="000000"/>
                <w:sz w:val="18"/>
                <w:szCs w:val="18"/>
                <w:shd w:val="clear" w:color="auto" w:fill="FFFFFF"/>
              </w:rPr>
              <w:t xml:space="preserve"> society </w:t>
            </w:r>
            <w:r w:rsidRPr="00327E47">
              <w:rPr>
                <w:rFonts w:ascii="Verdana" w:eastAsia="Times New Roman" w:hAnsi="Verdana" w:cs="Times New Roman"/>
                <w:b/>
                <w:color w:val="000000"/>
                <w:sz w:val="18"/>
                <w:szCs w:val="18"/>
                <w:shd w:val="clear" w:color="auto" w:fill="FFFFFF"/>
              </w:rPr>
              <w:t>or congregation of </w:t>
            </w:r>
            <w:r w:rsidRPr="00327E47">
              <w:rPr>
                <w:rFonts w:ascii="Verdana" w:eastAsia="Times New Roman" w:hAnsi="Verdana" w:cs="Times New Roman"/>
                <w:b/>
                <w:color w:val="000000"/>
                <w:sz w:val="18"/>
                <w:szCs w:val="18"/>
              </w:rPr>
              <w:t>Christian</w:t>
            </w:r>
            <w:r w:rsidRPr="00327E47">
              <w:rPr>
                <w:rFonts w:ascii="Verdana" w:eastAsia="Times New Roman" w:hAnsi="Verdana" w:cs="Times New Roman"/>
                <w:b/>
                <w:color w:val="000000"/>
                <w:sz w:val="18"/>
                <w:szCs w:val="18"/>
                <w:shd w:val="clear" w:color="auto" w:fill="FFFFFF"/>
              </w:rPr>
              <w:t>s in British Columbia</w:t>
            </w:r>
            <w:r w:rsidRPr="00327E47">
              <w:rPr>
                <w:rFonts w:ascii="Verdana" w:eastAsia="Times New Roman" w:hAnsi="Verdana" w:cs="Times New Roman"/>
                <w:color w:val="000000"/>
                <w:sz w:val="18"/>
                <w:szCs w:val="18"/>
                <w:shd w:val="clear" w:color="auto" w:fill="FFFFFF"/>
              </w:rPr>
              <w:t xml:space="preserve"> desires to take a conveyance of land for one or more of the following purposes, the society or congregation may appoint trustees to whom the land may be conveyed:</w:t>
            </w:r>
          </w:p>
          <w:p w14:paraId="2912DB18" w14:textId="46B58DFC" w:rsidR="00184438" w:rsidRPr="00327E47" w:rsidRDefault="00327E47" w:rsidP="00327E47">
            <w:pPr>
              <w:spacing w:after="0" w:line="240" w:lineRule="auto"/>
              <w:rPr>
                <w:rStyle w:val="Strong"/>
                <w:rFonts w:ascii="Times" w:eastAsia="Times New Roman" w:hAnsi="Times" w:cs="Times New Roman"/>
                <w:b w:val="0"/>
                <w:bCs w:val="0"/>
                <w:sz w:val="20"/>
                <w:szCs w:val="20"/>
              </w:rPr>
            </w:pPr>
            <w:r w:rsidRPr="00327E47">
              <w:rPr>
                <w:rFonts w:ascii="Verdana" w:eastAsia="Times New Roman" w:hAnsi="Verdana" w:cs="Times New Roman"/>
                <w:color w:val="000000"/>
                <w:sz w:val="18"/>
                <w:szCs w:val="18"/>
                <w:shd w:val="clear" w:color="auto" w:fill="FFFFFF"/>
              </w:rPr>
              <w:t>(b) </w:t>
            </w:r>
            <w:r w:rsidRPr="00327E47">
              <w:rPr>
                <w:rFonts w:ascii="Verdana" w:eastAsia="Times New Roman" w:hAnsi="Verdana" w:cs="Times New Roman"/>
                <w:b/>
                <w:color w:val="000000"/>
                <w:sz w:val="18"/>
                <w:szCs w:val="18"/>
                <w:shd w:val="clear" w:color="auto" w:fill="FFFFFF"/>
              </w:rPr>
              <w:t>the support of public </w:t>
            </w:r>
            <w:r w:rsidRPr="00327E47">
              <w:rPr>
                <w:rFonts w:ascii="Verdana" w:eastAsia="Times New Roman" w:hAnsi="Verdana" w:cs="Times New Roman"/>
                <w:b/>
                <w:sz w:val="18"/>
                <w:szCs w:val="18"/>
              </w:rPr>
              <w:t>worship</w:t>
            </w:r>
            <w:r w:rsidRPr="00327E47">
              <w:rPr>
                <w:rFonts w:ascii="Verdana" w:eastAsia="Times New Roman" w:hAnsi="Verdana" w:cs="Times New Roman"/>
                <w:b/>
                <w:color w:val="000000"/>
                <w:sz w:val="18"/>
                <w:szCs w:val="18"/>
                <w:shd w:val="clear" w:color="auto" w:fill="FFFFFF"/>
              </w:rPr>
              <w:t> and the propagation of </w:t>
            </w:r>
            <w:r w:rsidRPr="00327E47">
              <w:rPr>
                <w:rFonts w:ascii="Verdana" w:eastAsia="Times New Roman" w:hAnsi="Verdana" w:cs="Times New Roman"/>
                <w:b/>
                <w:color w:val="000000"/>
                <w:sz w:val="18"/>
                <w:szCs w:val="18"/>
              </w:rPr>
              <w:t>Christian</w:t>
            </w:r>
            <w:r w:rsidRPr="00327E47">
              <w:rPr>
                <w:rFonts w:ascii="Verdana" w:eastAsia="Times New Roman" w:hAnsi="Verdana" w:cs="Times New Roman"/>
                <w:b/>
                <w:color w:val="000000"/>
                <w:sz w:val="18"/>
                <w:szCs w:val="18"/>
                <w:shd w:val="clear" w:color="auto" w:fill="FFFFFF"/>
              </w:rPr>
              <w:t> knowledge;</w:t>
            </w:r>
          </w:p>
        </w:tc>
      </w:tr>
      <w:tr w:rsidR="00184438" w14:paraId="467EBBBC" w14:textId="77777777" w:rsidTr="007B6FF0">
        <w:tc>
          <w:tcPr>
            <w:tcW w:w="1795" w:type="dxa"/>
          </w:tcPr>
          <w:p w14:paraId="276AD89B" w14:textId="6D2E712C" w:rsidR="00184438" w:rsidRPr="00763F59" w:rsidRDefault="00754DB2" w:rsidP="00EB323C">
            <w:hyperlink r:id="rId161" w:history="1">
              <w:r w:rsidR="00184438" w:rsidRPr="00763F59">
                <w:rPr>
                  <w:rStyle w:val="Hyperlink"/>
                  <w:rFonts w:ascii="Verdana" w:eastAsia="Times New Roman" w:hAnsi="Verdana" w:cs="Times New Roman"/>
                  <w:sz w:val="18"/>
                  <w:szCs w:val="18"/>
                  <w:lang w:eastAsia="en-CA"/>
                </w:rPr>
                <w:t>Tsawwassen First Nation Final Agreement Act</w:t>
              </w:r>
            </w:hyperlink>
            <w:r w:rsidR="00184438" w:rsidRPr="00763F59">
              <w:rPr>
                <w:rFonts w:ascii="Verdana" w:eastAsia="Times New Roman" w:hAnsi="Verdana" w:cs="Times New Roman"/>
                <w:sz w:val="18"/>
                <w:szCs w:val="18"/>
                <w:lang w:eastAsia="en-CA"/>
              </w:rPr>
              <w:t>, SBC 2007, c 39</w:t>
            </w:r>
          </w:p>
        </w:tc>
        <w:tc>
          <w:tcPr>
            <w:tcW w:w="2272" w:type="dxa"/>
          </w:tcPr>
          <w:p w14:paraId="13A786A2" w14:textId="77777777" w:rsidR="00424358" w:rsidRPr="00424358" w:rsidRDefault="00424358" w:rsidP="00424358">
            <w:pPr>
              <w:spacing w:after="0" w:line="240" w:lineRule="auto"/>
              <w:rPr>
                <w:rFonts w:ascii="Times" w:eastAsia="Times New Roman" w:hAnsi="Times" w:cs="Times New Roman"/>
                <w:sz w:val="20"/>
                <w:szCs w:val="20"/>
              </w:rPr>
            </w:pPr>
            <w:r w:rsidRPr="00424358">
              <w:rPr>
                <w:rFonts w:ascii="Verdana" w:eastAsia="Times New Roman" w:hAnsi="Verdana" w:cs="Times New Roman"/>
                <w:color w:val="000000"/>
                <w:sz w:val="18"/>
                <w:szCs w:val="18"/>
                <w:shd w:val="clear" w:color="auto" w:fill="FFFFFF"/>
              </w:rPr>
              <w:t>4. An individual is eligible to vote if the individual is:</w:t>
            </w:r>
          </w:p>
          <w:p w14:paraId="2F4CA90B" w14:textId="77777777" w:rsidR="00424358" w:rsidRPr="00424358" w:rsidRDefault="00424358" w:rsidP="00424358">
            <w:pPr>
              <w:spacing w:after="0" w:line="240" w:lineRule="auto"/>
              <w:rPr>
                <w:rFonts w:ascii="Times" w:eastAsia="Times New Roman" w:hAnsi="Times" w:cs="Times New Roman"/>
                <w:sz w:val="20"/>
                <w:szCs w:val="20"/>
              </w:rPr>
            </w:pPr>
            <w:r w:rsidRPr="00424358">
              <w:rPr>
                <w:rFonts w:ascii="Verdana" w:eastAsia="Times New Roman" w:hAnsi="Verdana" w:cs="Times New Roman"/>
                <w:color w:val="000000"/>
                <w:sz w:val="18"/>
                <w:szCs w:val="18"/>
                <w:shd w:val="clear" w:color="auto" w:fill="FFFFFF"/>
              </w:rPr>
              <w:t>b. at least </w:t>
            </w:r>
            <w:r w:rsidRPr="00424358">
              <w:rPr>
                <w:rFonts w:ascii="Verdana" w:eastAsia="Times New Roman" w:hAnsi="Verdana" w:cs="Times New Roman"/>
                <w:sz w:val="18"/>
                <w:szCs w:val="18"/>
              </w:rPr>
              <w:t>18</w:t>
            </w:r>
            <w:r w:rsidRPr="00424358">
              <w:rPr>
                <w:rFonts w:ascii="Verdana" w:eastAsia="Times New Roman" w:hAnsi="Verdana" w:cs="Times New Roman"/>
                <w:color w:val="000000"/>
                <w:sz w:val="18"/>
                <w:szCs w:val="18"/>
                <w:shd w:val="clear" w:color="auto" w:fill="FFFFFF"/>
              </w:rPr>
              <w:t> </w:t>
            </w:r>
            <w:r w:rsidRPr="00424358">
              <w:rPr>
                <w:rFonts w:ascii="Verdana" w:eastAsia="Times New Roman" w:hAnsi="Verdana" w:cs="Times New Roman"/>
                <w:color w:val="000000"/>
                <w:sz w:val="18"/>
                <w:szCs w:val="18"/>
              </w:rPr>
              <w:t>years</w:t>
            </w:r>
            <w:r w:rsidRPr="00424358">
              <w:rPr>
                <w:rFonts w:ascii="Verdana" w:eastAsia="Times New Roman" w:hAnsi="Verdana" w:cs="Times New Roman"/>
                <w:color w:val="000000"/>
                <w:sz w:val="18"/>
                <w:szCs w:val="18"/>
                <w:shd w:val="clear" w:color="auto" w:fill="FFFFFF"/>
              </w:rPr>
              <w:t> of </w:t>
            </w:r>
            <w:r w:rsidRPr="00424358">
              <w:rPr>
                <w:rFonts w:ascii="Verdana" w:eastAsia="Times New Roman" w:hAnsi="Verdana" w:cs="Times New Roman"/>
                <w:sz w:val="18"/>
                <w:szCs w:val="18"/>
              </w:rPr>
              <w:t>age</w:t>
            </w:r>
            <w:r w:rsidRPr="00424358">
              <w:rPr>
                <w:rFonts w:ascii="Verdana" w:eastAsia="Times New Roman" w:hAnsi="Verdana" w:cs="Times New Roman"/>
                <w:color w:val="000000"/>
                <w:sz w:val="18"/>
                <w:szCs w:val="18"/>
                <w:shd w:val="clear" w:color="auto" w:fill="FFFFFF"/>
              </w:rPr>
              <w:t> on the last scheduled day of voting in the vote referred to in clause 2.</w:t>
            </w:r>
          </w:p>
          <w:p w14:paraId="49047BAA"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1855F795" w14:textId="77777777" w:rsidR="00673C4B" w:rsidRPr="00673C4B" w:rsidRDefault="00673C4B" w:rsidP="00673C4B">
            <w:pPr>
              <w:spacing w:after="0" w:line="240" w:lineRule="auto"/>
              <w:rPr>
                <w:rFonts w:ascii="Times" w:eastAsia="Times New Roman" w:hAnsi="Times" w:cs="Times New Roman"/>
                <w:sz w:val="20"/>
                <w:szCs w:val="20"/>
              </w:rPr>
            </w:pPr>
            <w:r w:rsidRPr="00673C4B">
              <w:rPr>
                <w:rFonts w:ascii="Verdana" w:eastAsia="Times New Roman" w:hAnsi="Verdana" w:cs="Times New Roman"/>
                <w:color w:val="000000"/>
                <w:sz w:val="18"/>
                <w:szCs w:val="18"/>
                <w:shd w:val="clear" w:color="auto" w:fill="FFFFFF"/>
              </w:rPr>
              <w:t>3. Section 51 of the </w:t>
            </w:r>
            <w:r w:rsidRPr="00673C4B">
              <w:rPr>
                <w:rFonts w:ascii="Verdana" w:eastAsia="Times New Roman" w:hAnsi="Verdana" w:cs="Times New Roman"/>
                <w:i/>
                <w:iCs/>
                <w:color w:val="000000"/>
                <w:sz w:val="18"/>
                <w:szCs w:val="18"/>
                <w:shd w:val="clear" w:color="auto" w:fill="FFFFFF"/>
              </w:rPr>
              <w:t>Indian Act</w:t>
            </w:r>
            <w:r w:rsidRPr="00673C4B">
              <w:rPr>
                <w:rFonts w:ascii="Verdana" w:eastAsia="Times New Roman" w:hAnsi="Verdana" w:cs="Times New Roman"/>
                <w:color w:val="000000"/>
                <w:sz w:val="18"/>
                <w:szCs w:val="18"/>
                <w:shd w:val="clear" w:color="auto" w:fill="FFFFFF"/>
              </w:rPr>
              <w:t> applies, with any modifications that the circumstances require, to the property and estate of an individual:</w:t>
            </w:r>
          </w:p>
          <w:p w14:paraId="05E49D94" w14:textId="77777777" w:rsidR="00673C4B" w:rsidRPr="00673C4B" w:rsidRDefault="00673C4B" w:rsidP="00673C4B">
            <w:pPr>
              <w:spacing w:after="0" w:line="240" w:lineRule="auto"/>
              <w:rPr>
                <w:rFonts w:ascii="Times" w:eastAsia="Times New Roman" w:hAnsi="Times" w:cs="Times New Roman"/>
                <w:sz w:val="20"/>
                <w:szCs w:val="20"/>
              </w:rPr>
            </w:pPr>
            <w:r w:rsidRPr="00673C4B">
              <w:rPr>
                <w:rFonts w:ascii="Verdana" w:eastAsia="Times New Roman" w:hAnsi="Verdana" w:cs="Times New Roman"/>
                <w:color w:val="000000"/>
                <w:sz w:val="18"/>
                <w:szCs w:val="18"/>
                <w:shd w:val="clear" w:color="auto" w:fill="FFFFFF"/>
              </w:rPr>
              <w:t>b. who immediately before the Effective Date was a "</w:t>
            </w:r>
            <w:r w:rsidRPr="00673C4B">
              <w:rPr>
                <w:rFonts w:ascii="Verdana" w:eastAsia="Times New Roman" w:hAnsi="Verdana" w:cs="Times New Roman"/>
                <w:sz w:val="18"/>
                <w:szCs w:val="18"/>
              </w:rPr>
              <w:t>mental</w:t>
            </w:r>
            <w:r w:rsidRPr="00673C4B">
              <w:rPr>
                <w:rFonts w:ascii="Verdana" w:eastAsia="Times New Roman" w:hAnsi="Verdana" w:cs="Times New Roman"/>
                <w:color w:val="000000"/>
                <w:sz w:val="18"/>
                <w:szCs w:val="18"/>
                <w:shd w:val="clear" w:color="auto" w:fill="FFFFFF"/>
              </w:rPr>
              <w:t>ly incompetent Indian" as defined in the </w:t>
            </w:r>
            <w:r w:rsidRPr="00673C4B">
              <w:rPr>
                <w:rFonts w:ascii="Verdana" w:eastAsia="Times New Roman" w:hAnsi="Verdana" w:cs="Times New Roman"/>
                <w:i/>
                <w:iCs/>
                <w:color w:val="000000"/>
                <w:sz w:val="18"/>
                <w:szCs w:val="18"/>
                <w:shd w:val="clear" w:color="auto" w:fill="FFFFFF"/>
              </w:rPr>
              <w:t>Indian Act</w:t>
            </w:r>
            <w:r w:rsidRPr="00673C4B">
              <w:rPr>
                <w:rFonts w:ascii="Verdana" w:eastAsia="Times New Roman" w:hAnsi="Verdana" w:cs="Times New Roman"/>
                <w:color w:val="000000"/>
                <w:sz w:val="18"/>
                <w:szCs w:val="18"/>
                <w:shd w:val="clear" w:color="auto" w:fill="FFFFFF"/>
              </w:rPr>
              <w:t>;</w:t>
            </w:r>
          </w:p>
          <w:p w14:paraId="4C08FBEE" w14:textId="3663677A" w:rsidR="00184438" w:rsidRPr="00673C4B" w:rsidRDefault="00673C4B" w:rsidP="00673C4B">
            <w:pPr>
              <w:spacing w:after="0" w:line="240" w:lineRule="auto"/>
              <w:rPr>
                <w:rStyle w:val="Strong"/>
                <w:rFonts w:ascii="Times" w:eastAsia="Times New Roman" w:hAnsi="Times" w:cs="Times New Roman"/>
                <w:b w:val="0"/>
                <w:bCs w:val="0"/>
                <w:sz w:val="20"/>
                <w:szCs w:val="20"/>
              </w:rPr>
            </w:pPr>
            <w:r w:rsidRPr="00673C4B">
              <w:rPr>
                <w:rFonts w:ascii="Verdana" w:eastAsia="Times New Roman" w:hAnsi="Verdana" w:cs="Times New Roman"/>
                <w:color w:val="000000"/>
                <w:sz w:val="18"/>
                <w:szCs w:val="18"/>
                <w:shd w:val="clear" w:color="auto" w:fill="FFFFFF"/>
              </w:rPr>
              <w:t>until the individual is no longer a "</w:t>
            </w:r>
            <w:r w:rsidRPr="00673C4B">
              <w:rPr>
                <w:rFonts w:ascii="Verdana" w:eastAsia="Times New Roman" w:hAnsi="Verdana" w:cs="Times New Roman"/>
                <w:sz w:val="18"/>
                <w:szCs w:val="18"/>
              </w:rPr>
              <w:t>mental</w:t>
            </w:r>
            <w:r w:rsidRPr="00673C4B">
              <w:rPr>
                <w:rFonts w:ascii="Verdana" w:eastAsia="Times New Roman" w:hAnsi="Verdana" w:cs="Times New Roman"/>
                <w:color w:val="000000"/>
                <w:sz w:val="18"/>
                <w:szCs w:val="18"/>
                <w:shd w:val="clear" w:color="auto" w:fill="FFFFFF"/>
              </w:rPr>
              <w:t>ly incompetent Indian" as defined in the </w:t>
            </w:r>
            <w:r w:rsidRPr="00673C4B">
              <w:rPr>
                <w:rFonts w:ascii="Verdana" w:eastAsia="Times New Roman" w:hAnsi="Verdana" w:cs="Times New Roman"/>
                <w:i/>
                <w:iCs/>
                <w:color w:val="000000"/>
                <w:sz w:val="18"/>
                <w:szCs w:val="18"/>
                <w:shd w:val="clear" w:color="auto" w:fill="FFFFFF"/>
              </w:rPr>
              <w:t>Indian Act</w:t>
            </w:r>
            <w:r w:rsidRPr="00673C4B">
              <w:rPr>
                <w:rFonts w:ascii="Verdana" w:eastAsia="Times New Roman" w:hAnsi="Verdana" w:cs="Times New Roman"/>
                <w:color w:val="000000"/>
                <w:sz w:val="18"/>
                <w:szCs w:val="18"/>
                <w:shd w:val="clear" w:color="auto" w:fill="FFFFFF"/>
              </w:rPr>
              <w:t>.</w:t>
            </w:r>
          </w:p>
        </w:tc>
        <w:tc>
          <w:tcPr>
            <w:tcW w:w="2605" w:type="dxa"/>
          </w:tcPr>
          <w:p w14:paraId="0FB5A4C4"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3C58FD5" w14:textId="77777777" w:rsidTr="007B6FF0">
        <w:tc>
          <w:tcPr>
            <w:tcW w:w="1795" w:type="dxa"/>
          </w:tcPr>
          <w:p w14:paraId="1EFD2394" w14:textId="4014BDFE" w:rsidR="00184438" w:rsidRPr="00763F59" w:rsidRDefault="00754DB2" w:rsidP="00EB323C">
            <w:hyperlink r:id="rId162" w:history="1">
              <w:r w:rsidR="00184438" w:rsidRPr="00763F59">
                <w:rPr>
                  <w:rStyle w:val="Hyperlink"/>
                  <w:rFonts w:ascii="Verdana" w:eastAsia="Times New Roman" w:hAnsi="Verdana" w:cs="Times New Roman"/>
                  <w:sz w:val="18"/>
                  <w:szCs w:val="18"/>
                  <w:lang w:eastAsia="en-CA"/>
                </w:rPr>
                <w:t>University Act</w:t>
              </w:r>
            </w:hyperlink>
            <w:r w:rsidR="00184438" w:rsidRPr="00763F59">
              <w:rPr>
                <w:rFonts w:ascii="Verdana" w:eastAsia="Times New Roman" w:hAnsi="Verdana" w:cs="Times New Roman"/>
                <w:sz w:val="18"/>
                <w:szCs w:val="18"/>
                <w:lang w:eastAsia="en-CA"/>
              </w:rPr>
              <w:t>, RSBC 1996, c 468</w:t>
            </w:r>
          </w:p>
        </w:tc>
        <w:tc>
          <w:tcPr>
            <w:tcW w:w="2272" w:type="dxa"/>
          </w:tcPr>
          <w:p w14:paraId="704A9C49"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795A8D35"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6FCBD9CA" w14:textId="77777777" w:rsidR="00353A31" w:rsidRPr="00353A31" w:rsidRDefault="00353A31" w:rsidP="00353A31">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66</w:t>
            </w:r>
            <w:r w:rsidRPr="00353A31">
              <w:rPr>
                <w:rFonts w:ascii="Verdana" w:eastAsia="Times New Roman" w:hAnsi="Verdana" w:cs="Times New Roman"/>
                <w:color w:val="000000"/>
                <w:sz w:val="18"/>
                <w:szCs w:val="18"/>
                <w:shd w:val="clear" w:color="auto" w:fill="FFFFFF"/>
              </w:rPr>
              <w:t>(4) Despite any other provisions of this Act, an affiliated college may</w:t>
            </w:r>
          </w:p>
          <w:p w14:paraId="6B320828" w14:textId="77777777" w:rsidR="00353A31" w:rsidRPr="00353A31" w:rsidRDefault="00353A31" w:rsidP="00353A31">
            <w:pPr>
              <w:spacing w:after="0" w:line="240" w:lineRule="auto"/>
              <w:rPr>
                <w:rFonts w:ascii="Times" w:eastAsia="Times New Roman" w:hAnsi="Times" w:cs="Times New Roman"/>
                <w:sz w:val="20"/>
                <w:szCs w:val="20"/>
              </w:rPr>
            </w:pPr>
            <w:r w:rsidRPr="00353A31">
              <w:rPr>
                <w:rFonts w:ascii="Verdana" w:eastAsia="Times New Roman" w:hAnsi="Verdana" w:cs="Times New Roman"/>
                <w:color w:val="000000"/>
                <w:sz w:val="18"/>
                <w:szCs w:val="18"/>
                <w:shd w:val="clear" w:color="auto" w:fill="FFFFFF"/>
              </w:rPr>
              <w:t>(a) make provisions it considers proper in regard to </w:t>
            </w:r>
            <w:r w:rsidRPr="00353A31">
              <w:rPr>
                <w:rFonts w:ascii="Verdana" w:eastAsia="Times New Roman" w:hAnsi="Verdana" w:cs="Times New Roman"/>
                <w:sz w:val="18"/>
                <w:szCs w:val="18"/>
              </w:rPr>
              <w:t>religious</w:t>
            </w:r>
            <w:r w:rsidRPr="00353A31">
              <w:rPr>
                <w:rFonts w:ascii="Verdana" w:eastAsia="Times New Roman" w:hAnsi="Verdana" w:cs="Times New Roman"/>
                <w:color w:val="000000"/>
                <w:sz w:val="18"/>
                <w:szCs w:val="18"/>
                <w:shd w:val="clear" w:color="auto" w:fill="FFFFFF"/>
              </w:rPr>
              <w:t> instruction and </w:t>
            </w:r>
            <w:r w:rsidRPr="00353A31">
              <w:rPr>
                <w:rFonts w:ascii="Verdana" w:eastAsia="Times New Roman" w:hAnsi="Verdana" w:cs="Times New Roman"/>
                <w:sz w:val="18"/>
                <w:szCs w:val="18"/>
              </w:rPr>
              <w:t>religious</w:t>
            </w:r>
            <w:r w:rsidRPr="00353A31">
              <w:rPr>
                <w:rFonts w:ascii="Verdana" w:eastAsia="Times New Roman" w:hAnsi="Verdana" w:cs="Times New Roman"/>
                <w:color w:val="000000"/>
                <w:sz w:val="18"/>
                <w:szCs w:val="18"/>
                <w:shd w:val="clear" w:color="auto" w:fill="FFFFFF"/>
              </w:rPr>
              <w:t> </w:t>
            </w:r>
            <w:r w:rsidRPr="00353A31">
              <w:rPr>
                <w:rFonts w:ascii="Verdana" w:eastAsia="Times New Roman" w:hAnsi="Verdana" w:cs="Times New Roman"/>
                <w:sz w:val="18"/>
                <w:szCs w:val="18"/>
              </w:rPr>
              <w:t>worship</w:t>
            </w:r>
            <w:r w:rsidRPr="00353A31">
              <w:rPr>
                <w:rFonts w:ascii="Verdana" w:eastAsia="Times New Roman" w:hAnsi="Verdana" w:cs="Times New Roman"/>
                <w:color w:val="000000"/>
                <w:sz w:val="18"/>
                <w:szCs w:val="18"/>
                <w:shd w:val="clear" w:color="auto" w:fill="FFFFFF"/>
              </w:rPr>
              <w:t> for its own students, and</w:t>
            </w:r>
          </w:p>
          <w:p w14:paraId="21E831A7" w14:textId="18D85995" w:rsidR="00184438" w:rsidRPr="00353A31" w:rsidRDefault="00353A31" w:rsidP="00353A31">
            <w:pPr>
              <w:spacing w:after="0" w:line="240" w:lineRule="auto"/>
              <w:rPr>
                <w:rStyle w:val="Strong"/>
                <w:rFonts w:ascii="Times" w:eastAsia="Times New Roman" w:hAnsi="Times" w:cs="Times New Roman"/>
                <w:b w:val="0"/>
                <w:bCs w:val="0"/>
                <w:sz w:val="20"/>
                <w:szCs w:val="20"/>
              </w:rPr>
            </w:pPr>
            <w:r w:rsidRPr="00353A31">
              <w:rPr>
                <w:rFonts w:ascii="Verdana" w:eastAsia="Times New Roman" w:hAnsi="Verdana" w:cs="Times New Roman"/>
                <w:color w:val="000000"/>
                <w:sz w:val="18"/>
                <w:szCs w:val="18"/>
                <w:shd w:val="clear" w:color="auto" w:fill="FFFFFF"/>
              </w:rPr>
              <w:t>(b) require </w:t>
            </w:r>
            <w:r w:rsidRPr="00353A31">
              <w:rPr>
                <w:rFonts w:ascii="Verdana" w:eastAsia="Times New Roman" w:hAnsi="Verdana" w:cs="Times New Roman"/>
                <w:sz w:val="18"/>
                <w:szCs w:val="18"/>
              </w:rPr>
              <w:t>religious</w:t>
            </w:r>
            <w:r w:rsidRPr="00353A31">
              <w:rPr>
                <w:rFonts w:ascii="Verdana" w:eastAsia="Times New Roman" w:hAnsi="Verdana" w:cs="Times New Roman"/>
                <w:color w:val="000000"/>
                <w:sz w:val="18"/>
                <w:szCs w:val="18"/>
                <w:shd w:val="clear" w:color="auto" w:fill="FFFFFF"/>
              </w:rPr>
              <w:t> observance as part of its discipline.</w:t>
            </w:r>
          </w:p>
        </w:tc>
      </w:tr>
      <w:tr w:rsidR="00184438" w14:paraId="6FF228A8" w14:textId="77777777" w:rsidTr="007B6FF0">
        <w:tc>
          <w:tcPr>
            <w:tcW w:w="1795" w:type="dxa"/>
          </w:tcPr>
          <w:p w14:paraId="60B997BF" w14:textId="468B6392" w:rsidR="00184438" w:rsidRPr="00763F59" w:rsidRDefault="00754DB2" w:rsidP="00EB323C">
            <w:hyperlink r:id="rId163" w:history="1">
              <w:r w:rsidR="00184438" w:rsidRPr="00763F59">
                <w:rPr>
                  <w:rStyle w:val="Hyperlink"/>
                  <w:rFonts w:ascii="Verdana" w:eastAsia="Times New Roman" w:hAnsi="Verdana" w:cs="Times New Roman"/>
                  <w:sz w:val="18"/>
                  <w:szCs w:val="18"/>
                  <w:lang w:eastAsia="en-CA"/>
                </w:rPr>
                <w:t>Vancouver Charter</w:t>
              </w:r>
            </w:hyperlink>
            <w:r w:rsidR="00184438" w:rsidRPr="00763F59">
              <w:rPr>
                <w:rFonts w:ascii="Verdana" w:eastAsia="Times New Roman" w:hAnsi="Verdana" w:cs="Times New Roman"/>
                <w:sz w:val="18"/>
                <w:szCs w:val="18"/>
                <w:lang w:eastAsia="en-CA"/>
              </w:rPr>
              <w:t>, SBC 1953, c 55</w:t>
            </w:r>
          </w:p>
        </w:tc>
        <w:tc>
          <w:tcPr>
            <w:tcW w:w="2272" w:type="dxa"/>
          </w:tcPr>
          <w:p w14:paraId="2EFA691F" w14:textId="77777777" w:rsidR="00175CEE" w:rsidRPr="00175CEE" w:rsidRDefault="00175CEE" w:rsidP="00175CEE">
            <w:pPr>
              <w:spacing w:after="0" w:line="240" w:lineRule="auto"/>
              <w:rPr>
                <w:rFonts w:ascii="Times" w:eastAsia="Times New Roman" w:hAnsi="Times" w:cs="Times New Roman"/>
                <w:sz w:val="20"/>
                <w:szCs w:val="20"/>
              </w:rPr>
            </w:pPr>
            <w:r w:rsidRPr="00175CEE">
              <w:rPr>
                <w:rFonts w:ascii="Courier New" w:eastAsia="Times New Roman" w:hAnsi="Courier New" w:cs="Courier New"/>
                <w:b/>
                <w:bCs/>
                <w:color w:val="000000"/>
                <w:sz w:val="26"/>
                <w:szCs w:val="26"/>
                <w:shd w:val="clear" w:color="auto" w:fill="FFFFFF"/>
              </w:rPr>
              <w:t>23.</w:t>
            </w:r>
            <w:r w:rsidRPr="00175CEE">
              <w:rPr>
                <w:rFonts w:ascii="Verdana" w:eastAsia="Times New Roman" w:hAnsi="Verdana" w:cs="Times New Roman"/>
                <w:color w:val="000000"/>
                <w:sz w:val="18"/>
                <w:szCs w:val="18"/>
                <w:shd w:val="clear" w:color="auto" w:fill="FFFFFF"/>
              </w:rPr>
              <w:t>  </w:t>
            </w:r>
            <w:bookmarkStart w:id="170" w:name="d2e2482_d2e2537"/>
            <w:bookmarkEnd w:id="170"/>
            <w:r w:rsidRPr="00175CEE">
              <w:rPr>
                <w:rFonts w:ascii="Verdana" w:eastAsia="Times New Roman" w:hAnsi="Verdana" w:cs="Times New Roman"/>
                <w:color w:val="000000"/>
                <w:sz w:val="18"/>
                <w:szCs w:val="18"/>
                <w:shd w:val="clear" w:color="auto" w:fill="FFFFFF"/>
              </w:rPr>
              <w:t>(1) In order to be registered as a resident elector of the city, a person must meet all the following requirements on the day of registration:</w:t>
            </w:r>
          </w:p>
          <w:p w14:paraId="4681A58C" w14:textId="77777777" w:rsidR="00175CEE" w:rsidRDefault="00175CEE" w:rsidP="00175CEE">
            <w:pPr>
              <w:spacing w:after="0" w:line="240" w:lineRule="auto"/>
              <w:rPr>
                <w:rFonts w:ascii="Verdana" w:eastAsia="Times New Roman" w:hAnsi="Verdana" w:cs="Times New Roman"/>
                <w:color w:val="000000"/>
                <w:sz w:val="18"/>
                <w:szCs w:val="18"/>
                <w:shd w:val="clear" w:color="auto" w:fill="FFFFFF"/>
              </w:rPr>
            </w:pPr>
            <w:r w:rsidRPr="00175CEE">
              <w:rPr>
                <w:rFonts w:ascii="Verdana" w:eastAsia="Times New Roman" w:hAnsi="Verdana" w:cs="Times New Roman"/>
                <w:color w:val="000000"/>
                <w:sz w:val="18"/>
                <w:szCs w:val="18"/>
                <w:shd w:val="clear" w:color="auto" w:fill="FFFFFF"/>
              </w:rPr>
              <w:t>(i)   an individual who is </w:t>
            </w:r>
            <w:r w:rsidRPr="00175CEE">
              <w:rPr>
                <w:rFonts w:ascii="Verdana" w:eastAsia="Times New Roman" w:hAnsi="Verdana" w:cs="Times New Roman"/>
                <w:color w:val="000000"/>
                <w:sz w:val="18"/>
                <w:szCs w:val="18"/>
              </w:rPr>
              <w:t>18</w:t>
            </w:r>
            <w:r w:rsidRPr="00175CEE">
              <w:rPr>
                <w:rFonts w:ascii="Verdana" w:eastAsia="Times New Roman" w:hAnsi="Verdana" w:cs="Times New Roman"/>
                <w:color w:val="000000"/>
                <w:sz w:val="18"/>
                <w:szCs w:val="18"/>
                <w:shd w:val="clear" w:color="auto" w:fill="FFFFFF"/>
              </w:rPr>
              <w:t> </w:t>
            </w:r>
            <w:r w:rsidRPr="00175CEE">
              <w:rPr>
                <w:rFonts w:ascii="Verdana" w:eastAsia="Times New Roman" w:hAnsi="Verdana" w:cs="Times New Roman"/>
                <w:color w:val="000000"/>
                <w:sz w:val="18"/>
                <w:szCs w:val="18"/>
              </w:rPr>
              <w:t>years</w:t>
            </w:r>
            <w:r w:rsidRPr="00175CEE">
              <w:rPr>
                <w:rFonts w:ascii="Verdana" w:eastAsia="Times New Roman" w:hAnsi="Verdana" w:cs="Times New Roman"/>
                <w:color w:val="000000"/>
                <w:sz w:val="18"/>
                <w:szCs w:val="18"/>
                <w:shd w:val="clear" w:color="auto" w:fill="FFFFFF"/>
              </w:rPr>
              <w:t> of </w:t>
            </w:r>
            <w:r w:rsidRPr="00175CEE">
              <w:rPr>
                <w:rFonts w:ascii="Verdana" w:eastAsia="Times New Roman" w:hAnsi="Verdana" w:cs="Times New Roman"/>
                <w:sz w:val="18"/>
                <w:szCs w:val="18"/>
              </w:rPr>
              <w:t>age</w:t>
            </w:r>
            <w:r w:rsidRPr="00175CEE">
              <w:rPr>
                <w:rFonts w:ascii="Verdana" w:eastAsia="Times New Roman" w:hAnsi="Verdana" w:cs="Times New Roman"/>
                <w:color w:val="000000"/>
                <w:sz w:val="18"/>
                <w:szCs w:val="18"/>
                <w:shd w:val="clear" w:color="auto" w:fill="FFFFFF"/>
              </w:rPr>
              <w:t> or </w:t>
            </w:r>
            <w:r w:rsidRPr="00175CEE">
              <w:rPr>
                <w:rFonts w:ascii="Verdana" w:eastAsia="Times New Roman" w:hAnsi="Verdana" w:cs="Times New Roman"/>
                <w:color w:val="000000"/>
                <w:sz w:val="18"/>
                <w:szCs w:val="18"/>
              </w:rPr>
              <w:t>old</w:t>
            </w:r>
            <w:r w:rsidRPr="00175CEE">
              <w:rPr>
                <w:rFonts w:ascii="Verdana" w:eastAsia="Times New Roman" w:hAnsi="Verdana" w:cs="Times New Roman"/>
                <w:color w:val="000000"/>
                <w:sz w:val="18"/>
                <w:szCs w:val="18"/>
                <w:shd w:val="clear" w:color="auto" w:fill="FFFFFF"/>
              </w:rPr>
              <w:t>er on the day of registration,</w:t>
            </w:r>
          </w:p>
          <w:p w14:paraId="15FC0A15" w14:textId="77777777" w:rsidR="004E2F87" w:rsidRDefault="004E2F87" w:rsidP="00175CEE">
            <w:pPr>
              <w:spacing w:after="0" w:line="240" w:lineRule="auto"/>
              <w:rPr>
                <w:rFonts w:ascii="Verdana" w:eastAsia="Times New Roman" w:hAnsi="Verdana" w:cs="Times New Roman"/>
                <w:color w:val="000000"/>
                <w:sz w:val="18"/>
                <w:szCs w:val="18"/>
                <w:shd w:val="clear" w:color="auto" w:fill="FFFFFF"/>
              </w:rPr>
            </w:pPr>
          </w:p>
          <w:p w14:paraId="3FC87AF0" w14:textId="77777777" w:rsidR="004E2F87" w:rsidRPr="004E2F87" w:rsidRDefault="004E2F87" w:rsidP="004E2F87">
            <w:pPr>
              <w:spacing w:after="0" w:line="240" w:lineRule="auto"/>
              <w:rPr>
                <w:rFonts w:ascii="Times" w:eastAsia="Times New Roman" w:hAnsi="Times" w:cs="Times New Roman"/>
                <w:sz w:val="20"/>
                <w:szCs w:val="20"/>
              </w:rPr>
            </w:pPr>
            <w:r w:rsidRPr="004E2F87">
              <w:rPr>
                <w:rFonts w:ascii="Courier New" w:eastAsia="Times New Roman" w:hAnsi="Courier New" w:cs="Courier New"/>
                <w:b/>
                <w:bCs/>
                <w:color w:val="000000"/>
                <w:sz w:val="26"/>
                <w:szCs w:val="26"/>
                <w:shd w:val="clear" w:color="auto" w:fill="FFFFFF"/>
              </w:rPr>
              <w:t>272.</w:t>
            </w:r>
            <w:r w:rsidRPr="004E2F87">
              <w:rPr>
                <w:rFonts w:ascii="Verdana" w:eastAsia="Times New Roman" w:hAnsi="Verdana" w:cs="Times New Roman"/>
                <w:color w:val="000000"/>
                <w:sz w:val="18"/>
                <w:szCs w:val="18"/>
                <w:shd w:val="clear" w:color="auto" w:fill="FFFFFF"/>
              </w:rPr>
              <w:t>  </w:t>
            </w:r>
            <w:bookmarkStart w:id="171" w:name="d2e25047_d2e25278"/>
            <w:bookmarkEnd w:id="171"/>
            <w:r w:rsidRPr="004E2F87">
              <w:rPr>
                <w:rFonts w:ascii="Verdana" w:eastAsia="Times New Roman" w:hAnsi="Verdana" w:cs="Times New Roman"/>
                <w:color w:val="000000"/>
                <w:sz w:val="18"/>
                <w:szCs w:val="18"/>
                <w:shd w:val="clear" w:color="auto" w:fill="FFFFFF"/>
              </w:rPr>
              <w:t>(1) The Council may from time to time make by-laws</w:t>
            </w:r>
          </w:p>
          <w:p w14:paraId="2957FB0D" w14:textId="77777777" w:rsidR="004E2F87" w:rsidRPr="004E2F87" w:rsidRDefault="004E2F87" w:rsidP="004E2F87">
            <w:pPr>
              <w:spacing w:after="0" w:line="240" w:lineRule="auto"/>
              <w:rPr>
                <w:rFonts w:ascii="Times" w:eastAsia="Times New Roman" w:hAnsi="Times" w:cs="Times New Roman"/>
                <w:sz w:val="20"/>
                <w:szCs w:val="20"/>
              </w:rPr>
            </w:pPr>
            <w:r w:rsidRPr="004E2F87">
              <w:rPr>
                <w:rFonts w:ascii="Verdana" w:eastAsia="Times New Roman" w:hAnsi="Verdana" w:cs="Times New Roman"/>
                <w:color w:val="000000"/>
                <w:sz w:val="18"/>
                <w:szCs w:val="18"/>
                <w:shd w:val="clear" w:color="auto" w:fill="FFFFFF"/>
              </w:rPr>
              <w:t>(r) regulating the presence of boys or girls less than </w:t>
            </w:r>
            <w:r w:rsidRPr="004E2F87">
              <w:rPr>
                <w:rFonts w:ascii="Verdana" w:eastAsia="Times New Roman" w:hAnsi="Verdana" w:cs="Times New Roman"/>
                <w:color w:val="000000"/>
                <w:sz w:val="18"/>
                <w:szCs w:val="18"/>
              </w:rPr>
              <w:t>eighteen</w:t>
            </w:r>
            <w:r w:rsidRPr="004E2F87">
              <w:rPr>
                <w:rFonts w:ascii="Verdana" w:eastAsia="Times New Roman" w:hAnsi="Verdana" w:cs="Times New Roman"/>
                <w:color w:val="000000"/>
                <w:sz w:val="18"/>
                <w:szCs w:val="18"/>
                <w:shd w:val="clear" w:color="auto" w:fill="FFFFFF"/>
              </w:rPr>
              <w:t> </w:t>
            </w:r>
            <w:r w:rsidRPr="004E2F87">
              <w:rPr>
                <w:rFonts w:ascii="Verdana" w:eastAsia="Times New Roman" w:hAnsi="Verdana" w:cs="Times New Roman"/>
                <w:color w:val="000000"/>
                <w:sz w:val="18"/>
                <w:szCs w:val="18"/>
              </w:rPr>
              <w:t>years</w:t>
            </w:r>
            <w:r w:rsidRPr="004E2F87">
              <w:rPr>
                <w:rFonts w:ascii="Verdana" w:eastAsia="Times New Roman" w:hAnsi="Verdana" w:cs="Times New Roman"/>
                <w:color w:val="000000"/>
                <w:sz w:val="18"/>
                <w:szCs w:val="18"/>
                <w:shd w:val="clear" w:color="auto" w:fill="FFFFFF"/>
              </w:rPr>
              <w:t> of </w:t>
            </w:r>
            <w:r w:rsidRPr="004E2F87">
              <w:rPr>
                <w:rFonts w:ascii="Verdana" w:eastAsia="Times New Roman" w:hAnsi="Verdana" w:cs="Times New Roman"/>
                <w:sz w:val="18"/>
                <w:szCs w:val="18"/>
              </w:rPr>
              <w:t>age</w:t>
            </w:r>
            <w:r w:rsidRPr="004E2F87">
              <w:rPr>
                <w:rFonts w:ascii="Verdana" w:eastAsia="Times New Roman" w:hAnsi="Verdana" w:cs="Times New Roman"/>
                <w:color w:val="000000"/>
                <w:sz w:val="18"/>
                <w:szCs w:val="18"/>
                <w:shd w:val="clear" w:color="auto" w:fill="FFFFFF"/>
              </w:rPr>
              <w:t> in poolrooms, arcades, public dance-halls, billiard-halls, or bowling-alleys and defining any terms used in this clause.</w:t>
            </w:r>
          </w:p>
          <w:p w14:paraId="011B8825" w14:textId="77777777" w:rsidR="004E2F87" w:rsidRPr="00175CEE" w:rsidRDefault="004E2F87" w:rsidP="00175CEE">
            <w:pPr>
              <w:spacing w:after="0" w:line="240" w:lineRule="auto"/>
              <w:rPr>
                <w:rFonts w:ascii="Times" w:eastAsia="Times New Roman" w:hAnsi="Times" w:cs="Times New Roman"/>
                <w:sz w:val="20"/>
                <w:szCs w:val="20"/>
              </w:rPr>
            </w:pPr>
          </w:p>
          <w:p w14:paraId="4AFF5D1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76B8BE21" w14:textId="6D57798C" w:rsidR="00184438" w:rsidRPr="00175CEE" w:rsidRDefault="00175CEE" w:rsidP="00175CEE">
            <w:pPr>
              <w:rPr>
                <w:rFonts w:ascii="Times" w:eastAsia="Times New Roman" w:hAnsi="Times" w:cs="Times New Roman"/>
                <w:sz w:val="20"/>
                <w:szCs w:val="20"/>
              </w:rPr>
            </w:pPr>
            <w:r>
              <w:rPr>
                <w:rStyle w:val="Strong"/>
                <w:rFonts w:ascii="Courier New" w:hAnsi="Courier New" w:cs="Courier New"/>
                <w:color w:val="000000"/>
                <w:sz w:val="31"/>
                <w:szCs w:val="31"/>
                <w:shd w:val="clear" w:color="auto" w:fill="FFFFFF"/>
              </w:rPr>
              <w:t>22</w:t>
            </w:r>
            <w:r w:rsidRPr="00175CEE">
              <w:rPr>
                <w:rFonts w:ascii="Verdana" w:eastAsia="Times New Roman" w:hAnsi="Verdana" w:cs="Times New Roman"/>
                <w:color w:val="000000"/>
                <w:sz w:val="18"/>
                <w:szCs w:val="18"/>
                <w:shd w:val="clear" w:color="auto" w:fill="FFFFFF"/>
              </w:rPr>
              <w:t>(2) The following persons are disqualified from voting at an election:</w:t>
            </w:r>
            <w:r>
              <w:rPr>
                <w:rFonts w:ascii="Times" w:eastAsia="Times New Roman" w:hAnsi="Times" w:cs="Times New Roman"/>
                <w:sz w:val="20"/>
                <w:szCs w:val="20"/>
              </w:rPr>
              <w:br/>
            </w:r>
            <w:r w:rsidRPr="00175CEE">
              <w:rPr>
                <w:rFonts w:ascii="Verdana" w:eastAsia="Times New Roman" w:hAnsi="Verdana" w:cs="Times New Roman"/>
                <w:color w:val="000000"/>
                <w:sz w:val="18"/>
                <w:szCs w:val="18"/>
                <w:shd w:val="clear" w:color="auto" w:fill="FFFFFF"/>
              </w:rPr>
              <w:t>(b) a person who is involuntarily confined to a psychiatric or other institution as a result of being acquitted of or found not criminally responsible for an offence under the </w:t>
            </w:r>
            <w:r w:rsidRPr="00175CEE">
              <w:rPr>
                <w:rFonts w:ascii="Verdana" w:eastAsia="Times New Roman" w:hAnsi="Verdana" w:cs="Times New Roman"/>
                <w:i/>
                <w:iCs/>
                <w:color w:val="000000"/>
                <w:sz w:val="18"/>
                <w:szCs w:val="18"/>
                <w:shd w:val="clear" w:color="auto" w:fill="FFFFFF"/>
              </w:rPr>
              <w:t>Criminal Code</w:t>
            </w:r>
            <w:r w:rsidRPr="00175CEE">
              <w:rPr>
                <w:rFonts w:ascii="Verdana" w:eastAsia="Times New Roman" w:hAnsi="Verdana" w:cs="Times New Roman"/>
                <w:color w:val="000000"/>
                <w:sz w:val="18"/>
                <w:szCs w:val="18"/>
                <w:shd w:val="clear" w:color="auto" w:fill="FFFFFF"/>
              </w:rPr>
              <w:t> on account of </w:t>
            </w:r>
            <w:r w:rsidRPr="00175CEE">
              <w:rPr>
                <w:rFonts w:ascii="Verdana" w:eastAsia="Times New Roman" w:hAnsi="Verdana" w:cs="Times New Roman"/>
                <w:color w:val="000000"/>
                <w:sz w:val="18"/>
                <w:szCs w:val="18"/>
              </w:rPr>
              <w:t>mental</w:t>
            </w:r>
            <w:r w:rsidRPr="00175CEE">
              <w:rPr>
                <w:rFonts w:ascii="Verdana" w:eastAsia="Times New Roman" w:hAnsi="Verdana" w:cs="Times New Roman"/>
                <w:color w:val="000000"/>
                <w:sz w:val="18"/>
                <w:szCs w:val="18"/>
                <w:shd w:val="clear" w:color="auto" w:fill="FFFFFF"/>
              </w:rPr>
              <w:t> disorder;</w:t>
            </w:r>
          </w:p>
          <w:p w14:paraId="05EF509A" w14:textId="77777777" w:rsidR="00175CEE" w:rsidRDefault="00175CEE" w:rsidP="00175CEE">
            <w:pPr>
              <w:spacing w:after="0" w:line="240" w:lineRule="auto"/>
              <w:rPr>
                <w:rStyle w:val="Strong"/>
                <w:rFonts w:ascii="Times" w:eastAsia="Times New Roman" w:hAnsi="Times" w:cs="Times New Roman"/>
                <w:b w:val="0"/>
                <w:bCs w:val="0"/>
                <w:sz w:val="20"/>
                <w:szCs w:val="20"/>
              </w:rPr>
            </w:pPr>
          </w:p>
          <w:p w14:paraId="6AB211A3" w14:textId="77777777" w:rsidR="00175CEE" w:rsidRPr="00175CEE" w:rsidRDefault="00175CEE" w:rsidP="00175CEE">
            <w:pPr>
              <w:rPr>
                <w:rFonts w:ascii="Times" w:eastAsia="Times New Roman" w:hAnsi="Times" w:cs="Times New Roman"/>
                <w:sz w:val="20"/>
                <w:szCs w:val="20"/>
              </w:rPr>
            </w:pPr>
            <w:r w:rsidRPr="00175CEE">
              <w:rPr>
                <w:rStyle w:val="Strong"/>
                <w:rFonts w:ascii="Times" w:eastAsia="Times New Roman" w:hAnsi="Times" w:cs="Times New Roman"/>
                <w:bCs w:val="0"/>
                <w:sz w:val="20"/>
                <w:szCs w:val="20"/>
              </w:rPr>
              <w:t>72</w:t>
            </w:r>
            <w:r w:rsidRPr="00175CEE">
              <w:rPr>
                <w:rFonts w:ascii="Verdana" w:eastAsia="Times New Roman" w:hAnsi="Verdana" w:cs="Times New Roman"/>
                <w:color w:val="000000"/>
                <w:sz w:val="18"/>
                <w:szCs w:val="18"/>
                <w:shd w:val="clear" w:color="auto" w:fill="FFFFFF"/>
              </w:rPr>
              <w:t>(2) The only electors who may vote by mail ballot are</w:t>
            </w:r>
          </w:p>
          <w:p w14:paraId="41A2377B" w14:textId="7F39429C" w:rsidR="00175CEE" w:rsidRPr="00175CEE" w:rsidRDefault="007B768D" w:rsidP="00175CEE">
            <w:pPr>
              <w:spacing w:after="0" w:line="240" w:lineRule="auto"/>
              <w:rPr>
                <w:rStyle w:val="Strong"/>
                <w:rFonts w:ascii="Times" w:eastAsia="Times New Roman" w:hAnsi="Times" w:cs="Times New Roman"/>
                <w:b w:val="0"/>
                <w:bCs w:val="0"/>
                <w:sz w:val="20"/>
                <w:szCs w:val="20"/>
              </w:rPr>
            </w:pPr>
            <w:r w:rsidRPr="007B768D">
              <w:rPr>
                <w:rFonts w:ascii="Verdana" w:eastAsia="Times New Roman" w:hAnsi="Verdana" w:cs="Times New Roman"/>
                <w:color w:val="000000"/>
                <w:sz w:val="18"/>
                <w:szCs w:val="18"/>
                <w:shd w:val="clear" w:color="auto" w:fill="FFFFFF"/>
              </w:rPr>
              <w:t>(a) persons who have a </w:t>
            </w:r>
            <w:r w:rsidRPr="007B768D">
              <w:rPr>
                <w:rFonts w:ascii="Verdana" w:eastAsia="Times New Roman" w:hAnsi="Verdana" w:cs="Times New Roman"/>
                <w:sz w:val="18"/>
                <w:szCs w:val="18"/>
              </w:rPr>
              <w:t>physical</w:t>
            </w:r>
            <w:r w:rsidRPr="007B768D">
              <w:rPr>
                <w:rFonts w:ascii="Verdana" w:eastAsia="Times New Roman" w:hAnsi="Verdana" w:cs="Times New Roman"/>
                <w:color w:val="000000"/>
                <w:sz w:val="18"/>
                <w:szCs w:val="18"/>
                <w:shd w:val="clear" w:color="auto" w:fill="FFFFFF"/>
              </w:rPr>
              <w:t> </w:t>
            </w:r>
            <w:r w:rsidRPr="007B768D">
              <w:rPr>
                <w:rFonts w:ascii="Verdana" w:eastAsia="Times New Roman" w:hAnsi="Verdana" w:cs="Times New Roman"/>
                <w:color w:val="000000"/>
                <w:sz w:val="18"/>
                <w:szCs w:val="18"/>
              </w:rPr>
              <w:t>disability</w:t>
            </w:r>
            <w:r w:rsidRPr="007B768D">
              <w:rPr>
                <w:rFonts w:ascii="Verdana" w:eastAsia="Times New Roman" w:hAnsi="Verdana" w:cs="Times New Roman"/>
                <w:color w:val="000000"/>
                <w:sz w:val="18"/>
                <w:szCs w:val="18"/>
                <w:shd w:val="clear" w:color="auto" w:fill="FFFFFF"/>
              </w:rPr>
              <w:t xml:space="preserve">, illness or injury that affects their ability to vote at another voting opportunity, </w:t>
            </w:r>
            <w:r>
              <w:rPr>
                <w:rFonts w:ascii="Verdana" w:eastAsia="Times New Roman" w:hAnsi="Verdana" w:cs="Times New Roman"/>
                <w:color w:val="000000"/>
                <w:sz w:val="18"/>
                <w:szCs w:val="18"/>
                <w:shd w:val="clear" w:color="auto" w:fill="FFFFFF"/>
              </w:rPr>
              <w:t>[…]</w:t>
            </w:r>
          </w:p>
        </w:tc>
        <w:tc>
          <w:tcPr>
            <w:tcW w:w="2605" w:type="dxa"/>
          </w:tcPr>
          <w:p w14:paraId="6B15796F" w14:textId="77777777" w:rsidR="004E2F87" w:rsidRPr="004E2F87" w:rsidRDefault="004E2F87" w:rsidP="004E2F87">
            <w:pPr>
              <w:spacing w:after="0" w:line="240" w:lineRule="auto"/>
              <w:rPr>
                <w:rFonts w:ascii="Times" w:eastAsia="Times New Roman" w:hAnsi="Times" w:cs="Times New Roman"/>
                <w:sz w:val="20"/>
                <w:szCs w:val="20"/>
              </w:rPr>
            </w:pPr>
            <w:r w:rsidRPr="004E2F87">
              <w:rPr>
                <w:rFonts w:ascii="Courier New" w:eastAsia="Times New Roman" w:hAnsi="Courier New" w:cs="Courier New"/>
                <w:b/>
                <w:bCs/>
                <w:color w:val="000000"/>
                <w:sz w:val="26"/>
                <w:szCs w:val="26"/>
                <w:shd w:val="clear" w:color="auto" w:fill="FFFFFF"/>
              </w:rPr>
              <w:t>396.</w:t>
            </w:r>
            <w:r w:rsidRPr="004E2F87">
              <w:rPr>
                <w:rFonts w:ascii="Verdana" w:eastAsia="Times New Roman" w:hAnsi="Verdana" w:cs="Times New Roman"/>
                <w:color w:val="000000"/>
                <w:sz w:val="18"/>
                <w:szCs w:val="18"/>
                <w:shd w:val="clear" w:color="auto" w:fill="FFFFFF"/>
              </w:rPr>
              <w:t>  </w:t>
            </w:r>
            <w:bookmarkStart w:id="172" w:name="d2e35464_d2e35825_d2e35835_d2e35880_d2e3"/>
            <w:bookmarkEnd w:id="172"/>
            <w:r w:rsidRPr="004E2F87">
              <w:rPr>
                <w:rFonts w:ascii="Verdana" w:eastAsia="Times New Roman" w:hAnsi="Verdana" w:cs="Times New Roman"/>
                <w:color w:val="000000"/>
                <w:sz w:val="18"/>
                <w:szCs w:val="18"/>
                <w:shd w:val="clear" w:color="auto" w:fill="FFFFFF"/>
              </w:rPr>
              <w:t>(1) All real property in the city is liable to taxation subject to the following exemptions:</w:t>
            </w:r>
          </w:p>
          <w:p w14:paraId="07374F84" w14:textId="717523C1" w:rsidR="00184438" w:rsidRPr="004E2F87" w:rsidRDefault="004E2F87" w:rsidP="004E2F87">
            <w:pPr>
              <w:spacing w:after="0" w:line="240" w:lineRule="auto"/>
              <w:rPr>
                <w:rStyle w:val="Strong"/>
                <w:rFonts w:ascii="Times" w:eastAsia="Times New Roman" w:hAnsi="Times" w:cs="Times New Roman"/>
                <w:b w:val="0"/>
                <w:bCs w:val="0"/>
                <w:sz w:val="20"/>
                <w:szCs w:val="20"/>
              </w:rPr>
            </w:pPr>
            <w:r w:rsidRPr="004E2F87">
              <w:rPr>
                <w:rFonts w:ascii="Verdana" w:eastAsia="Times New Roman" w:hAnsi="Verdana" w:cs="Times New Roman"/>
                <w:color w:val="000000"/>
                <w:sz w:val="18"/>
                <w:szCs w:val="18"/>
                <w:shd w:val="clear" w:color="auto" w:fill="FFFFFF"/>
              </w:rPr>
              <w:t>(iv)   of which a </w:t>
            </w:r>
            <w:r w:rsidRPr="004E2F87">
              <w:rPr>
                <w:rFonts w:ascii="Verdana" w:eastAsia="Times New Roman" w:hAnsi="Verdana" w:cs="Times New Roman"/>
                <w:color w:val="000000"/>
                <w:sz w:val="18"/>
                <w:szCs w:val="18"/>
              </w:rPr>
              <w:t>religious</w:t>
            </w:r>
            <w:r w:rsidRPr="004E2F87">
              <w:rPr>
                <w:rFonts w:ascii="Verdana" w:eastAsia="Times New Roman" w:hAnsi="Verdana" w:cs="Times New Roman"/>
                <w:color w:val="000000"/>
                <w:sz w:val="18"/>
                <w:szCs w:val="18"/>
                <w:shd w:val="clear" w:color="auto" w:fill="FFFFFF"/>
              </w:rPr>
              <w:t> organization, either directly or through trustees therefor, is the registered owner, or owner under agreement, and which is set apart and in use for the public </w:t>
            </w:r>
            <w:r w:rsidRPr="004E2F87">
              <w:rPr>
                <w:rFonts w:ascii="Verdana" w:eastAsia="Times New Roman" w:hAnsi="Verdana" w:cs="Times New Roman"/>
                <w:color w:val="000000"/>
                <w:sz w:val="18"/>
                <w:szCs w:val="18"/>
              </w:rPr>
              <w:t>worship</w:t>
            </w:r>
            <w:r w:rsidRPr="004E2F87">
              <w:rPr>
                <w:rFonts w:ascii="Verdana" w:eastAsia="Times New Roman" w:hAnsi="Verdana" w:cs="Times New Roman"/>
                <w:color w:val="000000"/>
                <w:sz w:val="18"/>
                <w:szCs w:val="18"/>
                <w:shd w:val="clear" w:color="auto" w:fill="FFFFFF"/>
              </w:rPr>
              <w:t> of </w:t>
            </w:r>
            <w:r w:rsidRPr="004E2F87">
              <w:rPr>
                <w:rFonts w:ascii="Verdana" w:eastAsia="Times New Roman" w:hAnsi="Verdana" w:cs="Times New Roman"/>
                <w:color w:val="000000"/>
                <w:sz w:val="18"/>
                <w:szCs w:val="18"/>
              </w:rPr>
              <w:t>God</w:t>
            </w:r>
            <w:r w:rsidRPr="004E2F87">
              <w:rPr>
                <w:rFonts w:ascii="Verdana" w:eastAsia="Times New Roman" w:hAnsi="Verdana" w:cs="Times New Roman"/>
                <w:color w:val="000000"/>
                <w:sz w:val="18"/>
                <w:szCs w:val="18"/>
                <w:shd w:val="clear" w:color="auto" w:fill="FFFFFF"/>
              </w:rPr>
              <w:t>; provided, however, that the exemption by this clause conferred shall not be lost by reason of the use of the </w:t>
            </w:r>
            <w:r w:rsidRPr="004E2F87">
              <w:rPr>
                <w:rFonts w:ascii="Verdana" w:eastAsia="Times New Roman" w:hAnsi="Verdana" w:cs="Times New Roman"/>
                <w:color w:val="000000"/>
                <w:sz w:val="18"/>
                <w:szCs w:val="18"/>
              </w:rPr>
              <w:t>church</w:t>
            </w:r>
            <w:r w:rsidRPr="004E2F87">
              <w:rPr>
                <w:rFonts w:ascii="Verdana" w:eastAsia="Times New Roman" w:hAnsi="Verdana" w:cs="Times New Roman"/>
                <w:color w:val="000000"/>
                <w:sz w:val="18"/>
                <w:szCs w:val="18"/>
                <w:shd w:val="clear" w:color="auto" w:fill="FFFFFF"/>
              </w:rPr>
              <w:t> property for any of the purposes hereinafter set out if it is so provided by by-law:</w:t>
            </w:r>
            <w:r>
              <w:rPr>
                <w:rFonts w:ascii="Times" w:eastAsia="Times New Roman" w:hAnsi="Times" w:cs="Times New Roman"/>
                <w:sz w:val="20"/>
                <w:szCs w:val="20"/>
              </w:rPr>
              <w:br/>
              <w:t>[</w:t>
            </w:r>
            <w:r>
              <w:rPr>
                <w:rFonts w:ascii="Times" w:eastAsia="Times New Roman" w:hAnsi="Times" w:cs="Times New Roman"/>
                <w:i/>
                <w:sz w:val="20"/>
                <w:szCs w:val="20"/>
              </w:rPr>
              <w:t>the use of the church by a government, for the care of, or for choir/organ purposes</w:t>
            </w:r>
            <w:r>
              <w:rPr>
                <w:rFonts w:ascii="Times" w:eastAsia="Times New Roman" w:hAnsi="Times" w:cs="Times New Roman"/>
                <w:sz w:val="20"/>
                <w:szCs w:val="20"/>
              </w:rPr>
              <w:t>]</w:t>
            </w:r>
          </w:p>
        </w:tc>
      </w:tr>
      <w:tr w:rsidR="00184438" w14:paraId="70F4CEED" w14:textId="77777777" w:rsidTr="007B6FF0">
        <w:tc>
          <w:tcPr>
            <w:tcW w:w="1795" w:type="dxa"/>
          </w:tcPr>
          <w:p w14:paraId="1BCC9A63" w14:textId="0FBF8D43" w:rsidR="00184438" w:rsidRPr="00763F59" w:rsidRDefault="00754DB2" w:rsidP="00EB323C">
            <w:hyperlink r:id="rId164" w:history="1">
              <w:r w:rsidR="00184438" w:rsidRPr="00763F59">
                <w:rPr>
                  <w:rStyle w:val="Hyperlink"/>
                  <w:rFonts w:ascii="Verdana" w:eastAsia="Times New Roman" w:hAnsi="Verdana" w:cs="Times New Roman"/>
                  <w:sz w:val="18"/>
                  <w:szCs w:val="18"/>
                  <w:lang w:eastAsia="en-CA"/>
                </w:rPr>
                <w:t>Vital Statistics Act</w:t>
              </w:r>
            </w:hyperlink>
            <w:r w:rsidR="00184438" w:rsidRPr="00763F59">
              <w:rPr>
                <w:rFonts w:ascii="Verdana" w:eastAsia="Times New Roman" w:hAnsi="Verdana" w:cs="Times New Roman"/>
                <w:sz w:val="18"/>
                <w:szCs w:val="18"/>
                <w:lang w:eastAsia="en-CA"/>
              </w:rPr>
              <w:t>, RSBC 1996, c 479</w:t>
            </w:r>
          </w:p>
        </w:tc>
        <w:tc>
          <w:tcPr>
            <w:tcW w:w="2272" w:type="dxa"/>
          </w:tcPr>
          <w:p w14:paraId="76327625" w14:textId="77777777" w:rsidR="006F0D07" w:rsidRPr="006F0D07" w:rsidRDefault="006F0D07" w:rsidP="006F0D07">
            <w:pPr>
              <w:spacing w:after="0" w:line="240" w:lineRule="auto"/>
              <w:rPr>
                <w:rFonts w:ascii="Times" w:eastAsia="Times New Roman" w:hAnsi="Times" w:cs="Times New Roman"/>
                <w:sz w:val="20"/>
                <w:szCs w:val="20"/>
              </w:rPr>
            </w:pPr>
            <w:r w:rsidRPr="006F0D07">
              <w:rPr>
                <w:rFonts w:ascii="Courier New" w:eastAsia="Times New Roman" w:hAnsi="Courier New" w:cs="Courier New"/>
                <w:b/>
                <w:bCs/>
                <w:color w:val="000000"/>
                <w:sz w:val="26"/>
                <w:szCs w:val="26"/>
                <w:shd w:val="clear" w:color="auto" w:fill="FFFFFF"/>
              </w:rPr>
              <w:t>36</w:t>
            </w:r>
            <w:r w:rsidRPr="006F0D07">
              <w:rPr>
                <w:rFonts w:ascii="Verdana" w:eastAsia="Times New Roman" w:hAnsi="Verdana" w:cs="Times New Roman"/>
                <w:color w:val="000000"/>
                <w:sz w:val="18"/>
                <w:szCs w:val="18"/>
                <w:shd w:val="clear" w:color="auto" w:fill="FFFFFF"/>
              </w:rPr>
              <w:t>  </w:t>
            </w:r>
            <w:bookmarkStart w:id="173" w:name="d2e2996_d2e3060_d2e3124_d2e3134"/>
            <w:bookmarkEnd w:id="173"/>
            <w:r w:rsidRPr="006F0D07">
              <w:rPr>
                <w:rFonts w:ascii="Verdana" w:eastAsia="Times New Roman" w:hAnsi="Verdana" w:cs="Times New Roman"/>
                <w:color w:val="000000"/>
                <w:sz w:val="18"/>
                <w:szCs w:val="18"/>
                <w:shd w:val="clear" w:color="auto" w:fill="FFFFFF"/>
              </w:rPr>
              <w:t>(1) A certificate of birth may be issued by the registrar general, on application in the form required by the registrar general and on payment of the prescribed fee, only to the following persons:</w:t>
            </w:r>
          </w:p>
          <w:p w14:paraId="134B99CA" w14:textId="34D85E46" w:rsidR="00184438" w:rsidRPr="006F0D07" w:rsidRDefault="006F0D07" w:rsidP="006F0D07">
            <w:pPr>
              <w:spacing w:after="0" w:line="240" w:lineRule="auto"/>
              <w:rPr>
                <w:rFonts w:ascii="Times" w:eastAsia="Times New Roman" w:hAnsi="Times" w:cs="Times New Roman"/>
                <w:sz w:val="20"/>
                <w:szCs w:val="20"/>
              </w:rPr>
            </w:pPr>
            <w:r w:rsidRPr="006F0D07">
              <w:rPr>
                <w:rFonts w:ascii="Verdana" w:eastAsia="Times New Roman" w:hAnsi="Verdana" w:cs="Times New Roman"/>
                <w:color w:val="000000"/>
                <w:sz w:val="18"/>
                <w:szCs w:val="18"/>
                <w:shd w:val="clear" w:color="auto" w:fill="FFFFFF"/>
              </w:rPr>
              <w:t>(b) a parent of the person who is subject of the certificate, if that person is less than </w:t>
            </w:r>
            <w:r w:rsidRPr="006F0D07">
              <w:rPr>
                <w:rFonts w:ascii="Verdana" w:eastAsia="Times New Roman" w:hAnsi="Verdana" w:cs="Times New Roman"/>
                <w:sz w:val="18"/>
                <w:szCs w:val="18"/>
              </w:rPr>
              <w:t>19</w:t>
            </w:r>
            <w:r w:rsidRPr="006F0D07">
              <w:rPr>
                <w:rFonts w:ascii="Verdana" w:eastAsia="Times New Roman" w:hAnsi="Verdana" w:cs="Times New Roman"/>
                <w:color w:val="000000"/>
                <w:sz w:val="18"/>
                <w:szCs w:val="18"/>
                <w:shd w:val="clear" w:color="auto" w:fill="FFFFFF"/>
              </w:rPr>
              <w:t> </w:t>
            </w:r>
            <w:r w:rsidRPr="006F0D07">
              <w:rPr>
                <w:rFonts w:ascii="Verdana" w:eastAsia="Times New Roman" w:hAnsi="Verdana" w:cs="Times New Roman"/>
                <w:sz w:val="18"/>
                <w:szCs w:val="18"/>
              </w:rPr>
              <w:t>years</w:t>
            </w:r>
            <w:r w:rsidRPr="006F0D07">
              <w:rPr>
                <w:rFonts w:ascii="Verdana" w:eastAsia="Times New Roman" w:hAnsi="Verdana" w:cs="Times New Roman"/>
                <w:color w:val="000000"/>
                <w:sz w:val="18"/>
                <w:szCs w:val="18"/>
                <w:shd w:val="clear" w:color="auto" w:fill="FFFFFF"/>
              </w:rPr>
              <w:t> of </w:t>
            </w:r>
            <w:r w:rsidRPr="006F0D07">
              <w:rPr>
                <w:rFonts w:ascii="Verdana" w:eastAsia="Times New Roman" w:hAnsi="Verdana" w:cs="Times New Roman"/>
                <w:sz w:val="18"/>
                <w:szCs w:val="18"/>
              </w:rPr>
              <w:t>age</w:t>
            </w:r>
            <w:r w:rsidRPr="006F0D07">
              <w:rPr>
                <w:rFonts w:ascii="Verdana" w:eastAsia="Times New Roman" w:hAnsi="Verdana" w:cs="Times New Roman"/>
                <w:color w:val="000000"/>
                <w:sz w:val="18"/>
                <w:szCs w:val="18"/>
                <w:shd w:val="clear" w:color="auto" w:fill="FFFFFF"/>
              </w:rPr>
              <w:t> or is </w:t>
            </w:r>
            <w:r w:rsidRPr="006F0D07">
              <w:rPr>
                <w:rFonts w:ascii="Verdana" w:eastAsia="Times New Roman" w:hAnsi="Verdana" w:cs="Times New Roman"/>
                <w:sz w:val="18"/>
                <w:szCs w:val="18"/>
              </w:rPr>
              <w:t>incapable</w:t>
            </w:r>
            <w:r w:rsidRPr="006F0D07">
              <w:rPr>
                <w:rFonts w:ascii="Verdana" w:eastAsia="Times New Roman" w:hAnsi="Verdana" w:cs="Times New Roman"/>
                <w:color w:val="000000"/>
                <w:sz w:val="18"/>
                <w:szCs w:val="18"/>
                <w:shd w:val="clear" w:color="auto" w:fill="FFFFFF"/>
              </w:rPr>
              <w:t>;</w:t>
            </w:r>
          </w:p>
        </w:tc>
        <w:tc>
          <w:tcPr>
            <w:tcW w:w="2700" w:type="dxa"/>
          </w:tcPr>
          <w:p w14:paraId="56579B58"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9EF6B5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10B15DC" w14:textId="77777777" w:rsidTr="007B6FF0">
        <w:tc>
          <w:tcPr>
            <w:tcW w:w="1795" w:type="dxa"/>
          </w:tcPr>
          <w:p w14:paraId="1CDC9D89" w14:textId="244DCA89" w:rsidR="00184438" w:rsidRPr="00763F59" w:rsidRDefault="00754DB2" w:rsidP="00EB323C">
            <w:hyperlink r:id="rId165" w:history="1">
              <w:r w:rsidR="00184438" w:rsidRPr="00763F59">
                <w:rPr>
                  <w:rStyle w:val="Hyperlink"/>
                  <w:rFonts w:ascii="Verdana" w:eastAsia="Times New Roman" w:hAnsi="Verdana" w:cs="Times New Roman"/>
                  <w:sz w:val="18"/>
                  <w:szCs w:val="18"/>
                  <w:lang w:eastAsia="en-CA"/>
                </w:rPr>
                <w:t>Weed Control Act</w:t>
              </w:r>
            </w:hyperlink>
            <w:r w:rsidR="00184438" w:rsidRPr="00763F59">
              <w:rPr>
                <w:rFonts w:ascii="Verdana" w:eastAsia="Times New Roman" w:hAnsi="Verdana" w:cs="Times New Roman"/>
                <w:sz w:val="18"/>
                <w:szCs w:val="18"/>
                <w:lang w:eastAsia="en-CA"/>
              </w:rPr>
              <w:t>, RSBC 1996, c 487</w:t>
            </w:r>
          </w:p>
        </w:tc>
        <w:tc>
          <w:tcPr>
            <w:tcW w:w="2272" w:type="dxa"/>
          </w:tcPr>
          <w:p w14:paraId="7A6FD12A" w14:textId="77777777" w:rsidR="00891CBC" w:rsidRPr="00891CBC" w:rsidRDefault="00891CBC" w:rsidP="00891CBC">
            <w:pPr>
              <w:rPr>
                <w:rFonts w:ascii="Times" w:eastAsia="Times New Roman" w:hAnsi="Times" w:cs="Times New Roman"/>
                <w:sz w:val="20"/>
                <w:szCs w:val="20"/>
              </w:rPr>
            </w:pPr>
            <w:r>
              <w:rPr>
                <w:rFonts w:ascii="Courier New" w:hAnsi="Courier New" w:cs="Courier New"/>
                <w:b/>
                <w:bCs/>
                <w:color w:val="000000"/>
                <w:sz w:val="23"/>
                <w:szCs w:val="23"/>
              </w:rPr>
              <w:t>6</w:t>
            </w:r>
            <w:r w:rsidRPr="00891CBC">
              <w:rPr>
                <w:rFonts w:ascii="Verdana" w:eastAsia="Times New Roman" w:hAnsi="Verdana" w:cs="Times New Roman"/>
                <w:color w:val="027ABB"/>
                <w:sz w:val="18"/>
                <w:szCs w:val="18"/>
                <w:shd w:val="clear" w:color="auto" w:fill="F3F3F3"/>
              </w:rPr>
              <w:t>(2)</w:t>
            </w:r>
            <w:r w:rsidRPr="00891CBC">
              <w:rPr>
                <w:rFonts w:ascii="Verdana" w:eastAsia="Times New Roman" w:hAnsi="Verdana" w:cs="Times New Roman"/>
                <w:color w:val="000000"/>
                <w:sz w:val="18"/>
                <w:szCs w:val="18"/>
                <w:shd w:val="clear" w:color="auto" w:fill="FFFFFF"/>
              </w:rPr>
              <w:t> A notice</w:t>
            </w:r>
          </w:p>
          <w:p w14:paraId="56945ACC" w14:textId="46053009" w:rsidR="00184438" w:rsidRPr="00891CBC" w:rsidRDefault="00891CBC" w:rsidP="00891CBC">
            <w:pPr>
              <w:rPr>
                <w:rFonts w:ascii="Times" w:eastAsia="Times New Roman" w:hAnsi="Times" w:cs="Times New Roman"/>
                <w:sz w:val="20"/>
                <w:szCs w:val="20"/>
              </w:rPr>
            </w:pPr>
            <w:r w:rsidRPr="00891CBC">
              <w:rPr>
                <w:rFonts w:ascii="Verdana" w:eastAsia="Times New Roman" w:hAnsi="Verdana" w:cs="Times New Roman"/>
                <w:color w:val="000000"/>
                <w:sz w:val="18"/>
                <w:szCs w:val="18"/>
                <w:shd w:val="clear" w:color="auto" w:fill="FFFFFF"/>
              </w:rPr>
              <w:t>(c) may be left with any person who is, in the opinion of the inspector leaving the notice</w:t>
            </w:r>
            <w:r>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br/>
            </w:r>
            <w:r w:rsidRPr="00891CBC">
              <w:rPr>
                <w:rFonts w:ascii="Verdana" w:eastAsia="Times New Roman" w:hAnsi="Verdana" w:cs="Times New Roman"/>
                <w:color w:val="000000"/>
                <w:sz w:val="18"/>
                <w:szCs w:val="18"/>
                <w:shd w:val="clear" w:color="auto" w:fill="FFFFFF"/>
              </w:rPr>
              <w:t>(i)  over the </w:t>
            </w:r>
            <w:r w:rsidRPr="00891CBC">
              <w:rPr>
                <w:rFonts w:ascii="Verdana" w:eastAsia="Times New Roman" w:hAnsi="Verdana" w:cs="Times New Roman"/>
                <w:sz w:val="18"/>
                <w:szCs w:val="18"/>
              </w:rPr>
              <w:t>age</w:t>
            </w:r>
            <w:r w:rsidRPr="00891CBC">
              <w:rPr>
                <w:rFonts w:ascii="Verdana" w:eastAsia="Times New Roman" w:hAnsi="Verdana" w:cs="Times New Roman"/>
                <w:color w:val="000000"/>
                <w:sz w:val="18"/>
                <w:szCs w:val="18"/>
                <w:shd w:val="clear" w:color="auto" w:fill="FFFFFF"/>
              </w:rPr>
              <w:t> of 16 </w:t>
            </w:r>
            <w:r w:rsidRPr="00891CBC">
              <w:rPr>
                <w:rFonts w:ascii="Verdana" w:eastAsia="Times New Roman" w:hAnsi="Verdana" w:cs="Times New Roman"/>
                <w:sz w:val="18"/>
                <w:szCs w:val="18"/>
              </w:rPr>
              <w:t>years</w:t>
            </w:r>
            <w:r w:rsidRPr="00891CBC">
              <w:rPr>
                <w:rFonts w:ascii="Verdana" w:eastAsia="Times New Roman" w:hAnsi="Verdana" w:cs="Times New Roman"/>
                <w:color w:val="000000"/>
                <w:sz w:val="18"/>
                <w:szCs w:val="18"/>
                <w:shd w:val="clear" w:color="auto" w:fill="FFFFFF"/>
              </w:rPr>
              <w:t>, and</w:t>
            </w:r>
            <w:r>
              <w:rPr>
                <w:rFonts w:ascii="Times" w:eastAsia="Times New Roman" w:hAnsi="Times" w:cs="Times New Roman"/>
                <w:sz w:val="20"/>
                <w:szCs w:val="20"/>
              </w:rPr>
              <w:t xml:space="preserve"> […]</w:t>
            </w:r>
          </w:p>
        </w:tc>
        <w:tc>
          <w:tcPr>
            <w:tcW w:w="2700" w:type="dxa"/>
          </w:tcPr>
          <w:p w14:paraId="146C2FA2"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156C266E"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7B000943" w14:textId="77777777" w:rsidTr="007B6FF0">
        <w:tc>
          <w:tcPr>
            <w:tcW w:w="1795" w:type="dxa"/>
          </w:tcPr>
          <w:p w14:paraId="51529933" w14:textId="575FBAD7" w:rsidR="00184438" w:rsidRPr="00763F59" w:rsidRDefault="00754DB2" w:rsidP="00EB323C">
            <w:hyperlink r:id="rId166" w:history="1">
              <w:r w:rsidR="00184438" w:rsidRPr="00763F59">
                <w:rPr>
                  <w:rStyle w:val="Hyperlink"/>
                  <w:rFonts w:ascii="Verdana" w:eastAsia="Times New Roman" w:hAnsi="Verdana" w:cs="Times New Roman"/>
                  <w:sz w:val="18"/>
                  <w:szCs w:val="18"/>
                  <w:lang w:eastAsia="en-CA"/>
                </w:rPr>
                <w:t>Wildfire Act</w:t>
              </w:r>
            </w:hyperlink>
            <w:r w:rsidR="00184438" w:rsidRPr="00763F59">
              <w:rPr>
                <w:rFonts w:ascii="Verdana" w:eastAsia="Times New Roman" w:hAnsi="Verdana" w:cs="Times New Roman"/>
                <w:sz w:val="18"/>
                <w:szCs w:val="18"/>
                <w:lang w:eastAsia="en-CA"/>
              </w:rPr>
              <w:t>, SBC 2004, c 31</w:t>
            </w:r>
          </w:p>
        </w:tc>
        <w:tc>
          <w:tcPr>
            <w:tcW w:w="2272" w:type="dxa"/>
          </w:tcPr>
          <w:p w14:paraId="1722E178" w14:textId="77777777" w:rsidR="00D008C8" w:rsidRPr="00D008C8" w:rsidRDefault="00D008C8" w:rsidP="00D008C8">
            <w:pPr>
              <w:spacing w:after="0" w:line="240" w:lineRule="auto"/>
              <w:rPr>
                <w:rFonts w:ascii="Times" w:eastAsia="Times New Roman" w:hAnsi="Times" w:cs="Times New Roman"/>
                <w:sz w:val="20"/>
                <w:szCs w:val="20"/>
              </w:rPr>
            </w:pPr>
            <w:r w:rsidRPr="00D008C8">
              <w:rPr>
                <w:rFonts w:ascii="Courier New" w:eastAsia="Times New Roman" w:hAnsi="Courier New" w:cs="Courier New"/>
                <w:b/>
                <w:bCs/>
                <w:color w:val="000000"/>
                <w:sz w:val="26"/>
                <w:szCs w:val="26"/>
                <w:shd w:val="clear" w:color="auto" w:fill="FFFFFF"/>
              </w:rPr>
              <w:t>16</w:t>
            </w:r>
            <w:r w:rsidRPr="00D008C8">
              <w:rPr>
                <w:rFonts w:ascii="Verdana" w:eastAsia="Times New Roman" w:hAnsi="Verdana" w:cs="Times New Roman"/>
                <w:color w:val="000000"/>
                <w:sz w:val="18"/>
                <w:szCs w:val="18"/>
                <w:shd w:val="clear" w:color="auto" w:fill="FFFFFF"/>
              </w:rPr>
              <w:t>  </w:t>
            </w:r>
            <w:bookmarkStart w:id="174" w:name="d2e1297_d2e1370"/>
            <w:bookmarkEnd w:id="174"/>
            <w:r w:rsidRPr="00D008C8">
              <w:rPr>
                <w:rFonts w:ascii="Verdana" w:eastAsia="Times New Roman" w:hAnsi="Verdana" w:cs="Times New Roman"/>
                <w:color w:val="000000"/>
                <w:sz w:val="18"/>
                <w:szCs w:val="18"/>
                <w:shd w:val="clear" w:color="auto" w:fill="FFFFFF"/>
              </w:rPr>
              <w:t>(1) For the purposes of carrying out fire control, an official may</w:t>
            </w:r>
          </w:p>
          <w:p w14:paraId="68CC122A" w14:textId="16887C08" w:rsidR="00184438" w:rsidRPr="00D008C8" w:rsidRDefault="00D008C8" w:rsidP="00D008C8">
            <w:pPr>
              <w:spacing w:after="0" w:line="240" w:lineRule="auto"/>
              <w:rPr>
                <w:rFonts w:ascii="Times" w:eastAsia="Times New Roman" w:hAnsi="Times" w:cs="Times New Roman"/>
                <w:sz w:val="20"/>
                <w:szCs w:val="20"/>
              </w:rPr>
            </w:pPr>
            <w:r w:rsidRPr="00D008C8">
              <w:rPr>
                <w:rFonts w:ascii="Verdana" w:eastAsia="Times New Roman" w:hAnsi="Verdana" w:cs="Times New Roman"/>
                <w:color w:val="000000"/>
                <w:sz w:val="18"/>
                <w:szCs w:val="18"/>
                <w:shd w:val="clear" w:color="auto" w:fill="FFFFFF"/>
              </w:rPr>
              <w:t>(b) order a person who is </w:t>
            </w:r>
            <w:r w:rsidRPr="00D008C8">
              <w:rPr>
                <w:rFonts w:ascii="Verdana" w:eastAsia="Times New Roman" w:hAnsi="Verdana" w:cs="Times New Roman"/>
                <w:color w:val="000000"/>
                <w:sz w:val="18"/>
                <w:szCs w:val="18"/>
              </w:rPr>
              <w:t>19</w:t>
            </w:r>
            <w:r w:rsidRPr="00D008C8">
              <w:rPr>
                <w:rFonts w:ascii="Verdana" w:eastAsia="Times New Roman" w:hAnsi="Verdana" w:cs="Times New Roman"/>
                <w:color w:val="000000"/>
                <w:sz w:val="18"/>
                <w:szCs w:val="18"/>
                <w:shd w:val="clear" w:color="auto" w:fill="FFFFFF"/>
              </w:rPr>
              <w:t> </w:t>
            </w:r>
            <w:r w:rsidRPr="00D008C8">
              <w:rPr>
                <w:rFonts w:ascii="Verdana" w:eastAsia="Times New Roman" w:hAnsi="Verdana" w:cs="Times New Roman"/>
                <w:sz w:val="18"/>
                <w:szCs w:val="18"/>
              </w:rPr>
              <w:t>years</w:t>
            </w:r>
            <w:r w:rsidRPr="00D008C8">
              <w:rPr>
                <w:rFonts w:ascii="Verdana" w:eastAsia="Times New Roman" w:hAnsi="Verdana" w:cs="Times New Roman"/>
                <w:color w:val="000000"/>
                <w:sz w:val="18"/>
                <w:szCs w:val="18"/>
                <w:shd w:val="clear" w:color="auto" w:fill="FFFFFF"/>
              </w:rPr>
              <w:t> of </w:t>
            </w:r>
            <w:r w:rsidRPr="00D008C8">
              <w:rPr>
                <w:rFonts w:ascii="Verdana" w:eastAsia="Times New Roman" w:hAnsi="Verdana" w:cs="Times New Roman"/>
                <w:sz w:val="18"/>
                <w:szCs w:val="18"/>
              </w:rPr>
              <w:t>age</w:t>
            </w:r>
            <w:r w:rsidRPr="00D008C8">
              <w:rPr>
                <w:rFonts w:ascii="Verdana" w:eastAsia="Times New Roman" w:hAnsi="Verdana" w:cs="Times New Roman"/>
                <w:color w:val="000000"/>
                <w:sz w:val="18"/>
                <w:szCs w:val="18"/>
                <w:shd w:val="clear" w:color="auto" w:fill="FFFFFF"/>
              </w:rPr>
              <w:t> or </w:t>
            </w:r>
            <w:r w:rsidRPr="00D008C8">
              <w:rPr>
                <w:rFonts w:ascii="Verdana" w:eastAsia="Times New Roman" w:hAnsi="Verdana" w:cs="Times New Roman"/>
                <w:color w:val="000000"/>
                <w:sz w:val="18"/>
                <w:szCs w:val="18"/>
              </w:rPr>
              <w:t>old</w:t>
            </w:r>
            <w:r w:rsidRPr="00D008C8">
              <w:rPr>
                <w:rFonts w:ascii="Verdana" w:eastAsia="Times New Roman" w:hAnsi="Verdana" w:cs="Times New Roman"/>
                <w:color w:val="000000"/>
                <w:sz w:val="18"/>
                <w:szCs w:val="18"/>
                <w:shd w:val="clear" w:color="auto" w:fill="FFFFFF"/>
              </w:rPr>
              <w:t>er to assist in fire control if the person</w:t>
            </w:r>
            <w:r>
              <w:rPr>
                <w:rFonts w:ascii="Verdana" w:eastAsia="Times New Roman" w:hAnsi="Verdana" w:cs="Times New Roman"/>
                <w:color w:val="000000"/>
                <w:sz w:val="18"/>
                <w:szCs w:val="18"/>
                <w:shd w:val="clear" w:color="auto" w:fill="FFFFFF"/>
              </w:rPr>
              <w:t xml:space="preserve"> [</w:t>
            </w:r>
            <w:r>
              <w:rPr>
                <w:rFonts w:ascii="Verdana" w:eastAsia="Times New Roman" w:hAnsi="Verdana" w:cs="Times New Roman"/>
                <w:i/>
                <w:color w:val="000000"/>
                <w:sz w:val="18"/>
                <w:szCs w:val="18"/>
                <w:shd w:val="clear" w:color="auto" w:fill="FFFFFF"/>
              </w:rPr>
              <w:t>can</w:t>
            </w:r>
            <w:r>
              <w:rPr>
                <w:rFonts w:ascii="Verdana" w:eastAsia="Times New Roman" w:hAnsi="Verdana" w:cs="Times New Roman"/>
                <w:color w:val="000000"/>
                <w:sz w:val="18"/>
                <w:szCs w:val="18"/>
                <w:shd w:val="clear" w:color="auto" w:fill="FFFFFF"/>
              </w:rPr>
              <w:t>]</w:t>
            </w:r>
          </w:p>
        </w:tc>
        <w:tc>
          <w:tcPr>
            <w:tcW w:w="2700" w:type="dxa"/>
          </w:tcPr>
          <w:p w14:paraId="77E1D0E3"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2D17896E"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670028AF" w14:textId="77777777" w:rsidTr="007B6FF0">
        <w:tc>
          <w:tcPr>
            <w:tcW w:w="1795" w:type="dxa"/>
          </w:tcPr>
          <w:p w14:paraId="4B705A68" w14:textId="0E8FB87A" w:rsidR="00184438" w:rsidRPr="00763F59" w:rsidRDefault="00754DB2" w:rsidP="00EB323C">
            <w:hyperlink r:id="rId167" w:history="1">
              <w:r w:rsidR="00184438" w:rsidRPr="00763F59">
                <w:rPr>
                  <w:rStyle w:val="Hyperlink"/>
                  <w:rFonts w:ascii="Verdana" w:eastAsia="Times New Roman" w:hAnsi="Verdana" w:cs="Times New Roman"/>
                  <w:sz w:val="18"/>
                  <w:szCs w:val="18"/>
                  <w:lang w:eastAsia="en-CA"/>
                </w:rPr>
                <w:t>Wildlife Act</w:t>
              </w:r>
            </w:hyperlink>
            <w:r w:rsidR="00184438" w:rsidRPr="00763F59">
              <w:rPr>
                <w:rFonts w:ascii="Verdana" w:eastAsia="Times New Roman" w:hAnsi="Verdana" w:cs="Times New Roman"/>
                <w:sz w:val="18"/>
                <w:szCs w:val="18"/>
                <w:lang w:eastAsia="en-CA"/>
              </w:rPr>
              <w:t>, RSBC 1996, c 488</w:t>
            </w:r>
          </w:p>
        </w:tc>
        <w:tc>
          <w:tcPr>
            <w:tcW w:w="2272" w:type="dxa"/>
          </w:tcPr>
          <w:p w14:paraId="168A75BA" w14:textId="77777777" w:rsidR="000E2D6F" w:rsidRPr="000E2D6F" w:rsidRDefault="000E2D6F" w:rsidP="000E2D6F">
            <w:pPr>
              <w:rPr>
                <w:rFonts w:ascii="Times" w:eastAsia="Times New Roman" w:hAnsi="Times" w:cs="Times New Roman"/>
                <w:sz w:val="20"/>
                <w:szCs w:val="20"/>
              </w:rPr>
            </w:pPr>
            <w:r>
              <w:rPr>
                <w:rFonts w:ascii="Courier New" w:hAnsi="Courier New" w:cs="Courier New"/>
                <w:b/>
                <w:bCs/>
                <w:color w:val="000000"/>
                <w:sz w:val="23"/>
                <w:szCs w:val="23"/>
              </w:rPr>
              <w:t>11</w:t>
            </w:r>
            <w:r w:rsidRPr="000E2D6F">
              <w:rPr>
                <w:rFonts w:ascii="Verdana" w:eastAsia="Times New Roman" w:hAnsi="Verdana" w:cs="Times New Roman"/>
                <w:color w:val="000000"/>
                <w:sz w:val="18"/>
                <w:szCs w:val="18"/>
                <w:shd w:val="clear" w:color="auto" w:fill="FFFFFF"/>
              </w:rPr>
              <w:t>(2) A person must not issue a hunting licence for a person under 10 </w:t>
            </w:r>
            <w:r w:rsidRPr="000E2D6F">
              <w:rPr>
                <w:rFonts w:ascii="Verdana" w:eastAsia="Times New Roman" w:hAnsi="Verdana" w:cs="Times New Roman"/>
                <w:sz w:val="18"/>
                <w:szCs w:val="18"/>
              </w:rPr>
              <w:t>years</w:t>
            </w:r>
            <w:r w:rsidRPr="000E2D6F">
              <w:rPr>
                <w:rFonts w:ascii="Verdana" w:eastAsia="Times New Roman" w:hAnsi="Verdana" w:cs="Times New Roman"/>
                <w:color w:val="000000"/>
                <w:sz w:val="18"/>
                <w:szCs w:val="18"/>
                <w:shd w:val="clear" w:color="auto" w:fill="FFFFFF"/>
              </w:rPr>
              <w:t> of </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w:t>
            </w:r>
          </w:p>
          <w:p w14:paraId="306A205F" w14:textId="362E2C1C" w:rsidR="000E2D6F" w:rsidRPr="000E2D6F" w:rsidRDefault="000E2D6F" w:rsidP="000E2D6F">
            <w:pPr>
              <w:rPr>
                <w:rFonts w:ascii="Times" w:eastAsia="Times New Roman" w:hAnsi="Times" w:cs="Times New Roman"/>
                <w:sz w:val="20"/>
                <w:szCs w:val="20"/>
              </w:rPr>
            </w:pPr>
            <w:r w:rsidRPr="000E2D6F">
              <w:rPr>
                <w:rFonts w:ascii="Courier New" w:eastAsia="Times New Roman" w:hAnsi="Courier New" w:cs="Courier New"/>
                <w:b/>
                <w:bCs/>
                <w:color w:val="000000"/>
                <w:sz w:val="26"/>
                <w:szCs w:val="26"/>
                <w:shd w:val="clear" w:color="auto" w:fill="FFFFFF"/>
              </w:rPr>
              <w:t>42</w:t>
            </w:r>
            <w:r w:rsidRPr="000E2D6F">
              <w:rPr>
                <w:rFonts w:ascii="Verdana" w:eastAsia="Times New Roman" w:hAnsi="Verdana" w:cs="Times New Roman"/>
                <w:color w:val="000000"/>
                <w:sz w:val="18"/>
                <w:szCs w:val="18"/>
                <w:shd w:val="clear" w:color="auto" w:fill="FFFFFF"/>
              </w:rPr>
              <w:t>  </w:t>
            </w:r>
            <w:bookmarkStart w:id="175" w:name="d2e4282_d2e4310_d2e4346_d2e4355_d2e4365"/>
            <w:bookmarkEnd w:id="175"/>
            <w:r w:rsidRPr="000E2D6F">
              <w:rPr>
                <w:rFonts w:ascii="Verdana" w:eastAsia="Times New Roman" w:hAnsi="Verdana" w:cs="Times New Roman"/>
                <w:color w:val="000000"/>
                <w:sz w:val="18"/>
                <w:szCs w:val="18"/>
                <w:shd w:val="clear" w:color="auto" w:fill="FFFFFF"/>
              </w:rPr>
              <w:t>(1) A regional man</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r, or a person authorized by the regional man</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r, may grant registration of a trapline on Crown land to a person who is, or to a group of persons each of whom is,</w:t>
            </w:r>
          </w:p>
          <w:p w14:paraId="3049266B" w14:textId="3B117ED3" w:rsidR="00184438" w:rsidRPr="000E2D6F" w:rsidRDefault="000E2D6F" w:rsidP="000E2D6F">
            <w:pPr>
              <w:spacing w:after="0" w:line="240" w:lineRule="auto"/>
              <w:rPr>
                <w:rFonts w:ascii="Times" w:eastAsia="Times New Roman" w:hAnsi="Times" w:cs="Times New Roman"/>
                <w:sz w:val="20"/>
                <w:szCs w:val="20"/>
              </w:rPr>
            </w:pPr>
            <w:r w:rsidRPr="000E2D6F">
              <w:rPr>
                <w:rFonts w:ascii="Verdana" w:eastAsia="Times New Roman" w:hAnsi="Verdana" w:cs="Times New Roman"/>
                <w:color w:val="000000"/>
                <w:sz w:val="18"/>
                <w:szCs w:val="18"/>
                <w:shd w:val="clear" w:color="auto" w:fill="FFFFFF"/>
              </w:rPr>
              <w:t>(a) </w:t>
            </w:r>
            <w:r w:rsidRPr="000E2D6F">
              <w:rPr>
                <w:rFonts w:ascii="Verdana" w:eastAsia="Times New Roman" w:hAnsi="Verdana" w:cs="Times New Roman"/>
                <w:color w:val="000000"/>
                <w:sz w:val="18"/>
                <w:szCs w:val="18"/>
              </w:rPr>
              <w:t>19</w:t>
            </w:r>
            <w:r w:rsidRPr="000E2D6F">
              <w:rPr>
                <w:rFonts w:ascii="Verdana" w:eastAsia="Times New Roman" w:hAnsi="Verdana" w:cs="Times New Roman"/>
                <w:color w:val="000000"/>
                <w:sz w:val="18"/>
                <w:szCs w:val="18"/>
                <w:shd w:val="clear" w:color="auto" w:fill="FFFFFF"/>
              </w:rPr>
              <w:t> </w:t>
            </w:r>
            <w:r w:rsidRPr="000E2D6F">
              <w:rPr>
                <w:rFonts w:ascii="Verdana" w:eastAsia="Times New Roman" w:hAnsi="Verdana" w:cs="Times New Roman"/>
                <w:sz w:val="18"/>
                <w:szCs w:val="18"/>
              </w:rPr>
              <w:t>years</w:t>
            </w:r>
            <w:r w:rsidRPr="000E2D6F">
              <w:rPr>
                <w:rFonts w:ascii="Verdana" w:eastAsia="Times New Roman" w:hAnsi="Verdana" w:cs="Times New Roman"/>
                <w:color w:val="000000"/>
                <w:sz w:val="18"/>
                <w:szCs w:val="18"/>
                <w:shd w:val="clear" w:color="auto" w:fill="FFFFFF"/>
              </w:rPr>
              <w:t> of </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 or </w:t>
            </w:r>
            <w:r w:rsidRPr="000E2D6F">
              <w:rPr>
                <w:rFonts w:ascii="Verdana" w:eastAsia="Times New Roman" w:hAnsi="Verdana" w:cs="Times New Roman"/>
                <w:sz w:val="18"/>
                <w:szCs w:val="18"/>
              </w:rPr>
              <w:t>old</w:t>
            </w:r>
            <w:r w:rsidRPr="000E2D6F">
              <w:rPr>
                <w:rFonts w:ascii="Verdana" w:eastAsia="Times New Roman" w:hAnsi="Verdana" w:cs="Times New Roman"/>
                <w:color w:val="000000"/>
                <w:sz w:val="18"/>
                <w:szCs w:val="18"/>
                <w:shd w:val="clear" w:color="auto" w:fill="FFFFFF"/>
              </w:rPr>
              <w:t>er, and</w:t>
            </w:r>
          </w:p>
        </w:tc>
        <w:tc>
          <w:tcPr>
            <w:tcW w:w="2700" w:type="dxa"/>
          </w:tcPr>
          <w:p w14:paraId="01539A2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7F4DCEB6"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5A91350" w14:textId="77777777" w:rsidTr="007B6FF0">
        <w:tc>
          <w:tcPr>
            <w:tcW w:w="1795" w:type="dxa"/>
          </w:tcPr>
          <w:p w14:paraId="0C259DAA" w14:textId="3AA4E927" w:rsidR="00184438" w:rsidRPr="00763F59" w:rsidRDefault="00754DB2" w:rsidP="00EB323C">
            <w:hyperlink r:id="rId168" w:history="1">
              <w:r w:rsidR="00184438" w:rsidRPr="00763F59">
                <w:rPr>
                  <w:rStyle w:val="Hyperlink"/>
                  <w:rFonts w:ascii="Verdana" w:eastAsia="Times New Roman" w:hAnsi="Verdana" w:cs="Times New Roman"/>
                  <w:sz w:val="18"/>
                  <w:szCs w:val="18"/>
                  <w:lang w:eastAsia="en-CA"/>
                </w:rPr>
                <w:t>Wills, Estates and Succession Act</w:t>
              </w:r>
            </w:hyperlink>
            <w:r w:rsidR="00184438" w:rsidRPr="00763F59">
              <w:rPr>
                <w:rFonts w:ascii="Verdana" w:eastAsia="Times New Roman" w:hAnsi="Verdana" w:cs="Times New Roman"/>
                <w:sz w:val="18"/>
                <w:szCs w:val="18"/>
                <w:lang w:eastAsia="en-CA"/>
              </w:rPr>
              <w:t>, SBC 2009, c 13</w:t>
            </w:r>
          </w:p>
        </w:tc>
        <w:tc>
          <w:tcPr>
            <w:tcW w:w="2272" w:type="dxa"/>
          </w:tcPr>
          <w:p w14:paraId="21B9A72C" w14:textId="77777777" w:rsidR="000E2D6F" w:rsidRPr="000E2D6F" w:rsidRDefault="000E2D6F" w:rsidP="000E2D6F">
            <w:pPr>
              <w:spacing w:after="0" w:line="240" w:lineRule="auto"/>
              <w:rPr>
                <w:rFonts w:ascii="Times" w:eastAsia="Times New Roman" w:hAnsi="Times" w:cs="Times New Roman"/>
                <w:sz w:val="20"/>
                <w:szCs w:val="20"/>
              </w:rPr>
            </w:pPr>
            <w:r w:rsidRPr="000E2D6F">
              <w:rPr>
                <w:rFonts w:ascii="Courier New" w:eastAsia="Times New Roman" w:hAnsi="Courier New" w:cs="Courier New"/>
                <w:b/>
                <w:bCs/>
                <w:color w:val="000000"/>
                <w:sz w:val="26"/>
                <w:szCs w:val="26"/>
                <w:shd w:val="clear" w:color="auto" w:fill="FFFFFF"/>
              </w:rPr>
              <w:t>36</w:t>
            </w:r>
            <w:r w:rsidRPr="000E2D6F">
              <w:rPr>
                <w:rFonts w:ascii="Verdana" w:eastAsia="Times New Roman" w:hAnsi="Verdana" w:cs="Times New Roman"/>
                <w:color w:val="000000"/>
                <w:sz w:val="18"/>
                <w:szCs w:val="18"/>
                <w:shd w:val="clear" w:color="auto" w:fill="FFFFFF"/>
              </w:rPr>
              <w:t>  </w:t>
            </w:r>
            <w:bookmarkStart w:id="176" w:name="d2e4066_d2e4077"/>
            <w:bookmarkEnd w:id="176"/>
            <w:r w:rsidRPr="000E2D6F">
              <w:rPr>
                <w:rFonts w:ascii="Verdana" w:eastAsia="Times New Roman" w:hAnsi="Verdana" w:cs="Times New Roman"/>
                <w:color w:val="000000"/>
                <w:sz w:val="18"/>
                <w:szCs w:val="18"/>
                <w:shd w:val="clear" w:color="auto" w:fill="FFFFFF"/>
              </w:rPr>
              <w:t>(1) A person who is 16 </w:t>
            </w:r>
            <w:r w:rsidRPr="000E2D6F">
              <w:rPr>
                <w:rFonts w:ascii="Verdana" w:eastAsia="Times New Roman" w:hAnsi="Verdana" w:cs="Times New Roman"/>
                <w:sz w:val="18"/>
                <w:szCs w:val="18"/>
              </w:rPr>
              <w:t>years</w:t>
            </w:r>
            <w:r w:rsidRPr="000E2D6F">
              <w:rPr>
                <w:rFonts w:ascii="Verdana" w:eastAsia="Times New Roman" w:hAnsi="Verdana" w:cs="Times New Roman"/>
                <w:color w:val="000000"/>
                <w:sz w:val="18"/>
                <w:szCs w:val="18"/>
                <w:shd w:val="clear" w:color="auto" w:fill="FFFFFF"/>
              </w:rPr>
              <w:t> of </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 or </w:t>
            </w:r>
            <w:r w:rsidRPr="000E2D6F">
              <w:rPr>
                <w:rFonts w:ascii="Verdana" w:eastAsia="Times New Roman" w:hAnsi="Verdana" w:cs="Times New Roman"/>
                <w:sz w:val="18"/>
                <w:szCs w:val="18"/>
              </w:rPr>
              <w:t>old</w:t>
            </w:r>
            <w:r w:rsidRPr="000E2D6F">
              <w:rPr>
                <w:rFonts w:ascii="Verdana" w:eastAsia="Times New Roman" w:hAnsi="Verdana" w:cs="Times New Roman"/>
                <w:color w:val="000000"/>
                <w:sz w:val="18"/>
                <w:szCs w:val="18"/>
                <w:shd w:val="clear" w:color="auto" w:fill="FFFFFF"/>
              </w:rPr>
              <w:t>er and who is </w:t>
            </w:r>
            <w:r w:rsidRPr="000E2D6F">
              <w:rPr>
                <w:rFonts w:ascii="Verdana" w:eastAsia="Times New Roman" w:hAnsi="Verdana" w:cs="Times New Roman"/>
                <w:color w:val="000000"/>
                <w:sz w:val="18"/>
                <w:szCs w:val="18"/>
              </w:rPr>
              <w:t>mental</w:t>
            </w:r>
            <w:r w:rsidRPr="000E2D6F">
              <w:rPr>
                <w:rFonts w:ascii="Verdana" w:eastAsia="Times New Roman" w:hAnsi="Verdana" w:cs="Times New Roman"/>
                <w:color w:val="000000"/>
                <w:sz w:val="18"/>
                <w:szCs w:val="18"/>
                <w:shd w:val="clear" w:color="auto" w:fill="FFFFFF"/>
              </w:rPr>
              <w:t>ly capable of doing so may make a will.</w:t>
            </w:r>
          </w:p>
          <w:p w14:paraId="38A41BB1" w14:textId="77777777" w:rsidR="000E2D6F" w:rsidRPr="000E2D6F" w:rsidRDefault="000E2D6F" w:rsidP="000E2D6F">
            <w:pPr>
              <w:spacing w:after="0" w:line="240" w:lineRule="auto"/>
              <w:rPr>
                <w:rFonts w:ascii="Times" w:eastAsia="Times New Roman" w:hAnsi="Times" w:cs="Times New Roman"/>
                <w:sz w:val="20"/>
                <w:szCs w:val="20"/>
              </w:rPr>
            </w:pPr>
            <w:r w:rsidRPr="000E2D6F">
              <w:rPr>
                <w:rFonts w:ascii="Verdana" w:eastAsia="Times New Roman" w:hAnsi="Verdana" w:cs="Times New Roman"/>
                <w:color w:val="000000"/>
                <w:sz w:val="18"/>
                <w:szCs w:val="18"/>
                <w:shd w:val="clear" w:color="auto" w:fill="FFFFFF"/>
              </w:rPr>
              <w:t>(2) A will made by a person under 16 </w:t>
            </w:r>
            <w:r w:rsidRPr="000E2D6F">
              <w:rPr>
                <w:rFonts w:ascii="Verdana" w:eastAsia="Times New Roman" w:hAnsi="Verdana" w:cs="Times New Roman"/>
                <w:sz w:val="18"/>
                <w:szCs w:val="18"/>
              </w:rPr>
              <w:t>years</w:t>
            </w:r>
            <w:r w:rsidRPr="000E2D6F">
              <w:rPr>
                <w:rFonts w:ascii="Verdana" w:eastAsia="Times New Roman" w:hAnsi="Verdana" w:cs="Times New Roman"/>
                <w:color w:val="000000"/>
                <w:sz w:val="18"/>
                <w:szCs w:val="18"/>
                <w:shd w:val="clear" w:color="auto" w:fill="FFFFFF"/>
              </w:rPr>
              <w:t> of </w:t>
            </w:r>
            <w:r w:rsidRPr="000E2D6F">
              <w:rPr>
                <w:rFonts w:ascii="Verdana" w:eastAsia="Times New Roman" w:hAnsi="Verdana" w:cs="Times New Roman"/>
                <w:sz w:val="18"/>
                <w:szCs w:val="18"/>
              </w:rPr>
              <w:t>age</w:t>
            </w:r>
            <w:r w:rsidRPr="000E2D6F">
              <w:rPr>
                <w:rFonts w:ascii="Verdana" w:eastAsia="Times New Roman" w:hAnsi="Verdana" w:cs="Times New Roman"/>
                <w:color w:val="000000"/>
                <w:sz w:val="18"/>
                <w:szCs w:val="18"/>
                <w:shd w:val="clear" w:color="auto" w:fill="FFFFFF"/>
              </w:rPr>
              <w:t> is not valid.</w:t>
            </w:r>
          </w:p>
          <w:p w14:paraId="1A1E3F4D"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36A693ED" w14:textId="77777777" w:rsidR="00832ED8" w:rsidRPr="00832ED8" w:rsidRDefault="00832ED8" w:rsidP="00832ED8">
            <w:pPr>
              <w:spacing w:after="0" w:line="240" w:lineRule="auto"/>
              <w:rPr>
                <w:rFonts w:ascii="Times" w:eastAsia="Times New Roman" w:hAnsi="Times" w:cs="Times New Roman"/>
                <w:sz w:val="20"/>
                <w:szCs w:val="20"/>
              </w:rPr>
            </w:pPr>
            <w:r w:rsidRPr="00832ED8">
              <w:rPr>
                <w:rFonts w:ascii="Courier New" w:eastAsia="Times New Roman" w:hAnsi="Courier New" w:cs="Courier New"/>
                <w:b/>
                <w:bCs/>
                <w:color w:val="000000"/>
                <w:sz w:val="26"/>
                <w:szCs w:val="26"/>
                <w:shd w:val="clear" w:color="auto" w:fill="FFFFFF"/>
              </w:rPr>
              <w:t>61</w:t>
            </w:r>
            <w:r w:rsidRPr="00832ED8">
              <w:rPr>
                <w:rFonts w:ascii="Verdana" w:eastAsia="Times New Roman" w:hAnsi="Verdana" w:cs="Times New Roman"/>
                <w:color w:val="000000"/>
                <w:sz w:val="18"/>
                <w:szCs w:val="18"/>
                <w:shd w:val="clear" w:color="auto" w:fill="FFFFFF"/>
              </w:rPr>
              <w:t>  </w:t>
            </w:r>
            <w:bookmarkStart w:id="177" w:name="d2e6183_d2e6228_d2e6245_d2e6256_d2e6267"/>
            <w:bookmarkEnd w:id="177"/>
            <w:r w:rsidRPr="00832ED8">
              <w:rPr>
                <w:rFonts w:ascii="Verdana" w:eastAsia="Times New Roman" w:hAnsi="Verdana" w:cs="Times New Roman"/>
                <w:color w:val="000000"/>
                <w:sz w:val="18"/>
                <w:szCs w:val="18"/>
                <w:shd w:val="clear" w:color="auto" w:fill="FFFFFF"/>
              </w:rPr>
              <w:t>(1) A proceeding commenced by a person claiming the benefit of this Division must not be heard by the court unless</w:t>
            </w:r>
          </w:p>
          <w:p w14:paraId="156F3DD3" w14:textId="2E53AAA9" w:rsidR="00184438" w:rsidRPr="00832ED8" w:rsidRDefault="00832ED8" w:rsidP="00832ED8">
            <w:pPr>
              <w:spacing w:after="0" w:line="240" w:lineRule="auto"/>
              <w:rPr>
                <w:rStyle w:val="Strong"/>
                <w:rFonts w:ascii="Times" w:eastAsia="Times New Roman" w:hAnsi="Times" w:cs="Times New Roman"/>
                <w:b w:val="0"/>
                <w:bCs w:val="0"/>
                <w:sz w:val="20"/>
                <w:szCs w:val="20"/>
              </w:rPr>
            </w:pPr>
            <w:r w:rsidRPr="00832ED8">
              <w:rPr>
                <w:rFonts w:ascii="Verdana" w:eastAsia="Times New Roman" w:hAnsi="Verdana" w:cs="Times New Roman"/>
                <w:color w:val="000000"/>
                <w:sz w:val="18"/>
                <w:szCs w:val="18"/>
                <w:shd w:val="clear" w:color="auto" w:fill="FFFFFF"/>
              </w:rPr>
              <w:t>(c) if there are </w:t>
            </w:r>
            <w:r w:rsidRPr="00832ED8">
              <w:rPr>
                <w:rFonts w:ascii="Verdana" w:eastAsia="Times New Roman" w:hAnsi="Verdana" w:cs="Times New Roman"/>
                <w:color w:val="000000"/>
                <w:sz w:val="18"/>
                <w:szCs w:val="18"/>
              </w:rPr>
              <w:t>minor</w:t>
            </w:r>
            <w:r w:rsidRPr="00832ED8">
              <w:rPr>
                <w:rFonts w:ascii="Verdana" w:eastAsia="Times New Roman" w:hAnsi="Verdana" w:cs="Times New Roman"/>
                <w:color w:val="000000"/>
                <w:sz w:val="18"/>
                <w:szCs w:val="18"/>
                <w:shd w:val="clear" w:color="auto" w:fill="FFFFFF"/>
              </w:rPr>
              <w:t> children of the will-maker, or if the spouse or a child of the will-maker is </w:t>
            </w:r>
            <w:r w:rsidRPr="00832ED8">
              <w:rPr>
                <w:rFonts w:ascii="Verdana" w:eastAsia="Times New Roman" w:hAnsi="Verdana" w:cs="Times New Roman"/>
                <w:color w:val="000000"/>
                <w:sz w:val="18"/>
                <w:szCs w:val="18"/>
              </w:rPr>
              <w:t>mental</w:t>
            </w:r>
            <w:r w:rsidRPr="00832ED8">
              <w:rPr>
                <w:rFonts w:ascii="Verdana" w:eastAsia="Times New Roman" w:hAnsi="Verdana" w:cs="Times New Roman"/>
                <w:color w:val="000000"/>
                <w:sz w:val="18"/>
                <w:szCs w:val="18"/>
                <w:shd w:val="clear" w:color="auto" w:fill="FFFFFF"/>
              </w:rPr>
              <w:t>ly </w:t>
            </w:r>
            <w:r w:rsidRPr="00832ED8">
              <w:rPr>
                <w:rFonts w:ascii="Verdana" w:eastAsia="Times New Roman" w:hAnsi="Verdana" w:cs="Times New Roman"/>
                <w:color w:val="000000"/>
                <w:sz w:val="18"/>
                <w:szCs w:val="18"/>
              </w:rPr>
              <w:t>incapable</w:t>
            </w:r>
            <w:r w:rsidRPr="00832ED8">
              <w:rPr>
                <w:rFonts w:ascii="Verdana" w:eastAsia="Times New Roman" w:hAnsi="Verdana" w:cs="Times New Roman"/>
                <w:color w:val="000000"/>
                <w:sz w:val="18"/>
                <w:szCs w:val="18"/>
                <w:shd w:val="clear" w:color="auto" w:fill="FFFFFF"/>
              </w:rPr>
              <w:t>, a copy of the initiating pleading or petition has been served on the Public Guardian and Trustee.</w:t>
            </w:r>
          </w:p>
        </w:tc>
        <w:tc>
          <w:tcPr>
            <w:tcW w:w="2605" w:type="dxa"/>
          </w:tcPr>
          <w:p w14:paraId="67A37AC0"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326EEBF4" w14:textId="77777777" w:rsidTr="007B6FF0">
        <w:tc>
          <w:tcPr>
            <w:tcW w:w="1795" w:type="dxa"/>
          </w:tcPr>
          <w:p w14:paraId="2946B41B" w14:textId="0DF60860" w:rsidR="00184438" w:rsidRPr="00763F59" w:rsidRDefault="00754DB2" w:rsidP="00EB323C">
            <w:hyperlink r:id="rId169" w:history="1">
              <w:r w:rsidR="00184438" w:rsidRPr="00763F59">
                <w:rPr>
                  <w:rStyle w:val="Hyperlink"/>
                  <w:rFonts w:ascii="Verdana" w:eastAsia="Times New Roman" w:hAnsi="Verdana" w:cs="Times New Roman"/>
                  <w:sz w:val="18"/>
                  <w:szCs w:val="18"/>
                  <w:lang w:eastAsia="en-CA"/>
                </w:rPr>
                <w:t>Workers Compensation Act</w:t>
              </w:r>
            </w:hyperlink>
            <w:r w:rsidR="00184438" w:rsidRPr="00763F59">
              <w:rPr>
                <w:rFonts w:ascii="Verdana" w:eastAsia="Times New Roman" w:hAnsi="Verdana" w:cs="Times New Roman"/>
                <w:sz w:val="18"/>
                <w:szCs w:val="18"/>
                <w:lang w:eastAsia="en-CA"/>
              </w:rPr>
              <w:t>, RSBC 1996, c 492</w:t>
            </w:r>
          </w:p>
        </w:tc>
        <w:tc>
          <w:tcPr>
            <w:tcW w:w="2272" w:type="dxa"/>
          </w:tcPr>
          <w:p w14:paraId="25353A23" w14:textId="77777777" w:rsidR="00CC2690" w:rsidRPr="00CC2690" w:rsidRDefault="00CC2690" w:rsidP="00CC2690">
            <w:pPr>
              <w:spacing w:after="0" w:line="240" w:lineRule="auto"/>
              <w:rPr>
                <w:rFonts w:ascii="Times" w:eastAsia="Times New Roman" w:hAnsi="Times" w:cs="Times New Roman"/>
                <w:sz w:val="20"/>
                <w:szCs w:val="20"/>
              </w:rPr>
            </w:pPr>
            <w:r w:rsidRPr="00CC2690">
              <w:rPr>
                <w:rFonts w:ascii="Verdana" w:eastAsia="Times New Roman" w:hAnsi="Verdana" w:cs="Times New Roman"/>
                <w:color w:val="000000"/>
                <w:sz w:val="18"/>
                <w:szCs w:val="18"/>
                <w:shd w:val="clear" w:color="auto" w:fill="FFFFFF"/>
              </w:rPr>
              <w:t>(11) Where a deceased worker was, at the date of his or her death, under the </w:t>
            </w:r>
            <w:r w:rsidRPr="00CC2690">
              <w:rPr>
                <w:rFonts w:ascii="Verdana" w:eastAsia="Times New Roman" w:hAnsi="Verdana" w:cs="Times New Roman"/>
                <w:color w:val="000000"/>
                <w:sz w:val="18"/>
                <w:szCs w:val="18"/>
              </w:rPr>
              <w:t>age</w:t>
            </w:r>
            <w:r w:rsidRPr="00CC2690">
              <w:rPr>
                <w:rFonts w:ascii="Verdana" w:eastAsia="Times New Roman" w:hAnsi="Verdana" w:cs="Times New Roman"/>
                <w:color w:val="000000"/>
                <w:sz w:val="18"/>
                <w:szCs w:val="18"/>
                <w:shd w:val="clear" w:color="auto" w:fill="FFFFFF"/>
              </w:rPr>
              <w:t> of 70 </w:t>
            </w:r>
            <w:r w:rsidRPr="00CC2690">
              <w:rPr>
                <w:rFonts w:ascii="Verdana" w:eastAsia="Times New Roman" w:hAnsi="Verdana" w:cs="Times New Roman"/>
                <w:sz w:val="18"/>
                <w:szCs w:val="18"/>
              </w:rPr>
              <w:t>years</w:t>
            </w:r>
            <w:r w:rsidRPr="00CC2690">
              <w:rPr>
                <w:rFonts w:ascii="Verdana" w:eastAsia="Times New Roman" w:hAnsi="Verdana" w:cs="Times New Roman"/>
                <w:color w:val="000000"/>
                <w:sz w:val="18"/>
                <w:szCs w:val="18"/>
                <w:shd w:val="clear" w:color="auto" w:fill="FFFFFF"/>
              </w:rPr>
              <w:t> and suffering from an occupational disease of a type that </w:t>
            </w:r>
            <w:r w:rsidRPr="00CC2690">
              <w:rPr>
                <w:rFonts w:ascii="Verdana" w:eastAsia="Times New Roman" w:hAnsi="Verdana" w:cs="Times New Roman"/>
                <w:color w:val="000000"/>
                <w:sz w:val="18"/>
                <w:szCs w:val="18"/>
              </w:rPr>
              <w:t>impair</w:t>
            </w:r>
            <w:r w:rsidRPr="00CC2690">
              <w:rPr>
                <w:rFonts w:ascii="Verdana" w:eastAsia="Times New Roman" w:hAnsi="Verdana" w:cs="Times New Roman"/>
                <w:color w:val="000000"/>
                <w:sz w:val="18"/>
                <w:szCs w:val="18"/>
                <w:shd w:val="clear" w:color="auto" w:fill="FFFFFF"/>
              </w:rPr>
              <w:t>s the capacity of function of the lungs, and where the death was caused by some ailment or </w:t>
            </w:r>
            <w:r w:rsidRPr="00CC2690">
              <w:rPr>
                <w:rFonts w:ascii="Verdana" w:eastAsia="Times New Roman" w:hAnsi="Verdana" w:cs="Times New Roman"/>
                <w:color w:val="000000"/>
                <w:sz w:val="18"/>
                <w:szCs w:val="18"/>
              </w:rPr>
              <w:t>impairment</w:t>
            </w:r>
            <w:r w:rsidRPr="00CC2690">
              <w:rPr>
                <w:rFonts w:ascii="Verdana" w:eastAsia="Times New Roman" w:hAnsi="Verdana" w:cs="Times New Roman"/>
                <w:color w:val="000000"/>
                <w:sz w:val="18"/>
                <w:szCs w:val="18"/>
                <w:shd w:val="clear" w:color="auto" w:fill="FFFFFF"/>
              </w:rPr>
              <w:t> of the lungs or heart of non-traumatic origin, it must be conclusively presumed that the death resulted from the occupational disease.</w:t>
            </w:r>
          </w:p>
          <w:p w14:paraId="698B7D70" w14:textId="77777777" w:rsidR="00CC2690" w:rsidRPr="00CC2690" w:rsidRDefault="00CC2690" w:rsidP="00CC2690">
            <w:pPr>
              <w:spacing w:after="0" w:line="240" w:lineRule="auto"/>
              <w:rPr>
                <w:rFonts w:ascii="Times" w:eastAsia="Times New Roman" w:hAnsi="Times" w:cs="Times New Roman"/>
                <w:sz w:val="20"/>
                <w:szCs w:val="20"/>
              </w:rPr>
            </w:pPr>
            <w:r w:rsidRPr="00CC2690">
              <w:rPr>
                <w:rFonts w:ascii="Courier New" w:eastAsia="Times New Roman" w:hAnsi="Courier New" w:cs="Courier New"/>
                <w:b/>
                <w:bCs/>
                <w:color w:val="000000"/>
                <w:sz w:val="26"/>
                <w:szCs w:val="26"/>
                <w:shd w:val="clear" w:color="auto" w:fill="FFFFFF"/>
              </w:rPr>
              <w:t>12</w:t>
            </w:r>
            <w:r w:rsidRPr="00CC2690">
              <w:rPr>
                <w:rFonts w:ascii="Verdana" w:eastAsia="Times New Roman" w:hAnsi="Verdana" w:cs="Times New Roman"/>
                <w:color w:val="000000"/>
                <w:sz w:val="18"/>
                <w:szCs w:val="18"/>
                <w:shd w:val="clear" w:color="auto" w:fill="FFFFFF"/>
              </w:rPr>
              <w:t>  A worker under the </w:t>
            </w:r>
            <w:r w:rsidRPr="00CC2690">
              <w:rPr>
                <w:rFonts w:ascii="Verdana" w:eastAsia="Times New Roman" w:hAnsi="Verdana" w:cs="Times New Roman"/>
                <w:color w:val="000000"/>
                <w:sz w:val="18"/>
                <w:szCs w:val="18"/>
              </w:rPr>
              <w:t>age</w:t>
            </w:r>
            <w:r w:rsidRPr="00CC2690">
              <w:rPr>
                <w:rFonts w:ascii="Verdana" w:eastAsia="Times New Roman" w:hAnsi="Verdana" w:cs="Times New Roman"/>
                <w:color w:val="000000"/>
                <w:sz w:val="18"/>
                <w:szCs w:val="18"/>
                <w:shd w:val="clear" w:color="auto" w:fill="FFFFFF"/>
              </w:rPr>
              <w:t> of </w:t>
            </w:r>
            <w:r w:rsidRPr="00CC2690">
              <w:rPr>
                <w:rFonts w:ascii="Verdana" w:eastAsia="Times New Roman" w:hAnsi="Verdana" w:cs="Times New Roman"/>
                <w:sz w:val="18"/>
                <w:szCs w:val="18"/>
              </w:rPr>
              <w:t>19</w:t>
            </w:r>
            <w:r w:rsidRPr="00CC2690">
              <w:rPr>
                <w:rFonts w:ascii="Verdana" w:eastAsia="Times New Roman" w:hAnsi="Verdana" w:cs="Times New Roman"/>
                <w:color w:val="000000"/>
                <w:sz w:val="18"/>
                <w:szCs w:val="18"/>
                <w:shd w:val="clear" w:color="auto" w:fill="FFFFFF"/>
              </w:rPr>
              <w:t> </w:t>
            </w:r>
            <w:r w:rsidRPr="00CC2690">
              <w:rPr>
                <w:rFonts w:ascii="Verdana" w:eastAsia="Times New Roman" w:hAnsi="Verdana" w:cs="Times New Roman"/>
                <w:sz w:val="18"/>
                <w:szCs w:val="18"/>
              </w:rPr>
              <w:t>years</w:t>
            </w:r>
            <w:r w:rsidRPr="00CC2690">
              <w:rPr>
                <w:rFonts w:ascii="Verdana" w:eastAsia="Times New Roman" w:hAnsi="Verdana" w:cs="Times New Roman"/>
                <w:color w:val="000000"/>
                <w:sz w:val="18"/>
                <w:szCs w:val="18"/>
                <w:shd w:val="clear" w:color="auto" w:fill="FFFFFF"/>
              </w:rPr>
              <w:t> is sui juris for the purpose of this Part, and no other person has a cause of action or right to compensation for the personal injury or disablement except as expressly provided in this Part</w:t>
            </w:r>
          </w:p>
          <w:p w14:paraId="18782C21"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4397E71A" w14:textId="77777777" w:rsidR="00CC2690" w:rsidRPr="00CC2690" w:rsidRDefault="00CC2690" w:rsidP="00CC2690">
            <w:pPr>
              <w:spacing w:after="0" w:line="240" w:lineRule="auto"/>
              <w:rPr>
                <w:rFonts w:ascii="Times" w:eastAsia="Times New Roman" w:hAnsi="Times" w:cs="Times New Roman"/>
                <w:sz w:val="20"/>
                <w:szCs w:val="20"/>
              </w:rPr>
            </w:pPr>
            <w:r w:rsidRPr="00CC2690">
              <w:rPr>
                <w:rFonts w:ascii="Verdana" w:eastAsia="Times New Roman" w:hAnsi="Verdana" w:cs="Times New Roman"/>
                <w:b/>
                <w:bCs/>
                <w:color w:val="000000"/>
                <w:sz w:val="18"/>
                <w:szCs w:val="18"/>
                <w:shd w:val="clear" w:color="auto" w:fill="FFFFFF"/>
              </w:rPr>
              <w:t>"invalid"</w:t>
            </w:r>
            <w:r w:rsidRPr="00CC2690">
              <w:rPr>
                <w:rFonts w:ascii="Verdana" w:eastAsia="Times New Roman" w:hAnsi="Verdana" w:cs="Times New Roman"/>
                <w:color w:val="000000"/>
                <w:sz w:val="18"/>
                <w:szCs w:val="18"/>
                <w:shd w:val="clear" w:color="auto" w:fill="FFFFFF"/>
              </w:rPr>
              <w:t> means </w:t>
            </w:r>
            <w:r w:rsidRPr="00CC2690">
              <w:rPr>
                <w:rFonts w:ascii="Verdana" w:eastAsia="Times New Roman" w:hAnsi="Verdana" w:cs="Times New Roman"/>
                <w:sz w:val="18"/>
                <w:szCs w:val="18"/>
              </w:rPr>
              <w:t>physical</w:t>
            </w:r>
            <w:r w:rsidRPr="00CC2690">
              <w:rPr>
                <w:rFonts w:ascii="Verdana" w:eastAsia="Times New Roman" w:hAnsi="Verdana" w:cs="Times New Roman"/>
                <w:color w:val="000000"/>
                <w:sz w:val="18"/>
                <w:szCs w:val="18"/>
                <w:shd w:val="clear" w:color="auto" w:fill="FFFFFF"/>
              </w:rPr>
              <w:t>ly or </w:t>
            </w:r>
            <w:r w:rsidRPr="00CC2690">
              <w:rPr>
                <w:rFonts w:ascii="Verdana" w:eastAsia="Times New Roman" w:hAnsi="Verdana" w:cs="Times New Roman"/>
                <w:color w:val="000000"/>
                <w:sz w:val="18"/>
                <w:szCs w:val="18"/>
              </w:rPr>
              <w:t>mental</w:t>
            </w:r>
            <w:r w:rsidRPr="00CC2690">
              <w:rPr>
                <w:rFonts w:ascii="Verdana" w:eastAsia="Times New Roman" w:hAnsi="Verdana" w:cs="Times New Roman"/>
                <w:color w:val="000000"/>
                <w:sz w:val="18"/>
                <w:szCs w:val="18"/>
                <w:shd w:val="clear" w:color="auto" w:fill="FFFFFF"/>
              </w:rPr>
              <w:t>ly </w:t>
            </w:r>
            <w:r w:rsidRPr="00CC2690">
              <w:rPr>
                <w:rFonts w:ascii="Verdana" w:eastAsia="Times New Roman" w:hAnsi="Verdana" w:cs="Times New Roman"/>
                <w:color w:val="000000"/>
                <w:sz w:val="18"/>
                <w:szCs w:val="18"/>
              </w:rPr>
              <w:t>incapable</w:t>
            </w:r>
            <w:r w:rsidRPr="00CC2690">
              <w:rPr>
                <w:rFonts w:ascii="Verdana" w:eastAsia="Times New Roman" w:hAnsi="Verdana" w:cs="Times New Roman"/>
                <w:color w:val="000000"/>
                <w:sz w:val="18"/>
                <w:szCs w:val="18"/>
                <w:shd w:val="clear" w:color="auto" w:fill="FFFFFF"/>
              </w:rPr>
              <w:t> of earning;</w:t>
            </w:r>
          </w:p>
          <w:p w14:paraId="1E87EA03" w14:textId="77777777" w:rsidR="00CC2690" w:rsidRPr="00CC2690" w:rsidRDefault="00CC2690" w:rsidP="00CC2690">
            <w:pPr>
              <w:spacing w:after="0" w:line="240" w:lineRule="auto"/>
              <w:rPr>
                <w:rFonts w:ascii="Times" w:eastAsia="Times New Roman" w:hAnsi="Times" w:cs="Times New Roman"/>
                <w:sz w:val="20"/>
                <w:szCs w:val="20"/>
              </w:rPr>
            </w:pPr>
            <w:r w:rsidRPr="00CC2690">
              <w:rPr>
                <w:rFonts w:ascii="Courier New" w:eastAsia="Times New Roman" w:hAnsi="Courier New" w:cs="Courier New"/>
                <w:b/>
                <w:bCs/>
                <w:color w:val="000000"/>
                <w:sz w:val="26"/>
                <w:szCs w:val="26"/>
                <w:shd w:val="clear" w:color="auto" w:fill="FFFFFF"/>
              </w:rPr>
              <w:t>17</w:t>
            </w:r>
            <w:r w:rsidRPr="00CC2690">
              <w:rPr>
                <w:rFonts w:ascii="Verdana" w:eastAsia="Times New Roman" w:hAnsi="Verdana" w:cs="Times New Roman"/>
                <w:color w:val="000000"/>
                <w:sz w:val="18"/>
                <w:szCs w:val="18"/>
                <w:shd w:val="clear" w:color="auto" w:fill="FFFFFF"/>
              </w:rPr>
              <w:t>  </w:t>
            </w:r>
            <w:bookmarkStart w:id="178" w:name="d2e2066_d2e2130_d2e2167_d2e2176_d2e2422_"/>
            <w:bookmarkEnd w:id="178"/>
            <w:r w:rsidRPr="00CC2690">
              <w:rPr>
                <w:rFonts w:ascii="Verdana" w:eastAsia="Times New Roman" w:hAnsi="Verdana" w:cs="Times New Roman"/>
                <w:color w:val="000000"/>
                <w:sz w:val="18"/>
                <w:szCs w:val="18"/>
                <w:shd w:val="clear" w:color="auto" w:fill="FFFFFF"/>
              </w:rPr>
              <w:t>(1) In this section</w:t>
            </w:r>
          </w:p>
          <w:p w14:paraId="70E31E9D" w14:textId="77777777" w:rsidR="00184438" w:rsidRDefault="00CC2690" w:rsidP="00CC2690">
            <w:pPr>
              <w:spacing w:after="0" w:line="240" w:lineRule="auto"/>
              <w:rPr>
                <w:rFonts w:ascii="Verdana" w:eastAsia="Times New Roman" w:hAnsi="Verdana" w:cs="Times New Roman"/>
                <w:color w:val="000000"/>
                <w:sz w:val="18"/>
                <w:szCs w:val="18"/>
                <w:shd w:val="clear" w:color="auto" w:fill="FFFFFF"/>
              </w:rPr>
            </w:pPr>
            <w:r w:rsidRPr="00CC2690">
              <w:rPr>
                <w:rFonts w:ascii="Verdana" w:eastAsia="Times New Roman" w:hAnsi="Verdana" w:cs="Times New Roman"/>
                <w:b/>
                <w:bCs/>
                <w:color w:val="000000"/>
                <w:sz w:val="18"/>
                <w:szCs w:val="18"/>
                <w:shd w:val="clear" w:color="auto" w:fill="FFFFFF"/>
              </w:rPr>
              <w:t>"child"</w:t>
            </w:r>
            <w:r w:rsidRPr="00CC2690">
              <w:rPr>
                <w:rFonts w:ascii="Verdana" w:eastAsia="Times New Roman" w:hAnsi="Verdana" w:cs="Times New Roman"/>
                <w:color w:val="000000"/>
                <w:sz w:val="18"/>
                <w:szCs w:val="18"/>
                <w:shd w:val="clear" w:color="auto" w:fill="FFFFFF"/>
              </w:rPr>
              <w:t> means</w:t>
            </w:r>
          </w:p>
          <w:p w14:paraId="5541A9EE" w14:textId="4CC3EEB6" w:rsidR="00CC2690" w:rsidRPr="00CC2690" w:rsidRDefault="00CC2690" w:rsidP="00CC2690">
            <w:pPr>
              <w:rPr>
                <w:rStyle w:val="Strong"/>
                <w:rFonts w:ascii="Times" w:eastAsia="Times New Roman" w:hAnsi="Times" w:cs="Times New Roman"/>
                <w:b w:val="0"/>
                <w:bCs w:val="0"/>
                <w:sz w:val="20"/>
                <w:szCs w:val="20"/>
              </w:rPr>
            </w:pPr>
            <w:r>
              <w:rPr>
                <w:rFonts w:ascii="Verdana" w:eastAsia="Times New Roman" w:hAnsi="Verdana" w:cs="Times New Roman"/>
                <w:color w:val="000000"/>
                <w:sz w:val="18"/>
                <w:szCs w:val="18"/>
                <w:shd w:val="clear" w:color="auto" w:fill="FFFFFF"/>
              </w:rPr>
              <w:t xml:space="preserve">[a child under 19 or 25 under certain conditions, or] </w:t>
            </w:r>
            <w:r w:rsidRPr="00CC2690">
              <w:rPr>
                <w:rFonts w:ascii="Verdana" w:eastAsia="Times New Roman" w:hAnsi="Verdana" w:cs="Times New Roman"/>
                <w:color w:val="000000"/>
                <w:sz w:val="18"/>
                <w:szCs w:val="18"/>
                <w:shd w:val="clear" w:color="auto" w:fill="FFFFFF"/>
              </w:rPr>
              <w:t>(b) an invalid child of any </w:t>
            </w:r>
            <w:r w:rsidRPr="00CC2690">
              <w:rPr>
                <w:rFonts w:ascii="Verdana" w:eastAsia="Times New Roman" w:hAnsi="Verdana" w:cs="Times New Roman"/>
                <w:color w:val="000000"/>
                <w:sz w:val="18"/>
                <w:szCs w:val="18"/>
              </w:rPr>
              <w:t>age</w:t>
            </w:r>
            <w:r w:rsidRPr="00CC2690">
              <w:rPr>
                <w:rFonts w:ascii="Verdana" w:eastAsia="Times New Roman" w:hAnsi="Verdana" w:cs="Times New Roman"/>
                <w:color w:val="000000"/>
                <w:sz w:val="18"/>
                <w:szCs w:val="18"/>
                <w:shd w:val="clear" w:color="auto" w:fill="FFFFFF"/>
              </w:rPr>
              <w:t xml:space="preserve">; </w:t>
            </w:r>
          </w:p>
        </w:tc>
        <w:tc>
          <w:tcPr>
            <w:tcW w:w="2605" w:type="dxa"/>
          </w:tcPr>
          <w:p w14:paraId="5320F54A"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0591797B" w14:textId="77777777" w:rsidTr="007B6FF0">
        <w:tc>
          <w:tcPr>
            <w:tcW w:w="1795" w:type="dxa"/>
          </w:tcPr>
          <w:p w14:paraId="645EC1D6" w14:textId="32AC1069" w:rsidR="00184438" w:rsidRPr="00763F59" w:rsidRDefault="00754DB2" w:rsidP="00EB323C">
            <w:hyperlink r:id="rId170" w:history="1">
              <w:r w:rsidR="00184438" w:rsidRPr="00763F59">
                <w:rPr>
                  <w:rStyle w:val="Hyperlink"/>
                  <w:rFonts w:ascii="Verdana" w:eastAsia="Times New Roman" w:hAnsi="Verdana" w:cs="Times New Roman"/>
                  <w:sz w:val="18"/>
                  <w:szCs w:val="18"/>
                  <w:lang w:eastAsia="en-CA"/>
                </w:rPr>
                <w:t>Yale First Nation Final Agreement Act</w:t>
              </w:r>
            </w:hyperlink>
            <w:r w:rsidR="00184438" w:rsidRPr="00763F59">
              <w:rPr>
                <w:rFonts w:ascii="Verdana" w:eastAsia="Times New Roman" w:hAnsi="Verdana" w:cs="Times New Roman"/>
                <w:sz w:val="18"/>
                <w:szCs w:val="18"/>
                <w:lang w:eastAsia="en-CA"/>
              </w:rPr>
              <w:t>, SBC 2011, c 11</w:t>
            </w:r>
          </w:p>
        </w:tc>
        <w:tc>
          <w:tcPr>
            <w:tcW w:w="2272" w:type="dxa"/>
          </w:tcPr>
          <w:p w14:paraId="5B4D9548" w14:textId="77777777" w:rsidR="00192A63" w:rsidRPr="00192A63" w:rsidRDefault="00192A63" w:rsidP="00192A63">
            <w:pPr>
              <w:spacing w:after="0" w:line="240" w:lineRule="auto"/>
              <w:rPr>
                <w:rFonts w:ascii="Times" w:eastAsia="Times New Roman" w:hAnsi="Times" w:cs="Times New Roman"/>
                <w:sz w:val="20"/>
                <w:szCs w:val="20"/>
              </w:rPr>
            </w:pPr>
            <w:r w:rsidRPr="00192A63">
              <w:rPr>
                <w:rFonts w:ascii="Verdana" w:eastAsia="Times New Roman" w:hAnsi="Verdana" w:cs="Times New Roman"/>
                <w:b/>
                <w:bCs/>
                <w:color w:val="000000"/>
                <w:sz w:val="18"/>
                <w:szCs w:val="18"/>
                <w:shd w:val="clear" w:color="auto" w:fill="FFFFFF"/>
              </w:rPr>
              <w:t>26.4.1</w:t>
            </w:r>
            <w:r w:rsidRPr="00192A63">
              <w:rPr>
                <w:rFonts w:ascii="Verdana" w:eastAsia="Times New Roman" w:hAnsi="Verdana" w:cs="Times New Roman"/>
                <w:color w:val="000000"/>
                <w:sz w:val="18"/>
                <w:szCs w:val="18"/>
                <w:shd w:val="clear" w:color="auto" w:fill="FFFFFF"/>
              </w:rPr>
              <w:t xml:space="preserve"> An individual is eligible to vote if:</w:t>
            </w:r>
          </w:p>
          <w:p w14:paraId="14C50D2E" w14:textId="77777777" w:rsidR="00192A63" w:rsidRPr="00192A63" w:rsidRDefault="00192A63" w:rsidP="00192A63">
            <w:pPr>
              <w:spacing w:after="0" w:line="240" w:lineRule="auto"/>
              <w:rPr>
                <w:rFonts w:ascii="Times" w:eastAsia="Times New Roman" w:hAnsi="Times" w:cs="Times New Roman"/>
                <w:sz w:val="20"/>
                <w:szCs w:val="20"/>
              </w:rPr>
            </w:pPr>
            <w:r w:rsidRPr="00192A63">
              <w:rPr>
                <w:rFonts w:ascii="Verdana" w:eastAsia="Times New Roman" w:hAnsi="Verdana" w:cs="Times New Roman"/>
                <w:color w:val="000000"/>
                <w:sz w:val="18"/>
                <w:szCs w:val="18"/>
                <w:shd w:val="clear" w:color="auto" w:fill="FFFFFF"/>
              </w:rPr>
              <w:t>b. he or she is at least </w:t>
            </w:r>
            <w:r w:rsidRPr="00192A63">
              <w:rPr>
                <w:rFonts w:ascii="Verdana" w:eastAsia="Times New Roman" w:hAnsi="Verdana" w:cs="Times New Roman"/>
                <w:sz w:val="18"/>
                <w:szCs w:val="18"/>
              </w:rPr>
              <w:t>18</w:t>
            </w:r>
            <w:r w:rsidRPr="00192A63">
              <w:rPr>
                <w:rFonts w:ascii="Verdana" w:eastAsia="Times New Roman" w:hAnsi="Verdana" w:cs="Times New Roman"/>
                <w:color w:val="000000"/>
                <w:sz w:val="18"/>
                <w:szCs w:val="18"/>
                <w:shd w:val="clear" w:color="auto" w:fill="FFFFFF"/>
              </w:rPr>
              <w:t> </w:t>
            </w:r>
            <w:r w:rsidRPr="00192A63">
              <w:rPr>
                <w:rFonts w:ascii="Verdana" w:eastAsia="Times New Roman" w:hAnsi="Verdana" w:cs="Times New Roman"/>
                <w:color w:val="000000"/>
                <w:sz w:val="18"/>
                <w:szCs w:val="18"/>
              </w:rPr>
              <w:t>years</w:t>
            </w:r>
            <w:r w:rsidRPr="00192A63">
              <w:rPr>
                <w:rFonts w:ascii="Verdana" w:eastAsia="Times New Roman" w:hAnsi="Verdana" w:cs="Times New Roman"/>
                <w:color w:val="000000"/>
                <w:sz w:val="18"/>
                <w:szCs w:val="18"/>
                <w:shd w:val="clear" w:color="auto" w:fill="FFFFFF"/>
              </w:rPr>
              <w:t> of </w:t>
            </w:r>
            <w:r w:rsidRPr="00192A63">
              <w:rPr>
                <w:rFonts w:ascii="Verdana" w:eastAsia="Times New Roman" w:hAnsi="Verdana" w:cs="Times New Roman"/>
                <w:color w:val="000000"/>
                <w:sz w:val="18"/>
                <w:szCs w:val="18"/>
              </w:rPr>
              <w:t>age</w:t>
            </w:r>
            <w:r w:rsidRPr="00192A63">
              <w:rPr>
                <w:rFonts w:ascii="Verdana" w:eastAsia="Times New Roman" w:hAnsi="Verdana" w:cs="Times New Roman"/>
                <w:color w:val="000000"/>
                <w:sz w:val="18"/>
                <w:szCs w:val="18"/>
                <w:shd w:val="clear" w:color="auto" w:fill="FFFFFF"/>
              </w:rPr>
              <w:t> on the last day of voting;</w:t>
            </w:r>
          </w:p>
          <w:p w14:paraId="223F128C" w14:textId="77777777" w:rsidR="00184438" w:rsidRDefault="00184438" w:rsidP="00C8727C">
            <w:pPr>
              <w:pStyle w:val="sub"/>
              <w:shd w:val="clear" w:color="auto" w:fill="FFFFFF"/>
              <w:spacing w:before="120" w:beforeAutospacing="0" w:after="0" w:afterAutospacing="0" w:line="360" w:lineRule="atLeast"/>
              <w:rPr>
                <w:rFonts w:ascii="Courier New" w:hAnsi="Courier New" w:cs="Courier New"/>
                <w:b/>
                <w:bCs/>
                <w:color w:val="000000"/>
                <w:sz w:val="23"/>
                <w:szCs w:val="23"/>
              </w:rPr>
            </w:pPr>
          </w:p>
        </w:tc>
        <w:tc>
          <w:tcPr>
            <w:tcW w:w="2700" w:type="dxa"/>
          </w:tcPr>
          <w:p w14:paraId="68B75C99"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5D684E52"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r w:rsidR="00184438" w14:paraId="55FD453E" w14:textId="77777777" w:rsidTr="007B6FF0">
        <w:tc>
          <w:tcPr>
            <w:tcW w:w="1795" w:type="dxa"/>
          </w:tcPr>
          <w:p w14:paraId="38EE276B" w14:textId="0DFE5534" w:rsidR="00184438" w:rsidRPr="00763F59" w:rsidRDefault="00754DB2" w:rsidP="00EB323C">
            <w:hyperlink r:id="rId171" w:history="1">
              <w:r w:rsidR="00184438" w:rsidRPr="00763F59">
                <w:rPr>
                  <w:rStyle w:val="Hyperlink"/>
                  <w:rFonts w:ascii="Verdana" w:eastAsia="Times New Roman" w:hAnsi="Verdana" w:cs="Times New Roman"/>
                  <w:sz w:val="18"/>
                  <w:szCs w:val="18"/>
                  <w:lang w:eastAsia="en-CA"/>
                </w:rPr>
                <w:t>Youth Justice Act</w:t>
              </w:r>
            </w:hyperlink>
            <w:r w:rsidR="00184438" w:rsidRPr="00763F59">
              <w:rPr>
                <w:rFonts w:ascii="Verdana" w:eastAsia="Times New Roman" w:hAnsi="Verdana" w:cs="Times New Roman"/>
                <w:sz w:val="18"/>
                <w:szCs w:val="18"/>
                <w:lang w:eastAsia="en-CA"/>
              </w:rPr>
              <w:t>, SBC 2003, c 85</w:t>
            </w:r>
          </w:p>
        </w:tc>
        <w:tc>
          <w:tcPr>
            <w:tcW w:w="2272" w:type="dxa"/>
          </w:tcPr>
          <w:p w14:paraId="2B420630" w14:textId="4A8C13DC" w:rsidR="00192A63" w:rsidRPr="00192A63" w:rsidRDefault="00192A63" w:rsidP="00192A63">
            <w:pPr>
              <w:rPr>
                <w:rFonts w:ascii="Times" w:eastAsia="Times New Roman" w:hAnsi="Times" w:cs="Times New Roman"/>
                <w:sz w:val="20"/>
                <w:szCs w:val="20"/>
              </w:rPr>
            </w:pPr>
            <w:r w:rsidRPr="00192A63">
              <w:rPr>
                <w:rFonts w:ascii="Courier New" w:eastAsia="Times New Roman" w:hAnsi="Courier New" w:cs="Courier New"/>
                <w:b/>
                <w:bCs/>
                <w:color w:val="000000"/>
                <w:sz w:val="26"/>
                <w:szCs w:val="26"/>
                <w:shd w:val="clear" w:color="auto" w:fill="FFFFFF"/>
              </w:rPr>
              <w:t>2</w:t>
            </w:r>
            <w:r w:rsidRPr="00192A63">
              <w:rPr>
                <w:rFonts w:ascii="Verdana" w:eastAsia="Times New Roman" w:hAnsi="Verdana" w:cs="Times New Roman"/>
                <w:color w:val="000000"/>
                <w:sz w:val="18"/>
                <w:szCs w:val="18"/>
                <w:shd w:val="clear" w:color="auto" w:fill="FFFFFF"/>
              </w:rPr>
              <w:t>  Despite any other enactment,</w:t>
            </w:r>
            <w:r w:rsidR="005F097F">
              <w:rPr>
                <w:rFonts w:ascii="Verdana" w:eastAsia="Times New Roman" w:hAnsi="Verdana" w:cs="Times New Roman"/>
                <w:color w:val="000000"/>
                <w:sz w:val="18"/>
                <w:szCs w:val="18"/>
                <w:shd w:val="clear" w:color="auto" w:fill="FFFFFF"/>
              </w:rPr>
              <w:t xml:space="preserve"> [proceedings may not be brough</w:t>
            </w:r>
            <w:r>
              <w:rPr>
                <w:rFonts w:ascii="Verdana" w:eastAsia="Times New Roman" w:hAnsi="Verdana" w:cs="Times New Roman"/>
                <w:color w:val="000000"/>
                <w:sz w:val="18"/>
                <w:szCs w:val="18"/>
                <w:shd w:val="clear" w:color="auto" w:fill="FFFFFF"/>
              </w:rPr>
              <w:t xml:space="preserve">t nor may a guilty pronouncement be made for] </w:t>
            </w:r>
            <w:r w:rsidRPr="00192A63">
              <w:rPr>
                <w:rFonts w:ascii="Verdana" w:eastAsia="Times New Roman" w:hAnsi="Verdana" w:cs="Times New Roman"/>
                <w:color w:val="000000"/>
                <w:sz w:val="18"/>
                <w:szCs w:val="18"/>
                <w:shd w:val="clear" w:color="auto" w:fill="FFFFFF"/>
              </w:rPr>
              <w:t>an offence which the person was alleged to have committed when the person was less than 12 </w:t>
            </w:r>
            <w:r w:rsidRPr="00192A63">
              <w:rPr>
                <w:rFonts w:ascii="Verdana" w:eastAsia="Times New Roman" w:hAnsi="Verdana" w:cs="Times New Roman"/>
                <w:sz w:val="18"/>
                <w:szCs w:val="18"/>
              </w:rPr>
              <w:t>years</w:t>
            </w:r>
            <w:r w:rsidRPr="00192A63">
              <w:rPr>
                <w:rFonts w:ascii="Verdana" w:eastAsia="Times New Roman" w:hAnsi="Verdana" w:cs="Times New Roman"/>
                <w:color w:val="000000"/>
                <w:sz w:val="18"/>
                <w:szCs w:val="18"/>
                <w:shd w:val="clear" w:color="auto" w:fill="FFFFFF"/>
              </w:rPr>
              <w:t> of </w:t>
            </w:r>
            <w:r w:rsidRPr="00192A63">
              <w:rPr>
                <w:rFonts w:ascii="Verdana" w:eastAsia="Times New Roman" w:hAnsi="Verdana" w:cs="Times New Roman"/>
                <w:sz w:val="18"/>
                <w:szCs w:val="18"/>
              </w:rPr>
              <w:t>age</w:t>
            </w:r>
            <w:r w:rsidRPr="00192A63">
              <w:rPr>
                <w:rFonts w:ascii="Verdana" w:eastAsia="Times New Roman" w:hAnsi="Verdana" w:cs="Times New Roman"/>
                <w:color w:val="000000"/>
                <w:sz w:val="18"/>
                <w:szCs w:val="18"/>
                <w:shd w:val="clear" w:color="auto" w:fill="FFFFFF"/>
              </w:rPr>
              <w:t>.</w:t>
            </w:r>
          </w:p>
          <w:p w14:paraId="236B1581" w14:textId="4EBA29DF" w:rsidR="00184438" w:rsidRPr="00192A63" w:rsidRDefault="00184438" w:rsidP="00192A63">
            <w:pPr>
              <w:spacing w:after="0" w:line="240" w:lineRule="auto"/>
              <w:rPr>
                <w:rFonts w:ascii="Times" w:eastAsia="Times New Roman" w:hAnsi="Times" w:cs="Times New Roman"/>
                <w:sz w:val="20"/>
                <w:szCs w:val="20"/>
              </w:rPr>
            </w:pPr>
          </w:p>
        </w:tc>
        <w:tc>
          <w:tcPr>
            <w:tcW w:w="2700" w:type="dxa"/>
          </w:tcPr>
          <w:p w14:paraId="5E24C356" w14:textId="77777777" w:rsidR="00184438" w:rsidRDefault="00184438" w:rsidP="007B6FF0">
            <w:pPr>
              <w:pStyle w:val="sub"/>
              <w:shd w:val="clear" w:color="auto" w:fill="FFFFFF"/>
              <w:spacing w:before="120" w:beforeAutospacing="0" w:after="0" w:afterAutospacing="0" w:line="360" w:lineRule="atLeast"/>
              <w:rPr>
                <w:rStyle w:val="Strong"/>
                <w:rFonts w:ascii="Courier New" w:hAnsi="Courier New" w:cs="Courier New"/>
                <w:color w:val="000000"/>
                <w:sz w:val="31"/>
                <w:szCs w:val="31"/>
                <w:shd w:val="clear" w:color="auto" w:fill="FFFFFF"/>
              </w:rPr>
            </w:pPr>
          </w:p>
        </w:tc>
        <w:tc>
          <w:tcPr>
            <w:tcW w:w="2605" w:type="dxa"/>
          </w:tcPr>
          <w:p w14:paraId="4366B367" w14:textId="77777777" w:rsidR="00184438" w:rsidRDefault="00184438" w:rsidP="00D32587">
            <w:pPr>
              <w:shd w:val="clear" w:color="auto" w:fill="FFFFFF"/>
              <w:spacing w:before="168" w:after="168" w:line="360" w:lineRule="atLeast"/>
              <w:rPr>
                <w:rStyle w:val="Strong"/>
                <w:rFonts w:ascii="Courier New" w:hAnsi="Courier New" w:cs="Courier New"/>
                <w:color w:val="000000"/>
                <w:sz w:val="31"/>
                <w:szCs w:val="31"/>
                <w:shd w:val="clear" w:color="auto" w:fill="FFFFFF"/>
              </w:rPr>
            </w:pPr>
          </w:p>
        </w:tc>
      </w:tr>
    </w:tbl>
    <w:p w14:paraId="73A59830" w14:textId="77777777" w:rsidR="00012448" w:rsidRDefault="00012448"/>
    <w:sectPr w:rsidR="000124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DC7"/>
    <w:multiLevelType w:val="hybridMultilevel"/>
    <w:tmpl w:val="802CBD50"/>
    <w:lvl w:ilvl="0" w:tplc="0F6037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D734E8"/>
    <w:multiLevelType w:val="hybridMultilevel"/>
    <w:tmpl w:val="54C8E530"/>
    <w:lvl w:ilvl="0" w:tplc="3AEE35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61758D"/>
    <w:multiLevelType w:val="hybridMultilevel"/>
    <w:tmpl w:val="7F24E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005D4D"/>
    <w:multiLevelType w:val="hybridMultilevel"/>
    <w:tmpl w:val="BA943BA2"/>
    <w:lvl w:ilvl="0" w:tplc="E28EDDFC">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AE92F0A"/>
    <w:multiLevelType w:val="hybridMultilevel"/>
    <w:tmpl w:val="8A0EA9BA"/>
    <w:lvl w:ilvl="0" w:tplc="049415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29"/>
    <w:rsid w:val="00012448"/>
    <w:rsid w:val="00025216"/>
    <w:rsid w:val="00057E4E"/>
    <w:rsid w:val="00075617"/>
    <w:rsid w:val="000A157E"/>
    <w:rsid w:val="000A5B88"/>
    <w:rsid w:val="000C622C"/>
    <w:rsid w:val="000E1F08"/>
    <w:rsid w:val="000E2D6F"/>
    <w:rsid w:val="001109A7"/>
    <w:rsid w:val="001115E9"/>
    <w:rsid w:val="0016571B"/>
    <w:rsid w:val="00170FDA"/>
    <w:rsid w:val="001754E5"/>
    <w:rsid w:val="00175CEE"/>
    <w:rsid w:val="00181E57"/>
    <w:rsid w:val="00184438"/>
    <w:rsid w:val="00184968"/>
    <w:rsid w:val="00192A63"/>
    <w:rsid w:val="001C6D68"/>
    <w:rsid w:val="001D5F29"/>
    <w:rsid w:val="001D6F17"/>
    <w:rsid w:val="001E1DA1"/>
    <w:rsid w:val="001E7105"/>
    <w:rsid w:val="001F0477"/>
    <w:rsid w:val="001F72FB"/>
    <w:rsid w:val="00205C99"/>
    <w:rsid w:val="002204A8"/>
    <w:rsid w:val="00230D0E"/>
    <w:rsid w:val="00237280"/>
    <w:rsid w:val="002426F8"/>
    <w:rsid w:val="00263299"/>
    <w:rsid w:val="002A5896"/>
    <w:rsid w:val="002A7FA4"/>
    <w:rsid w:val="002B4888"/>
    <w:rsid w:val="002B7F68"/>
    <w:rsid w:val="002C342E"/>
    <w:rsid w:val="002F56C1"/>
    <w:rsid w:val="0030397B"/>
    <w:rsid w:val="00307C2D"/>
    <w:rsid w:val="00327E47"/>
    <w:rsid w:val="00333418"/>
    <w:rsid w:val="003447FA"/>
    <w:rsid w:val="00353A31"/>
    <w:rsid w:val="00367F50"/>
    <w:rsid w:val="0037753B"/>
    <w:rsid w:val="00397F31"/>
    <w:rsid w:val="003E2C4E"/>
    <w:rsid w:val="003E3993"/>
    <w:rsid w:val="003F6E8A"/>
    <w:rsid w:val="00400D42"/>
    <w:rsid w:val="0040275F"/>
    <w:rsid w:val="00412B24"/>
    <w:rsid w:val="00422FD0"/>
    <w:rsid w:val="00424358"/>
    <w:rsid w:val="0043404D"/>
    <w:rsid w:val="00447BC6"/>
    <w:rsid w:val="00474AD9"/>
    <w:rsid w:val="00487650"/>
    <w:rsid w:val="004A19AC"/>
    <w:rsid w:val="004D18D2"/>
    <w:rsid w:val="004D19CE"/>
    <w:rsid w:val="004E2F87"/>
    <w:rsid w:val="00515439"/>
    <w:rsid w:val="005307CA"/>
    <w:rsid w:val="00540915"/>
    <w:rsid w:val="005578EC"/>
    <w:rsid w:val="005654F0"/>
    <w:rsid w:val="005718B6"/>
    <w:rsid w:val="00585DD5"/>
    <w:rsid w:val="00592089"/>
    <w:rsid w:val="005A28F6"/>
    <w:rsid w:val="005C39E4"/>
    <w:rsid w:val="005D3065"/>
    <w:rsid w:val="005E4EB1"/>
    <w:rsid w:val="005F097F"/>
    <w:rsid w:val="00643EA3"/>
    <w:rsid w:val="00647C14"/>
    <w:rsid w:val="00673C4B"/>
    <w:rsid w:val="0067412A"/>
    <w:rsid w:val="00681695"/>
    <w:rsid w:val="006A7079"/>
    <w:rsid w:val="006B516A"/>
    <w:rsid w:val="006B51BB"/>
    <w:rsid w:val="006C3DDC"/>
    <w:rsid w:val="006D74CC"/>
    <w:rsid w:val="006F0D07"/>
    <w:rsid w:val="006F7150"/>
    <w:rsid w:val="006F74E3"/>
    <w:rsid w:val="00705ACF"/>
    <w:rsid w:val="00707D41"/>
    <w:rsid w:val="00754DB2"/>
    <w:rsid w:val="00762FEA"/>
    <w:rsid w:val="00763D0D"/>
    <w:rsid w:val="00763F59"/>
    <w:rsid w:val="0078306F"/>
    <w:rsid w:val="007839E1"/>
    <w:rsid w:val="007911B3"/>
    <w:rsid w:val="0079360E"/>
    <w:rsid w:val="007A0413"/>
    <w:rsid w:val="007A5091"/>
    <w:rsid w:val="007B0266"/>
    <w:rsid w:val="007B456A"/>
    <w:rsid w:val="007B6FF0"/>
    <w:rsid w:val="007B768D"/>
    <w:rsid w:val="007D4A84"/>
    <w:rsid w:val="007E12F0"/>
    <w:rsid w:val="00805CBC"/>
    <w:rsid w:val="008153A3"/>
    <w:rsid w:val="00832ED8"/>
    <w:rsid w:val="008429EE"/>
    <w:rsid w:val="00867C1C"/>
    <w:rsid w:val="00883F4C"/>
    <w:rsid w:val="008867CC"/>
    <w:rsid w:val="00891CBC"/>
    <w:rsid w:val="008948C5"/>
    <w:rsid w:val="008B0F10"/>
    <w:rsid w:val="008B48A5"/>
    <w:rsid w:val="008B5431"/>
    <w:rsid w:val="008D4B03"/>
    <w:rsid w:val="008F608E"/>
    <w:rsid w:val="009069E9"/>
    <w:rsid w:val="00942C29"/>
    <w:rsid w:val="00947B7B"/>
    <w:rsid w:val="00973037"/>
    <w:rsid w:val="009A064B"/>
    <w:rsid w:val="009C13A4"/>
    <w:rsid w:val="009C7681"/>
    <w:rsid w:val="009E047A"/>
    <w:rsid w:val="009E25B7"/>
    <w:rsid w:val="00A019AE"/>
    <w:rsid w:val="00A423C2"/>
    <w:rsid w:val="00A73D72"/>
    <w:rsid w:val="00AA4E36"/>
    <w:rsid w:val="00AF2DF0"/>
    <w:rsid w:val="00B20AE8"/>
    <w:rsid w:val="00B502BB"/>
    <w:rsid w:val="00B56620"/>
    <w:rsid w:val="00B67766"/>
    <w:rsid w:val="00B73764"/>
    <w:rsid w:val="00B76E86"/>
    <w:rsid w:val="00BA0040"/>
    <w:rsid w:val="00BB3AE7"/>
    <w:rsid w:val="00BC24E0"/>
    <w:rsid w:val="00BC52C7"/>
    <w:rsid w:val="00BC58F4"/>
    <w:rsid w:val="00BD3DFD"/>
    <w:rsid w:val="00BD48DC"/>
    <w:rsid w:val="00BD70B6"/>
    <w:rsid w:val="00BF1F4C"/>
    <w:rsid w:val="00C32029"/>
    <w:rsid w:val="00C50A6E"/>
    <w:rsid w:val="00C56589"/>
    <w:rsid w:val="00C657DB"/>
    <w:rsid w:val="00C8727C"/>
    <w:rsid w:val="00C91D73"/>
    <w:rsid w:val="00CA2300"/>
    <w:rsid w:val="00CB3578"/>
    <w:rsid w:val="00CC2690"/>
    <w:rsid w:val="00CC4B72"/>
    <w:rsid w:val="00CD2F5A"/>
    <w:rsid w:val="00CD40DB"/>
    <w:rsid w:val="00CD5430"/>
    <w:rsid w:val="00D008C8"/>
    <w:rsid w:val="00D02F02"/>
    <w:rsid w:val="00D32587"/>
    <w:rsid w:val="00D53A49"/>
    <w:rsid w:val="00D63386"/>
    <w:rsid w:val="00DA1C0E"/>
    <w:rsid w:val="00DB0A93"/>
    <w:rsid w:val="00DD1AA7"/>
    <w:rsid w:val="00DE0537"/>
    <w:rsid w:val="00E044F4"/>
    <w:rsid w:val="00E061DD"/>
    <w:rsid w:val="00E1041F"/>
    <w:rsid w:val="00E22439"/>
    <w:rsid w:val="00E24DDE"/>
    <w:rsid w:val="00E3634A"/>
    <w:rsid w:val="00E36984"/>
    <w:rsid w:val="00E54B74"/>
    <w:rsid w:val="00E54FAC"/>
    <w:rsid w:val="00E6263F"/>
    <w:rsid w:val="00E726D9"/>
    <w:rsid w:val="00E7305C"/>
    <w:rsid w:val="00E743F7"/>
    <w:rsid w:val="00E76ECB"/>
    <w:rsid w:val="00E9681E"/>
    <w:rsid w:val="00EA347B"/>
    <w:rsid w:val="00EB1C2A"/>
    <w:rsid w:val="00EB323C"/>
    <w:rsid w:val="00EE4377"/>
    <w:rsid w:val="00EE752C"/>
    <w:rsid w:val="00EF22FB"/>
    <w:rsid w:val="00F02452"/>
    <w:rsid w:val="00F03745"/>
    <w:rsid w:val="00F06D93"/>
    <w:rsid w:val="00F2205A"/>
    <w:rsid w:val="00F24CB1"/>
    <w:rsid w:val="00F24CB4"/>
    <w:rsid w:val="00F32376"/>
    <w:rsid w:val="00F6562B"/>
    <w:rsid w:val="00F6653E"/>
    <w:rsid w:val="00F83484"/>
    <w:rsid w:val="00F837F2"/>
    <w:rsid w:val="00F91760"/>
    <w:rsid w:val="00F941FF"/>
    <w:rsid w:val="00FA6AAF"/>
    <w:rsid w:val="00FC4010"/>
    <w:rsid w:val="00FD16CA"/>
    <w:rsid w:val="00FF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463EE"/>
  <w15:docId w15:val="{13A3F4E1-D6B3-4A78-8A88-BA146F2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29"/>
    <w:pPr>
      <w:spacing w:before="0" w:after="160" w:line="259" w:lineRule="auto"/>
    </w:pPr>
    <w:rPr>
      <w:rFonts w:ascii="Cambria" w:eastAsiaTheme="minorEastAsia" w:hAnsi="Cambria"/>
      <w:sz w:val="22"/>
      <w:szCs w:val="22"/>
    </w:rPr>
  </w:style>
  <w:style w:type="paragraph" w:styleId="Heading1">
    <w:name w:val="heading 1"/>
    <w:basedOn w:val="Normal"/>
    <w:next w:val="Normal"/>
    <w:link w:val="Heading1Char"/>
    <w:autoRedefine/>
    <w:uiPriority w:val="9"/>
    <w:qFormat/>
    <w:rsid w:val="007B026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imes New Roman" w:eastAsiaTheme="minorHAnsi" w:hAnsi="Times New Roman"/>
      <w:caps/>
      <w:color w:val="FFFFFF" w:themeColor="background1"/>
      <w:spacing w:val="15"/>
      <w:sz w:val="24"/>
    </w:rPr>
  </w:style>
  <w:style w:type="paragraph" w:styleId="Heading2">
    <w:name w:val="heading 2"/>
    <w:basedOn w:val="Normal"/>
    <w:next w:val="Normal"/>
    <w:link w:val="Heading2Char"/>
    <w:autoRedefine/>
    <w:uiPriority w:val="9"/>
    <w:unhideWhenUsed/>
    <w:qFormat/>
    <w:rsid w:val="007B026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Times New Roman" w:eastAsiaTheme="minorHAnsi" w:hAnsi="Times New Roman"/>
      <w:caps/>
      <w:spacing w:val="1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266"/>
    <w:rPr>
      <w:rFonts w:ascii="Times New Roman" w:hAnsi="Times New Roman"/>
      <w:caps/>
      <w:spacing w:val="15"/>
      <w:sz w:val="24"/>
      <w:shd w:val="clear" w:color="auto" w:fill="DEEAF6" w:themeFill="accent1" w:themeFillTint="33"/>
    </w:rPr>
  </w:style>
  <w:style w:type="character" w:customStyle="1" w:styleId="Heading1Char">
    <w:name w:val="Heading 1 Char"/>
    <w:basedOn w:val="DefaultParagraphFont"/>
    <w:link w:val="Heading1"/>
    <w:uiPriority w:val="9"/>
    <w:rsid w:val="007B0266"/>
    <w:rPr>
      <w:rFonts w:ascii="Times New Roman" w:hAnsi="Times New Roman"/>
      <w:caps/>
      <w:color w:val="FFFFFF" w:themeColor="background1"/>
      <w:spacing w:val="15"/>
      <w:sz w:val="24"/>
      <w:szCs w:val="22"/>
      <w:shd w:val="clear" w:color="auto" w:fill="5B9BD5" w:themeFill="accent1"/>
    </w:rPr>
  </w:style>
  <w:style w:type="paragraph" w:styleId="Title">
    <w:name w:val="Title"/>
    <w:basedOn w:val="Normal"/>
    <w:next w:val="Normal"/>
    <w:link w:val="TitleChar"/>
    <w:autoRedefine/>
    <w:uiPriority w:val="10"/>
    <w:qFormat/>
    <w:rsid w:val="007B0266"/>
    <w:pPr>
      <w:spacing w:after="0" w:line="276" w:lineRule="auto"/>
    </w:pPr>
    <w:rPr>
      <w:rFonts w:ascii="Times New Roman" w:eastAsiaTheme="majorEastAsia" w:hAnsi="Times New Roman" w:cstheme="majorBidi"/>
      <w:caps/>
      <w:color w:val="5B9BD5" w:themeColor="accent1"/>
      <w:spacing w:val="10"/>
      <w:sz w:val="52"/>
      <w:szCs w:val="52"/>
    </w:rPr>
  </w:style>
  <w:style w:type="character" w:customStyle="1" w:styleId="TitleChar">
    <w:name w:val="Title Char"/>
    <w:basedOn w:val="DefaultParagraphFont"/>
    <w:link w:val="Title"/>
    <w:uiPriority w:val="10"/>
    <w:rsid w:val="007B0266"/>
    <w:rPr>
      <w:rFonts w:ascii="Times New Roman" w:eastAsiaTheme="majorEastAsia" w:hAnsi="Times New Roman" w:cstheme="majorBidi"/>
      <w:caps/>
      <w:color w:val="5B9BD5" w:themeColor="accent1"/>
      <w:spacing w:val="10"/>
      <w:sz w:val="52"/>
      <w:szCs w:val="52"/>
    </w:rPr>
  </w:style>
  <w:style w:type="paragraph" w:styleId="NoSpacing">
    <w:name w:val="No Spacing"/>
    <w:uiPriority w:val="1"/>
    <w:qFormat/>
    <w:rsid w:val="001D5F29"/>
    <w:pPr>
      <w:spacing w:before="0" w:after="0" w:line="240" w:lineRule="auto"/>
    </w:pPr>
    <w:rPr>
      <w:sz w:val="22"/>
      <w:szCs w:val="22"/>
    </w:rPr>
  </w:style>
  <w:style w:type="table" w:styleId="TableGrid">
    <w:name w:val="Table Grid"/>
    <w:basedOn w:val="TableNormal"/>
    <w:uiPriority w:val="39"/>
    <w:rsid w:val="001D5F29"/>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5F29"/>
    <w:rPr>
      <w:color w:val="0000FF"/>
      <w:u w:val="single"/>
    </w:rPr>
  </w:style>
  <w:style w:type="character" w:customStyle="1" w:styleId="canliisubsection">
    <w:name w:val="canlii_subsection"/>
    <w:basedOn w:val="DefaultParagraphFont"/>
    <w:rsid w:val="001D5F29"/>
  </w:style>
  <w:style w:type="paragraph" w:customStyle="1" w:styleId="subsection">
    <w:name w:val="subsection"/>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1D5F29"/>
  </w:style>
  <w:style w:type="character" w:customStyle="1" w:styleId="canliisectionwithsubsection">
    <w:name w:val="canlii_section_with_subsection"/>
    <w:basedOn w:val="DefaultParagraphFont"/>
    <w:rsid w:val="001D5F29"/>
  </w:style>
  <w:style w:type="character" w:styleId="Emphasis">
    <w:name w:val="Emphasis"/>
    <w:basedOn w:val="DefaultParagraphFont"/>
    <w:uiPriority w:val="20"/>
    <w:qFormat/>
    <w:rsid w:val="001D5F29"/>
    <w:rPr>
      <w:i/>
      <w:iCs/>
    </w:rPr>
  </w:style>
  <w:style w:type="character" w:customStyle="1" w:styleId="apple-converted-space">
    <w:name w:val="apple-converted-space"/>
    <w:basedOn w:val="DefaultParagraphFont"/>
    <w:rsid w:val="001D5F29"/>
  </w:style>
  <w:style w:type="paragraph" w:customStyle="1" w:styleId="sec1">
    <w:name w:val="sec1"/>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D5F29"/>
    <w:rPr>
      <w:b/>
      <w:bCs/>
    </w:rPr>
  </w:style>
  <w:style w:type="paragraph" w:customStyle="1" w:styleId="def">
    <w:name w:val="def"/>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
    <w:name w:val="para"/>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
    <w:name w:val="subpara"/>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2">
    <w:name w:val="sec2"/>
    <w:basedOn w:val="Normal"/>
    <w:rsid w:val="001D5F2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
    <w:name w:val="sub"/>
    <w:basedOn w:val="Normal"/>
    <w:rsid w:val="0026329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
    <w:name w:val="canlii_section"/>
    <w:basedOn w:val="DefaultParagraphFont"/>
    <w:rsid w:val="00400D42"/>
  </w:style>
  <w:style w:type="paragraph" w:customStyle="1" w:styleId="defsandwich">
    <w:name w:val="defsandwich"/>
    <w:basedOn w:val="Normal"/>
    <w:rsid w:val="00400D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22439"/>
    <w:pPr>
      <w:ind w:left="720"/>
      <w:contextualSpacing/>
    </w:pPr>
  </w:style>
  <w:style w:type="paragraph" w:customStyle="1" w:styleId="sec3d1">
    <w:name w:val="sec3d1"/>
    <w:basedOn w:val="Normal"/>
    <w:rsid w:val="00D02F0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3">
    <w:name w:val="sec3"/>
    <w:basedOn w:val="Normal"/>
    <w:rsid w:val="00707D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mchighlight06">
    <w:name w:val="cmchighlight06"/>
    <w:basedOn w:val="DefaultParagraphFont"/>
    <w:rsid w:val="00DA1C0E"/>
  </w:style>
  <w:style w:type="character" w:customStyle="1" w:styleId="cmchighlight09">
    <w:name w:val="cmchighlight09"/>
    <w:basedOn w:val="DefaultParagraphFont"/>
    <w:rsid w:val="00DA1C0E"/>
  </w:style>
  <w:style w:type="character" w:customStyle="1" w:styleId="cmchighlight08">
    <w:name w:val="cmchighlight08"/>
    <w:basedOn w:val="DefaultParagraphFont"/>
    <w:rsid w:val="00DA1C0E"/>
  </w:style>
  <w:style w:type="character" w:customStyle="1" w:styleId="cmchighlight04">
    <w:name w:val="cmchighlight04"/>
    <w:basedOn w:val="DefaultParagraphFont"/>
    <w:rsid w:val="00515439"/>
  </w:style>
  <w:style w:type="character" w:customStyle="1" w:styleId="cmchighlight00">
    <w:name w:val="cmchighlight00"/>
    <w:basedOn w:val="DefaultParagraphFont"/>
    <w:rsid w:val="002B4888"/>
  </w:style>
  <w:style w:type="character" w:customStyle="1" w:styleId="cmchighlight03">
    <w:name w:val="cmchighlight03"/>
    <w:basedOn w:val="DefaultParagraphFont"/>
    <w:rsid w:val="002B4888"/>
  </w:style>
  <w:style w:type="character" w:customStyle="1" w:styleId="cmchighlight05">
    <w:name w:val="cmchighlight05"/>
    <w:basedOn w:val="DefaultParagraphFont"/>
    <w:rsid w:val="001115E9"/>
  </w:style>
  <w:style w:type="character" w:styleId="FollowedHyperlink">
    <w:name w:val="FollowedHyperlink"/>
    <w:basedOn w:val="DefaultParagraphFont"/>
    <w:uiPriority w:val="99"/>
    <w:semiHidden/>
    <w:unhideWhenUsed/>
    <w:rsid w:val="00BC24E0"/>
    <w:rPr>
      <w:color w:val="954F72" w:themeColor="followedHyperlink"/>
      <w:u w:val="single"/>
    </w:rPr>
  </w:style>
  <w:style w:type="character" w:customStyle="1" w:styleId="cmchighlight02">
    <w:name w:val="cmchighlight02"/>
    <w:basedOn w:val="DefaultParagraphFont"/>
    <w:rsid w:val="00E9681E"/>
  </w:style>
  <w:style w:type="character" w:customStyle="1" w:styleId="cmchighlight01">
    <w:name w:val="cmchighlight01"/>
    <w:basedOn w:val="DefaultParagraphFont"/>
    <w:rsid w:val="000E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638">
      <w:bodyDiv w:val="1"/>
      <w:marLeft w:val="0"/>
      <w:marRight w:val="0"/>
      <w:marTop w:val="0"/>
      <w:marBottom w:val="0"/>
      <w:divBdr>
        <w:top w:val="none" w:sz="0" w:space="0" w:color="auto"/>
        <w:left w:val="none" w:sz="0" w:space="0" w:color="auto"/>
        <w:bottom w:val="none" w:sz="0" w:space="0" w:color="auto"/>
        <w:right w:val="none" w:sz="0" w:space="0" w:color="auto"/>
      </w:divBdr>
    </w:div>
    <w:div w:id="7221509">
      <w:bodyDiv w:val="1"/>
      <w:marLeft w:val="0"/>
      <w:marRight w:val="0"/>
      <w:marTop w:val="0"/>
      <w:marBottom w:val="0"/>
      <w:divBdr>
        <w:top w:val="none" w:sz="0" w:space="0" w:color="auto"/>
        <w:left w:val="none" w:sz="0" w:space="0" w:color="auto"/>
        <w:bottom w:val="none" w:sz="0" w:space="0" w:color="auto"/>
        <w:right w:val="none" w:sz="0" w:space="0" w:color="auto"/>
      </w:divBdr>
    </w:div>
    <w:div w:id="11687485">
      <w:bodyDiv w:val="1"/>
      <w:marLeft w:val="0"/>
      <w:marRight w:val="0"/>
      <w:marTop w:val="0"/>
      <w:marBottom w:val="0"/>
      <w:divBdr>
        <w:top w:val="none" w:sz="0" w:space="0" w:color="auto"/>
        <w:left w:val="none" w:sz="0" w:space="0" w:color="auto"/>
        <w:bottom w:val="none" w:sz="0" w:space="0" w:color="auto"/>
        <w:right w:val="none" w:sz="0" w:space="0" w:color="auto"/>
      </w:divBdr>
    </w:div>
    <w:div w:id="13386709">
      <w:bodyDiv w:val="1"/>
      <w:marLeft w:val="0"/>
      <w:marRight w:val="0"/>
      <w:marTop w:val="0"/>
      <w:marBottom w:val="0"/>
      <w:divBdr>
        <w:top w:val="none" w:sz="0" w:space="0" w:color="auto"/>
        <w:left w:val="none" w:sz="0" w:space="0" w:color="auto"/>
        <w:bottom w:val="none" w:sz="0" w:space="0" w:color="auto"/>
        <w:right w:val="none" w:sz="0" w:space="0" w:color="auto"/>
      </w:divBdr>
    </w:div>
    <w:div w:id="17002899">
      <w:bodyDiv w:val="1"/>
      <w:marLeft w:val="0"/>
      <w:marRight w:val="0"/>
      <w:marTop w:val="0"/>
      <w:marBottom w:val="0"/>
      <w:divBdr>
        <w:top w:val="none" w:sz="0" w:space="0" w:color="auto"/>
        <w:left w:val="none" w:sz="0" w:space="0" w:color="auto"/>
        <w:bottom w:val="none" w:sz="0" w:space="0" w:color="auto"/>
        <w:right w:val="none" w:sz="0" w:space="0" w:color="auto"/>
      </w:divBdr>
    </w:div>
    <w:div w:id="20592168">
      <w:bodyDiv w:val="1"/>
      <w:marLeft w:val="0"/>
      <w:marRight w:val="0"/>
      <w:marTop w:val="0"/>
      <w:marBottom w:val="0"/>
      <w:divBdr>
        <w:top w:val="none" w:sz="0" w:space="0" w:color="auto"/>
        <w:left w:val="none" w:sz="0" w:space="0" w:color="auto"/>
        <w:bottom w:val="none" w:sz="0" w:space="0" w:color="auto"/>
        <w:right w:val="none" w:sz="0" w:space="0" w:color="auto"/>
      </w:divBdr>
    </w:div>
    <w:div w:id="29382861">
      <w:bodyDiv w:val="1"/>
      <w:marLeft w:val="0"/>
      <w:marRight w:val="0"/>
      <w:marTop w:val="0"/>
      <w:marBottom w:val="0"/>
      <w:divBdr>
        <w:top w:val="none" w:sz="0" w:space="0" w:color="auto"/>
        <w:left w:val="none" w:sz="0" w:space="0" w:color="auto"/>
        <w:bottom w:val="none" w:sz="0" w:space="0" w:color="auto"/>
        <w:right w:val="none" w:sz="0" w:space="0" w:color="auto"/>
      </w:divBdr>
    </w:div>
    <w:div w:id="30082876">
      <w:bodyDiv w:val="1"/>
      <w:marLeft w:val="0"/>
      <w:marRight w:val="0"/>
      <w:marTop w:val="0"/>
      <w:marBottom w:val="0"/>
      <w:divBdr>
        <w:top w:val="none" w:sz="0" w:space="0" w:color="auto"/>
        <w:left w:val="none" w:sz="0" w:space="0" w:color="auto"/>
        <w:bottom w:val="none" w:sz="0" w:space="0" w:color="auto"/>
        <w:right w:val="none" w:sz="0" w:space="0" w:color="auto"/>
      </w:divBdr>
    </w:div>
    <w:div w:id="30999800">
      <w:bodyDiv w:val="1"/>
      <w:marLeft w:val="0"/>
      <w:marRight w:val="0"/>
      <w:marTop w:val="0"/>
      <w:marBottom w:val="0"/>
      <w:divBdr>
        <w:top w:val="none" w:sz="0" w:space="0" w:color="auto"/>
        <w:left w:val="none" w:sz="0" w:space="0" w:color="auto"/>
        <w:bottom w:val="none" w:sz="0" w:space="0" w:color="auto"/>
        <w:right w:val="none" w:sz="0" w:space="0" w:color="auto"/>
      </w:divBdr>
    </w:div>
    <w:div w:id="34550862">
      <w:bodyDiv w:val="1"/>
      <w:marLeft w:val="0"/>
      <w:marRight w:val="0"/>
      <w:marTop w:val="0"/>
      <w:marBottom w:val="0"/>
      <w:divBdr>
        <w:top w:val="none" w:sz="0" w:space="0" w:color="auto"/>
        <w:left w:val="none" w:sz="0" w:space="0" w:color="auto"/>
        <w:bottom w:val="none" w:sz="0" w:space="0" w:color="auto"/>
        <w:right w:val="none" w:sz="0" w:space="0" w:color="auto"/>
      </w:divBdr>
    </w:div>
    <w:div w:id="35546029">
      <w:bodyDiv w:val="1"/>
      <w:marLeft w:val="0"/>
      <w:marRight w:val="0"/>
      <w:marTop w:val="0"/>
      <w:marBottom w:val="0"/>
      <w:divBdr>
        <w:top w:val="none" w:sz="0" w:space="0" w:color="auto"/>
        <w:left w:val="none" w:sz="0" w:space="0" w:color="auto"/>
        <w:bottom w:val="none" w:sz="0" w:space="0" w:color="auto"/>
        <w:right w:val="none" w:sz="0" w:space="0" w:color="auto"/>
      </w:divBdr>
    </w:div>
    <w:div w:id="38558608">
      <w:bodyDiv w:val="1"/>
      <w:marLeft w:val="0"/>
      <w:marRight w:val="0"/>
      <w:marTop w:val="0"/>
      <w:marBottom w:val="0"/>
      <w:divBdr>
        <w:top w:val="none" w:sz="0" w:space="0" w:color="auto"/>
        <w:left w:val="none" w:sz="0" w:space="0" w:color="auto"/>
        <w:bottom w:val="none" w:sz="0" w:space="0" w:color="auto"/>
        <w:right w:val="none" w:sz="0" w:space="0" w:color="auto"/>
      </w:divBdr>
    </w:div>
    <w:div w:id="44640930">
      <w:bodyDiv w:val="1"/>
      <w:marLeft w:val="0"/>
      <w:marRight w:val="0"/>
      <w:marTop w:val="0"/>
      <w:marBottom w:val="0"/>
      <w:divBdr>
        <w:top w:val="none" w:sz="0" w:space="0" w:color="auto"/>
        <w:left w:val="none" w:sz="0" w:space="0" w:color="auto"/>
        <w:bottom w:val="none" w:sz="0" w:space="0" w:color="auto"/>
        <w:right w:val="none" w:sz="0" w:space="0" w:color="auto"/>
      </w:divBdr>
    </w:div>
    <w:div w:id="55402560">
      <w:bodyDiv w:val="1"/>
      <w:marLeft w:val="0"/>
      <w:marRight w:val="0"/>
      <w:marTop w:val="0"/>
      <w:marBottom w:val="0"/>
      <w:divBdr>
        <w:top w:val="none" w:sz="0" w:space="0" w:color="auto"/>
        <w:left w:val="none" w:sz="0" w:space="0" w:color="auto"/>
        <w:bottom w:val="none" w:sz="0" w:space="0" w:color="auto"/>
        <w:right w:val="none" w:sz="0" w:space="0" w:color="auto"/>
      </w:divBdr>
    </w:div>
    <w:div w:id="55666513">
      <w:bodyDiv w:val="1"/>
      <w:marLeft w:val="0"/>
      <w:marRight w:val="0"/>
      <w:marTop w:val="0"/>
      <w:marBottom w:val="0"/>
      <w:divBdr>
        <w:top w:val="none" w:sz="0" w:space="0" w:color="auto"/>
        <w:left w:val="none" w:sz="0" w:space="0" w:color="auto"/>
        <w:bottom w:val="none" w:sz="0" w:space="0" w:color="auto"/>
        <w:right w:val="none" w:sz="0" w:space="0" w:color="auto"/>
      </w:divBdr>
    </w:div>
    <w:div w:id="56588600">
      <w:bodyDiv w:val="1"/>
      <w:marLeft w:val="0"/>
      <w:marRight w:val="0"/>
      <w:marTop w:val="0"/>
      <w:marBottom w:val="0"/>
      <w:divBdr>
        <w:top w:val="none" w:sz="0" w:space="0" w:color="auto"/>
        <w:left w:val="none" w:sz="0" w:space="0" w:color="auto"/>
        <w:bottom w:val="none" w:sz="0" w:space="0" w:color="auto"/>
        <w:right w:val="none" w:sz="0" w:space="0" w:color="auto"/>
      </w:divBdr>
    </w:div>
    <w:div w:id="79959393">
      <w:bodyDiv w:val="1"/>
      <w:marLeft w:val="0"/>
      <w:marRight w:val="0"/>
      <w:marTop w:val="0"/>
      <w:marBottom w:val="0"/>
      <w:divBdr>
        <w:top w:val="none" w:sz="0" w:space="0" w:color="auto"/>
        <w:left w:val="none" w:sz="0" w:space="0" w:color="auto"/>
        <w:bottom w:val="none" w:sz="0" w:space="0" w:color="auto"/>
        <w:right w:val="none" w:sz="0" w:space="0" w:color="auto"/>
      </w:divBdr>
    </w:div>
    <w:div w:id="82344648">
      <w:bodyDiv w:val="1"/>
      <w:marLeft w:val="0"/>
      <w:marRight w:val="0"/>
      <w:marTop w:val="0"/>
      <w:marBottom w:val="0"/>
      <w:divBdr>
        <w:top w:val="none" w:sz="0" w:space="0" w:color="auto"/>
        <w:left w:val="none" w:sz="0" w:space="0" w:color="auto"/>
        <w:bottom w:val="none" w:sz="0" w:space="0" w:color="auto"/>
        <w:right w:val="none" w:sz="0" w:space="0" w:color="auto"/>
      </w:divBdr>
    </w:div>
    <w:div w:id="94136469">
      <w:bodyDiv w:val="1"/>
      <w:marLeft w:val="0"/>
      <w:marRight w:val="0"/>
      <w:marTop w:val="0"/>
      <w:marBottom w:val="0"/>
      <w:divBdr>
        <w:top w:val="none" w:sz="0" w:space="0" w:color="auto"/>
        <w:left w:val="none" w:sz="0" w:space="0" w:color="auto"/>
        <w:bottom w:val="none" w:sz="0" w:space="0" w:color="auto"/>
        <w:right w:val="none" w:sz="0" w:space="0" w:color="auto"/>
      </w:divBdr>
    </w:div>
    <w:div w:id="100537357">
      <w:bodyDiv w:val="1"/>
      <w:marLeft w:val="0"/>
      <w:marRight w:val="0"/>
      <w:marTop w:val="0"/>
      <w:marBottom w:val="0"/>
      <w:divBdr>
        <w:top w:val="none" w:sz="0" w:space="0" w:color="auto"/>
        <w:left w:val="none" w:sz="0" w:space="0" w:color="auto"/>
        <w:bottom w:val="none" w:sz="0" w:space="0" w:color="auto"/>
        <w:right w:val="none" w:sz="0" w:space="0" w:color="auto"/>
      </w:divBdr>
    </w:div>
    <w:div w:id="105732158">
      <w:bodyDiv w:val="1"/>
      <w:marLeft w:val="0"/>
      <w:marRight w:val="0"/>
      <w:marTop w:val="0"/>
      <w:marBottom w:val="0"/>
      <w:divBdr>
        <w:top w:val="none" w:sz="0" w:space="0" w:color="auto"/>
        <w:left w:val="none" w:sz="0" w:space="0" w:color="auto"/>
        <w:bottom w:val="none" w:sz="0" w:space="0" w:color="auto"/>
        <w:right w:val="none" w:sz="0" w:space="0" w:color="auto"/>
      </w:divBdr>
    </w:div>
    <w:div w:id="111673384">
      <w:bodyDiv w:val="1"/>
      <w:marLeft w:val="0"/>
      <w:marRight w:val="0"/>
      <w:marTop w:val="0"/>
      <w:marBottom w:val="0"/>
      <w:divBdr>
        <w:top w:val="none" w:sz="0" w:space="0" w:color="auto"/>
        <w:left w:val="none" w:sz="0" w:space="0" w:color="auto"/>
        <w:bottom w:val="none" w:sz="0" w:space="0" w:color="auto"/>
        <w:right w:val="none" w:sz="0" w:space="0" w:color="auto"/>
      </w:divBdr>
    </w:div>
    <w:div w:id="121196054">
      <w:bodyDiv w:val="1"/>
      <w:marLeft w:val="0"/>
      <w:marRight w:val="0"/>
      <w:marTop w:val="0"/>
      <w:marBottom w:val="0"/>
      <w:divBdr>
        <w:top w:val="none" w:sz="0" w:space="0" w:color="auto"/>
        <w:left w:val="none" w:sz="0" w:space="0" w:color="auto"/>
        <w:bottom w:val="none" w:sz="0" w:space="0" w:color="auto"/>
        <w:right w:val="none" w:sz="0" w:space="0" w:color="auto"/>
      </w:divBdr>
    </w:div>
    <w:div w:id="127549918">
      <w:bodyDiv w:val="1"/>
      <w:marLeft w:val="0"/>
      <w:marRight w:val="0"/>
      <w:marTop w:val="0"/>
      <w:marBottom w:val="0"/>
      <w:divBdr>
        <w:top w:val="none" w:sz="0" w:space="0" w:color="auto"/>
        <w:left w:val="none" w:sz="0" w:space="0" w:color="auto"/>
        <w:bottom w:val="none" w:sz="0" w:space="0" w:color="auto"/>
        <w:right w:val="none" w:sz="0" w:space="0" w:color="auto"/>
      </w:divBdr>
    </w:div>
    <w:div w:id="130562765">
      <w:bodyDiv w:val="1"/>
      <w:marLeft w:val="0"/>
      <w:marRight w:val="0"/>
      <w:marTop w:val="0"/>
      <w:marBottom w:val="0"/>
      <w:divBdr>
        <w:top w:val="none" w:sz="0" w:space="0" w:color="auto"/>
        <w:left w:val="none" w:sz="0" w:space="0" w:color="auto"/>
        <w:bottom w:val="none" w:sz="0" w:space="0" w:color="auto"/>
        <w:right w:val="none" w:sz="0" w:space="0" w:color="auto"/>
      </w:divBdr>
    </w:div>
    <w:div w:id="137847780">
      <w:bodyDiv w:val="1"/>
      <w:marLeft w:val="0"/>
      <w:marRight w:val="0"/>
      <w:marTop w:val="0"/>
      <w:marBottom w:val="0"/>
      <w:divBdr>
        <w:top w:val="none" w:sz="0" w:space="0" w:color="auto"/>
        <w:left w:val="none" w:sz="0" w:space="0" w:color="auto"/>
        <w:bottom w:val="none" w:sz="0" w:space="0" w:color="auto"/>
        <w:right w:val="none" w:sz="0" w:space="0" w:color="auto"/>
      </w:divBdr>
    </w:div>
    <w:div w:id="152764676">
      <w:bodyDiv w:val="1"/>
      <w:marLeft w:val="0"/>
      <w:marRight w:val="0"/>
      <w:marTop w:val="0"/>
      <w:marBottom w:val="0"/>
      <w:divBdr>
        <w:top w:val="none" w:sz="0" w:space="0" w:color="auto"/>
        <w:left w:val="none" w:sz="0" w:space="0" w:color="auto"/>
        <w:bottom w:val="none" w:sz="0" w:space="0" w:color="auto"/>
        <w:right w:val="none" w:sz="0" w:space="0" w:color="auto"/>
      </w:divBdr>
    </w:div>
    <w:div w:id="153106275">
      <w:bodyDiv w:val="1"/>
      <w:marLeft w:val="0"/>
      <w:marRight w:val="0"/>
      <w:marTop w:val="0"/>
      <w:marBottom w:val="0"/>
      <w:divBdr>
        <w:top w:val="none" w:sz="0" w:space="0" w:color="auto"/>
        <w:left w:val="none" w:sz="0" w:space="0" w:color="auto"/>
        <w:bottom w:val="none" w:sz="0" w:space="0" w:color="auto"/>
        <w:right w:val="none" w:sz="0" w:space="0" w:color="auto"/>
      </w:divBdr>
    </w:div>
    <w:div w:id="154758980">
      <w:bodyDiv w:val="1"/>
      <w:marLeft w:val="0"/>
      <w:marRight w:val="0"/>
      <w:marTop w:val="0"/>
      <w:marBottom w:val="0"/>
      <w:divBdr>
        <w:top w:val="none" w:sz="0" w:space="0" w:color="auto"/>
        <w:left w:val="none" w:sz="0" w:space="0" w:color="auto"/>
        <w:bottom w:val="none" w:sz="0" w:space="0" w:color="auto"/>
        <w:right w:val="none" w:sz="0" w:space="0" w:color="auto"/>
      </w:divBdr>
    </w:div>
    <w:div w:id="159321193">
      <w:bodyDiv w:val="1"/>
      <w:marLeft w:val="0"/>
      <w:marRight w:val="0"/>
      <w:marTop w:val="0"/>
      <w:marBottom w:val="0"/>
      <w:divBdr>
        <w:top w:val="none" w:sz="0" w:space="0" w:color="auto"/>
        <w:left w:val="none" w:sz="0" w:space="0" w:color="auto"/>
        <w:bottom w:val="none" w:sz="0" w:space="0" w:color="auto"/>
        <w:right w:val="none" w:sz="0" w:space="0" w:color="auto"/>
      </w:divBdr>
    </w:div>
    <w:div w:id="160463614">
      <w:bodyDiv w:val="1"/>
      <w:marLeft w:val="0"/>
      <w:marRight w:val="0"/>
      <w:marTop w:val="0"/>
      <w:marBottom w:val="0"/>
      <w:divBdr>
        <w:top w:val="none" w:sz="0" w:space="0" w:color="auto"/>
        <w:left w:val="none" w:sz="0" w:space="0" w:color="auto"/>
        <w:bottom w:val="none" w:sz="0" w:space="0" w:color="auto"/>
        <w:right w:val="none" w:sz="0" w:space="0" w:color="auto"/>
      </w:divBdr>
    </w:div>
    <w:div w:id="164631052">
      <w:bodyDiv w:val="1"/>
      <w:marLeft w:val="0"/>
      <w:marRight w:val="0"/>
      <w:marTop w:val="0"/>
      <w:marBottom w:val="0"/>
      <w:divBdr>
        <w:top w:val="none" w:sz="0" w:space="0" w:color="auto"/>
        <w:left w:val="none" w:sz="0" w:space="0" w:color="auto"/>
        <w:bottom w:val="none" w:sz="0" w:space="0" w:color="auto"/>
        <w:right w:val="none" w:sz="0" w:space="0" w:color="auto"/>
      </w:divBdr>
    </w:div>
    <w:div w:id="165022446">
      <w:bodyDiv w:val="1"/>
      <w:marLeft w:val="0"/>
      <w:marRight w:val="0"/>
      <w:marTop w:val="0"/>
      <w:marBottom w:val="0"/>
      <w:divBdr>
        <w:top w:val="none" w:sz="0" w:space="0" w:color="auto"/>
        <w:left w:val="none" w:sz="0" w:space="0" w:color="auto"/>
        <w:bottom w:val="none" w:sz="0" w:space="0" w:color="auto"/>
        <w:right w:val="none" w:sz="0" w:space="0" w:color="auto"/>
      </w:divBdr>
    </w:div>
    <w:div w:id="183059760">
      <w:bodyDiv w:val="1"/>
      <w:marLeft w:val="0"/>
      <w:marRight w:val="0"/>
      <w:marTop w:val="0"/>
      <w:marBottom w:val="0"/>
      <w:divBdr>
        <w:top w:val="none" w:sz="0" w:space="0" w:color="auto"/>
        <w:left w:val="none" w:sz="0" w:space="0" w:color="auto"/>
        <w:bottom w:val="none" w:sz="0" w:space="0" w:color="auto"/>
        <w:right w:val="none" w:sz="0" w:space="0" w:color="auto"/>
      </w:divBdr>
    </w:div>
    <w:div w:id="183253649">
      <w:bodyDiv w:val="1"/>
      <w:marLeft w:val="0"/>
      <w:marRight w:val="0"/>
      <w:marTop w:val="0"/>
      <w:marBottom w:val="0"/>
      <w:divBdr>
        <w:top w:val="none" w:sz="0" w:space="0" w:color="auto"/>
        <w:left w:val="none" w:sz="0" w:space="0" w:color="auto"/>
        <w:bottom w:val="none" w:sz="0" w:space="0" w:color="auto"/>
        <w:right w:val="none" w:sz="0" w:space="0" w:color="auto"/>
      </w:divBdr>
    </w:div>
    <w:div w:id="193345868">
      <w:bodyDiv w:val="1"/>
      <w:marLeft w:val="0"/>
      <w:marRight w:val="0"/>
      <w:marTop w:val="0"/>
      <w:marBottom w:val="0"/>
      <w:divBdr>
        <w:top w:val="none" w:sz="0" w:space="0" w:color="auto"/>
        <w:left w:val="none" w:sz="0" w:space="0" w:color="auto"/>
        <w:bottom w:val="none" w:sz="0" w:space="0" w:color="auto"/>
        <w:right w:val="none" w:sz="0" w:space="0" w:color="auto"/>
      </w:divBdr>
    </w:div>
    <w:div w:id="193349380">
      <w:bodyDiv w:val="1"/>
      <w:marLeft w:val="0"/>
      <w:marRight w:val="0"/>
      <w:marTop w:val="0"/>
      <w:marBottom w:val="0"/>
      <w:divBdr>
        <w:top w:val="none" w:sz="0" w:space="0" w:color="auto"/>
        <w:left w:val="none" w:sz="0" w:space="0" w:color="auto"/>
        <w:bottom w:val="none" w:sz="0" w:space="0" w:color="auto"/>
        <w:right w:val="none" w:sz="0" w:space="0" w:color="auto"/>
      </w:divBdr>
    </w:div>
    <w:div w:id="193621771">
      <w:bodyDiv w:val="1"/>
      <w:marLeft w:val="0"/>
      <w:marRight w:val="0"/>
      <w:marTop w:val="0"/>
      <w:marBottom w:val="0"/>
      <w:divBdr>
        <w:top w:val="none" w:sz="0" w:space="0" w:color="auto"/>
        <w:left w:val="none" w:sz="0" w:space="0" w:color="auto"/>
        <w:bottom w:val="none" w:sz="0" w:space="0" w:color="auto"/>
        <w:right w:val="none" w:sz="0" w:space="0" w:color="auto"/>
      </w:divBdr>
    </w:div>
    <w:div w:id="199629884">
      <w:bodyDiv w:val="1"/>
      <w:marLeft w:val="0"/>
      <w:marRight w:val="0"/>
      <w:marTop w:val="0"/>
      <w:marBottom w:val="0"/>
      <w:divBdr>
        <w:top w:val="none" w:sz="0" w:space="0" w:color="auto"/>
        <w:left w:val="none" w:sz="0" w:space="0" w:color="auto"/>
        <w:bottom w:val="none" w:sz="0" w:space="0" w:color="auto"/>
        <w:right w:val="none" w:sz="0" w:space="0" w:color="auto"/>
      </w:divBdr>
    </w:div>
    <w:div w:id="199826140">
      <w:bodyDiv w:val="1"/>
      <w:marLeft w:val="0"/>
      <w:marRight w:val="0"/>
      <w:marTop w:val="0"/>
      <w:marBottom w:val="0"/>
      <w:divBdr>
        <w:top w:val="none" w:sz="0" w:space="0" w:color="auto"/>
        <w:left w:val="none" w:sz="0" w:space="0" w:color="auto"/>
        <w:bottom w:val="none" w:sz="0" w:space="0" w:color="auto"/>
        <w:right w:val="none" w:sz="0" w:space="0" w:color="auto"/>
      </w:divBdr>
    </w:div>
    <w:div w:id="202987736">
      <w:bodyDiv w:val="1"/>
      <w:marLeft w:val="0"/>
      <w:marRight w:val="0"/>
      <w:marTop w:val="0"/>
      <w:marBottom w:val="0"/>
      <w:divBdr>
        <w:top w:val="none" w:sz="0" w:space="0" w:color="auto"/>
        <w:left w:val="none" w:sz="0" w:space="0" w:color="auto"/>
        <w:bottom w:val="none" w:sz="0" w:space="0" w:color="auto"/>
        <w:right w:val="none" w:sz="0" w:space="0" w:color="auto"/>
      </w:divBdr>
    </w:div>
    <w:div w:id="203563704">
      <w:bodyDiv w:val="1"/>
      <w:marLeft w:val="0"/>
      <w:marRight w:val="0"/>
      <w:marTop w:val="0"/>
      <w:marBottom w:val="0"/>
      <w:divBdr>
        <w:top w:val="none" w:sz="0" w:space="0" w:color="auto"/>
        <w:left w:val="none" w:sz="0" w:space="0" w:color="auto"/>
        <w:bottom w:val="none" w:sz="0" w:space="0" w:color="auto"/>
        <w:right w:val="none" w:sz="0" w:space="0" w:color="auto"/>
      </w:divBdr>
    </w:div>
    <w:div w:id="205994297">
      <w:bodyDiv w:val="1"/>
      <w:marLeft w:val="0"/>
      <w:marRight w:val="0"/>
      <w:marTop w:val="0"/>
      <w:marBottom w:val="0"/>
      <w:divBdr>
        <w:top w:val="none" w:sz="0" w:space="0" w:color="auto"/>
        <w:left w:val="none" w:sz="0" w:space="0" w:color="auto"/>
        <w:bottom w:val="none" w:sz="0" w:space="0" w:color="auto"/>
        <w:right w:val="none" w:sz="0" w:space="0" w:color="auto"/>
      </w:divBdr>
    </w:div>
    <w:div w:id="208805905">
      <w:bodyDiv w:val="1"/>
      <w:marLeft w:val="0"/>
      <w:marRight w:val="0"/>
      <w:marTop w:val="0"/>
      <w:marBottom w:val="0"/>
      <w:divBdr>
        <w:top w:val="none" w:sz="0" w:space="0" w:color="auto"/>
        <w:left w:val="none" w:sz="0" w:space="0" w:color="auto"/>
        <w:bottom w:val="none" w:sz="0" w:space="0" w:color="auto"/>
        <w:right w:val="none" w:sz="0" w:space="0" w:color="auto"/>
      </w:divBdr>
    </w:div>
    <w:div w:id="208995822">
      <w:bodyDiv w:val="1"/>
      <w:marLeft w:val="0"/>
      <w:marRight w:val="0"/>
      <w:marTop w:val="0"/>
      <w:marBottom w:val="0"/>
      <w:divBdr>
        <w:top w:val="none" w:sz="0" w:space="0" w:color="auto"/>
        <w:left w:val="none" w:sz="0" w:space="0" w:color="auto"/>
        <w:bottom w:val="none" w:sz="0" w:space="0" w:color="auto"/>
        <w:right w:val="none" w:sz="0" w:space="0" w:color="auto"/>
      </w:divBdr>
    </w:div>
    <w:div w:id="212160913">
      <w:bodyDiv w:val="1"/>
      <w:marLeft w:val="0"/>
      <w:marRight w:val="0"/>
      <w:marTop w:val="0"/>
      <w:marBottom w:val="0"/>
      <w:divBdr>
        <w:top w:val="none" w:sz="0" w:space="0" w:color="auto"/>
        <w:left w:val="none" w:sz="0" w:space="0" w:color="auto"/>
        <w:bottom w:val="none" w:sz="0" w:space="0" w:color="auto"/>
        <w:right w:val="none" w:sz="0" w:space="0" w:color="auto"/>
      </w:divBdr>
    </w:div>
    <w:div w:id="215237068">
      <w:bodyDiv w:val="1"/>
      <w:marLeft w:val="0"/>
      <w:marRight w:val="0"/>
      <w:marTop w:val="0"/>
      <w:marBottom w:val="0"/>
      <w:divBdr>
        <w:top w:val="none" w:sz="0" w:space="0" w:color="auto"/>
        <w:left w:val="none" w:sz="0" w:space="0" w:color="auto"/>
        <w:bottom w:val="none" w:sz="0" w:space="0" w:color="auto"/>
        <w:right w:val="none" w:sz="0" w:space="0" w:color="auto"/>
      </w:divBdr>
    </w:div>
    <w:div w:id="218169905">
      <w:bodyDiv w:val="1"/>
      <w:marLeft w:val="0"/>
      <w:marRight w:val="0"/>
      <w:marTop w:val="0"/>
      <w:marBottom w:val="0"/>
      <w:divBdr>
        <w:top w:val="none" w:sz="0" w:space="0" w:color="auto"/>
        <w:left w:val="none" w:sz="0" w:space="0" w:color="auto"/>
        <w:bottom w:val="none" w:sz="0" w:space="0" w:color="auto"/>
        <w:right w:val="none" w:sz="0" w:space="0" w:color="auto"/>
      </w:divBdr>
    </w:div>
    <w:div w:id="223295655">
      <w:bodyDiv w:val="1"/>
      <w:marLeft w:val="0"/>
      <w:marRight w:val="0"/>
      <w:marTop w:val="0"/>
      <w:marBottom w:val="0"/>
      <w:divBdr>
        <w:top w:val="none" w:sz="0" w:space="0" w:color="auto"/>
        <w:left w:val="none" w:sz="0" w:space="0" w:color="auto"/>
        <w:bottom w:val="none" w:sz="0" w:space="0" w:color="auto"/>
        <w:right w:val="none" w:sz="0" w:space="0" w:color="auto"/>
      </w:divBdr>
    </w:div>
    <w:div w:id="224533932">
      <w:bodyDiv w:val="1"/>
      <w:marLeft w:val="0"/>
      <w:marRight w:val="0"/>
      <w:marTop w:val="0"/>
      <w:marBottom w:val="0"/>
      <w:divBdr>
        <w:top w:val="none" w:sz="0" w:space="0" w:color="auto"/>
        <w:left w:val="none" w:sz="0" w:space="0" w:color="auto"/>
        <w:bottom w:val="none" w:sz="0" w:space="0" w:color="auto"/>
        <w:right w:val="none" w:sz="0" w:space="0" w:color="auto"/>
      </w:divBdr>
    </w:div>
    <w:div w:id="230585860">
      <w:bodyDiv w:val="1"/>
      <w:marLeft w:val="0"/>
      <w:marRight w:val="0"/>
      <w:marTop w:val="0"/>
      <w:marBottom w:val="0"/>
      <w:divBdr>
        <w:top w:val="none" w:sz="0" w:space="0" w:color="auto"/>
        <w:left w:val="none" w:sz="0" w:space="0" w:color="auto"/>
        <w:bottom w:val="none" w:sz="0" w:space="0" w:color="auto"/>
        <w:right w:val="none" w:sz="0" w:space="0" w:color="auto"/>
      </w:divBdr>
    </w:div>
    <w:div w:id="230701750">
      <w:bodyDiv w:val="1"/>
      <w:marLeft w:val="0"/>
      <w:marRight w:val="0"/>
      <w:marTop w:val="0"/>
      <w:marBottom w:val="0"/>
      <w:divBdr>
        <w:top w:val="none" w:sz="0" w:space="0" w:color="auto"/>
        <w:left w:val="none" w:sz="0" w:space="0" w:color="auto"/>
        <w:bottom w:val="none" w:sz="0" w:space="0" w:color="auto"/>
        <w:right w:val="none" w:sz="0" w:space="0" w:color="auto"/>
      </w:divBdr>
    </w:div>
    <w:div w:id="234556002">
      <w:bodyDiv w:val="1"/>
      <w:marLeft w:val="0"/>
      <w:marRight w:val="0"/>
      <w:marTop w:val="0"/>
      <w:marBottom w:val="0"/>
      <w:divBdr>
        <w:top w:val="none" w:sz="0" w:space="0" w:color="auto"/>
        <w:left w:val="none" w:sz="0" w:space="0" w:color="auto"/>
        <w:bottom w:val="none" w:sz="0" w:space="0" w:color="auto"/>
        <w:right w:val="none" w:sz="0" w:space="0" w:color="auto"/>
      </w:divBdr>
    </w:div>
    <w:div w:id="235826110">
      <w:bodyDiv w:val="1"/>
      <w:marLeft w:val="0"/>
      <w:marRight w:val="0"/>
      <w:marTop w:val="0"/>
      <w:marBottom w:val="0"/>
      <w:divBdr>
        <w:top w:val="none" w:sz="0" w:space="0" w:color="auto"/>
        <w:left w:val="none" w:sz="0" w:space="0" w:color="auto"/>
        <w:bottom w:val="none" w:sz="0" w:space="0" w:color="auto"/>
        <w:right w:val="none" w:sz="0" w:space="0" w:color="auto"/>
      </w:divBdr>
    </w:div>
    <w:div w:id="255482338">
      <w:bodyDiv w:val="1"/>
      <w:marLeft w:val="0"/>
      <w:marRight w:val="0"/>
      <w:marTop w:val="0"/>
      <w:marBottom w:val="0"/>
      <w:divBdr>
        <w:top w:val="none" w:sz="0" w:space="0" w:color="auto"/>
        <w:left w:val="none" w:sz="0" w:space="0" w:color="auto"/>
        <w:bottom w:val="none" w:sz="0" w:space="0" w:color="auto"/>
        <w:right w:val="none" w:sz="0" w:space="0" w:color="auto"/>
      </w:divBdr>
    </w:div>
    <w:div w:id="263340990">
      <w:bodyDiv w:val="1"/>
      <w:marLeft w:val="0"/>
      <w:marRight w:val="0"/>
      <w:marTop w:val="0"/>
      <w:marBottom w:val="0"/>
      <w:divBdr>
        <w:top w:val="none" w:sz="0" w:space="0" w:color="auto"/>
        <w:left w:val="none" w:sz="0" w:space="0" w:color="auto"/>
        <w:bottom w:val="none" w:sz="0" w:space="0" w:color="auto"/>
        <w:right w:val="none" w:sz="0" w:space="0" w:color="auto"/>
      </w:divBdr>
    </w:div>
    <w:div w:id="263879590">
      <w:bodyDiv w:val="1"/>
      <w:marLeft w:val="0"/>
      <w:marRight w:val="0"/>
      <w:marTop w:val="0"/>
      <w:marBottom w:val="0"/>
      <w:divBdr>
        <w:top w:val="none" w:sz="0" w:space="0" w:color="auto"/>
        <w:left w:val="none" w:sz="0" w:space="0" w:color="auto"/>
        <w:bottom w:val="none" w:sz="0" w:space="0" w:color="auto"/>
        <w:right w:val="none" w:sz="0" w:space="0" w:color="auto"/>
      </w:divBdr>
    </w:div>
    <w:div w:id="266348370">
      <w:bodyDiv w:val="1"/>
      <w:marLeft w:val="0"/>
      <w:marRight w:val="0"/>
      <w:marTop w:val="0"/>
      <w:marBottom w:val="0"/>
      <w:divBdr>
        <w:top w:val="none" w:sz="0" w:space="0" w:color="auto"/>
        <w:left w:val="none" w:sz="0" w:space="0" w:color="auto"/>
        <w:bottom w:val="none" w:sz="0" w:space="0" w:color="auto"/>
        <w:right w:val="none" w:sz="0" w:space="0" w:color="auto"/>
      </w:divBdr>
    </w:div>
    <w:div w:id="268054434">
      <w:bodyDiv w:val="1"/>
      <w:marLeft w:val="0"/>
      <w:marRight w:val="0"/>
      <w:marTop w:val="0"/>
      <w:marBottom w:val="0"/>
      <w:divBdr>
        <w:top w:val="none" w:sz="0" w:space="0" w:color="auto"/>
        <w:left w:val="none" w:sz="0" w:space="0" w:color="auto"/>
        <w:bottom w:val="none" w:sz="0" w:space="0" w:color="auto"/>
        <w:right w:val="none" w:sz="0" w:space="0" w:color="auto"/>
      </w:divBdr>
    </w:div>
    <w:div w:id="268515605">
      <w:bodyDiv w:val="1"/>
      <w:marLeft w:val="0"/>
      <w:marRight w:val="0"/>
      <w:marTop w:val="0"/>
      <w:marBottom w:val="0"/>
      <w:divBdr>
        <w:top w:val="none" w:sz="0" w:space="0" w:color="auto"/>
        <w:left w:val="none" w:sz="0" w:space="0" w:color="auto"/>
        <w:bottom w:val="none" w:sz="0" w:space="0" w:color="auto"/>
        <w:right w:val="none" w:sz="0" w:space="0" w:color="auto"/>
      </w:divBdr>
    </w:div>
    <w:div w:id="274022086">
      <w:bodyDiv w:val="1"/>
      <w:marLeft w:val="0"/>
      <w:marRight w:val="0"/>
      <w:marTop w:val="0"/>
      <w:marBottom w:val="0"/>
      <w:divBdr>
        <w:top w:val="none" w:sz="0" w:space="0" w:color="auto"/>
        <w:left w:val="none" w:sz="0" w:space="0" w:color="auto"/>
        <w:bottom w:val="none" w:sz="0" w:space="0" w:color="auto"/>
        <w:right w:val="none" w:sz="0" w:space="0" w:color="auto"/>
      </w:divBdr>
    </w:div>
    <w:div w:id="276185331">
      <w:bodyDiv w:val="1"/>
      <w:marLeft w:val="0"/>
      <w:marRight w:val="0"/>
      <w:marTop w:val="0"/>
      <w:marBottom w:val="0"/>
      <w:divBdr>
        <w:top w:val="none" w:sz="0" w:space="0" w:color="auto"/>
        <w:left w:val="none" w:sz="0" w:space="0" w:color="auto"/>
        <w:bottom w:val="none" w:sz="0" w:space="0" w:color="auto"/>
        <w:right w:val="none" w:sz="0" w:space="0" w:color="auto"/>
      </w:divBdr>
    </w:div>
    <w:div w:id="277831938">
      <w:bodyDiv w:val="1"/>
      <w:marLeft w:val="0"/>
      <w:marRight w:val="0"/>
      <w:marTop w:val="0"/>
      <w:marBottom w:val="0"/>
      <w:divBdr>
        <w:top w:val="none" w:sz="0" w:space="0" w:color="auto"/>
        <w:left w:val="none" w:sz="0" w:space="0" w:color="auto"/>
        <w:bottom w:val="none" w:sz="0" w:space="0" w:color="auto"/>
        <w:right w:val="none" w:sz="0" w:space="0" w:color="auto"/>
      </w:divBdr>
    </w:div>
    <w:div w:id="286542969">
      <w:bodyDiv w:val="1"/>
      <w:marLeft w:val="0"/>
      <w:marRight w:val="0"/>
      <w:marTop w:val="0"/>
      <w:marBottom w:val="0"/>
      <w:divBdr>
        <w:top w:val="none" w:sz="0" w:space="0" w:color="auto"/>
        <w:left w:val="none" w:sz="0" w:space="0" w:color="auto"/>
        <w:bottom w:val="none" w:sz="0" w:space="0" w:color="auto"/>
        <w:right w:val="none" w:sz="0" w:space="0" w:color="auto"/>
      </w:divBdr>
    </w:div>
    <w:div w:id="290019327">
      <w:bodyDiv w:val="1"/>
      <w:marLeft w:val="0"/>
      <w:marRight w:val="0"/>
      <w:marTop w:val="0"/>
      <w:marBottom w:val="0"/>
      <w:divBdr>
        <w:top w:val="none" w:sz="0" w:space="0" w:color="auto"/>
        <w:left w:val="none" w:sz="0" w:space="0" w:color="auto"/>
        <w:bottom w:val="none" w:sz="0" w:space="0" w:color="auto"/>
        <w:right w:val="none" w:sz="0" w:space="0" w:color="auto"/>
      </w:divBdr>
    </w:div>
    <w:div w:id="292254153">
      <w:bodyDiv w:val="1"/>
      <w:marLeft w:val="0"/>
      <w:marRight w:val="0"/>
      <w:marTop w:val="0"/>
      <w:marBottom w:val="0"/>
      <w:divBdr>
        <w:top w:val="none" w:sz="0" w:space="0" w:color="auto"/>
        <w:left w:val="none" w:sz="0" w:space="0" w:color="auto"/>
        <w:bottom w:val="none" w:sz="0" w:space="0" w:color="auto"/>
        <w:right w:val="none" w:sz="0" w:space="0" w:color="auto"/>
      </w:divBdr>
    </w:div>
    <w:div w:id="293949795">
      <w:bodyDiv w:val="1"/>
      <w:marLeft w:val="0"/>
      <w:marRight w:val="0"/>
      <w:marTop w:val="0"/>
      <w:marBottom w:val="0"/>
      <w:divBdr>
        <w:top w:val="none" w:sz="0" w:space="0" w:color="auto"/>
        <w:left w:val="none" w:sz="0" w:space="0" w:color="auto"/>
        <w:bottom w:val="none" w:sz="0" w:space="0" w:color="auto"/>
        <w:right w:val="none" w:sz="0" w:space="0" w:color="auto"/>
      </w:divBdr>
    </w:div>
    <w:div w:id="312414575">
      <w:bodyDiv w:val="1"/>
      <w:marLeft w:val="0"/>
      <w:marRight w:val="0"/>
      <w:marTop w:val="0"/>
      <w:marBottom w:val="0"/>
      <w:divBdr>
        <w:top w:val="none" w:sz="0" w:space="0" w:color="auto"/>
        <w:left w:val="none" w:sz="0" w:space="0" w:color="auto"/>
        <w:bottom w:val="none" w:sz="0" w:space="0" w:color="auto"/>
        <w:right w:val="none" w:sz="0" w:space="0" w:color="auto"/>
      </w:divBdr>
    </w:div>
    <w:div w:id="313873866">
      <w:bodyDiv w:val="1"/>
      <w:marLeft w:val="0"/>
      <w:marRight w:val="0"/>
      <w:marTop w:val="0"/>
      <w:marBottom w:val="0"/>
      <w:divBdr>
        <w:top w:val="none" w:sz="0" w:space="0" w:color="auto"/>
        <w:left w:val="none" w:sz="0" w:space="0" w:color="auto"/>
        <w:bottom w:val="none" w:sz="0" w:space="0" w:color="auto"/>
        <w:right w:val="none" w:sz="0" w:space="0" w:color="auto"/>
      </w:divBdr>
    </w:div>
    <w:div w:id="315961317">
      <w:bodyDiv w:val="1"/>
      <w:marLeft w:val="0"/>
      <w:marRight w:val="0"/>
      <w:marTop w:val="0"/>
      <w:marBottom w:val="0"/>
      <w:divBdr>
        <w:top w:val="none" w:sz="0" w:space="0" w:color="auto"/>
        <w:left w:val="none" w:sz="0" w:space="0" w:color="auto"/>
        <w:bottom w:val="none" w:sz="0" w:space="0" w:color="auto"/>
        <w:right w:val="none" w:sz="0" w:space="0" w:color="auto"/>
      </w:divBdr>
    </w:div>
    <w:div w:id="328096480">
      <w:bodyDiv w:val="1"/>
      <w:marLeft w:val="0"/>
      <w:marRight w:val="0"/>
      <w:marTop w:val="0"/>
      <w:marBottom w:val="0"/>
      <w:divBdr>
        <w:top w:val="none" w:sz="0" w:space="0" w:color="auto"/>
        <w:left w:val="none" w:sz="0" w:space="0" w:color="auto"/>
        <w:bottom w:val="none" w:sz="0" w:space="0" w:color="auto"/>
        <w:right w:val="none" w:sz="0" w:space="0" w:color="auto"/>
      </w:divBdr>
    </w:div>
    <w:div w:id="340936111">
      <w:bodyDiv w:val="1"/>
      <w:marLeft w:val="0"/>
      <w:marRight w:val="0"/>
      <w:marTop w:val="0"/>
      <w:marBottom w:val="0"/>
      <w:divBdr>
        <w:top w:val="none" w:sz="0" w:space="0" w:color="auto"/>
        <w:left w:val="none" w:sz="0" w:space="0" w:color="auto"/>
        <w:bottom w:val="none" w:sz="0" w:space="0" w:color="auto"/>
        <w:right w:val="none" w:sz="0" w:space="0" w:color="auto"/>
      </w:divBdr>
    </w:div>
    <w:div w:id="348726045">
      <w:bodyDiv w:val="1"/>
      <w:marLeft w:val="0"/>
      <w:marRight w:val="0"/>
      <w:marTop w:val="0"/>
      <w:marBottom w:val="0"/>
      <w:divBdr>
        <w:top w:val="none" w:sz="0" w:space="0" w:color="auto"/>
        <w:left w:val="none" w:sz="0" w:space="0" w:color="auto"/>
        <w:bottom w:val="none" w:sz="0" w:space="0" w:color="auto"/>
        <w:right w:val="none" w:sz="0" w:space="0" w:color="auto"/>
      </w:divBdr>
    </w:div>
    <w:div w:id="351298873">
      <w:bodyDiv w:val="1"/>
      <w:marLeft w:val="0"/>
      <w:marRight w:val="0"/>
      <w:marTop w:val="0"/>
      <w:marBottom w:val="0"/>
      <w:divBdr>
        <w:top w:val="none" w:sz="0" w:space="0" w:color="auto"/>
        <w:left w:val="none" w:sz="0" w:space="0" w:color="auto"/>
        <w:bottom w:val="none" w:sz="0" w:space="0" w:color="auto"/>
        <w:right w:val="none" w:sz="0" w:space="0" w:color="auto"/>
      </w:divBdr>
    </w:div>
    <w:div w:id="351541701">
      <w:bodyDiv w:val="1"/>
      <w:marLeft w:val="0"/>
      <w:marRight w:val="0"/>
      <w:marTop w:val="0"/>
      <w:marBottom w:val="0"/>
      <w:divBdr>
        <w:top w:val="none" w:sz="0" w:space="0" w:color="auto"/>
        <w:left w:val="none" w:sz="0" w:space="0" w:color="auto"/>
        <w:bottom w:val="none" w:sz="0" w:space="0" w:color="auto"/>
        <w:right w:val="none" w:sz="0" w:space="0" w:color="auto"/>
      </w:divBdr>
    </w:div>
    <w:div w:id="365764454">
      <w:bodyDiv w:val="1"/>
      <w:marLeft w:val="0"/>
      <w:marRight w:val="0"/>
      <w:marTop w:val="0"/>
      <w:marBottom w:val="0"/>
      <w:divBdr>
        <w:top w:val="none" w:sz="0" w:space="0" w:color="auto"/>
        <w:left w:val="none" w:sz="0" w:space="0" w:color="auto"/>
        <w:bottom w:val="none" w:sz="0" w:space="0" w:color="auto"/>
        <w:right w:val="none" w:sz="0" w:space="0" w:color="auto"/>
      </w:divBdr>
    </w:div>
    <w:div w:id="379519554">
      <w:bodyDiv w:val="1"/>
      <w:marLeft w:val="0"/>
      <w:marRight w:val="0"/>
      <w:marTop w:val="0"/>
      <w:marBottom w:val="0"/>
      <w:divBdr>
        <w:top w:val="none" w:sz="0" w:space="0" w:color="auto"/>
        <w:left w:val="none" w:sz="0" w:space="0" w:color="auto"/>
        <w:bottom w:val="none" w:sz="0" w:space="0" w:color="auto"/>
        <w:right w:val="none" w:sz="0" w:space="0" w:color="auto"/>
      </w:divBdr>
    </w:div>
    <w:div w:id="387337819">
      <w:bodyDiv w:val="1"/>
      <w:marLeft w:val="0"/>
      <w:marRight w:val="0"/>
      <w:marTop w:val="0"/>
      <w:marBottom w:val="0"/>
      <w:divBdr>
        <w:top w:val="none" w:sz="0" w:space="0" w:color="auto"/>
        <w:left w:val="none" w:sz="0" w:space="0" w:color="auto"/>
        <w:bottom w:val="none" w:sz="0" w:space="0" w:color="auto"/>
        <w:right w:val="none" w:sz="0" w:space="0" w:color="auto"/>
      </w:divBdr>
    </w:div>
    <w:div w:id="390815257">
      <w:bodyDiv w:val="1"/>
      <w:marLeft w:val="0"/>
      <w:marRight w:val="0"/>
      <w:marTop w:val="0"/>
      <w:marBottom w:val="0"/>
      <w:divBdr>
        <w:top w:val="none" w:sz="0" w:space="0" w:color="auto"/>
        <w:left w:val="none" w:sz="0" w:space="0" w:color="auto"/>
        <w:bottom w:val="none" w:sz="0" w:space="0" w:color="auto"/>
        <w:right w:val="none" w:sz="0" w:space="0" w:color="auto"/>
      </w:divBdr>
    </w:div>
    <w:div w:id="393897025">
      <w:bodyDiv w:val="1"/>
      <w:marLeft w:val="0"/>
      <w:marRight w:val="0"/>
      <w:marTop w:val="0"/>
      <w:marBottom w:val="0"/>
      <w:divBdr>
        <w:top w:val="none" w:sz="0" w:space="0" w:color="auto"/>
        <w:left w:val="none" w:sz="0" w:space="0" w:color="auto"/>
        <w:bottom w:val="none" w:sz="0" w:space="0" w:color="auto"/>
        <w:right w:val="none" w:sz="0" w:space="0" w:color="auto"/>
      </w:divBdr>
    </w:div>
    <w:div w:id="397023642">
      <w:bodyDiv w:val="1"/>
      <w:marLeft w:val="0"/>
      <w:marRight w:val="0"/>
      <w:marTop w:val="0"/>
      <w:marBottom w:val="0"/>
      <w:divBdr>
        <w:top w:val="none" w:sz="0" w:space="0" w:color="auto"/>
        <w:left w:val="none" w:sz="0" w:space="0" w:color="auto"/>
        <w:bottom w:val="none" w:sz="0" w:space="0" w:color="auto"/>
        <w:right w:val="none" w:sz="0" w:space="0" w:color="auto"/>
      </w:divBdr>
    </w:div>
    <w:div w:id="397674281">
      <w:bodyDiv w:val="1"/>
      <w:marLeft w:val="0"/>
      <w:marRight w:val="0"/>
      <w:marTop w:val="0"/>
      <w:marBottom w:val="0"/>
      <w:divBdr>
        <w:top w:val="none" w:sz="0" w:space="0" w:color="auto"/>
        <w:left w:val="none" w:sz="0" w:space="0" w:color="auto"/>
        <w:bottom w:val="none" w:sz="0" w:space="0" w:color="auto"/>
        <w:right w:val="none" w:sz="0" w:space="0" w:color="auto"/>
      </w:divBdr>
    </w:div>
    <w:div w:id="404691371">
      <w:bodyDiv w:val="1"/>
      <w:marLeft w:val="0"/>
      <w:marRight w:val="0"/>
      <w:marTop w:val="0"/>
      <w:marBottom w:val="0"/>
      <w:divBdr>
        <w:top w:val="none" w:sz="0" w:space="0" w:color="auto"/>
        <w:left w:val="none" w:sz="0" w:space="0" w:color="auto"/>
        <w:bottom w:val="none" w:sz="0" w:space="0" w:color="auto"/>
        <w:right w:val="none" w:sz="0" w:space="0" w:color="auto"/>
      </w:divBdr>
    </w:div>
    <w:div w:id="405222185">
      <w:bodyDiv w:val="1"/>
      <w:marLeft w:val="0"/>
      <w:marRight w:val="0"/>
      <w:marTop w:val="0"/>
      <w:marBottom w:val="0"/>
      <w:divBdr>
        <w:top w:val="none" w:sz="0" w:space="0" w:color="auto"/>
        <w:left w:val="none" w:sz="0" w:space="0" w:color="auto"/>
        <w:bottom w:val="none" w:sz="0" w:space="0" w:color="auto"/>
        <w:right w:val="none" w:sz="0" w:space="0" w:color="auto"/>
      </w:divBdr>
    </w:div>
    <w:div w:id="408892339">
      <w:bodyDiv w:val="1"/>
      <w:marLeft w:val="0"/>
      <w:marRight w:val="0"/>
      <w:marTop w:val="0"/>
      <w:marBottom w:val="0"/>
      <w:divBdr>
        <w:top w:val="none" w:sz="0" w:space="0" w:color="auto"/>
        <w:left w:val="none" w:sz="0" w:space="0" w:color="auto"/>
        <w:bottom w:val="none" w:sz="0" w:space="0" w:color="auto"/>
        <w:right w:val="none" w:sz="0" w:space="0" w:color="auto"/>
      </w:divBdr>
    </w:div>
    <w:div w:id="418988210">
      <w:bodyDiv w:val="1"/>
      <w:marLeft w:val="0"/>
      <w:marRight w:val="0"/>
      <w:marTop w:val="0"/>
      <w:marBottom w:val="0"/>
      <w:divBdr>
        <w:top w:val="none" w:sz="0" w:space="0" w:color="auto"/>
        <w:left w:val="none" w:sz="0" w:space="0" w:color="auto"/>
        <w:bottom w:val="none" w:sz="0" w:space="0" w:color="auto"/>
        <w:right w:val="none" w:sz="0" w:space="0" w:color="auto"/>
      </w:divBdr>
    </w:div>
    <w:div w:id="421412037">
      <w:bodyDiv w:val="1"/>
      <w:marLeft w:val="0"/>
      <w:marRight w:val="0"/>
      <w:marTop w:val="0"/>
      <w:marBottom w:val="0"/>
      <w:divBdr>
        <w:top w:val="none" w:sz="0" w:space="0" w:color="auto"/>
        <w:left w:val="none" w:sz="0" w:space="0" w:color="auto"/>
        <w:bottom w:val="none" w:sz="0" w:space="0" w:color="auto"/>
        <w:right w:val="none" w:sz="0" w:space="0" w:color="auto"/>
      </w:divBdr>
    </w:div>
    <w:div w:id="424619018">
      <w:bodyDiv w:val="1"/>
      <w:marLeft w:val="0"/>
      <w:marRight w:val="0"/>
      <w:marTop w:val="0"/>
      <w:marBottom w:val="0"/>
      <w:divBdr>
        <w:top w:val="none" w:sz="0" w:space="0" w:color="auto"/>
        <w:left w:val="none" w:sz="0" w:space="0" w:color="auto"/>
        <w:bottom w:val="none" w:sz="0" w:space="0" w:color="auto"/>
        <w:right w:val="none" w:sz="0" w:space="0" w:color="auto"/>
      </w:divBdr>
    </w:div>
    <w:div w:id="430978497">
      <w:bodyDiv w:val="1"/>
      <w:marLeft w:val="0"/>
      <w:marRight w:val="0"/>
      <w:marTop w:val="0"/>
      <w:marBottom w:val="0"/>
      <w:divBdr>
        <w:top w:val="none" w:sz="0" w:space="0" w:color="auto"/>
        <w:left w:val="none" w:sz="0" w:space="0" w:color="auto"/>
        <w:bottom w:val="none" w:sz="0" w:space="0" w:color="auto"/>
        <w:right w:val="none" w:sz="0" w:space="0" w:color="auto"/>
      </w:divBdr>
    </w:div>
    <w:div w:id="431977232">
      <w:bodyDiv w:val="1"/>
      <w:marLeft w:val="0"/>
      <w:marRight w:val="0"/>
      <w:marTop w:val="0"/>
      <w:marBottom w:val="0"/>
      <w:divBdr>
        <w:top w:val="none" w:sz="0" w:space="0" w:color="auto"/>
        <w:left w:val="none" w:sz="0" w:space="0" w:color="auto"/>
        <w:bottom w:val="none" w:sz="0" w:space="0" w:color="auto"/>
        <w:right w:val="none" w:sz="0" w:space="0" w:color="auto"/>
      </w:divBdr>
    </w:div>
    <w:div w:id="434181263">
      <w:bodyDiv w:val="1"/>
      <w:marLeft w:val="0"/>
      <w:marRight w:val="0"/>
      <w:marTop w:val="0"/>
      <w:marBottom w:val="0"/>
      <w:divBdr>
        <w:top w:val="none" w:sz="0" w:space="0" w:color="auto"/>
        <w:left w:val="none" w:sz="0" w:space="0" w:color="auto"/>
        <w:bottom w:val="none" w:sz="0" w:space="0" w:color="auto"/>
        <w:right w:val="none" w:sz="0" w:space="0" w:color="auto"/>
      </w:divBdr>
    </w:div>
    <w:div w:id="452872958">
      <w:bodyDiv w:val="1"/>
      <w:marLeft w:val="0"/>
      <w:marRight w:val="0"/>
      <w:marTop w:val="0"/>
      <w:marBottom w:val="0"/>
      <w:divBdr>
        <w:top w:val="none" w:sz="0" w:space="0" w:color="auto"/>
        <w:left w:val="none" w:sz="0" w:space="0" w:color="auto"/>
        <w:bottom w:val="none" w:sz="0" w:space="0" w:color="auto"/>
        <w:right w:val="none" w:sz="0" w:space="0" w:color="auto"/>
      </w:divBdr>
    </w:div>
    <w:div w:id="453335046">
      <w:bodyDiv w:val="1"/>
      <w:marLeft w:val="0"/>
      <w:marRight w:val="0"/>
      <w:marTop w:val="0"/>
      <w:marBottom w:val="0"/>
      <w:divBdr>
        <w:top w:val="none" w:sz="0" w:space="0" w:color="auto"/>
        <w:left w:val="none" w:sz="0" w:space="0" w:color="auto"/>
        <w:bottom w:val="none" w:sz="0" w:space="0" w:color="auto"/>
        <w:right w:val="none" w:sz="0" w:space="0" w:color="auto"/>
      </w:divBdr>
    </w:div>
    <w:div w:id="455028632">
      <w:bodyDiv w:val="1"/>
      <w:marLeft w:val="0"/>
      <w:marRight w:val="0"/>
      <w:marTop w:val="0"/>
      <w:marBottom w:val="0"/>
      <w:divBdr>
        <w:top w:val="none" w:sz="0" w:space="0" w:color="auto"/>
        <w:left w:val="none" w:sz="0" w:space="0" w:color="auto"/>
        <w:bottom w:val="none" w:sz="0" w:space="0" w:color="auto"/>
        <w:right w:val="none" w:sz="0" w:space="0" w:color="auto"/>
      </w:divBdr>
    </w:div>
    <w:div w:id="459150513">
      <w:bodyDiv w:val="1"/>
      <w:marLeft w:val="0"/>
      <w:marRight w:val="0"/>
      <w:marTop w:val="0"/>
      <w:marBottom w:val="0"/>
      <w:divBdr>
        <w:top w:val="none" w:sz="0" w:space="0" w:color="auto"/>
        <w:left w:val="none" w:sz="0" w:space="0" w:color="auto"/>
        <w:bottom w:val="none" w:sz="0" w:space="0" w:color="auto"/>
        <w:right w:val="none" w:sz="0" w:space="0" w:color="auto"/>
      </w:divBdr>
    </w:div>
    <w:div w:id="461584236">
      <w:bodyDiv w:val="1"/>
      <w:marLeft w:val="0"/>
      <w:marRight w:val="0"/>
      <w:marTop w:val="0"/>
      <w:marBottom w:val="0"/>
      <w:divBdr>
        <w:top w:val="none" w:sz="0" w:space="0" w:color="auto"/>
        <w:left w:val="none" w:sz="0" w:space="0" w:color="auto"/>
        <w:bottom w:val="none" w:sz="0" w:space="0" w:color="auto"/>
        <w:right w:val="none" w:sz="0" w:space="0" w:color="auto"/>
      </w:divBdr>
    </w:div>
    <w:div w:id="473184653">
      <w:bodyDiv w:val="1"/>
      <w:marLeft w:val="0"/>
      <w:marRight w:val="0"/>
      <w:marTop w:val="0"/>
      <w:marBottom w:val="0"/>
      <w:divBdr>
        <w:top w:val="none" w:sz="0" w:space="0" w:color="auto"/>
        <w:left w:val="none" w:sz="0" w:space="0" w:color="auto"/>
        <w:bottom w:val="none" w:sz="0" w:space="0" w:color="auto"/>
        <w:right w:val="none" w:sz="0" w:space="0" w:color="auto"/>
      </w:divBdr>
    </w:div>
    <w:div w:id="477847727">
      <w:bodyDiv w:val="1"/>
      <w:marLeft w:val="0"/>
      <w:marRight w:val="0"/>
      <w:marTop w:val="0"/>
      <w:marBottom w:val="0"/>
      <w:divBdr>
        <w:top w:val="none" w:sz="0" w:space="0" w:color="auto"/>
        <w:left w:val="none" w:sz="0" w:space="0" w:color="auto"/>
        <w:bottom w:val="none" w:sz="0" w:space="0" w:color="auto"/>
        <w:right w:val="none" w:sz="0" w:space="0" w:color="auto"/>
      </w:divBdr>
    </w:div>
    <w:div w:id="485708733">
      <w:bodyDiv w:val="1"/>
      <w:marLeft w:val="0"/>
      <w:marRight w:val="0"/>
      <w:marTop w:val="0"/>
      <w:marBottom w:val="0"/>
      <w:divBdr>
        <w:top w:val="none" w:sz="0" w:space="0" w:color="auto"/>
        <w:left w:val="none" w:sz="0" w:space="0" w:color="auto"/>
        <w:bottom w:val="none" w:sz="0" w:space="0" w:color="auto"/>
        <w:right w:val="none" w:sz="0" w:space="0" w:color="auto"/>
      </w:divBdr>
    </w:div>
    <w:div w:id="497304181">
      <w:bodyDiv w:val="1"/>
      <w:marLeft w:val="0"/>
      <w:marRight w:val="0"/>
      <w:marTop w:val="0"/>
      <w:marBottom w:val="0"/>
      <w:divBdr>
        <w:top w:val="none" w:sz="0" w:space="0" w:color="auto"/>
        <w:left w:val="none" w:sz="0" w:space="0" w:color="auto"/>
        <w:bottom w:val="none" w:sz="0" w:space="0" w:color="auto"/>
        <w:right w:val="none" w:sz="0" w:space="0" w:color="auto"/>
      </w:divBdr>
    </w:div>
    <w:div w:id="504978526">
      <w:bodyDiv w:val="1"/>
      <w:marLeft w:val="0"/>
      <w:marRight w:val="0"/>
      <w:marTop w:val="0"/>
      <w:marBottom w:val="0"/>
      <w:divBdr>
        <w:top w:val="none" w:sz="0" w:space="0" w:color="auto"/>
        <w:left w:val="none" w:sz="0" w:space="0" w:color="auto"/>
        <w:bottom w:val="none" w:sz="0" w:space="0" w:color="auto"/>
        <w:right w:val="none" w:sz="0" w:space="0" w:color="auto"/>
      </w:divBdr>
    </w:div>
    <w:div w:id="505479846">
      <w:bodyDiv w:val="1"/>
      <w:marLeft w:val="0"/>
      <w:marRight w:val="0"/>
      <w:marTop w:val="0"/>
      <w:marBottom w:val="0"/>
      <w:divBdr>
        <w:top w:val="none" w:sz="0" w:space="0" w:color="auto"/>
        <w:left w:val="none" w:sz="0" w:space="0" w:color="auto"/>
        <w:bottom w:val="none" w:sz="0" w:space="0" w:color="auto"/>
        <w:right w:val="none" w:sz="0" w:space="0" w:color="auto"/>
      </w:divBdr>
    </w:div>
    <w:div w:id="505677038">
      <w:bodyDiv w:val="1"/>
      <w:marLeft w:val="0"/>
      <w:marRight w:val="0"/>
      <w:marTop w:val="0"/>
      <w:marBottom w:val="0"/>
      <w:divBdr>
        <w:top w:val="none" w:sz="0" w:space="0" w:color="auto"/>
        <w:left w:val="none" w:sz="0" w:space="0" w:color="auto"/>
        <w:bottom w:val="none" w:sz="0" w:space="0" w:color="auto"/>
        <w:right w:val="none" w:sz="0" w:space="0" w:color="auto"/>
      </w:divBdr>
    </w:div>
    <w:div w:id="511725265">
      <w:bodyDiv w:val="1"/>
      <w:marLeft w:val="0"/>
      <w:marRight w:val="0"/>
      <w:marTop w:val="0"/>
      <w:marBottom w:val="0"/>
      <w:divBdr>
        <w:top w:val="none" w:sz="0" w:space="0" w:color="auto"/>
        <w:left w:val="none" w:sz="0" w:space="0" w:color="auto"/>
        <w:bottom w:val="none" w:sz="0" w:space="0" w:color="auto"/>
        <w:right w:val="none" w:sz="0" w:space="0" w:color="auto"/>
      </w:divBdr>
    </w:div>
    <w:div w:id="514537382">
      <w:bodyDiv w:val="1"/>
      <w:marLeft w:val="0"/>
      <w:marRight w:val="0"/>
      <w:marTop w:val="0"/>
      <w:marBottom w:val="0"/>
      <w:divBdr>
        <w:top w:val="none" w:sz="0" w:space="0" w:color="auto"/>
        <w:left w:val="none" w:sz="0" w:space="0" w:color="auto"/>
        <w:bottom w:val="none" w:sz="0" w:space="0" w:color="auto"/>
        <w:right w:val="none" w:sz="0" w:space="0" w:color="auto"/>
      </w:divBdr>
    </w:div>
    <w:div w:id="514615422">
      <w:bodyDiv w:val="1"/>
      <w:marLeft w:val="0"/>
      <w:marRight w:val="0"/>
      <w:marTop w:val="0"/>
      <w:marBottom w:val="0"/>
      <w:divBdr>
        <w:top w:val="none" w:sz="0" w:space="0" w:color="auto"/>
        <w:left w:val="none" w:sz="0" w:space="0" w:color="auto"/>
        <w:bottom w:val="none" w:sz="0" w:space="0" w:color="auto"/>
        <w:right w:val="none" w:sz="0" w:space="0" w:color="auto"/>
      </w:divBdr>
    </w:div>
    <w:div w:id="514853424">
      <w:bodyDiv w:val="1"/>
      <w:marLeft w:val="0"/>
      <w:marRight w:val="0"/>
      <w:marTop w:val="0"/>
      <w:marBottom w:val="0"/>
      <w:divBdr>
        <w:top w:val="none" w:sz="0" w:space="0" w:color="auto"/>
        <w:left w:val="none" w:sz="0" w:space="0" w:color="auto"/>
        <w:bottom w:val="none" w:sz="0" w:space="0" w:color="auto"/>
        <w:right w:val="none" w:sz="0" w:space="0" w:color="auto"/>
      </w:divBdr>
    </w:div>
    <w:div w:id="526875830">
      <w:bodyDiv w:val="1"/>
      <w:marLeft w:val="0"/>
      <w:marRight w:val="0"/>
      <w:marTop w:val="0"/>
      <w:marBottom w:val="0"/>
      <w:divBdr>
        <w:top w:val="none" w:sz="0" w:space="0" w:color="auto"/>
        <w:left w:val="none" w:sz="0" w:space="0" w:color="auto"/>
        <w:bottom w:val="none" w:sz="0" w:space="0" w:color="auto"/>
        <w:right w:val="none" w:sz="0" w:space="0" w:color="auto"/>
      </w:divBdr>
    </w:div>
    <w:div w:id="529995192">
      <w:bodyDiv w:val="1"/>
      <w:marLeft w:val="0"/>
      <w:marRight w:val="0"/>
      <w:marTop w:val="0"/>
      <w:marBottom w:val="0"/>
      <w:divBdr>
        <w:top w:val="none" w:sz="0" w:space="0" w:color="auto"/>
        <w:left w:val="none" w:sz="0" w:space="0" w:color="auto"/>
        <w:bottom w:val="none" w:sz="0" w:space="0" w:color="auto"/>
        <w:right w:val="none" w:sz="0" w:space="0" w:color="auto"/>
      </w:divBdr>
    </w:div>
    <w:div w:id="545140843">
      <w:bodyDiv w:val="1"/>
      <w:marLeft w:val="0"/>
      <w:marRight w:val="0"/>
      <w:marTop w:val="0"/>
      <w:marBottom w:val="0"/>
      <w:divBdr>
        <w:top w:val="none" w:sz="0" w:space="0" w:color="auto"/>
        <w:left w:val="none" w:sz="0" w:space="0" w:color="auto"/>
        <w:bottom w:val="none" w:sz="0" w:space="0" w:color="auto"/>
        <w:right w:val="none" w:sz="0" w:space="0" w:color="auto"/>
      </w:divBdr>
    </w:div>
    <w:div w:id="547496051">
      <w:bodyDiv w:val="1"/>
      <w:marLeft w:val="0"/>
      <w:marRight w:val="0"/>
      <w:marTop w:val="0"/>
      <w:marBottom w:val="0"/>
      <w:divBdr>
        <w:top w:val="none" w:sz="0" w:space="0" w:color="auto"/>
        <w:left w:val="none" w:sz="0" w:space="0" w:color="auto"/>
        <w:bottom w:val="none" w:sz="0" w:space="0" w:color="auto"/>
        <w:right w:val="none" w:sz="0" w:space="0" w:color="auto"/>
      </w:divBdr>
    </w:div>
    <w:div w:id="548342474">
      <w:bodyDiv w:val="1"/>
      <w:marLeft w:val="0"/>
      <w:marRight w:val="0"/>
      <w:marTop w:val="0"/>
      <w:marBottom w:val="0"/>
      <w:divBdr>
        <w:top w:val="none" w:sz="0" w:space="0" w:color="auto"/>
        <w:left w:val="none" w:sz="0" w:space="0" w:color="auto"/>
        <w:bottom w:val="none" w:sz="0" w:space="0" w:color="auto"/>
        <w:right w:val="none" w:sz="0" w:space="0" w:color="auto"/>
      </w:divBdr>
    </w:div>
    <w:div w:id="559560941">
      <w:bodyDiv w:val="1"/>
      <w:marLeft w:val="0"/>
      <w:marRight w:val="0"/>
      <w:marTop w:val="0"/>
      <w:marBottom w:val="0"/>
      <w:divBdr>
        <w:top w:val="none" w:sz="0" w:space="0" w:color="auto"/>
        <w:left w:val="none" w:sz="0" w:space="0" w:color="auto"/>
        <w:bottom w:val="none" w:sz="0" w:space="0" w:color="auto"/>
        <w:right w:val="none" w:sz="0" w:space="0" w:color="auto"/>
      </w:divBdr>
    </w:div>
    <w:div w:id="564728445">
      <w:bodyDiv w:val="1"/>
      <w:marLeft w:val="0"/>
      <w:marRight w:val="0"/>
      <w:marTop w:val="0"/>
      <w:marBottom w:val="0"/>
      <w:divBdr>
        <w:top w:val="none" w:sz="0" w:space="0" w:color="auto"/>
        <w:left w:val="none" w:sz="0" w:space="0" w:color="auto"/>
        <w:bottom w:val="none" w:sz="0" w:space="0" w:color="auto"/>
        <w:right w:val="none" w:sz="0" w:space="0" w:color="auto"/>
      </w:divBdr>
    </w:div>
    <w:div w:id="564800895">
      <w:bodyDiv w:val="1"/>
      <w:marLeft w:val="0"/>
      <w:marRight w:val="0"/>
      <w:marTop w:val="0"/>
      <w:marBottom w:val="0"/>
      <w:divBdr>
        <w:top w:val="none" w:sz="0" w:space="0" w:color="auto"/>
        <w:left w:val="none" w:sz="0" w:space="0" w:color="auto"/>
        <w:bottom w:val="none" w:sz="0" w:space="0" w:color="auto"/>
        <w:right w:val="none" w:sz="0" w:space="0" w:color="auto"/>
      </w:divBdr>
    </w:div>
    <w:div w:id="568808813">
      <w:bodyDiv w:val="1"/>
      <w:marLeft w:val="0"/>
      <w:marRight w:val="0"/>
      <w:marTop w:val="0"/>
      <w:marBottom w:val="0"/>
      <w:divBdr>
        <w:top w:val="none" w:sz="0" w:space="0" w:color="auto"/>
        <w:left w:val="none" w:sz="0" w:space="0" w:color="auto"/>
        <w:bottom w:val="none" w:sz="0" w:space="0" w:color="auto"/>
        <w:right w:val="none" w:sz="0" w:space="0" w:color="auto"/>
      </w:divBdr>
    </w:div>
    <w:div w:id="577206372">
      <w:bodyDiv w:val="1"/>
      <w:marLeft w:val="0"/>
      <w:marRight w:val="0"/>
      <w:marTop w:val="0"/>
      <w:marBottom w:val="0"/>
      <w:divBdr>
        <w:top w:val="none" w:sz="0" w:space="0" w:color="auto"/>
        <w:left w:val="none" w:sz="0" w:space="0" w:color="auto"/>
        <w:bottom w:val="none" w:sz="0" w:space="0" w:color="auto"/>
        <w:right w:val="none" w:sz="0" w:space="0" w:color="auto"/>
      </w:divBdr>
    </w:div>
    <w:div w:id="589702209">
      <w:bodyDiv w:val="1"/>
      <w:marLeft w:val="0"/>
      <w:marRight w:val="0"/>
      <w:marTop w:val="0"/>
      <w:marBottom w:val="0"/>
      <w:divBdr>
        <w:top w:val="none" w:sz="0" w:space="0" w:color="auto"/>
        <w:left w:val="none" w:sz="0" w:space="0" w:color="auto"/>
        <w:bottom w:val="none" w:sz="0" w:space="0" w:color="auto"/>
        <w:right w:val="none" w:sz="0" w:space="0" w:color="auto"/>
      </w:divBdr>
    </w:div>
    <w:div w:id="595140602">
      <w:bodyDiv w:val="1"/>
      <w:marLeft w:val="0"/>
      <w:marRight w:val="0"/>
      <w:marTop w:val="0"/>
      <w:marBottom w:val="0"/>
      <w:divBdr>
        <w:top w:val="none" w:sz="0" w:space="0" w:color="auto"/>
        <w:left w:val="none" w:sz="0" w:space="0" w:color="auto"/>
        <w:bottom w:val="none" w:sz="0" w:space="0" w:color="auto"/>
        <w:right w:val="none" w:sz="0" w:space="0" w:color="auto"/>
      </w:divBdr>
    </w:div>
    <w:div w:id="601574745">
      <w:bodyDiv w:val="1"/>
      <w:marLeft w:val="0"/>
      <w:marRight w:val="0"/>
      <w:marTop w:val="0"/>
      <w:marBottom w:val="0"/>
      <w:divBdr>
        <w:top w:val="none" w:sz="0" w:space="0" w:color="auto"/>
        <w:left w:val="none" w:sz="0" w:space="0" w:color="auto"/>
        <w:bottom w:val="none" w:sz="0" w:space="0" w:color="auto"/>
        <w:right w:val="none" w:sz="0" w:space="0" w:color="auto"/>
      </w:divBdr>
    </w:div>
    <w:div w:id="605772714">
      <w:bodyDiv w:val="1"/>
      <w:marLeft w:val="0"/>
      <w:marRight w:val="0"/>
      <w:marTop w:val="0"/>
      <w:marBottom w:val="0"/>
      <w:divBdr>
        <w:top w:val="none" w:sz="0" w:space="0" w:color="auto"/>
        <w:left w:val="none" w:sz="0" w:space="0" w:color="auto"/>
        <w:bottom w:val="none" w:sz="0" w:space="0" w:color="auto"/>
        <w:right w:val="none" w:sz="0" w:space="0" w:color="auto"/>
      </w:divBdr>
    </w:div>
    <w:div w:id="606736767">
      <w:bodyDiv w:val="1"/>
      <w:marLeft w:val="0"/>
      <w:marRight w:val="0"/>
      <w:marTop w:val="0"/>
      <w:marBottom w:val="0"/>
      <w:divBdr>
        <w:top w:val="none" w:sz="0" w:space="0" w:color="auto"/>
        <w:left w:val="none" w:sz="0" w:space="0" w:color="auto"/>
        <w:bottom w:val="none" w:sz="0" w:space="0" w:color="auto"/>
        <w:right w:val="none" w:sz="0" w:space="0" w:color="auto"/>
      </w:divBdr>
    </w:div>
    <w:div w:id="613557988">
      <w:bodyDiv w:val="1"/>
      <w:marLeft w:val="0"/>
      <w:marRight w:val="0"/>
      <w:marTop w:val="0"/>
      <w:marBottom w:val="0"/>
      <w:divBdr>
        <w:top w:val="none" w:sz="0" w:space="0" w:color="auto"/>
        <w:left w:val="none" w:sz="0" w:space="0" w:color="auto"/>
        <w:bottom w:val="none" w:sz="0" w:space="0" w:color="auto"/>
        <w:right w:val="none" w:sz="0" w:space="0" w:color="auto"/>
      </w:divBdr>
    </w:div>
    <w:div w:id="616915608">
      <w:bodyDiv w:val="1"/>
      <w:marLeft w:val="0"/>
      <w:marRight w:val="0"/>
      <w:marTop w:val="0"/>
      <w:marBottom w:val="0"/>
      <w:divBdr>
        <w:top w:val="none" w:sz="0" w:space="0" w:color="auto"/>
        <w:left w:val="none" w:sz="0" w:space="0" w:color="auto"/>
        <w:bottom w:val="none" w:sz="0" w:space="0" w:color="auto"/>
        <w:right w:val="none" w:sz="0" w:space="0" w:color="auto"/>
      </w:divBdr>
    </w:div>
    <w:div w:id="627204323">
      <w:bodyDiv w:val="1"/>
      <w:marLeft w:val="0"/>
      <w:marRight w:val="0"/>
      <w:marTop w:val="0"/>
      <w:marBottom w:val="0"/>
      <w:divBdr>
        <w:top w:val="none" w:sz="0" w:space="0" w:color="auto"/>
        <w:left w:val="none" w:sz="0" w:space="0" w:color="auto"/>
        <w:bottom w:val="none" w:sz="0" w:space="0" w:color="auto"/>
        <w:right w:val="none" w:sz="0" w:space="0" w:color="auto"/>
      </w:divBdr>
    </w:div>
    <w:div w:id="628317089">
      <w:bodyDiv w:val="1"/>
      <w:marLeft w:val="0"/>
      <w:marRight w:val="0"/>
      <w:marTop w:val="0"/>
      <w:marBottom w:val="0"/>
      <w:divBdr>
        <w:top w:val="none" w:sz="0" w:space="0" w:color="auto"/>
        <w:left w:val="none" w:sz="0" w:space="0" w:color="auto"/>
        <w:bottom w:val="none" w:sz="0" w:space="0" w:color="auto"/>
        <w:right w:val="none" w:sz="0" w:space="0" w:color="auto"/>
      </w:divBdr>
    </w:div>
    <w:div w:id="628753629">
      <w:bodyDiv w:val="1"/>
      <w:marLeft w:val="0"/>
      <w:marRight w:val="0"/>
      <w:marTop w:val="0"/>
      <w:marBottom w:val="0"/>
      <w:divBdr>
        <w:top w:val="none" w:sz="0" w:space="0" w:color="auto"/>
        <w:left w:val="none" w:sz="0" w:space="0" w:color="auto"/>
        <w:bottom w:val="none" w:sz="0" w:space="0" w:color="auto"/>
        <w:right w:val="none" w:sz="0" w:space="0" w:color="auto"/>
      </w:divBdr>
    </w:div>
    <w:div w:id="630599528">
      <w:bodyDiv w:val="1"/>
      <w:marLeft w:val="0"/>
      <w:marRight w:val="0"/>
      <w:marTop w:val="0"/>
      <w:marBottom w:val="0"/>
      <w:divBdr>
        <w:top w:val="none" w:sz="0" w:space="0" w:color="auto"/>
        <w:left w:val="none" w:sz="0" w:space="0" w:color="auto"/>
        <w:bottom w:val="none" w:sz="0" w:space="0" w:color="auto"/>
        <w:right w:val="none" w:sz="0" w:space="0" w:color="auto"/>
      </w:divBdr>
    </w:div>
    <w:div w:id="633828314">
      <w:bodyDiv w:val="1"/>
      <w:marLeft w:val="0"/>
      <w:marRight w:val="0"/>
      <w:marTop w:val="0"/>
      <w:marBottom w:val="0"/>
      <w:divBdr>
        <w:top w:val="none" w:sz="0" w:space="0" w:color="auto"/>
        <w:left w:val="none" w:sz="0" w:space="0" w:color="auto"/>
        <w:bottom w:val="none" w:sz="0" w:space="0" w:color="auto"/>
        <w:right w:val="none" w:sz="0" w:space="0" w:color="auto"/>
      </w:divBdr>
    </w:div>
    <w:div w:id="637222023">
      <w:bodyDiv w:val="1"/>
      <w:marLeft w:val="0"/>
      <w:marRight w:val="0"/>
      <w:marTop w:val="0"/>
      <w:marBottom w:val="0"/>
      <w:divBdr>
        <w:top w:val="none" w:sz="0" w:space="0" w:color="auto"/>
        <w:left w:val="none" w:sz="0" w:space="0" w:color="auto"/>
        <w:bottom w:val="none" w:sz="0" w:space="0" w:color="auto"/>
        <w:right w:val="none" w:sz="0" w:space="0" w:color="auto"/>
      </w:divBdr>
    </w:div>
    <w:div w:id="637953983">
      <w:bodyDiv w:val="1"/>
      <w:marLeft w:val="0"/>
      <w:marRight w:val="0"/>
      <w:marTop w:val="0"/>
      <w:marBottom w:val="0"/>
      <w:divBdr>
        <w:top w:val="none" w:sz="0" w:space="0" w:color="auto"/>
        <w:left w:val="none" w:sz="0" w:space="0" w:color="auto"/>
        <w:bottom w:val="none" w:sz="0" w:space="0" w:color="auto"/>
        <w:right w:val="none" w:sz="0" w:space="0" w:color="auto"/>
      </w:divBdr>
    </w:div>
    <w:div w:id="643511587">
      <w:bodyDiv w:val="1"/>
      <w:marLeft w:val="0"/>
      <w:marRight w:val="0"/>
      <w:marTop w:val="0"/>
      <w:marBottom w:val="0"/>
      <w:divBdr>
        <w:top w:val="none" w:sz="0" w:space="0" w:color="auto"/>
        <w:left w:val="none" w:sz="0" w:space="0" w:color="auto"/>
        <w:bottom w:val="none" w:sz="0" w:space="0" w:color="auto"/>
        <w:right w:val="none" w:sz="0" w:space="0" w:color="auto"/>
      </w:divBdr>
    </w:div>
    <w:div w:id="644242821">
      <w:bodyDiv w:val="1"/>
      <w:marLeft w:val="0"/>
      <w:marRight w:val="0"/>
      <w:marTop w:val="0"/>
      <w:marBottom w:val="0"/>
      <w:divBdr>
        <w:top w:val="none" w:sz="0" w:space="0" w:color="auto"/>
        <w:left w:val="none" w:sz="0" w:space="0" w:color="auto"/>
        <w:bottom w:val="none" w:sz="0" w:space="0" w:color="auto"/>
        <w:right w:val="none" w:sz="0" w:space="0" w:color="auto"/>
      </w:divBdr>
    </w:div>
    <w:div w:id="658702526">
      <w:bodyDiv w:val="1"/>
      <w:marLeft w:val="0"/>
      <w:marRight w:val="0"/>
      <w:marTop w:val="0"/>
      <w:marBottom w:val="0"/>
      <w:divBdr>
        <w:top w:val="none" w:sz="0" w:space="0" w:color="auto"/>
        <w:left w:val="none" w:sz="0" w:space="0" w:color="auto"/>
        <w:bottom w:val="none" w:sz="0" w:space="0" w:color="auto"/>
        <w:right w:val="none" w:sz="0" w:space="0" w:color="auto"/>
      </w:divBdr>
    </w:div>
    <w:div w:id="662318497">
      <w:bodyDiv w:val="1"/>
      <w:marLeft w:val="0"/>
      <w:marRight w:val="0"/>
      <w:marTop w:val="0"/>
      <w:marBottom w:val="0"/>
      <w:divBdr>
        <w:top w:val="none" w:sz="0" w:space="0" w:color="auto"/>
        <w:left w:val="none" w:sz="0" w:space="0" w:color="auto"/>
        <w:bottom w:val="none" w:sz="0" w:space="0" w:color="auto"/>
        <w:right w:val="none" w:sz="0" w:space="0" w:color="auto"/>
      </w:divBdr>
    </w:div>
    <w:div w:id="663819933">
      <w:bodyDiv w:val="1"/>
      <w:marLeft w:val="0"/>
      <w:marRight w:val="0"/>
      <w:marTop w:val="0"/>
      <w:marBottom w:val="0"/>
      <w:divBdr>
        <w:top w:val="none" w:sz="0" w:space="0" w:color="auto"/>
        <w:left w:val="none" w:sz="0" w:space="0" w:color="auto"/>
        <w:bottom w:val="none" w:sz="0" w:space="0" w:color="auto"/>
        <w:right w:val="none" w:sz="0" w:space="0" w:color="auto"/>
      </w:divBdr>
    </w:div>
    <w:div w:id="666441322">
      <w:bodyDiv w:val="1"/>
      <w:marLeft w:val="0"/>
      <w:marRight w:val="0"/>
      <w:marTop w:val="0"/>
      <w:marBottom w:val="0"/>
      <w:divBdr>
        <w:top w:val="none" w:sz="0" w:space="0" w:color="auto"/>
        <w:left w:val="none" w:sz="0" w:space="0" w:color="auto"/>
        <w:bottom w:val="none" w:sz="0" w:space="0" w:color="auto"/>
        <w:right w:val="none" w:sz="0" w:space="0" w:color="auto"/>
      </w:divBdr>
    </w:div>
    <w:div w:id="668144155">
      <w:bodyDiv w:val="1"/>
      <w:marLeft w:val="0"/>
      <w:marRight w:val="0"/>
      <w:marTop w:val="0"/>
      <w:marBottom w:val="0"/>
      <w:divBdr>
        <w:top w:val="none" w:sz="0" w:space="0" w:color="auto"/>
        <w:left w:val="none" w:sz="0" w:space="0" w:color="auto"/>
        <w:bottom w:val="none" w:sz="0" w:space="0" w:color="auto"/>
        <w:right w:val="none" w:sz="0" w:space="0" w:color="auto"/>
      </w:divBdr>
    </w:div>
    <w:div w:id="668752115">
      <w:bodyDiv w:val="1"/>
      <w:marLeft w:val="0"/>
      <w:marRight w:val="0"/>
      <w:marTop w:val="0"/>
      <w:marBottom w:val="0"/>
      <w:divBdr>
        <w:top w:val="none" w:sz="0" w:space="0" w:color="auto"/>
        <w:left w:val="none" w:sz="0" w:space="0" w:color="auto"/>
        <w:bottom w:val="none" w:sz="0" w:space="0" w:color="auto"/>
        <w:right w:val="none" w:sz="0" w:space="0" w:color="auto"/>
      </w:divBdr>
    </w:div>
    <w:div w:id="668950534">
      <w:bodyDiv w:val="1"/>
      <w:marLeft w:val="0"/>
      <w:marRight w:val="0"/>
      <w:marTop w:val="0"/>
      <w:marBottom w:val="0"/>
      <w:divBdr>
        <w:top w:val="none" w:sz="0" w:space="0" w:color="auto"/>
        <w:left w:val="none" w:sz="0" w:space="0" w:color="auto"/>
        <w:bottom w:val="none" w:sz="0" w:space="0" w:color="auto"/>
        <w:right w:val="none" w:sz="0" w:space="0" w:color="auto"/>
      </w:divBdr>
    </w:div>
    <w:div w:id="669260311">
      <w:bodyDiv w:val="1"/>
      <w:marLeft w:val="0"/>
      <w:marRight w:val="0"/>
      <w:marTop w:val="0"/>
      <w:marBottom w:val="0"/>
      <w:divBdr>
        <w:top w:val="none" w:sz="0" w:space="0" w:color="auto"/>
        <w:left w:val="none" w:sz="0" w:space="0" w:color="auto"/>
        <w:bottom w:val="none" w:sz="0" w:space="0" w:color="auto"/>
        <w:right w:val="none" w:sz="0" w:space="0" w:color="auto"/>
      </w:divBdr>
    </w:div>
    <w:div w:id="671683240">
      <w:bodyDiv w:val="1"/>
      <w:marLeft w:val="0"/>
      <w:marRight w:val="0"/>
      <w:marTop w:val="0"/>
      <w:marBottom w:val="0"/>
      <w:divBdr>
        <w:top w:val="none" w:sz="0" w:space="0" w:color="auto"/>
        <w:left w:val="none" w:sz="0" w:space="0" w:color="auto"/>
        <w:bottom w:val="none" w:sz="0" w:space="0" w:color="auto"/>
        <w:right w:val="none" w:sz="0" w:space="0" w:color="auto"/>
      </w:divBdr>
    </w:div>
    <w:div w:id="674454582">
      <w:bodyDiv w:val="1"/>
      <w:marLeft w:val="0"/>
      <w:marRight w:val="0"/>
      <w:marTop w:val="0"/>
      <w:marBottom w:val="0"/>
      <w:divBdr>
        <w:top w:val="none" w:sz="0" w:space="0" w:color="auto"/>
        <w:left w:val="none" w:sz="0" w:space="0" w:color="auto"/>
        <w:bottom w:val="none" w:sz="0" w:space="0" w:color="auto"/>
        <w:right w:val="none" w:sz="0" w:space="0" w:color="auto"/>
      </w:divBdr>
    </w:div>
    <w:div w:id="676466519">
      <w:bodyDiv w:val="1"/>
      <w:marLeft w:val="0"/>
      <w:marRight w:val="0"/>
      <w:marTop w:val="0"/>
      <w:marBottom w:val="0"/>
      <w:divBdr>
        <w:top w:val="none" w:sz="0" w:space="0" w:color="auto"/>
        <w:left w:val="none" w:sz="0" w:space="0" w:color="auto"/>
        <w:bottom w:val="none" w:sz="0" w:space="0" w:color="auto"/>
        <w:right w:val="none" w:sz="0" w:space="0" w:color="auto"/>
      </w:divBdr>
    </w:div>
    <w:div w:id="685594252">
      <w:bodyDiv w:val="1"/>
      <w:marLeft w:val="0"/>
      <w:marRight w:val="0"/>
      <w:marTop w:val="0"/>
      <w:marBottom w:val="0"/>
      <w:divBdr>
        <w:top w:val="none" w:sz="0" w:space="0" w:color="auto"/>
        <w:left w:val="none" w:sz="0" w:space="0" w:color="auto"/>
        <w:bottom w:val="none" w:sz="0" w:space="0" w:color="auto"/>
        <w:right w:val="none" w:sz="0" w:space="0" w:color="auto"/>
      </w:divBdr>
    </w:div>
    <w:div w:id="691690783">
      <w:bodyDiv w:val="1"/>
      <w:marLeft w:val="0"/>
      <w:marRight w:val="0"/>
      <w:marTop w:val="0"/>
      <w:marBottom w:val="0"/>
      <w:divBdr>
        <w:top w:val="none" w:sz="0" w:space="0" w:color="auto"/>
        <w:left w:val="none" w:sz="0" w:space="0" w:color="auto"/>
        <w:bottom w:val="none" w:sz="0" w:space="0" w:color="auto"/>
        <w:right w:val="none" w:sz="0" w:space="0" w:color="auto"/>
      </w:divBdr>
    </w:div>
    <w:div w:id="691996546">
      <w:bodyDiv w:val="1"/>
      <w:marLeft w:val="0"/>
      <w:marRight w:val="0"/>
      <w:marTop w:val="0"/>
      <w:marBottom w:val="0"/>
      <w:divBdr>
        <w:top w:val="none" w:sz="0" w:space="0" w:color="auto"/>
        <w:left w:val="none" w:sz="0" w:space="0" w:color="auto"/>
        <w:bottom w:val="none" w:sz="0" w:space="0" w:color="auto"/>
        <w:right w:val="none" w:sz="0" w:space="0" w:color="auto"/>
      </w:divBdr>
    </w:div>
    <w:div w:id="694040681">
      <w:bodyDiv w:val="1"/>
      <w:marLeft w:val="0"/>
      <w:marRight w:val="0"/>
      <w:marTop w:val="0"/>
      <w:marBottom w:val="0"/>
      <w:divBdr>
        <w:top w:val="none" w:sz="0" w:space="0" w:color="auto"/>
        <w:left w:val="none" w:sz="0" w:space="0" w:color="auto"/>
        <w:bottom w:val="none" w:sz="0" w:space="0" w:color="auto"/>
        <w:right w:val="none" w:sz="0" w:space="0" w:color="auto"/>
      </w:divBdr>
    </w:div>
    <w:div w:id="695233413">
      <w:bodyDiv w:val="1"/>
      <w:marLeft w:val="0"/>
      <w:marRight w:val="0"/>
      <w:marTop w:val="0"/>
      <w:marBottom w:val="0"/>
      <w:divBdr>
        <w:top w:val="none" w:sz="0" w:space="0" w:color="auto"/>
        <w:left w:val="none" w:sz="0" w:space="0" w:color="auto"/>
        <w:bottom w:val="none" w:sz="0" w:space="0" w:color="auto"/>
        <w:right w:val="none" w:sz="0" w:space="0" w:color="auto"/>
      </w:divBdr>
    </w:div>
    <w:div w:id="699285223">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
    <w:div w:id="705787667">
      <w:bodyDiv w:val="1"/>
      <w:marLeft w:val="0"/>
      <w:marRight w:val="0"/>
      <w:marTop w:val="0"/>
      <w:marBottom w:val="0"/>
      <w:divBdr>
        <w:top w:val="none" w:sz="0" w:space="0" w:color="auto"/>
        <w:left w:val="none" w:sz="0" w:space="0" w:color="auto"/>
        <w:bottom w:val="none" w:sz="0" w:space="0" w:color="auto"/>
        <w:right w:val="none" w:sz="0" w:space="0" w:color="auto"/>
      </w:divBdr>
    </w:div>
    <w:div w:id="711617897">
      <w:bodyDiv w:val="1"/>
      <w:marLeft w:val="0"/>
      <w:marRight w:val="0"/>
      <w:marTop w:val="0"/>
      <w:marBottom w:val="0"/>
      <w:divBdr>
        <w:top w:val="none" w:sz="0" w:space="0" w:color="auto"/>
        <w:left w:val="none" w:sz="0" w:space="0" w:color="auto"/>
        <w:bottom w:val="none" w:sz="0" w:space="0" w:color="auto"/>
        <w:right w:val="none" w:sz="0" w:space="0" w:color="auto"/>
      </w:divBdr>
    </w:div>
    <w:div w:id="718281274">
      <w:bodyDiv w:val="1"/>
      <w:marLeft w:val="0"/>
      <w:marRight w:val="0"/>
      <w:marTop w:val="0"/>
      <w:marBottom w:val="0"/>
      <w:divBdr>
        <w:top w:val="none" w:sz="0" w:space="0" w:color="auto"/>
        <w:left w:val="none" w:sz="0" w:space="0" w:color="auto"/>
        <w:bottom w:val="none" w:sz="0" w:space="0" w:color="auto"/>
        <w:right w:val="none" w:sz="0" w:space="0" w:color="auto"/>
      </w:divBdr>
    </w:div>
    <w:div w:id="726732425">
      <w:bodyDiv w:val="1"/>
      <w:marLeft w:val="0"/>
      <w:marRight w:val="0"/>
      <w:marTop w:val="0"/>
      <w:marBottom w:val="0"/>
      <w:divBdr>
        <w:top w:val="none" w:sz="0" w:space="0" w:color="auto"/>
        <w:left w:val="none" w:sz="0" w:space="0" w:color="auto"/>
        <w:bottom w:val="none" w:sz="0" w:space="0" w:color="auto"/>
        <w:right w:val="none" w:sz="0" w:space="0" w:color="auto"/>
      </w:divBdr>
    </w:div>
    <w:div w:id="731275556">
      <w:bodyDiv w:val="1"/>
      <w:marLeft w:val="0"/>
      <w:marRight w:val="0"/>
      <w:marTop w:val="0"/>
      <w:marBottom w:val="0"/>
      <w:divBdr>
        <w:top w:val="none" w:sz="0" w:space="0" w:color="auto"/>
        <w:left w:val="none" w:sz="0" w:space="0" w:color="auto"/>
        <w:bottom w:val="none" w:sz="0" w:space="0" w:color="auto"/>
        <w:right w:val="none" w:sz="0" w:space="0" w:color="auto"/>
      </w:divBdr>
    </w:div>
    <w:div w:id="732891086">
      <w:bodyDiv w:val="1"/>
      <w:marLeft w:val="0"/>
      <w:marRight w:val="0"/>
      <w:marTop w:val="0"/>
      <w:marBottom w:val="0"/>
      <w:divBdr>
        <w:top w:val="none" w:sz="0" w:space="0" w:color="auto"/>
        <w:left w:val="none" w:sz="0" w:space="0" w:color="auto"/>
        <w:bottom w:val="none" w:sz="0" w:space="0" w:color="auto"/>
        <w:right w:val="none" w:sz="0" w:space="0" w:color="auto"/>
      </w:divBdr>
    </w:div>
    <w:div w:id="745808911">
      <w:bodyDiv w:val="1"/>
      <w:marLeft w:val="0"/>
      <w:marRight w:val="0"/>
      <w:marTop w:val="0"/>
      <w:marBottom w:val="0"/>
      <w:divBdr>
        <w:top w:val="none" w:sz="0" w:space="0" w:color="auto"/>
        <w:left w:val="none" w:sz="0" w:space="0" w:color="auto"/>
        <w:bottom w:val="none" w:sz="0" w:space="0" w:color="auto"/>
        <w:right w:val="none" w:sz="0" w:space="0" w:color="auto"/>
      </w:divBdr>
    </w:div>
    <w:div w:id="747650873">
      <w:bodyDiv w:val="1"/>
      <w:marLeft w:val="0"/>
      <w:marRight w:val="0"/>
      <w:marTop w:val="0"/>
      <w:marBottom w:val="0"/>
      <w:divBdr>
        <w:top w:val="none" w:sz="0" w:space="0" w:color="auto"/>
        <w:left w:val="none" w:sz="0" w:space="0" w:color="auto"/>
        <w:bottom w:val="none" w:sz="0" w:space="0" w:color="auto"/>
        <w:right w:val="none" w:sz="0" w:space="0" w:color="auto"/>
      </w:divBdr>
    </w:div>
    <w:div w:id="752048029">
      <w:bodyDiv w:val="1"/>
      <w:marLeft w:val="0"/>
      <w:marRight w:val="0"/>
      <w:marTop w:val="0"/>
      <w:marBottom w:val="0"/>
      <w:divBdr>
        <w:top w:val="none" w:sz="0" w:space="0" w:color="auto"/>
        <w:left w:val="none" w:sz="0" w:space="0" w:color="auto"/>
        <w:bottom w:val="none" w:sz="0" w:space="0" w:color="auto"/>
        <w:right w:val="none" w:sz="0" w:space="0" w:color="auto"/>
      </w:divBdr>
    </w:div>
    <w:div w:id="752316435">
      <w:bodyDiv w:val="1"/>
      <w:marLeft w:val="0"/>
      <w:marRight w:val="0"/>
      <w:marTop w:val="0"/>
      <w:marBottom w:val="0"/>
      <w:divBdr>
        <w:top w:val="none" w:sz="0" w:space="0" w:color="auto"/>
        <w:left w:val="none" w:sz="0" w:space="0" w:color="auto"/>
        <w:bottom w:val="none" w:sz="0" w:space="0" w:color="auto"/>
        <w:right w:val="none" w:sz="0" w:space="0" w:color="auto"/>
      </w:divBdr>
    </w:div>
    <w:div w:id="752429464">
      <w:bodyDiv w:val="1"/>
      <w:marLeft w:val="0"/>
      <w:marRight w:val="0"/>
      <w:marTop w:val="0"/>
      <w:marBottom w:val="0"/>
      <w:divBdr>
        <w:top w:val="none" w:sz="0" w:space="0" w:color="auto"/>
        <w:left w:val="none" w:sz="0" w:space="0" w:color="auto"/>
        <w:bottom w:val="none" w:sz="0" w:space="0" w:color="auto"/>
        <w:right w:val="none" w:sz="0" w:space="0" w:color="auto"/>
      </w:divBdr>
    </w:div>
    <w:div w:id="755249261">
      <w:bodyDiv w:val="1"/>
      <w:marLeft w:val="0"/>
      <w:marRight w:val="0"/>
      <w:marTop w:val="0"/>
      <w:marBottom w:val="0"/>
      <w:divBdr>
        <w:top w:val="none" w:sz="0" w:space="0" w:color="auto"/>
        <w:left w:val="none" w:sz="0" w:space="0" w:color="auto"/>
        <w:bottom w:val="none" w:sz="0" w:space="0" w:color="auto"/>
        <w:right w:val="none" w:sz="0" w:space="0" w:color="auto"/>
      </w:divBdr>
    </w:div>
    <w:div w:id="768160982">
      <w:bodyDiv w:val="1"/>
      <w:marLeft w:val="0"/>
      <w:marRight w:val="0"/>
      <w:marTop w:val="0"/>
      <w:marBottom w:val="0"/>
      <w:divBdr>
        <w:top w:val="none" w:sz="0" w:space="0" w:color="auto"/>
        <w:left w:val="none" w:sz="0" w:space="0" w:color="auto"/>
        <w:bottom w:val="none" w:sz="0" w:space="0" w:color="auto"/>
        <w:right w:val="none" w:sz="0" w:space="0" w:color="auto"/>
      </w:divBdr>
    </w:div>
    <w:div w:id="778060624">
      <w:bodyDiv w:val="1"/>
      <w:marLeft w:val="0"/>
      <w:marRight w:val="0"/>
      <w:marTop w:val="0"/>
      <w:marBottom w:val="0"/>
      <w:divBdr>
        <w:top w:val="none" w:sz="0" w:space="0" w:color="auto"/>
        <w:left w:val="none" w:sz="0" w:space="0" w:color="auto"/>
        <w:bottom w:val="none" w:sz="0" w:space="0" w:color="auto"/>
        <w:right w:val="none" w:sz="0" w:space="0" w:color="auto"/>
      </w:divBdr>
    </w:div>
    <w:div w:id="782769687">
      <w:bodyDiv w:val="1"/>
      <w:marLeft w:val="0"/>
      <w:marRight w:val="0"/>
      <w:marTop w:val="0"/>
      <w:marBottom w:val="0"/>
      <w:divBdr>
        <w:top w:val="none" w:sz="0" w:space="0" w:color="auto"/>
        <w:left w:val="none" w:sz="0" w:space="0" w:color="auto"/>
        <w:bottom w:val="none" w:sz="0" w:space="0" w:color="auto"/>
        <w:right w:val="none" w:sz="0" w:space="0" w:color="auto"/>
      </w:divBdr>
    </w:div>
    <w:div w:id="783620938">
      <w:bodyDiv w:val="1"/>
      <w:marLeft w:val="0"/>
      <w:marRight w:val="0"/>
      <w:marTop w:val="0"/>
      <w:marBottom w:val="0"/>
      <w:divBdr>
        <w:top w:val="none" w:sz="0" w:space="0" w:color="auto"/>
        <w:left w:val="none" w:sz="0" w:space="0" w:color="auto"/>
        <w:bottom w:val="none" w:sz="0" w:space="0" w:color="auto"/>
        <w:right w:val="none" w:sz="0" w:space="0" w:color="auto"/>
      </w:divBdr>
    </w:div>
    <w:div w:id="785806517">
      <w:bodyDiv w:val="1"/>
      <w:marLeft w:val="0"/>
      <w:marRight w:val="0"/>
      <w:marTop w:val="0"/>
      <w:marBottom w:val="0"/>
      <w:divBdr>
        <w:top w:val="none" w:sz="0" w:space="0" w:color="auto"/>
        <w:left w:val="none" w:sz="0" w:space="0" w:color="auto"/>
        <w:bottom w:val="none" w:sz="0" w:space="0" w:color="auto"/>
        <w:right w:val="none" w:sz="0" w:space="0" w:color="auto"/>
      </w:divBdr>
    </w:div>
    <w:div w:id="798425505">
      <w:bodyDiv w:val="1"/>
      <w:marLeft w:val="0"/>
      <w:marRight w:val="0"/>
      <w:marTop w:val="0"/>
      <w:marBottom w:val="0"/>
      <w:divBdr>
        <w:top w:val="none" w:sz="0" w:space="0" w:color="auto"/>
        <w:left w:val="none" w:sz="0" w:space="0" w:color="auto"/>
        <w:bottom w:val="none" w:sz="0" w:space="0" w:color="auto"/>
        <w:right w:val="none" w:sz="0" w:space="0" w:color="auto"/>
      </w:divBdr>
    </w:div>
    <w:div w:id="817575052">
      <w:bodyDiv w:val="1"/>
      <w:marLeft w:val="0"/>
      <w:marRight w:val="0"/>
      <w:marTop w:val="0"/>
      <w:marBottom w:val="0"/>
      <w:divBdr>
        <w:top w:val="none" w:sz="0" w:space="0" w:color="auto"/>
        <w:left w:val="none" w:sz="0" w:space="0" w:color="auto"/>
        <w:bottom w:val="none" w:sz="0" w:space="0" w:color="auto"/>
        <w:right w:val="none" w:sz="0" w:space="0" w:color="auto"/>
      </w:divBdr>
    </w:div>
    <w:div w:id="820584818">
      <w:bodyDiv w:val="1"/>
      <w:marLeft w:val="0"/>
      <w:marRight w:val="0"/>
      <w:marTop w:val="0"/>
      <w:marBottom w:val="0"/>
      <w:divBdr>
        <w:top w:val="none" w:sz="0" w:space="0" w:color="auto"/>
        <w:left w:val="none" w:sz="0" w:space="0" w:color="auto"/>
        <w:bottom w:val="none" w:sz="0" w:space="0" w:color="auto"/>
        <w:right w:val="none" w:sz="0" w:space="0" w:color="auto"/>
      </w:divBdr>
    </w:div>
    <w:div w:id="822357906">
      <w:bodyDiv w:val="1"/>
      <w:marLeft w:val="0"/>
      <w:marRight w:val="0"/>
      <w:marTop w:val="0"/>
      <w:marBottom w:val="0"/>
      <w:divBdr>
        <w:top w:val="none" w:sz="0" w:space="0" w:color="auto"/>
        <w:left w:val="none" w:sz="0" w:space="0" w:color="auto"/>
        <w:bottom w:val="none" w:sz="0" w:space="0" w:color="auto"/>
        <w:right w:val="none" w:sz="0" w:space="0" w:color="auto"/>
      </w:divBdr>
    </w:div>
    <w:div w:id="826438740">
      <w:bodyDiv w:val="1"/>
      <w:marLeft w:val="0"/>
      <w:marRight w:val="0"/>
      <w:marTop w:val="0"/>
      <w:marBottom w:val="0"/>
      <w:divBdr>
        <w:top w:val="none" w:sz="0" w:space="0" w:color="auto"/>
        <w:left w:val="none" w:sz="0" w:space="0" w:color="auto"/>
        <w:bottom w:val="none" w:sz="0" w:space="0" w:color="auto"/>
        <w:right w:val="none" w:sz="0" w:space="0" w:color="auto"/>
      </w:divBdr>
    </w:div>
    <w:div w:id="834229079">
      <w:bodyDiv w:val="1"/>
      <w:marLeft w:val="0"/>
      <w:marRight w:val="0"/>
      <w:marTop w:val="0"/>
      <w:marBottom w:val="0"/>
      <w:divBdr>
        <w:top w:val="none" w:sz="0" w:space="0" w:color="auto"/>
        <w:left w:val="none" w:sz="0" w:space="0" w:color="auto"/>
        <w:bottom w:val="none" w:sz="0" w:space="0" w:color="auto"/>
        <w:right w:val="none" w:sz="0" w:space="0" w:color="auto"/>
      </w:divBdr>
    </w:div>
    <w:div w:id="835342622">
      <w:bodyDiv w:val="1"/>
      <w:marLeft w:val="0"/>
      <w:marRight w:val="0"/>
      <w:marTop w:val="0"/>
      <w:marBottom w:val="0"/>
      <w:divBdr>
        <w:top w:val="none" w:sz="0" w:space="0" w:color="auto"/>
        <w:left w:val="none" w:sz="0" w:space="0" w:color="auto"/>
        <w:bottom w:val="none" w:sz="0" w:space="0" w:color="auto"/>
        <w:right w:val="none" w:sz="0" w:space="0" w:color="auto"/>
      </w:divBdr>
    </w:div>
    <w:div w:id="841434761">
      <w:bodyDiv w:val="1"/>
      <w:marLeft w:val="0"/>
      <w:marRight w:val="0"/>
      <w:marTop w:val="0"/>
      <w:marBottom w:val="0"/>
      <w:divBdr>
        <w:top w:val="none" w:sz="0" w:space="0" w:color="auto"/>
        <w:left w:val="none" w:sz="0" w:space="0" w:color="auto"/>
        <w:bottom w:val="none" w:sz="0" w:space="0" w:color="auto"/>
        <w:right w:val="none" w:sz="0" w:space="0" w:color="auto"/>
      </w:divBdr>
    </w:div>
    <w:div w:id="847251904">
      <w:bodyDiv w:val="1"/>
      <w:marLeft w:val="0"/>
      <w:marRight w:val="0"/>
      <w:marTop w:val="0"/>
      <w:marBottom w:val="0"/>
      <w:divBdr>
        <w:top w:val="none" w:sz="0" w:space="0" w:color="auto"/>
        <w:left w:val="none" w:sz="0" w:space="0" w:color="auto"/>
        <w:bottom w:val="none" w:sz="0" w:space="0" w:color="auto"/>
        <w:right w:val="none" w:sz="0" w:space="0" w:color="auto"/>
      </w:divBdr>
    </w:div>
    <w:div w:id="853231306">
      <w:bodyDiv w:val="1"/>
      <w:marLeft w:val="0"/>
      <w:marRight w:val="0"/>
      <w:marTop w:val="0"/>
      <w:marBottom w:val="0"/>
      <w:divBdr>
        <w:top w:val="none" w:sz="0" w:space="0" w:color="auto"/>
        <w:left w:val="none" w:sz="0" w:space="0" w:color="auto"/>
        <w:bottom w:val="none" w:sz="0" w:space="0" w:color="auto"/>
        <w:right w:val="none" w:sz="0" w:space="0" w:color="auto"/>
      </w:divBdr>
    </w:div>
    <w:div w:id="862479053">
      <w:bodyDiv w:val="1"/>
      <w:marLeft w:val="0"/>
      <w:marRight w:val="0"/>
      <w:marTop w:val="0"/>
      <w:marBottom w:val="0"/>
      <w:divBdr>
        <w:top w:val="none" w:sz="0" w:space="0" w:color="auto"/>
        <w:left w:val="none" w:sz="0" w:space="0" w:color="auto"/>
        <w:bottom w:val="none" w:sz="0" w:space="0" w:color="auto"/>
        <w:right w:val="none" w:sz="0" w:space="0" w:color="auto"/>
      </w:divBdr>
    </w:div>
    <w:div w:id="862747579">
      <w:bodyDiv w:val="1"/>
      <w:marLeft w:val="0"/>
      <w:marRight w:val="0"/>
      <w:marTop w:val="0"/>
      <w:marBottom w:val="0"/>
      <w:divBdr>
        <w:top w:val="none" w:sz="0" w:space="0" w:color="auto"/>
        <w:left w:val="none" w:sz="0" w:space="0" w:color="auto"/>
        <w:bottom w:val="none" w:sz="0" w:space="0" w:color="auto"/>
        <w:right w:val="none" w:sz="0" w:space="0" w:color="auto"/>
      </w:divBdr>
    </w:div>
    <w:div w:id="878782513">
      <w:bodyDiv w:val="1"/>
      <w:marLeft w:val="0"/>
      <w:marRight w:val="0"/>
      <w:marTop w:val="0"/>
      <w:marBottom w:val="0"/>
      <w:divBdr>
        <w:top w:val="none" w:sz="0" w:space="0" w:color="auto"/>
        <w:left w:val="none" w:sz="0" w:space="0" w:color="auto"/>
        <w:bottom w:val="none" w:sz="0" w:space="0" w:color="auto"/>
        <w:right w:val="none" w:sz="0" w:space="0" w:color="auto"/>
      </w:divBdr>
    </w:div>
    <w:div w:id="882520767">
      <w:bodyDiv w:val="1"/>
      <w:marLeft w:val="0"/>
      <w:marRight w:val="0"/>
      <w:marTop w:val="0"/>
      <w:marBottom w:val="0"/>
      <w:divBdr>
        <w:top w:val="none" w:sz="0" w:space="0" w:color="auto"/>
        <w:left w:val="none" w:sz="0" w:space="0" w:color="auto"/>
        <w:bottom w:val="none" w:sz="0" w:space="0" w:color="auto"/>
        <w:right w:val="none" w:sz="0" w:space="0" w:color="auto"/>
      </w:divBdr>
    </w:div>
    <w:div w:id="888538383">
      <w:bodyDiv w:val="1"/>
      <w:marLeft w:val="0"/>
      <w:marRight w:val="0"/>
      <w:marTop w:val="0"/>
      <w:marBottom w:val="0"/>
      <w:divBdr>
        <w:top w:val="none" w:sz="0" w:space="0" w:color="auto"/>
        <w:left w:val="none" w:sz="0" w:space="0" w:color="auto"/>
        <w:bottom w:val="none" w:sz="0" w:space="0" w:color="auto"/>
        <w:right w:val="none" w:sz="0" w:space="0" w:color="auto"/>
      </w:divBdr>
    </w:div>
    <w:div w:id="889534171">
      <w:bodyDiv w:val="1"/>
      <w:marLeft w:val="0"/>
      <w:marRight w:val="0"/>
      <w:marTop w:val="0"/>
      <w:marBottom w:val="0"/>
      <w:divBdr>
        <w:top w:val="none" w:sz="0" w:space="0" w:color="auto"/>
        <w:left w:val="none" w:sz="0" w:space="0" w:color="auto"/>
        <w:bottom w:val="none" w:sz="0" w:space="0" w:color="auto"/>
        <w:right w:val="none" w:sz="0" w:space="0" w:color="auto"/>
      </w:divBdr>
    </w:div>
    <w:div w:id="919606775">
      <w:bodyDiv w:val="1"/>
      <w:marLeft w:val="0"/>
      <w:marRight w:val="0"/>
      <w:marTop w:val="0"/>
      <w:marBottom w:val="0"/>
      <w:divBdr>
        <w:top w:val="none" w:sz="0" w:space="0" w:color="auto"/>
        <w:left w:val="none" w:sz="0" w:space="0" w:color="auto"/>
        <w:bottom w:val="none" w:sz="0" w:space="0" w:color="auto"/>
        <w:right w:val="none" w:sz="0" w:space="0" w:color="auto"/>
      </w:divBdr>
    </w:div>
    <w:div w:id="920331814">
      <w:bodyDiv w:val="1"/>
      <w:marLeft w:val="0"/>
      <w:marRight w:val="0"/>
      <w:marTop w:val="0"/>
      <w:marBottom w:val="0"/>
      <w:divBdr>
        <w:top w:val="none" w:sz="0" w:space="0" w:color="auto"/>
        <w:left w:val="none" w:sz="0" w:space="0" w:color="auto"/>
        <w:bottom w:val="none" w:sz="0" w:space="0" w:color="auto"/>
        <w:right w:val="none" w:sz="0" w:space="0" w:color="auto"/>
      </w:divBdr>
    </w:div>
    <w:div w:id="928542318">
      <w:bodyDiv w:val="1"/>
      <w:marLeft w:val="0"/>
      <w:marRight w:val="0"/>
      <w:marTop w:val="0"/>
      <w:marBottom w:val="0"/>
      <w:divBdr>
        <w:top w:val="none" w:sz="0" w:space="0" w:color="auto"/>
        <w:left w:val="none" w:sz="0" w:space="0" w:color="auto"/>
        <w:bottom w:val="none" w:sz="0" w:space="0" w:color="auto"/>
        <w:right w:val="none" w:sz="0" w:space="0" w:color="auto"/>
      </w:divBdr>
    </w:div>
    <w:div w:id="931857444">
      <w:bodyDiv w:val="1"/>
      <w:marLeft w:val="0"/>
      <w:marRight w:val="0"/>
      <w:marTop w:val="0"/>
      <w:marBottom w:val="0"/>
      <w:divBdr>
        <w:top w:val="none" w:sz="0" w:space="0" w:color="auto"/>
        <w:left w:val="none" w:sz="0" w:space="0" w:color="auto"/>
        <w:bottom w:val="none" w:sz="0" w:space="0" w:color="auto"/>
        <w:right w:val="none" w:sz="0" w:space="0" w:color="auto"/>
      </w:divBdr>
    </w:div>
    <w:div w:id="932586942">
      <w:bodyDiv w:val="1"/>
      <w:marLeft w:val="0"/>
      <w:marRight w:val="0"/>
      <w:marTop w:val="0"/>
      <w:marBottom w:val="0"/>
      <w:divBdr>
        <w:top w:val="none" w:sz="0" w:space="0" w:color="auto"/>
        <w:left w:val="none" w:sz="0" w:space="0" w:color="auto"/>
        <w:bottom w:val="none" w:sz="0" w:space="0" w:color="auto"/>
        <w:right w:val="none" w:sz="0" w:space="0" w:color="auto"/>
      </w:divBdr>
    </w:div>
    <w:div w:id="933628763">
      <w:bodyDiv w:val="1"/>
      <w:marLeft w:val="0"/>
      <w:marRight w:val="0"/>
      <w:marTop w:val="0"/>
      <w:marBottom w:val="0"/>
      <w:divBdr>
        <w:top w:val="none" w:sz="0" w:space="0" w:color="auto"/>
        <w:left w:val="none" w:sz="0" w:space="0" w:color="auto"/>
        <w:bottom w:val="none" w:sz="0" w:space="0" w:color="auto"/>
        <w:right w:val="none" w:sz="0" w:space="0" w:color="auto"/>
      </w:divBdr>
    </w:div>
    <w:div w:id="935939125">
      <w:bodyDiv w:val="1"/>
      <w:marLeft w:val="0"/>
      <w:marRight w:val="0"/>
      <w:marTop w:val="0"/>
      <w:marBottom w:val="0"/>
      <w:divBdr>
        <w:top w:val="none" w:sz="0" w:space="0" w:color="auto"/>
        <w:left w:val="none" w:sz="0" w:space="0" w:color="auto"/>
        <w:bottom w:val="none" w:sz="0" w:space="0" w:color="auto"/>
        <w:right w:val="none" w:sz="0" w:space="0" w:color="auto"/>
      </w:divBdr>
    </w:div>
    <w:div w:id="937714837">
      <w:bodyDiv w:val="1"/>
      <w:marLeft w:val="0"/>
      <w:marRight w:val="0"/>
      <w:marTop w:val="0"/>
      <w:marBottom w:val="0"/>
      <w:divBdr>
        <w:top w:val="none" w:sz="0" w:space="0" w:color="auto"/>
        <w:left w:val="none" w:sz="0" w:space="0" w:color="auto"/>
        <w:bottom w:val="none" w:sz="0" w:space="0" w:color="auto"/>
        <w:right w:val="none" w:sz="0" w:space="0" w:color="auto"/>
      </w:divBdr>
    </w:div>
    <w:div w:id="939603459">
      <w:bodyDiv w:val="1"/>
      <w:marLeft w:val="0"/>
      <w:marRight w:val="0"/>
      <w:marTop w:val="0"/>
      <w:marBottom w:val="0"/>
      <w:divBdr>
        <w:top w:val="none" w:sz="0" w:space="0" w:color="auto"/>
        <w:left w:val="none" w:sz="0" w:space="0" w:color="auto"/>
        <w:bottom w:val="none" w:sz="0" w:space="0" w:color="auto"/>
        <w:right w:val="none" w:sz="0" w:space="0" w:color="auto"/>
      </w:divBdr>
    </w:div>
    <w:div w:id="940455241">
      <w:bodyDiv w:val="1"/>
      <w:marLeft w:val="0"/>
      <w:marRight w:val="0"/>
      <w:marTop w:val="0"/>
      <w:marBottom w:val="0"/>
      <w:divBdr>
        <w:top w:val="none" w:sz="0" w:space="0" w:color="auto"/>
        <w:left w:val="none" w:sz="0" w:space="0" w:color="auto"/>
        <w:bottom w:val="none" w:sz="0" w:space="0" w:color="auto"/>
        <w:right w:val="none" w:sz="0" w:space="0" w:color="auto"/>
      </w:divBdr>
    </w:div>
    <w:div w:id="947201018">
      <w:bodyDiv w:val="1"/>
      <w:marLeft w:val="0"/>
      <w:marRight w:val="0"/>
      <w:marTop w:val="0"/>
      <w:marBottom w:val="0"/>
      <w:divBdr>
        <w:top w:val="none" w:sz="0" w:space="0" w:color="auto"/>
        <w:left w:val="none" w:sz="0" w:space="0" w:color="auto"/>
        <w:bottom w:val="none" w:sz="0" w:space="0" w:color="auto"/>
        <w:right w:val="none" w:sz="0" w:space="0" w:color="auto"/>
      </w:divBdr>
    </w:div>
    <w:div w:id="957644719">
      <w:bodyDiv w:val="1"/>
      <w:marLeft w:val="0"/>
      <w:marRight w:val="0"/>
      <w:marTop w:val="0"/>
      <w:marBottom w:val="0"/>
      <w:divBdr>
        <w:top w:val="none" w:sz="0" w:space="0" w:color="auto"/>
        <w:left w:val="none" w:sz="0" w:space="0" w:color="auto"/>
        <w:bottom w:val="none" w:sz="0" w:space="0" w:color="auto"/>
        <w:right w:val="none" w:sz="0" w:space="0" w:color="auto"/>
      </w:divBdr>
    </w:div>
    <w:div w:id="960183547">
      <w:bodyDiv w:val="1"/>
      <w:marLeft w:val="0"/>
      <w:marRight w:val="0"/>
      <w:marTop w:val="0"/>
      <w:marBottom w:val="0"/>
      <w:divBdr>
        <w:top w:val="none" w:sz="0" w:space="0" w:color="auto"/>
        <w:left w:val="none" w:sz="0" w:space="0" w:color="auto"/>
        <w:bottom w:val="none" w:sz="0" w:space="0" w:color="auto"/>
        <w:right w:val="none" w:sz="0" w:space="0" w:color="auto"/>
      </w:divBdr>
    </w:div>
    <w:div w:id="960261799">
      <w:bodyDiv w:val="1"/>
      <w:marLeft w:val="0"/>
      <w:marRight w:val="0"/>
      <w:marTop w:val="0"/>
      <w:marBottom w:val="0"/>
      <w:divBdr>
        <w:top w:val="none" w:sz="0" w:space="0" w:color="auto"/>
        <w:left w:val="none" w:sz="0" w:space="0" w:color="auto"/>
        <w:bottom w:val="none" w:sz="0" w:space="0" w:color="auto"/>
        <w:right w:val="none" w:sz="0" w:space="0" w:color="auto"/>
      </w:divBdr>
    </w:div>
    <w:div w:id="963461219">
      <w:bodyDiv w:val="1"/>
      <w:marLeft w:val="0"/>
      <w:marRight w:val="0"/>
      <w:marTop w:val="0"/>
      <w:marBottom w:val="0"/>
      <w:divBdr>
        <w:top w:val="none" w:sz="0" w:space="0" w:color="auto"/>
        <w:left w:val="none" w:sz="0" w:space="0" w:color="auto"/>
        <w:bottom w:val="none" w:sz="0" w:space="0" w:color="auto"/>
        <w:right w:val="none" w:sz="0" w:space="0" w:color="auto"/>
      </w:divBdr>
    </w:div>
    <w:div w:id="966665393">
      <w:bodyDiv w:val="1"/>
      <w:marLeft w:val="0"/>
      <w:marRight w:val="0"/>
      <w:marTop w:val="0"/>
      <w:marBottom w:val="0"/>
      <w:divBdr>
        <w:top w:val="none" w:sz="0" w:space="0" w:color="auto"/>
        <w:left w:val="none" w:sz="0" w:space="0" w:color="auto"/>
        <w:bottom w:val="none" w:sz="0" w:space="0" w:color="auto"/>
        <w:right w:val="none" w:sz="0" w:space="0" w:color="auto"/>
      </w:divBdr>
    </w:div>
    <w:div w:id="967902258">
      <w:bodyDiv w:val="1"/>
      <w:marLeft w:val="0"/>
      <w:marRight w:val="0"/>
      <w:marTop w:val="0"/>
      <w:marBottom w:val="0"/>
      <w:divBdr>
        <w:top w:val="none" w:sz="0" w:space="0" w:color="auto"/>
        <w:left w:val="none" w:sz="0" w:space="0" w:color="auto"/>
        <w:bottom w:val="none" w:sz="0" w:space="0" w:color="auto"/>
        <w:right w:val="none" w:sz="0" w:space="0" w:color="auto"/>
      </w:divBdr>
    </w:div>
    <w:div w:id="977035152">
      <w:bodyDiv w:val="1"/>
      <w:marLeft w:val="0"/>
      <w:marRight w:val="0"/>
      <w:marTop w:val="0"/>
      <w:marBottom w:val="0"/>
      <w:divBdr>
        <w:top w:val="none" w:sz="0" w:space="0" w:color="auto"/>
        <w:left w:val="none" w:sz="0" w:space="0" w:color="auto"/>
        <w:bottom w:val="none" w:sz="0" w:space="0" w:color="auto"/>
        <w:right w:val="none" w:sz="0" w:space="0" w:color="auto"/>
      </w:divBdr>
    </w:div>
    <w:div w:id="978727810">
      <w:bodyDiv w:val="1"/>
      <w:marLeft w:val="0"/>
      <w:marRight w:val="0"/>
      <w:marTop w:val="0"/>
      <w:marBottom w:val="0"/>
      <w:divBdr>
        <w:top w:val="none" w:sz="0" w:space="0" w:color="auto"/>
        <w:left w:val="none" w:sz="0" w:space="0" w:color="auto"/>
        <w:bottom w:val="none" w:sz="0" w:space="0" w:color="auto"/>
        <w:right w:val="none" w:sz="0" w:space="0" w:color="auto"/>
      </w:divBdr>
    </w:div>
    <w:div w:id="984243615">
      <w:bodyDiv w:val="1"/>
      <w:marLeft w:val="0"/>
      <w:marRight w:val="0"/>
      <w:marTop w:val="0"/>
      <w:marBottom w:val="0"/>
      <w:divBdr>
        <w:top w:val="none" w:sz="0" w:space="0" w:color="auto"/>
        <w:left w:val="none" w:sz="0" w:space="0" w:color="auto"/>
        <w:bottom w:val="none" w:sz="0" w:space="0" w:color="auto"/>
        <w:right w:val="none" w:sz="0" w:space="0" w:color="auto"/>
      </w:divBdr>
    </w:div>
    <w:div w:id="988289927">
      <w:bodyDiv w:val="1"/>
      <w:marLeft w:val="0"/>
      <w:marRight w:val="0"/>
      <w:marTop w:val="0"/>
      <w:marBottom w:val="0"/>
      <w:divBdr>
        <w:top w:val="none" w:sz="0" w:space="0" w:color="auto"/>
        <w:left w:val="none" w:sz="0" w:space="0" w:color="auto"/>
        <w:bottom w:val="none" w:sz="0" w:space="0" w:color="auto"/>
        <w:right w:val="none" w:sz="0" w:space="0" w:color="auto"/>
      </w:divBdr>
    </w:div>
    <w:div w:id="988361684">
      <w:bodyDiv w:val="1"/>
      <w:marLeft w:val="0"/>
      <w:marRight w:val="0"/>
      <w:marTop w:val="0"/>
      <w:marBottom w:val="0"/>
      <w:divBdr>
        <w:top w:val="none" w:sz="0" w:space="0" w:color="auto"/>
        <w:left w:val="none" w:sz="0" w:space="0" w:color="auto"/>
        <w:bottom w:val="none" w:sz="0" w:space="0" w:color="auto"/>
        <w:right w:val="none" w:sz="0" w:space="0" w:color="auto"/>
      </w:divBdr>
    </w:div>
    <w:div w:id="990521760">
      <w:bodyDiv w:val="1"/>
      <w:marLeft w:val="0"/>
      <w:marRight w:val="0"/>
      <w:marTop w:val="0"/>
      <w:marBottom w:val="0"/>
      <w:divBdr>
        <w:top w:val="none" w:sz="0" w:space="0" w:color="auto"/>
        <w:left w:val="none" w:sz="0" w:space="0" w:color="auto"/>
        <w:bottom w:val="none" w:sz="0" w:space="0" w:color="auto"/>
        <w:right w:val="none" w:sz="0" w:space="0" w:color="auto"/>
      </w:divBdr>
    </w:div>
    <w:div w:id="992441992">
      <w:bodyDiv w:val="1"/>
      <w:marLeft w:val="0"/>
      <w:marRight w:val="0"/>
      <w:marTop w:val="0"/>
      <w:marBottom w:val="0"/>
      <w:divBdr>
        <w:top w:val="none" w:sz="0" w:space="0" w:color="auto"/>
        <w:left w:val="none" w:sz="0" w:space="0" w:color="auto"/>
        <w:bottom w:val="none" w:sz="0" w:space="0" w:color="auto"/>
        <w:right w:val="none" w:sz="0" w:space="0" w:color="auto"/>
      </w:divBdr>
    </w:div>
    <w:div w:id="1005862036">
      <w:bodyDiv w:val="1"/>
      <w:marLeft w:val="0"/>
      <w:marRight w:val="0"/>
      <w:marTop w:val="0"/>
      <w:marBottom w:val="0"/>
      <w:divBdr>
        <w:top w:val="none" w:sz="0" w:space="0" w:color="auto"/>
        <w:left w:val="none" w:sz="0" w:space="0" w:color="auto"/>
        <w:bottom w:val="none" w:sz="0" w:space="0" w:color="auto"/>
        <w:right w:val="none" w:sz="0" w:space="0" w:color="auto"/>
      </w:divBdr>
    </w:div>
    <w:div w:id="1007094429">
      <w:bodyDiv w:val="1"/>
      <w:marLeft w:val="0"/>
      <w:marRight w:val="0"/>
      <w:marTop w:val="0"/>
      <w:marBottom w:val="0"/>
      <w:divBdr>
        <w:top w:val="none" w:sz="0" w:space="0" w:color="auto"/>
        <w:left w:val="none" w:sz="0" w:space="0" w:color="auto"/>
        <w:bottom w:val="none" w:sz="0" w:space="0" w:color="auto"/>
        <w:right w:val="none" w:sz="0" w:space="0" w:color="auto"/>
      </w:divBdr>
    </w:div>
    <w:div w:id="1009064606">
      <w:bodyDiv w:val="1"/>
      <w:marLeft w:val="0"/>
      <w:marRight w:val="0"/>
      <w:marTop w:val="0"/>
      <w:marBottom w:val="0"/>
      <w:divBdr>
        <w:top w:val="none" w:sz="0" w:space="0" w:color="auto"/>
        <w:left w:val="none" w:sz="0" w:space="0" w:color="auto"/>
        <w:bottom w:val="none" w:sz="0" w:space="0" w:color="auto"/>
        <w:right w:val="none" w:sz="0" w:space="0" w:color="auto"/>
      </w:divBdr>
    </w:div>
    <w:div w:id="1015811061">
      <w:bodyDiv w:val="1"/>
      <w:marLeft w:val="0"/>
      <w:marRight w:val="0"/>
      <w:marTop w:val="0"/>
      <w:marBottom w:val="0"/>
      <w:divBdr>
        <w:top w:val="none" w:sz="0" w:space="0" w:color="auto"/>
        <w:left w:val="none" w:sz="0" w:space="0" w:color="auto"/>
        <w:bottom w:val="none" w:sz="0" w:space="0" w:color="auto"/>
        <w:right w:val="none" w:sz="0" w:space="0" w:color="auto"/>
      </w:divBdr>
    </w:div>
    <w:div w:id="1017120813">
      <w:bodyDiv w:val="1"/>
      <w:marLeft w:val="0"/>
      <w:marRight w:val="0"/>
      <w:marTop w:val="0"/>
      <w:marBottom w:val="0"/>
      <w:divBdr>
        <w:top w:val="none" w:sz="0" w:space="0" w:color="auto"/>
        <w:left w:val="none" w:sz="0" w:space="0" w:color="auto"/>
        <w:bottom w:val="none" w:sz="0" w:space="0" w:color="auto"/>
        <w:right w:val="none" w:sz="0" w:space="0" w:color="auto"/>
      </w:divBdr>
    </w:div>
    <w:div w:id="1020820577">
      <w:bodyDiv w:val="1"/>
      <w:marLeft w:val="0"/>
      <w:marRight w:val="0"/>
      <w:marTop w:val="0"/>
      <w:marBottom w:val="0"/>
      <w:divBdr>
        <w:top w:val="none" w:sz="0" w:space="0" w:color="auto"/>
        <w:left w:val="none" w:sz="0" w:space="0" w:color="auto"/>
        <w:bottom w:val="none" w:sz="0" w:space="0" w:color="auto"/>
        <w:right w:val="none" w:sz="0" w:space="0" w:color="auto"/>
      </w:divBdr>
    </w:div>
    <w:div w:id="1029598791">
      <w:bodyDiv w:val="1"/>
      <w:marLeft w:val="0"/>
      <w:marRight w:val="0"/>
      <w:marTop w:val="0"/>
      <w:marBottom w:val="0"/>
      <w:divBdr>
        <w:top w:val="none" w:sz="0" w:space="0" w:color="auto"/>
        <w:left w:val="none" w:sz="0" w:space="0" w:color="auto"/>
        <w:bottom w:val="none" w:sz="0" w:space="0" w:color="auto"/>
        <w:right w:val="none" w:sz="0" w:space="0" w:color="auto"/>
      </w:divBdr>
    </w:div>
    <w:div w:id="1029990710">
      <w:bodyDiv w:val="1"/>
      <w:marLeft w:val="0"/>
      <w:marRight w:val="0"/>
      <w:marTop w:val="0"/>
      <w:marBottom w:val="0"/>
      <w:divBdr>
        <w:top w:val="none" w:sz="0" w:space="0" w:color="auto"/>
        <w:left w:val="none" w:sz="0" w:space="0" w:color="auto"/>
        <w:bottom w:val="none" w:sz="0" w:space="0" w:color="auto"/>
        <w:right w:val="none" w:sz="0" w:space="0" w:color="auto"/>
      </w:divBdr>
    </w:div>
    <w:div w:id="1040712312">
      <w:bodyDiv w:val="1"/>
      <w:marLeft w:val="0"/>
      <w:marRight w:val="0"/>
      <w:marTop w:val="0"/>
      <w:marBottom w:val="0"/>
      <w:divBdr>
        <w:top w:val="none" w:sz="0" w:space="0" w:color="auto"/>
        <w:left w:val="none" w:sz="0" w:space="0" w:color="auto"/>
        <w:bottom w:val="none" w:sz="0" w:space="0" w:color="auto"/>
        <w:right w:val="none" w:sz="0" w:space="0" w:color="auto"/>
      </w:divBdr>
    </w:div>
    <w:div w:id="1050691612">
      <w:bodyDiv w:val="1"/>
      <w:marLeft w:val="0"/>
      <w:marRight w:val="0"/>
      <w:marTop w:val="0"/>
      <w:marBottom w:val="0"/>
      <w:divBdr>
        <w:top w:val="none" w:sz="0" w:space="0" w:color="auto"/>
        <w:left w:val="none" w:sz="0" w:space="0" w:color="auto"/>
        <w:bottom w:val="none" w:sz="0" w:space="0" w:color="auto"/>
        <w:right w:val="none" w:sz="0" w:space="0" w:color="auto"/>
      </w:divBdr>
    </w:div>
    <w:div w:id="1058287367">
      <w:bodyDiv w:val="1"/>
      <w:marLeft w:val="0"/>
      <w:marRight w:val="0"/>
      <w:marTop w:val="0"/>
      <w:marBottom w:val="0"/>
      <w:divBdr>
        <w:top w:val="none" w:sz="0" w:space="0" w:color="auto"/>
        <w:left w:val="none" w:sz="0" w:space="0" w:color="auto"/>
        <w:bottom w:val="none" w:sz="0" w:space="0" w:color="auto"/>
        <w:right w:val="none" w:sz="0" w:space="0" w:color="auto"/>
      </w:divBdr>
    </w:div>
    <w:div w:id="1060665262">
      <w:bodyDiv w:val="1"/>
      <w:marLeft w:val="0"/>
      <w:marRight w:val="0"/>
      <w:marTop w:val="0"/>
      <w:marBottom w:val="0"/>
      <w:divBdr>
        <w:top w:val="none" w:sz="0" w:space="0" w:color="auto"/>
        <w:left w:val="none" w:sz="0" w:space="0" w:color="auto"/>
        <w:bottom w:val="none" w:sz="0" w:space="0" w:color="auto"/>
        <w:right w:val="none" w:sz="0" w:space="0" w:color="auto"/>
      </w:divBdr>
    </w:div>
    <w:div w:id="1063602288">
      <w:bodyDiv w:val="1"/>
      <w:marLeft w:val="0"/>
      <w:marRight w:val="0"/>
      <w:marTop w:val="0"/>
      <w:marBottom w:val="0"/>
      <w:divBdr>
        <w:top w:val="none" w:sz="0" w:space="0" w:color="auto"/>
        <w:left w:val="none" w:sz="0" w:space="0" w:color="auto"/>
        <w:bottom w:val="none" w:sz="0" w:space="0" w:color="auto"/>
        <w:right w:val="none" w:sz="0" w:space="0" w:color="auto"/>
      </w:divBdr>
    </w:div>
    <w:div w:id="1088650157">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00376386">
      <w:bodyDiv w:val="1"/>
      <w:marLeft w:val="0"/>
      <w:marRight w:val="0"/>
      <w:marTop w:val="0"/>
      <w:marBottom w:val="0"/>
      <w:divBdr>
        <w:top w:val="none" w:sz="0" w:space="0" w:color="auto"/>
        <w:left w:val="none" w:sz="0" w:space="0" w:color="auto"/>
        <w:bottom w:val="none" w:sz="0" w:space="0" w:color="auto"/>
        <w:right w:val="none" w:sz="0" w:space="0" w:color="auto"/>
      </w:divBdr>
    </w:div>
    <w:div w:id="1103064912">
      <w:bodyDiv w:val="1"/>
      <w:marLeft w:val="0"/>
      <w:marRight w:val="0"/>
      <w:marTop w:val="0"/>
      <w:marBottom w:val="0"/>
      <w:divBdr>
        <w:top w:val="none" w:sz="0" w:space="0" w:color="auto"/>
        <w:left w:val="none" w:sz="0" w:space="0" w:color="auto"/>
        <w:bottom w:val="none" w:sz="0" w:space="0" w:color="auto"/>
        <w:right w:val="none" w:sz="0" w:space="0" w:color="auto"/>
      </w:divBdr>
    </w:div>
    <w:div w:id="1106922511">
      <w:bodyDiv w:val="1"/>
      <w:marLeft w:val="0"/>
      <w:marRight w:val="0"/>
      <w:marTop w:val="0"/>
      <w:marBottom w:val="0"/>
      <w:divBdr>
        <w:top w:val="none" w:sz="0" w:space="0" w:color="auto"/>
        <w:left w:val="none" w:sz="0" w:space="0" w:color="auto"/>
        <w:bottom w:val="none" w:sz="0" w:space="0" w:color="auto"/>
        <w:right w:val="none" w:sz="0" w:space="0" w:color="auto"/>
      </w:divBdr>
    </w:div>
    <w:div w:id="1113132527">
      <w:bodyDiv w:val="1"/>
      <w:marLeft w:val="0"/>
      <w:marRight w:val="0"/>
      <w:marTop w:val="0"/>
      <w:marBottom w:val="0"/>
      <w:divBdr>
        <w:top w:val="none" w:sz="0" w:space="0" w:color="auto"/>
        <w:left w:val="none" w:sz="0" w:space="0" w:color="auto"/>
        <w:bottom w:val="none" w:sz="0" w:space="0" w:color="auto"/>
        <w:right w:val="none" w:sz="0" w:space="0" w:color="auto"/>
      </w:divBdr>
    </w:div>
    <w:div w:id="1122764534">
      <w:bodyDiv w:val="1"/>
      <w:marLeft w:val="0"/>
      <w:marRight w:val="0"/>
      <w:marTop w:val="0"/>
      <w:marBottom w:val="0"/>
      <w:divBdr>
        <w:top w:val="none" w:sz="0" w:space="0" w:color="auto"/>
        <w:left w:val="none" w:sz="0" w:space="0" w:color="auto"/>
        <w:bottom w:val="none" w:sz="0" w:space="0" w:color="auto"/>
        <w:right w:val="none" w:sz="0" w:space="0" w:color="auto"/>
      </w:divBdr>
    </w:div>
    <w:div w:id="1130779383">
      <w:bodyDiv w:val="1"/>
      <w:marLeft w:val="0"/>
      <w:marRight w:val="0"/>
      <w:marTop w:val="0"/>
      <w:marBottom w:val="0"/>
      <w:divBdr>
        <w:top w:val="none" w:sz="0" w:space="0" w:color="auto"/>
        <w:left w:val="none" w:sz="0" w:space="0" w:color="auto"/>
        <w:bottom w:val="none" w:sz="0" w:space="0" w:color="auto"/>
        <w:right w:val="none" w:sz="0" w:space="0" w:color="auto"/>
      </w:divBdr>
    </w:div>
    <w:div w:id="1131287118">
      <w:bodyDiv w:val="1"/>
      <w:marLeft w:val="0"/>
      <w:marRight w:val="0"/>
      <w:marTop w:val="0"/>
      <w:marBottom w:val="0"/>
      <w:divBdr>
        <w:top w:val="none" w:sz="0" w:space="0" w:color="auto"/>
        <w:left w:val="none" w:sz="0" w:space="0" w:color="auto"/>
        <w:bottom w:val="none" w:sz="0" w:space="0" w:color="auto"/>
        <w:right w:val="none" w:sz="0" w:space="0" w:color="auto"/>
      </w:divBdr>
    </w:div>
    <w:div w:id="1133328244">
      <w:bodyDiv w:val="1"/>
      <w:marLeft w:val="0"/>
      <w:marRight w:val="0"/>
      <w:marTop w:val="0"/>
      <w:marBottom w:val="0"/>
      <w:divBdr>
        <w:top w:val="none" w:sz="0" w:space="0" w:color="auto"/>
        <w:left w:val="none" w:sz="0" w:space="0" w:color="auto"/>
        <w:bottom w:val="none" w:sz="0" w:space="0" w:color="auto"/>
        <w:right w:val="none" w:sz="0" w:space="0" w:color="auto"/>
      </w:divBdr>
    </w:div>
    <w:div w:id="1141115243">
      <w:bodyDiv w:val="1"/>
      <w:marLeft w:val="0"/>
      <w:marRight w:val="0"/>
      <w:marTop w:val="0"/>
      <w:marBottom w:val="0"/>
      <w:divBdr>
        <w:top w:val="none" w:sz="0" w:space="0" w:color="auto"/>
        <w:left w:val="none" w:sz="0" w:space="0" w:color="auto"/>
        <w:bottom w:val="none" w:sz="0" w:space="0" w:color="auto"/>
        <w:right w:val="none" w:sz="0" w:space="0" w:color="auto"/>
      </w:divBdr>
    </w:div>
    <w:div w:id="1153138469">
      <w:bodyDiv w:val="1"/>
      <w:marLeft w:val="0"/>
      <w:marRight w:val="0"/>
      <w:marTop w:val="0"/>
      <w:marBottom w:val="0"/>
      <w:divBdr>
        <w:top w:val="none" w:sz="0" w:space="0" w:color="auto"/>
        <w:left w:val="none" w:sz="0" w:space="0" w:color="auto"/>
        <w:bottom w:val="none" w:sz="0" w:space="0" w:color="auto"/>
        <w:right w:val="none" w:sz="0" w:space="0" w:color="auto"/>
      </w:divBdr>
    </w:div>
    <w:div w:id="1153444362">
      <w:bodyDiv w:val="1"/>
      <w:marLeft w:val="0"/>
      <w:marRight w:val="0"/>
      <w:marTop w:val="0"/>
      <w:marBottom w:val="0"/>
      <w:divBdr>
        <w:top w:val="none" w:sz="0" w:space="0" w:color="auto"/>
        <w:left w:val="none" w:sz="0" w:space="0" w:color="auto"/>
        <w:bottom w:val="none" w:sz="0" w:space="0" w:color="auto"/>
        <w:right w:val="none" w:sz="0" w:space="0" w:color="auto"/>
      </w:divBdr>
    </w:div>
    <w:div w:id="1155146580">
      <w:bodyDiv w:val="1"/>
      <w:marLeft w:val="0"/>
      <w:marRight w:val="0"/>
      <w:marTop w:val="0"/>
      <w:marBottom w:val="0"/>
      <w:divBdr>
        <w:top w:val="none" w:sz="0" w:space="0" w:color="auto"/>
        <w:left w:val="none" w:sz="0" w:space="0" w:color="auto"/>
        <w:bottom w:val="none" w:sz="0" w:space="0" w:color="auto"/>
        <w:right w:val="none" w:sz="0" w:space="0" w:color="auto"/>
      </w:divBdr>
    </w:div>
    <w:div w:id="1157110049">
      <w:bodyDiv w:val="1"/>
      <w:marLeft w:val="0"/>
      <w:marRight w:val="0"/>
      <w:marTop w:val="0"/>
      <w:marBottom w:val="0"/>
      <w:divBdr>
        <w:top w:val="none" w:sz="0" w:space="0" w:color="auto"/>
        <w:left w:val="none" w:sz="0" w:space="0" w:color="auto"/>
        <w:bottom w:val="none" w:sz="0" w:space="0" w:color="auto"/>
        <w:right w:val="none" w:sz="0" w:space="0" w:color="auto"/>
      </w:divBdr>
    </w:div>
    <w:div w:id="1167212473">
      <w:bodyDiv w:val="1"/>
      <w:marLeft w:val="0"/>
      <w:marRight w:val="0"/>
      <w:marTop w:val="0"/>
      <w:marBottom w:val="0"/>
      <w:divBdr>
        <w:top w:val="none" w:sz="0" w:space="0" w:color="auto"/>
        <w:left w:val="none" w:sz="0" w:space="0" w:color="auto"/>
        <w:bottom w:val="none" w:sz="0" w:space="0" w:color="auto"/>
        <w:right w:val="none" w:sz="0" w:space="0" w:color="auto"/>
      </w:divBdr>
    </w:div>
    <w:div w:id="1168598329">
      <w:bodyDiv w:val="1"/>
      <w:marLeft w:val="0"/>
      <w:marRight w:val="0"/>
      <w:marTop w:val="0"/>
      <w:marBottom w:val="0"/>
      <w:divBdr>
        <w:top w:val="none" w:sz="0" w:space="0" w:color="auto"/>
        <w:left w:val="none" w:sz="0" w:space="0" w:color="auto"/>
        <w:bottom w:val="none" w:sz="0" w:space="0" w:color="auto"/>
        <w:right w:val="none" w:sz="0" w:space="0" w:color="auto"/>
      </w:divBdr>
    </w:div>
    <w:div w:id="1170407936">
      <w:bodyDiv w:val="1"/>
      <w:marLeft w:val="0"/>
      <w:marRight w:val="0"/>
      <w:marTop w:val="0"/>
      <w:marBottom w:val="0"/>
      <w:divBdr>
        <w:top w:val="none" w:sz="0" w:space="0" w:color="auto"/>
        <w:left w:val="none" w:sz="0" w:space="0" w:color="auto"/>
        <w:bottom w:val="none" w:sz="0" w:space="0" w:color="auto"/>
        <w:right w:val="none" w:sz="0" w:space="0" w:color="auto"/>
      </w:divBdr>
    </w:div>
    <w:div w:id="1172798567">
      <w:bodyDiv w:val="1"/>
      <w:marLeft w:val="0"/>
      <w:marRight w:val="0"/>
      <w:marTop w:val="0"/>
      <w:marBottom w:val="0"/>
      <w:divBdr>
        <w:top w:val="none" w:sz="0" w:space="0" w:color="auto"/>
        <w:left w:val="none" w:sz="0" w:space="0" w:color="auto"/>
        <w:bottom w:val="none" w:sz="0" w:space="0" w:color="auto"/>
        <w:right w:val="none" w:sz="0" w:space="0" w:color="auto"/>
      </w:divBdr>
    </w:div>
    <w:div w:id="1174613974">
      <w:bodyDiv w:val="1"/>
      <w:marLeft w:val="0"/>
      <w:marRight w:val="0"/>
      <w:marTop w:val="0"/>
      <w:marBottom w:val="0"/>
      <w:divBdr>
        <w:top w:val="none" w:sz="0" w:space="0" w:color="auto"/>
        <w:left w:val="none" w:sz="0" w:space="0" w:color="auto"/>
        <w:bottom w:val="none" w:sz="0" w:space="0" w:color="auto"/>
        <w:right w:val="none" w:sz="0" w:space="0" w:color="auto"/>
      </w:divBdr>
    </w:div>
    <w:div w:id="1177576505">
      <w:bodyDiv w:val="1"/>
      <w:marLeft w:val="0"/>
      <w:marRight w:val="0"/>
      <w:marTop w:val="0"/>
      <w:marBottom w:val="0"/>
      <w:divBdr>
        <w:top w:val="none" w:sz="0" w:space="0" w:color="auto"/>
        <w:left w:val="none" w:sz="0" w:space="0" w:color="auto"/>
        <w:bottom w:val="none" w:sz="0" w:space="0" w:color="auto"/>
        <w:right w:val="none" w:sz="0" w:space="0" w:color="auto"/>
      </w:divBdr>
    </w:div>
    <w:div w:id="1185250040">
      <w:bodyDiv w:val="1"/>
      <w:marLeft w:val="0"/>
      <w:marRight w:val="0"/>
      <w:marTop w:val="0"/>
      <w:marBottom w:val="0"/>
      <w:divBdr>
        <w:top w:val="none" w:sz="0" w:space="0" w:color="auto"/>
        <w:left w:val="none" w:sz="0" w:space="0" w:color="auto"/>
        <w:bottom w:val="none" w:sz="0" w:space="0" w:color="auto"/>
        <w:right w:val="none" w:sz="0" w:space="0" w:color="auto"/>
      </w:divBdr>
    </w:div>
    <w:div w:id="1186358466">
      <w:bodyDiv w:val="1"/>
      <w:marLeft w:val="0"/>
      <w:marRight w:val="0"/>
      <w:marTop w:val="0"/>
      <w:marBottom w:val="0"/>
      <w:divBdr>
        <w:top w:val="none" w:sz="0" w:space="0" w:color="auto"/>
        <w:left w:val="none" w:sz="0" w:space="0" w:color="auto"/>
        <w:bottom w:val="none" w:sz="0" w:space="0" w:color="auto"/>
        <w:right w:val="none" w:sz="0" w:space="0" w:color="auto"/>
      </w:divBdr>
    </w:div>
    <w:div w:id="1189834303">
      <w:bodyDiv w:val="1"/>
      <w:marLeft w:val="0"/>
      <w:marRight w:val="0"/>
      <w:marTop w:val="0"/>
      <w:marBottom w:val="0"/>
      <w:divBdr>
        <w:top w:val="none" w:sz="0" w:space="0" w:color="auto"/>
        <w:left w:val="none" w:sz="0" w:space="0" w:color="auto"/>
        <w:bottom w:val="none" w:sz="0" w:space="0" w:color="auto"/>
        <w:right w:val="none" w:sz="0" w:space="0" w:color="auto"/>
      </w:divBdr>
    </w:div>
    <w:div w:id="1190026488">
      <w:bodyDiv w:val="1"/>
      <w:marLeft w:val="0"/>
      <w:marRight w:val="0"/>
      <w:marTop w:val="0"/>
      <w:marBottom w:val="0"/>
      <w:divBdr>
        <w:top w:val="none" w:sz="0" w:space="0" w:color="auto"/>
        <w:left w:val="none" w:sz="0" w:space="0" w:color="auto"/>
        <w:bottom w:val="none" w:sz="0" w:space="0" w:color="auto"/>
        <w:right w:val="none" w:sz="0" w:space="0" w:color="auto"/>
      </w:divBdr>
    </w:div>
    <w:div w:id="1193037881">
      <w:bodyDiv w:val="1"/>
      <w:marLeft w:val="0"/>
      <w:marRight w:val="0"/>
      <w:marTop w:val="0"/>
      <w:marBottom w:val="0"/>
      <w:divBdr>
        <w:top w:val="none" w:sz="0" w:space="0" w:color="auto"/>
        <w:left w:val="none" w:sz="0" w:space="0" w:color="auto"/>
        <w:bottom w:val="none" w:sz="0" w:space="0" w:color="auto"/>
        <w:right w:val="none" w:sz="0" w:space="0" w:color="auto"/>
      </w:divBdr>
    </w:div>
    <w:div w:id="1203438897">
      <w:bodyDiv w:val="1"/>
      <w:marLeft w:val="0"/>
      <w:marRight w:val="0"/>
      <w:marTop w:val="0"/>
      <w:marBottom w:val="0"/>
      <w:divBdr>
        <w:top w:val="none" w:sz="0" w:space="0" w:color="auto"/>
        <w:left w:val="none" w:sz="0" w:space="0" w:color="auto"/>
        <w:bottom w:val="none" w:sz="0" w:space="0" w:color="auto"/>
        <w:right w:val="none" w:sz="0" w:space="0" w:color="auto"/>
      </w:divBdr>
    </w:div>
    <w:div w:id="1206023665">
      <w:bodyDiv w:val="1"/>
      <w:marLeft w:val="0"/>
      <w:marRight w:val="0"/>
      <w:marTop w:val="0"/>
      <w:marBottom w:val="0"/>
      <w:divBdr>
        <w:top w:val="none" w:sz="0" w:space="0" w:color="auto"/>
        <w:left w:val="none" w:sz="0" w:space="0" w:color="auto"/>
        <w:bottom w:val="none" w:sz="0" w:space="0" w:color="auto"/>
        <w:right w:val="none" w:sz="0" w:space="0" w:color="auto"/>
      </w:divBdr>
    </w:div>
    <w:div w:id="1209343426">
      <w:bodyDiv w:val="1"/>
      <w:marLeft w:val="0"/>
      <w:marRight w:val="0"/>
      <w:marTop w:val="0"/>
      <w:marBottom w:val="0"/>
      <w:divBdr>
        <w:top w:val="none" w:sz="0" w:space="0" w:color="auto"/>
        <w:left w:val="none" w:sz="0" w:space="0" w:color="auto"/>
        <w:bottom w:val="none" w:sz="0" w:space="0" w:color="auto"/>
        <w:right w:val="none" w:sz="0" w:space="0" w:color="auto"/>
      </w:divBdr>
    </w:div>
    <w:div w:id="1209998867">
      <w:bodyDiv w:val="1"/>
      <w:marLeft w:val="0"/>
      <w:marRight w:val="0"/>
      <w:marTop w:val="0"/>
      <w:marBottom w:val="0"/>
      <w:divBdr>
        <w:top w:val="none" w:sz="0" w:space="0" w:color="auto"/>
        <w:left w:val="none" w:sz="0" w:space="0" w:color="auto"/>
        <w:bottom w:val="none" w:sz="0" w:space="0" w:color="auto"/>
        <w:right w:val="none" w:sz="0" w:space="0" w:color="auto"/>
      </w:divBdr>
    </w:div>
    <w:div w:id="1221138832">
      <w:bodyDiv w:val="1"/>
      <w:marLeft w:val="0"/>
      <w:marRight w:val="0"/>
      <w:marTop w:val="0"/>
      <w:marBottom w:val="0"/>
      <w:divBdr>
        <w:top w:val="none" w:sz="0" w:space="0" w:color="auto"/>
        <w:left w:val="none" w:sz="0" w:space="0" w:color="auto"/>
        <w:bottom w:val="none" w:sz="0" w:space="0" w:color="auto"/>
        <w:right w:val="none" w:sz="0" w:space="0" w:color="auto"/>
      </w:divBdr>
    </w:div>
    <w:div w:id="1223904755">
      <w:bodyDiv w:val="1"/>
      <w:marLeft w:val="0"/>
      <w:marRight w:val="0"/>
      <w:marTop w:val="0"/>
      <w:marBottom w:val="0"/>
      <w:divBdr>
        <w:top w:val="none" w:sz="0" w:space="0" w:color="auto"/>
        <w:left w:val="none" w:sz="0" w:space="0" w:color="auto"/>
        <w:bottom w:val="none" w:sz="0" w:space="0" w:color="auto"/>
        <w:right w:val="none" w:sz="0" w:space="0" w:color="auto"/>
      </w:divBdr>
    </w:div>
    <w:div w:id="1229224881">
      <w:bodyDiv w:val="1"/>
      <w:marLeft w:val="0"/>
      <w:marRight w:val="0"/>
      <w:marTop w:val="0"/>
      <w:marBottom w:val="0"/>
      <w:divBdr>
        <w:top w:val="none" w:sz="0" w:space="0" w:color="auto"/>
        <w:left w:val="none" w:sz="0" w:space="0" w:color="auto"/>
        <w:bottom w:val="none" w:sz="0" w:space="0" w:color="auto"/>
        <w:right w:val="none" w:sz="0" w:space="0" w:color="auto"/>
      </w:divBdr>
    </w:div>
    <w:div w:id="1232039531">
      <w:bodyDiv w:val="1"/>
      <w:marLeft w:val="0"/>
      <w:marRight w:val="0"/>
      <w:marTop w:val="0"/>
      <w:marBottom w:val="0"/>
      <w:divBdr>
        <w:top w:val="none" w:sz="0" w:space="0" w:color="auto"/>
        <w:left w:val="none" w:sz="0" w:space="0" w:color="auto"/>
        <w:bottom w:val="none" w:sz="0" w:space="0" w:color="auto"/>
        <w:right w:val="none" w:sz="0" w:space="0" w:color="auto"/>
      </w:divBdr>
    </w:div>
    <w:div w:id="1232539726">
      <w:bodyDiv w:val="1"/>
      <w:marLeft w:val="0"/>
      <w:marRight w:val="0"/>
      <w:marTop w:val="0"/>
      <w:marBottom w:val="0"/>
      <w:divBdr>
        <w:top w:val="none" w:sz="0" w:space="0" w:color="auto"/>
        <w:left w:val="none" w:sz="0" w:space="0" w:color="auto"/>
        <w:bottom w:val="none" w:sz="0" w:space="0" w:color="auto"/>
        <w:right w:val="none" w:sz="0" w:space="0" w:color="auto"/>
      </w:divBdr>
    </w:div>
    <w:div w:id="1235235211">
      <w:bodyDiv w:val="1"/>
      <w:marLeft w:val="0"/>
      <w:marRight w:val="0"/>
      <w:marTop w:val="0"/>
      <w:marBottom w:val="0"/>
      <w:divBdr>
        <w:top w:val="none" w:sz="0" w:space="0" w:color="auto"/>
        <w:left w:val="none" w:sz="0" w:space="0" w:color="auto"/>
        <w:bottom w:val="none" w:sz="0" w:space="0" w:color="auto"/>
        <w:right w:val="none" w:sz="0" w:space="0" w:color="auto"/>
      </w:divBdr>
    </w:div>
    <w:div w:id="1237083719">
      <w:bodyDiv w:val="1"/>
      <w:marLeft w:val="0"/>
      <w:marRight w:val="0"/>
      <w:marTop w:val="0"/>
      <w:marBottom w:val="0"/>
      <w:divBdr>
        <w:top w:val="none" w:sz="0" w:space="0" w:color="auto"/>
        <w:left w:val="none" w:sz="0" w:space="0" w:color="auto"/>
        <w:bottom w:val="none" w:sz="0" w:space="0" w:color="auto"/>
        <w:right w:val="none" w:sz="0" w:space="0" w:color="auto"/>
      </w:divBdr>
    </w:div>
    <w:div w:id="1241133451">
      <w:bodyDiv w:val="1"/>
      <w:marLeft w:val="0"/>
      <w:marRight w:val="0"/>
      <w:marTop w:val="0"/>
      <w:marBottom w:val="0"/>
      <w:divBdr>
        <w:top w:val="none" w:sz="0" w:space="0" w:color="auto"/>
        <w:left w:val="none" w:sz="0" w:space="0" w:color="auto"/>
        <w:bottom w:val="none" w:sz="0" w:space="0" w:color="auto"/>
        <w:right w:val="none" w:sz="0" w:space="0" w:color="auto"/>
      </w:divBdr>
    </w:div>
    <w:div w:id="1242526043">
      <w:bodyDiv w:val="1"/>
      <w:marLeft w:val="0"/>
      <w:marRight w:val="0"/>
      <w:marTop w:val="0"/>
      <w:marBottom w:val="0"/>
      <w:divBdr>
        <w:top w:val="none" w:sz="0" w:space="0" w:color="auto"/>
        <w:left w:val="none" w:sz="0" w:space="0" w:color="auto"/>
        <w:bottom w:val="none" w:sz="0" w:space="0" w:color="auto"/>
        <w:right w:val="none" w:sz="0" w:space="0" w:color="auto"/>
      </w:divBdr>
    </w:div>
    <w:div w:id="1243835362">
      <w:bodyDiv w:val="1"/>
      <w:marLeft w:val="0"/>
      <w:marRight w:val="0"/>
      <w:marTop w:val="0"/>
      <w:marBottom w:val="0"/>
      <w:divBdr>
        <w:top w:val="none" w:sz="0" w:space="0" w:color="auto"/>
        <w:left w:val="none" w:sz="0" w:space="0" w:color="auto"/>
        <w:bottom w:val="none" w:sz="0" w:space="0" w:color="auto"/>
        <w:right w:val="none" w:sz="0" w:space="0" w:color="auto"/>
      </w:divBdr>
    </w:div>
    <w:div w:id="1244682331">
      <w:bodyDiv w:val="1"/>
      <w:marLeft w:val="0"/>
      <w:marRight w:val="0"/>
      <w:marTop w:val="0"/>
      <w:marBottom w:val="0"/>
      <w:divBdr>
        <w:top w:val="none" w:sz="0" w:space="0" w:color="auto"/>
        <w:left w:val="none" w:sz="0" w:space="0" w:color="auto"/>
        <w:bottom w:val="none" w:sz="0" w:space="0" w:color="auto"/>
        <w:right w:val="none" w:sz="0" w:space="0" w:color="auto"/>
      </w:divBdr>
    </w:div>
    <w:div w:id="1257325291">
      <w:bodyDiv w:val="1"/>
      <w:marLeft w:val="0"/>
      <w:marRight w:val="0"/>
      <w:marTop w:val="0"/>
      <w:marBottom w:val="0"/>
      <w:divBdr>
        <w:top w:val="none" w:sz="0" w:space="0" w:color="auto"/>
        <w:left w:val="none" w:sz="0" w:space="0" w:color="auto"/>
        <w:bottom w:val="none" w:sz="0" w:space="0" w:color="auto"/>
        <w:right w:val="none" w:sz="0" w:space="0" w:color="auto"/>
      </w:divBdr>
    </w:div>
    <w:div w:id="1259873861">
      <w:bodyDiv w:val="1"/>
      <w:marLeft w:val="0"/>
      <w:marRight w:val="0"/>
      <w:marTop w:val="0"/>
      <w:marBottom w:val="0"/>
      <w:divBdr>
        <w:top w:val="none" w:sz="0" w:space="0" w:color="auto"/>
        <w:left w:val="none" w:sz="0" w:space="0" w:color="auto"/>
        <w:bottom w:val="none" w:sz="0" w:space="0" w:color="auto"/>
        <w:right w:val="none" w:sz="0" w:space="0" w:color="auto"/>
      </w:divBdr>
    </w:div>
    <w:div w:id="1268729568">
      <w:bodyDiv w:val="1"/>
      <w:marLeft w:val="0"/>
      <w:marRight w:val="0"/>
      <w:marTop w:val="0"/>
      <w:marBottom w:val="0"/>
      <w:divBdr>
        <w:top w:val="none" w:sz="0" w:space="0" w:color="auto"/>
        <w:left w:val="none" w:sz="0" w:space="0" w:color="auto"/>
        <w:bottom w:val="none" w:sz="0" w:space="0" w:color="auto"/>
        <w:right w:val="none" w:sz="0" w:space="0" w:color="auto"/>
      </w:divBdr>
    </w:div>
    <w:div w:id="1269853588">
      <w:bodyDiv w:val="1"/>
      <w:marLeft w:val="0"/>
      <w:marRight w:val="0"/>
      <w:marTop w:val="0"/>
      <w:marBottom w:val="0"/>
      <w:divBdr>
        <w:top w:val="none" w:sz="0" w:space="0" w:color="auto"/>
        <w:left w:val="none" w:sz="0" w:space="0" w:color="auto"/>
        <w:bottom w:val="none" w:sz="0" w:space="0" w:color="auto"/>
        <w:right w:val="none" w:sz="0" w:space="0" w:color="auto"/>
      </w:divBdr>
    </w:div>
    <w:div w:id="1272854388">
      <w:bodyDiv w:val="1"/>
      <w:marLeft w:val="0"/>
      <w:marRight w:val="0"/>
      <w:marTop w:val="0"/>
      <w:marBottom w:val="0"/>
      <w:divBdr>
        <w:top w:val="none" w:sz="0" w:space="0" w:color="auto"/>
        <w:left w:val="none" w:sz="0" w:space="0" w:color="auto"/>
        <w:bottom w:val="none" w:sz="0" w:space="0" w:color="auto"/>
        <w:right w:val="none" w:sz="0" w:space="0" w:color="auto"/>
      </w:divBdr>
    </w:div>
    <w:div w:id="1273051383">
      <w:bodyDiv w:val="1"/>
      <w:marLeft w:val="0"/>
      <w:marRight w:val="0"/>
      <w:marTop w:val="0"/>
      <w:marBottom w:val="0"/>
      <w:divBdr>
        <w:top w:val="none" w:sz="0" w:space="0" w:color="auto"/>
        <w:left w:val="none" w:sz="0" w:space="0" w:color="auto"/>
        <w:bottom w:val="none" w:sz="0" w:space="0" w:color="auto"/>
        <w:right w:val="none" w:sz="0" w:space="0" w:color="auto"/>
      </w:divBdr>
    </w:div>
    <w:div w:id="1285651982">
      <w:bodyDiv w:val="1"/>
      <w:marLeft w:val="0"/>
      <w:marRight w:val="0"/>
      <w:marTop w:val="0"/>
      <w:marBottom w:val="0"/>
      <w:divBdr>
        <w:top w:val="none" w:sz="0" w:space="0" w:color="auto"/>
        <w:left w:val="none" w:sz="0" w:space="0" w:color="auto"/>
        <w:bottom w:val="none" w:sz="0" w:space="0" w:color="auto"/>
        <w:right w:val="none" w:sz="0" w:space="0" w:color="auto"/>
      </w:divBdr>
    </w:div>
    <w:div w:id="1291981368">
      <w:bodyDiv w:val="1"/>
      <w:marLeft w:val="0"/>
      <w:marRight w:val="0"/>
      <w:marTop w:val="0"/>
      <w:marBottom w:val="0"/>
      <w:divBdr>
        <w:top w:val="none" w:sz="0" w:space="0" w:color="auto"/>
        <w:left w:val="none" w:sz="0" w:space="0" w:color="auto"/>
        <w:bottom w:val="none" w:sz="0" w:space="0" w:color="auto"/>
        <w:right w:val="none" w:sz="0" w:space="0" w:color="auto"/>
      </w:divBdr>
    </w:div>
    <w:div w:id="1299995811">
      <w:bodyDiv w:val="1"/>
      <w:marLeft w:val="0"/>
      <w:marRight w:val="0"/>
      <w:marTop w:val="0"/>
      <w:marBottom w:val="0"/>
      <w:divBdr>
        <w:top w:val="none" w:sz="0" w:space="0" w:color="auto"/>
        <w:left w:val="none" w:sz="0" w:space="0" w:color="auto"/>
        <w:bottom w:val="none" w:sz="0" w:space="0" w:color="auto"/>
        <w:right w:val="none" w:sz="0" w:space="0" w:color="auto"/>
      </w:divBdr>
    </w:div>
    <w:div w:id="1314220886">
      <w:bodyDiv w:val="1"/>
      <w:marLeft w:val="0"/>
      <w:marRight w:val="0"/>
      <w:marTop w:val="0"/>
      <w:marBottom w:val="0"/>
      <w:divBdr>
        <w:top w:val="none" w:sz="0" w:space="0" w:color="auto"/>
        <w:left w:val="none" w:sz="0" w:space="0" w:color="auto"/>
        <w:bottom w:val="none" w:sz="0" w:space="0" w:color="auto"/>
        <w:right w:val="none" w:sz="0" w:space="0" w:color="auto"/>
      </w:divBdr>
    </w:div>
    <w:div w:id="1314411380">
      <w:bodyDiv w:val="1"/>
      <w:marLeft w:val="0"/>
      <w:marRight w:val="0"/>
      <w:marTop w:val="0"/>
      <w:marBottom w:val="0"/>
      <w:divBdr>
        <w:top w:val="none" w:sz="0" w:space="0" w:color="auto"/>
        <w:left w:val="none" w:sz="0" w:space="0" w:color="auto"/>
        <w:bottom w:val="none" w:sz="0" w:space="0" w:color="auto"/>
        <w:right w:val="none" w:sz="0" w:space="0" w:color="auto"/>
      </w:divBdr>
    </w:div>
    <w:div w:id="1323704800">
      <w:bodyDiv w:val="1"/>
      <w:marLeft w:val="0"/>
      <w:marRight w:val="0"/>
      <w:marTop w:val="0"/>
      <w:marBottom w:val="0"/>
      <w:divBdr>
        <w:top w:val="none" w:sz="0" w:space="0" w:color="auto"/>
        <w:left w:val="none" w:sz="0" w:space="0" w:color="auto"/>
        <w:bottom w:val="none" w:sz="0" w:space="0" w:color="auto"/>
        <w:right w:val="none" w:sz="0" w:space="0" w:color="auto"/>
      </w:divBdr>
    </w:div>
    <w:div w:id="1332172417">
      <w:bodyDiv w:val="1"/>
      <w:marLeft w:val="0"/>
      <w:marRight w:val="0"/>
      <w:marTop w:val="0"/>
      <w:marBottom w:val="0"/>
      <w:divBdr>
        <w:top w:val="none" w:sz="0" w:space="0" w:color="auto"/>
        <w:left w:val="none" w:sz="0" w:space="0" w:color="auto"/>
        <w:bottom w:val="none" w:sz="0" w:space="0" w:color="auto"/>
        <w:right w:val="none" w:sz="0" w:space="0" w:color="auto"/>
      </w:divBdr>
    </w:div>
    <w:div w:id="1333992358">
      <w:bodyDiv w:val="1"/>
      <w:marLeft w:val="0"/>
      <w:marRight w:val="0"/>
      <w:marTop w:val="0"/>
      <w:marBottom w:val="0"/>
      <w:divBdr>
        <w:top w:val="none" w:sz="0" w:space="0" w:color="auto"/>
        <w:left w:val="none" w:sz="0" w:space="0" w:color="auto"/>
        <w:bottom w:val="none" w:sz="0" w:space="0" w:color="auto"/>
        <w:right w:val="none" w:sz="0" w:space="0" w:color="auto"/>
      </w:divBdr>
    </w:div>
    <w:div w:id="1341546137">
      <w:bodyDiv w:val="1"/>
      <w:marLeft w:val="0"/>
      <w:marRight w:val="0"/>
      <w:marTop w:val="0"/>
      <w:marBottom w:val="0"/>
      <w:divBdr>
        <w:top w:val="none" w:sz="0" w:space="0" w:color="auto"/>
        <w:left w:val="none" w:sz="0" w:space="0" w:color="auto"/>
        <w:bottom w:val="none" w:sz="0" w:space="0" w:color="auto"/>
        <w:right w:val="none" w:sz="0" w:space="0" w:color="auto"/>
      </w:divBdr>
    </w:div>
    <w:div w:id="1354528798">
      <w:bodyDiv w:val="1"/>
      <w:marLeft w:val="0"/>
      <w:marRight w:val="0"/>
      <w:marTop w:val="0"/>
      <w:marBottom w:val="0"/>
      <w:divBdr>
        <w:top w:val="none" w:sz="0" w:space="0" w:color="auto"/>
        <w:left w:val="none" w:sz="0" w:space="0" w:color="auto"/>
        <w:bottom w:val="none" w:sz="0" w:space="0" w:color="auto"/>
        <w:right w:val="none" w:sz="0" w:space="0" w:color="auto"/>
      </w:divBdr>
    </w:div>
    <w:div w:id="1358770624">
      <w:bodyDiv w:val="1"/>
      <w:marLeft w:val="0"/>
      <w:marRight w:val="0"/>
      <w:marTop w:val="0"/>
      <w:marBottom w:val="0"/>
      <w:divBdr>
        <w:top w:val="none" w:sz="0" w:space="0" w:color="auto"/>
        <w:left w:val="none" w:sz="0" w:space="0" w:color="auto"/>
        <w:bottom w:val="none" w:sz="0" w:space="0" w:color="auto"/>
        <w:right w:val="none" w:sz="0" w:space="0" w:color="auto"/>
      </w:divBdr>
    </w:div>
    <w:div w:id="1370254772">
      <w:bodyDiv w:val="1"/>
      <w:marLeft w:val="0"/>
      <w:marRight w:val="0"/>
      <w:marTop w:val="0"/>
      <w:marBottom w:val="0"/>
      <w:divBdr>
        <w:top w:val="none" w:sz="0" w:space="0" w:color="auto"/>
        <w:left w:val="none" w:sz="0" w:space="0" w:color="auto"/>
        <w:bottom w:val="none" w:sz="0" w:space="0" w:color="auto"/>
        <w:right w:val="none" w:sz="0" w:space="0" w:color="auto"/>
      </w:divBdr>
    </w:div>
    <w:div w:id="1372412480">
      <w:bodyDiv w:val="1"/>
      <w:marLeft w:val="0"/>
      <w:marRight w:val="0"/>
      <w:marTop w:val="0"/>
      <w:marBottom w:val="0"/>
      <w:divBdr>
        <w:top w:val="none" w:sz="0" w:space="0" w:color="auto"/>
        <w:left w:val="none" w:sz="0" w:space="0" w:color="auto"/>
        <w:bottom w:val="none" w:sz="0" w:space="0" w:color="auto"/>
        <w:right w:val="none" w:sz="0" w:space="0" w:color="auto"/>
      </w:divBdr>
    </w:div>
    <w:div w:id="1377583121">
      <w:bodyDiv w:val="1"/>
      <w:marLeft w:val="0"/>
      <w:marRight w:val="0"/>
      <w:marTop w:val="0"/>
      <w:marBottom w:val="0"/>
      <w:divBdr>
        <w:top w:val="none" w:sz="0" w:space="0" w:color="auto"/>
        <w:left w:val="none" w:sz="0" w:space="0" w:color="auto"/>
        <w:bottom w:val="none" w:sz="0" w:space="0" w:color="auto"/>
        <w:right w:val="none" w:sz="0" w:space="0" w:color="auto"/>
      </w:divBdr>
    </w:div>
    <w:div w:id="1379549821">
      <w:bodyDiv w:val="1"/>
      <w:marLeft w:val="0"/>
      <w:marRight w:val="0"/>
      <w:marTop w:val="0"/>
      <w:marBottom w:val="0"/>
      <w:divBdr>
        <w:top w:val="none" w:sz="0" w:space="0" w:color="auto"/>
        <w:left w:val="none" w:sz="0" w:space="0" w:color="auto"/>
        <w:bottom w:val="none" w:sz="0" w:space="0" w:color="auto"/>
        <w:right w:val="none" w:sz="0" w:space="0" w:color="auto"/>
      </w:divBdr>
    </w:div>
    <w:div w:id="1400134613">
      <w:bodyDiv w:val="1"/>
      <w:marLeft w:val="0"/>
      <w:marRight w:val="0"/>
      <w:marTop w:val="0"/>
      <w:marBottom w:val="0"/>
      <w:divBdr>
        <w:top w:val="none" w:sz="0" w:space="0" w:color="auto"/>
        <w:left w:val="none" w:sz="0" w:space="0" w:color="auto"/>
        <w:bottom w:val="none" w:sz="0" w:space="0" w:color="auto"/>
        <w:right w:val="none" w:sz="0" w:space="0" w:color="auto"/>
      </w:divBdr>
    </w:div>
    <w:div w:id="1405225515">
      <w:bodyDiv w:val="1"/>
      <w:marLeft w:val="0"/>
      <w:marRight w:val="0"/>
      <w:marTop w:val="0"/>
      <w:marBottom w:val="0"/>
      <w:divBdr>
        <w:top w:val="none" w:sz="0" w:space="0" w:color="auto"/>
        <w:left w:val="none" w:sz="0" w:space="0" w:color="auto"/>
        <w:bottom w:val="none" w:sz="0" w:space="0" w:color="auto"/>
        <w:right w:val="none" w:sz="0" w:space="0" w:color="auto"/>
      </w:divBdr>
    </w:div>
    <w:div w:id="1407335010">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5781183">
      <w:bodyDiv w:val="1"/>
      <w:marLeft w:val="0"/>
      <w:marRight w:val="0"/>
      <w:marTop w:val="0"/>
      <w:marBottom w:val="0"/>
      <w:divBdr>
        <w:top w:val="none" w:sz="0" w:space="0" w:color="auto"/>
        <w:left w:val="none" w:sz="0" w:space="0" w:color="auto"/>
        <w:bottom w:val="none" w:sz="0" w:space="0" w:color="auto"/>
        <w:right w:val="none" w:sz="0" w:space="0" w:color="auto"/>
      </w:divBdr>
    </w:div>
    <w:div w:id="1416588679">
      <w:bodyDiv w:val="1"/>
      <w:marLeft w:val="0"/>
      <w:marRight w:val="0"/>
      <w:marTop w:val="0"/>
      <w:marBottom w:val="0"/>
      <w:divBdr>
        <w:top w:val="none" w:sz="0" w:space="0" w:color="auto"/>
        <w:left w:val="none" w:sz="0" w:space="0" w:color="auto"/>
        <w:bottom w:val="none" w:sz="0" w:space="0" w:color="auto"/>
        <w:right w:val="none" w:sz="0" w:space="0" w:color="auto"/>
      </w:divBdr>
    </w:div>
    <w:div w:id="1416705640">
      <w:bodyDiv w:val="1"/>
      <w:marLeft w:val="0"/>
      <w:marRight w:val="0"/>
      <w:marTop w:val="0"/>
      <w:marBottom w:val="0"/>
      <w:divBdr>
        <w:top w:val="none" w:sz="0" w:space="0" w:color="auto"/>
        <w:left w:val="none" w:sz="0" w:space="0" w:color="auto"/>
        <w:bottom w:val="none" w:sz="0" w:space="0" w:color="auto"/>
        <w:right w:val="none" w:sz="0" w:space="0" w:color="auto"/>
      </w:divBdr>
    </w:div>
    <w:div w:id="1417020751">
      <w:bodyDiv w:val="1"/>
      <w:marLeft w:val="0"/>
      <w:marRight w:val="0"/>
      <w:marTop w:val="0"/>
      <w:marBottom w:val="0"/>
      <w:divBdr>
        <w:top w:val="none" w:sz="0" w:space="0" w:color="auto"/>
        <w:left w:val="none" w:sz="0" w:space="0" w:color="auto"/>
        <w:bottom w:val="none" w:sz="0" w:space="0" w:color="auto"/>
        <w:right w:val="none" w:sz="0" w:space="0" w:color="auto"/>
      </w:divBdr>
    </w:div>
    <w:div w:id="1417283319">
      <w:bodyDiv w:val="1"/>
      <w:marLeft w:val="0"/>
      <w:marRight w:val="0"/>
      <w:marTop w:val="0"/>
      <w:marBottom w:val="0"/>
      <w:divBdr>
        <w:top w:val="none" w:sz="0" w:space="0" w:color="auto"/>
        <w:left w:val="none" w:sz="0" w:space="0" w:color="auto"/>
        <w:bottom w:val="none" w:sz="0" w:space="0" w:color="auto"/>
        <w:right w:val="none" w:sz="0" w:space="0" w:color="auto"/>
      </w:divBdr>
    </w:div>
    <w:div w:id="1418863210">
      <w:bodyDiv w:val="1"/>
      <w:marLeft w:val="0"/>
      <w:marRight w:val="0"/>
      <w:marTop w:val="0"/>
      <w:marBottom w:val="0"/>
      <w:divBdr>
        <w:top w:val="none" w:sz="0" w:space="0" w:color="auto"/>
        <w:left w:val="none" w:sz="0" w:space="0" w:color="auto"/>
        <w:bottom w:val="none" w:sz="0" w:space="0" w:color="auto"/>
        <w:right w:val="none" w:sz="0" w:space="0" w:color="auto"/>
      </w:divBdr>
    </w:div>
    <w:div w:id="1422723281">
      <w:bodyDiv w:val="1"/>
      <w:marLeft w:val="0"/>
      <w:marRight w:val="0"/>
      <w:marTop w:val="0"/>
      <w:marBottom w:val="0"/>
      <w:divBdr>
        <w:top w:val="none" w:sz="0" w:space="0" w:color="auto"/>
        <w:left w:val="none" w:sz="0" w:space="0" w:color="auto"/>
        <w:bottom w:val="none" w:sz="0" w:space="0" w:color="auto"/>
        <w:right w:val="none" w:sz="0" w:space="0" w:color="auto"/>
      </w:divBdr>
    </w:div>
    <w:div w:id="1424106762">
      <w:bodyDiv w:val="1"/>
      <w:marLeft w:val="0"/>
      <w:marRight w:val="0"/>
      <w:marTop w:val="0"/>
      <w:marBottom w:val="0"/>
      <w:divBdr>
        <w:top w:val="none" w:sz="0" w:space="0" w:color="auto"/>
        <w:left w:val="none" w:sz="0" w:space="0" w:color="auto"/>
        <w:bottom w:val="none" w:sz="0" w:space="0" w:color="auto"/>
        <w:right w:val="none" w:sz="0" w:space="0" w:color="auto"/>
      </w:divBdr>
    </w:div>
    <w:div w:id="1426219629">
      <w:bodyDiv w:val="1"/>
      <w:marLeft w:val="0"/>
      <w:marRight w:val="0"/>
      <w:marTop w:val="0"/>
      <w:marBottom w:val="0"/>
      <w:divBdr>
        <w:top w:val="none" w:sz="0" w:space="0" w:color="auto"/>
        <w:left w:val="none" w:sz="0" w:space="0" w:color="auto"/>
        <w:bottom w:val="none" w:sz="0" w:space="0" w:color="auto"/>
        <w:right w:val="none" w:sz="0" w:space="0" w:color="auto"/>
      </w:divBdr>
    </w:div>
    <w:div w:id="1427851123">
      <w:bodyDiv w:val="1"/>
      <w:marLeft w:val="0"/>
      <w:marRight w:val="0"/>
      <w:marTop w:val="0"/>
      <w:marBottom w:val="0"/>
      <w:divBdr>
        <w:top w:val="none" w:sz="0" w:space="0" w:color="auto"/>
        <w:left w:val="none" w:sz="0" w:space="0" w:color="auto"/>
        <w:bottom w:val="none" w:sz="0" w:space="0" w:color="auto"/>
        <w:right w:val="none" w:sz="0" w:space="0" w:color="auto"/>
      </w:divBdr>
    </w:div>
    <w:div w:id="1430350954">
      <w:bodyDiv w:val="1"/>
      <w:marLeft w:val="0"/>
      <w:marRight w:val="0"/>
      <w:marTop w:val="0"/>
      <w:marBottom w:val="0"/>
      <w:divBdr>
        <w:top w:val="none" w:sz="0" w:space="0" w:color="auto"/>
        <w:left w:val="none" w:sz="0" w:space="0" w:color="auto"/>
        <w:bottom w:val="none" w:sz="0" w:space="0" w:color="auto"/>
        <w:right w:val="none" w:sz="0" w:space="0" w:color="auto"/>
      </w:divBdr>
    </w:div>
    <w:div w:id="1435901987">
      <w:bodyDiv w:val="1"/>
      <w:marLeft w:val="0"/>
      <w:marRight w:val="0"/>
      <w:marTop w:val="0"/>
      <w:marBottom w:val="0"/>
      <w:divBdr>
        <w:top w:val="none" w:sz="0" w:space="0" w:color="auto"/>
        <w:left w:val="none" w:sz="0" w:space="0" w:color="auto"/>
        <w:bottom w:val="none" w:sz="0" w:space="0" w:color="auto"/>
        <w:right w:val="none" w:sz="0" w:space="0" w:color="auto"/>
      </w:divBdr>
    </w:div>
    <w:div w:id="1453591523">
      <w:bodyDiv w:val="1"/>
      <w:marLeft w:val="0"/>
      <w:marRight w:val="0"/>
      <w:marTop w:val="0"/>
      <w:marBottom w:val="0"/>
      <w:divBdr>
        <w:top w:val="none" w:sz="0" w:space="0" w:color="auto"/>
        <w:left w:val="none" w:sz="0" w:space="0" w:color="auto"/>
        <w:bottom w:val="none" w:sz="0" w:space="0" w:color="auto"/>
        <w:right w:val="none" w:sz="0" w:space="0" w:color="auto"/>
      </w:divBdr>
    </w:div>
    <w:div w:id="1455368602">
      <w:bodyDiv w:val="1"/>
      <w:marLeft w:val="0"/>
      <w:marRight w:val="0"/>
      <w:marTop w:val="0"/>
      <w:marBottom w:val="0"/>
      <w:divBdr>
        <w:top w:val="none" w:sz="0" w:space="0" w:color="auto"/>
        <w:left w:val="none" w:sz="0" w:space="0" w:color="auto"/>
        <w:bottom w:val="none" w:sz="0" w:space="0" w:color="auto"/>
        <w:right w:val="none" w:sz="0" w:space="0" w:color="auto"/>
      </w:divBdr>
    </w:div>
    <w:div w:id="1462965250">
      <w:bodyDiv w:val="1"/>
      <w:marLeft w:val="0"/>
      <w:marRight w:val="0"/>
      <w:marTop w:val="0"/>
      <w:marBottom w:val="0"/>
      <w:divBdr>
        <w:top w:val="none" w:sz="0" w:space="0" w:color="auto"/>
        <w:left w:val="none" w:sz="0" w:space="0" w:color="auto"/>
        <w:bottom w:val="none" w:sz="0" w:space="0" w:color="auto"/>
        <w:right w:val="none" w:sz="0" w:space="0" w:color="auto"/>
      </w:divBdr>
    </w:div>
    <w:div w:id="1475833644">
      <w:bodyDiv w:val="1"/>
      <w:marLeft w:val="0"/>
      <w:marRight w:val="0"/>
      <w:marTop w:val="0"/>
      <w:marBottom w:val="0"/>
      <w:divBdr>
        <w:top w:val="none" w:sz="0" w:space="0" w:color="auto"/>
        <w:left w:val="none" w:sz="0" w:space="0" w:color="auto"/>
        <w:bottom w:val="none" w:sz="0" w:space="0" w:color="auto"/>
        <w:right w:val="none" w:sz="0" w:space="0" w:color="auto"/>
      </w:divBdr>
    </w:div>
    <w:div w:id="1476604078">
      <w:bodyDiv w:val="1"/>
      <w:marLeft w:val="0"/>
      <w:marRight w:val="0"/>
      <w:marTop w:val="0"/>
      <w:marBottom w:val="0"/>
      <w:divBdr>
        <w:top w:val="none" w:sz="0" w:space="0" w:color="auto"/>
        <w:left w:val="none" w:sz="0" w:space="0" w:color="auto"/>
        <w:bottom w:val="none" w:sz="0" w:space="0" w:color="auto"/>
        <w:right w:val="none" w:sz="0" w:space="0" w:color="auto"/>
      </w:divBdr>
    </w:div>
    <w:div w:id="1479685692">
      <w:bodyDiv w:val="1"/>
      <w:marLeft w:val="0"/>
      <w:marRight w:val="0"/>
      <w:marTop w:val="0"/>
      <w:marBottom w:val="0"/>
      <w:divBdr>
        <w:top w:val="none" w:sz="0" w:space="0" w:color="auto"/>
        <w:left w:val="none" w:sz="0" w:space="0" w:color="auto"/>
        <w:bottom w:val="none" w:sz="0" w:space="0" w:color="auto"/>
        <w:right w:val="none" w:sz="0" w:space="0" w:color="auto"/>
      </w:divBdr>
    </w:div>
    <w:div w:id="1483885202">
      <w:bodyDiv w:val="1"/>
      <w:marLeft w:val="0"/>
      <w:marRight w:val="0"/>
      <w:marTop w:val="0"/>
      <w:marBottom w:val="0"/>
      <w:divBdr>
        <w:top w:val="none" w:sz="0" w:space="0" w:color="auto"/>
        <w:left w:val="none" w:sz="0" w:space="0" w:color="auto"/>
        <w:bottom w:val="none" w:sz="0" w:space="0" w:color="auto"/>
        <w:right w:val="none" w:sz="0" w:space="0" w:color="auto"/>
      </w:divBdr>
    </w:div>
    <w:div w:id="1484733233">
      <w:bodyDiv w:val="1"/>
      <w:marLeft w:val="0"/>
      <w:marRight w:val="0"/>
      <w:marTop w:val="0"/>
      <w:marBottom w:val="0"/>
      <w:divBdr>
        <w:top w:val="none" w:sz="0" w:space="0" w:color="auto"/>
        <w:left w:val="none" w:sz="0" w:space="0" w:color="auto"/>
        <w:bottom w:val="none" w:sz="0" w:space="0" w:color="auto"/>
        <w:right w:val="none" w:sz="0" w:space="0" w:color="auto"/>
      </w:divBdr>
    </w:div>
    <w:div w:id="1488279290">
      <w:bodyDiv w:val="1"/>
      <w:marLeft w:val="0"/>
      <w:marRight w:val="0"/>
      <w:marTop w:val="0"/>
      <w:marBottom w:val="0"/>
      <w:divBdr>
        <w:top w:val="none" w:sz="0" w:space="0" w:color="auto"/>
        <w:left w:val="none" w:sz="0" w:space="0" w:color="auto"/>
        <w:bottom w:val="none" w:sz="0" w:space="0" w:color="auto"/>
        <w:right w:val="none" w:sz="0" w:space="0" w:color="auto"/>
      </w:divBdr>
    </w:div>
    <w:div w:id="1488547295">
      <w:bodyDiv w:val="1"/>
      <w:marLeft w:val="0"/>
      <w:marRight w:val="0"/>
      <w:marTop w:val="0"/>
      <w:marBottom w:val="0"/>
      <w:divBdr>
        <w:top w:val="none" w:sz="0" w:space="0" w:color="auto"/>
        <w:left w:val="none" w:sz="0" w:space="0" w:color="auto"/>
        <w:bottom w:val="none" w:sz="0" w:space="0" w:color="auto"/>
        <w:right w:val="none" w:sz="0" w:space="0" w:color="auto"/>
      </w:divBdr>
    </w:div>
    <w:div w:id="1490944426">
      <w:bodyDiv w:val="1"/>
      <w:marLeft w:val="0"/>
      <w:marRight w:val="0"/>
      <w:marTop w:val="0"/>
      <w:marBottom w:val="0"/>
      <w:divBdr>
        <w:top w:val="none" w:sz="0" w:space="0" w:color="auto"/>
        <w:left w:val="none" w:sz="0" w:space="0" w:color="auto"/>
        <w:bottom w:val="none" w:sz="0" w:space="0" w:color="auto"/>
        <w:right w:val="none" w:sz="0" w:space="0" w:color="auto"/>
      </w:divBdr>
    </w:div>
    <w:div w:id="1497108526">
      <w:bodyDiv w:val="1"/>
      <w:marLeft w:val="0"/>
      <w:marRight w:val="0"/>
      <w:marTop w:val="0"/>
      <w:marBottom w:val="0"/>
      <w:divBdr>
        <w:top w:val="none" w:sz="0" w:space="0" w:color="auto"/>
        <w:left w:val="none" w:sz="0" w:space="0" w:color="auto"/>
        <w:bottom w:val="none" w:sz="0" w:space="0" w:color="auto"/>
        <w:right w:val="none" w:sz="0" w:space="0" w:color="auto"/>
      </w:divBdr>
    </w:div>
    <w:div w:id="1498106882">
      <w:bodyDiv w:val="1"/>
      <w:marLeft w:val="0"/>
      <w:marRight w:val="0"/>
      <w:marTop w:val="0"/>
      <w:marBottom w:val="0"/>
      <w:divBdr>
        <w:top w:val="none" w:sz="0" w:space="0" w:color="auto"/>
        <w:left w:val="none" w:sz="0" w:space="0" w:color="auto"/>
        <w:bottom w:val="none" w:sz="0" w:space="0" w:color="auto"/>
        <w:right w:val="none" w:sz="0" w:space="0" w:color="auto"/>
      </w:divBdr>
    </w:div>
    <w:div w:id="1503622861">
      <w:bodyDiv w:val="1"/>
      <w:marLeft w:val="0"/>
      <w:marRight w:val="0"/>
      <w:marTop w:val="0"/>
      <w:marBottom w:val="0"/>
      <w:divBdr>
        <w:top w:val="none" w:sz="0" w:space="0" w:color="auto"/>
        <w:left w:val="none" w:sz="0" w:space="0" w:color="auto"/>
        <w:bottom w:val="none" w:sz="0" w:space="0" w:color="auto"/>
        <w:right w:val="none" w:sz="0" w:space="0" w:color="auto"/>
      </w:divBdr>
    </w:div>
    <w:div w:id="1512335304">
      <w:bodyDiv w:val="1"/>
      <w:marLeft w:val="0"/>
      <w:marRight w:val="0"/>
      <w:marTop w:val="0"/>
      <w:marBottom w:val="0"/>
      <w:divBdr>
        <w:top w:val="none" w:sz="0" w:space="0" w:color="auto"/>
        <w:left w:val="none" w:sz="0" w:space="0" w:color="auto"/>
        <w:bottom w:val="none" w:sz="0" w:space="0" w:color="auto"/>
        <w:right w:val="none" w:sz="0" w:space="0" w:color="auto"/>
      </w:divBdr>
    </w:div>
    <w:div w:id="1527133641">
      <w:bodyDiv w:val="1"/>
      <w:marLeft w:val="0"/>
      <w:marRight w:val="0"/>
      <w:marTop w:val="0"/>
      <w:marBottom w:val="0"/>
      <w:divBdr>
        <w:top w:val="none" w:sz="0" w:space="0" w:color="auto"/>
        <w:left w:val="none" w:sz="0" w:space="0" w:color="auto"/>
        <w:bottom w:val="none" w:sz="0" w:space="0" w:color="auto"/>
        <w:right w:val="none" w:sz="0" w:space="0" w:color="auto"/>
      </w:divBdr>
    </w:div>
    <w:div w:id="1528254663">
      <w:bodyDiv w:val="1"/>
      <w:marLeft w:val="0"/>
      <w:marRight w:val="0"/>
      <w:marTop w:val="0"/>
      <w:marBottom w:val="0"/>
      <w:divBdr>
        <w:top w:val="none" w:sz="0" w:space="0" w:color="auto"/>
        <w:left w:val="none" w:sz="0" w:space="0" w:color="auto"/>
        <w:bottom w:val="none" w:sz="0" w:space="0" w:color="auto"/>
        <w:right w:val="none" w:sz="0" w:space="0" w:color="auto"/>
      </w:divBdr>
    </w:div>
    <w:div w:id="1528788121">
      <w:bodyDiv w:val="1"/>
      <w:marLeft w:val="0"/>
      <w:marRight w:val="0"/>
      <w:marTop w:val="0"/>
      <w:marBottom w:val="0"/>
      <w:divBdr>
        <w:top w:val="none" w:sz="0" w:space="0" w:color="auto"/>
        <w:left w:val="none" w:sz="0" w:space="0" w:color="auto"/>
        <w:bottom w:val="none" w:sz="0" w:space="0" w:color="auto"/>
        <w:right w:val="none" w:sz="0" w:space="0" w:color="auto"/>
      </w:divBdr>
    </w:div>
    <w:div w:id="1529221907">
      <w:bodyDiv w:val="1"/>
      <w:marLeft w:val="0"/>
      <w:marRight w:val="0"/>
      <w:marTop w:val="0"/>
      <w:marBottom w:val="0"/>
      <w:divBdr>
        <w:top w:val="none" w:sz="0" w:space="0" w:color="auto"/>
        <w:left w:val="none" w:sz="0" w:space="0" w:color="auto"/>
        <w:bottom w:val="none" w:sz="0" w:space="0" w:color="auto"/>
        <w:right w:val="none" w:sz="0" w:space="0" w:color="auto"/>
      </w:divBdr>
    </w:div>
    <w:div w:id="1538421536">
      <w:bodyDiv w:val="1"/>
      <w:marLeft w:val="0"/>
      <w:marRight w:val="0"/>
      <w:marTop w:val="0"/>
      <w:marBottom w:val="0"/>
      <w:divBdr>
        <w:top w:val="none" w:sz="0" w:space="0" w:color="auto"/>
        <w:left w:val="none" w:sz="0" w:space="0" w:color="auto"/>
        <w:bottom w:val="none" w:sz="0" w:space="0" w:color="auto"/>
        <w:right w:val="none" w:sz="0" w:space="0" w:color="auto"/>
      </w:divBdr>
    </w:div>
    <w:div w:id="1544099895">
      <w:bodyDiv w:val="1"/>
      <w:marLeft w:val="0"/>
      <w:marRight w:val="0"/>
      <w:marTop w:val="0"/>
      <w:marBottom w:val="0"/>
      <w:divBdr>
        <w:top w:val="none" w:sz="0" w:space="0" w:color="auto"/>
        <w:left w:val="none" w:sz="0" w:space="0" w:color="auto"/>
        <w:bottom w:val="none" w:sz="0" w:space="0" w:color="auto"/>
        <w:right w:val="none" w:sz="0" w:space="0" w:color="auto"/>
      </w:divBdr>
    </w:div>
    <w:div w:id="1547179626">
      <w:bodyDiv w:val="1"/>
      <w:marLeft w:val="0"/>
      <w:marRight w:val="0"/>
      <w:marTop w:val="0"/>
      <w:marBottom w:val="0"/>
      <w:divBdr>
        <w:top w:val="none" w:sz="0" w:space="0" w:color="auto"/>
        <w:left w:val="none" w:sz="0" w:space="0" w:color="auto"/>
        <w:bottom w:val="none" w:sz="0" w:space="0" w:color="auto"/>
        <w:right w:val="none" w:sz="0" w:space="0" w:color="auto"/>
      </w:divBdr>
    </w:div>
    <w:div w:id="1549411852">
      <w:bodyDiv w:val="1"/>
      <w:marLeft w:val="0"/>
      <w:marRight w:val="0"/>
      <w:marTop w:val="0"/>
      <w:marBottom w:val="0"/>
      <w:divBdr>
        <w:top w:val="none" w:sz="0" w:space="0" w:color="auto"/>
        <w:left w:val="none" w:sz="0" w:space="0" w:color="auto"/>
        <w:bottom w:val="none" w:sz="0" w:space="0" w:color="auto"/>
        <w:right w:val="none" w:sz="0" w:space="0" w:color="auto"/>
      </w:divBdr>
    </w:div>
    <w:div w:id="1550845251">
      <w:bodyDiv w:val="1"/>
      <w:marLeft w:val="0"/>
      <w:marRight w:val="0"/>
      <w:marTop w:val="0"/>
      <w:marBottom w:val="0"/>
      <w:divBdr>
        <w:top w:val="none" w:sz="0" w:space="0" w:color="auto"/>
        <w:left w:val="none" w:sz="0" w:space="0" w:color="auto"/>
        <w:bottom w:val="none" w:sz="0" w:space="0" w:color="auto"/>
        <w:right w:val="none" w:sz="0" w:space="0" w:color="auto"/>
      </w:divBdr>
    </w:div>
    <w:div w:id="1558777443">
      <w:bodyDiv w:val="1"/>
      <w:marLeft w:val="0"/>
      <w:marRight w:val="0"/>
      <w:marTop w:val="0"/>
      <w:marBottom w:val="0"/>
      <w:divBdr>
        <w:top w:val="none" w:sz="0" w:space="0" w:color="auto"/>
        <w:left w:val="none" w:sz="0" w:space="0" w:color="auto"/>
        <w:bottom w:val="none" w:sz="0" w:space="0" w:color="auto"/>
        <w:right w:val="none" w:sz="0" w:space="0" w:color="auto"/>
      </w:divBdr>
    </w:div>
    <w:div w:id="1567110671">
      <w:bodyDiv w:val="1"/>
      <w:marLeft w:val="0"/>
      <w:marRight w:val="0"/>
      <w:marTop w:val="0"/>
      <w:marBottom w:val="0"/>
      <w:divBdr>
        <w:top w:val="none" w:sz="0" w:space="0" w:color="auto"/>
        <w:left w:val="none" w:sz="0" w:space="0" w:color="auto"/>
        <w:bottom w:val="none" w:sz="0" w:space="0" w:color="auto"/>
        <w:right w:val="none" w:sz="0" w:space="0" w:color="auto"/>
      </w:divBdr>
    </w:div>
    <w:div w:id="1570919371">
      <w:bodyDiv w:val="1"/>
      <w:marLeft w:val="0"/>
      <w:marRight w:val="0"/>
      <w:marTop w:val="0"/>
      <w:marBottom w:val="0"/>
      <w:divBdr>
        <w:top w:val="none" w:sz="0" w:space="0" w:color="auto"/>
        <w:left w:val="none" w:sz="0" w:space="0" w:color="auto"/>
        <w:bottom w:val="none" w:sz="0" w:space="0" w:color="auto"/>
        <w:right w:val="none" w:sz="0" w:space="0" w:color="auto"/>
      </w:divBdr>
    </w:div>
    <w:div w:id="1576208371">
      <w:bodyDiv w:val="1"/>
      <w:marLeft w:val="0"/>
      <w:marRight w:val="0"/>
      <w:marTop w:val="0"/>
      <w:marBottom w:val="0"/>
      <w:divBdr>
        <w:top w:val="none" w:sz="0" w:space="0" w:color="auto"/>
        <w:left w:val="none" w:sz="0" w:space="0" w:color="auto"/>
        <w:bottom w:val="none" w:sz="0" w:space="0" w:color="auto"/>
        <w:right w:val="none" w:sz="0" w:space="0" w:color="auto"/>
      </w:divBdr>
    </w:div>
    <w:div w:id="1577858553">
      <w:bodyDiv w:val="1"/>
      <w:marLeft w:val="0"/>
      <w:marRight w:val="0"/>
      <w:marTop w:val="0"/>
      <w:marBottom w:val="0"/>
      <w:divBdr>
        <w:top w:val="none" w:sz="0" w:space="0" w:color="auto"/>
        <w:left w:val="none" w:sz="0" w:space="0" w:color="auto"/>
        <w:bottom w:val="none" w:sz="0" w:space="0" w:color="auto"/>
        <w:right w:val="none" w:sz="0" w:space="0" w:color="auto"/>
      </w:divBdr>
    </w:div>
    <w:div w:id="1579093588">
      <w:bodyDiv w:val="1"/>
      <w:marLeft w:val="0"/>
      <w:marRight w:val="0"/>
      <w:marTop w:val="0"/>
      <w:marBottom w:val="0"/>
      <w:divBdr>
        <w:top w:val="none" w:sz="0" w:space="0" w:color="auto"/>
        <w:left w:val="none" w:sz="0" w:space="0" w:color="auto"/>
        <w:bottom w:val="none" w:sz="0" w:space="0" w:color="auto"/>
        <w:right w:val="none" w:sz="0" w:space="0" w:color="auto"/>
      </w:divBdr>
    </w:div>
    <w:div w:id="1588155130">
      <w:bodyDiv w:val="1"/>
      <w:marLeft w:val="0"/>
      <w:marRight w:val="0"/>
      <w:marTop w:val="0"/>
      <w:marBottom w:val="0"/>
      <w:divBdr>
        <w:top w:val="none" w:sz="0" w:space="0" w:color="auto"/>
        <w:left w:val="none" w:sz="0" w:space="0" w:color="auto"/>
        <w:bottom w:val="none" w:sz="0" w:space="0" w:color="auto"/>
        <w:right w:val="none" w:sz="0" w:space="0" w:color="auto"/>
      </w:divBdr>
    </w:div>
    <w:div w:id="1596161413">
      <w:bodyDiv w:val="1"/>
      <w:marLeft w:val="0"/>
      <w:marRight w:val="0"/>
      <w:marTop w:val="0"/>
      <w:marBottom w:val="0"/>
      <w:divBdr>
        <w:top w:val="none" w:sz="0" w:space="0" w:color="auto"/>
        <w:left w:val="none" w:sz="0" w:space="0" w:color="auto"/>
        <w:bottom w:val="none" w:sz="0" w:space="0" w:color="auto"/>
        <w:right w:val="none" w:sz="0" w:space="0" w:color="auto"/>
      </w:divBdr>
    </w:div>
    <w:div w:id="1597515560">
      <w:bodyDiv w:val="1"/>
      <w:marLeft w:val="0"/>
      <w:marRight w:val="0"/>
      <w:marTop w:val="0"/>
      <w:marBottom w:val="0"/>
      <w:divBdr>
        <w:top w:val="none" w:sz="0" w:space="0" w:color="auto"/>
        <w:left w:val="none" w:sz="0" w:space="0" w:color="auto"/>
        <w:bottom w:val="none" w:sz="0" w:space="0" w:color="auto"/>
        <w:right w:val="none" w:sz="0" w:space="0" w:color="auto"/>
      </w:divBdr>
    </w:div>
    <w:div w:id="1602179722">
      <w:bodyDiv w:val="1"/>
      <w:marLeft w:val="0"/>
      <w:marRight w:val="0"/>
      <w:marTop w:val="0"/>
      <w:marBottom w:val="0"/>
      <w:divBdr>
        <w:top w:val="none" w:sz="0" w:space="0" w:color="auto"/>
        <w:left w:val="none" w:sz="0" w:space="0" w:color="auto"/>
        <w:bottom w:val="none" w:sz="0" w:space="0" w:color="auto"/>
        <w:right w:val="none" w:sz="0" w:space="0" w:color="auto"/>
      </w:divBdr>
    </w:div>
    <w:div w:id="1602296698">
      <w:bodyDiv w:val="1"/>
      <w:marLeft w:val="0"/>
      <w:marRight w:val="0"/>
      <w:marTop w:val="0"/>
      <w:marBottom w:val="0"/>
      <w:divBdr>
        <w:top w:val="none" w:sz="0" w:space="0" w:color="auto"/>
        <w:left w:val="none" w:sz="0" w:space="0" w:color="auto"/>
        <w:bottom w:val="none" w:sz="0" w:space="0" w:color="auto"/>
        <w:right w:val="none" w:sz="0" w:space="0" w:color="auto"/>
      </w:divBdr>
    </w:div>
    <w:div w:id="1602833182">
      <w:bodyDiv w:val="1"/>
      <w:marLeft w:val="0"/>
      <w:marRight w:val="0"/>
      <w:marTop w:val="0"/>
      <w:marBottom w:val="0"/>
      <w:divBdr>
        <w:top w:val="none" w:sz="0" w:space="0" w:color="auto"/>
        <w:left w:val="none" w:sz="0" w:space="0" w:color="auto"/>
        <w:bottom w:val="none" w:sz="0" w:space="0" w:color="auto"/>
        <w:right w:val="none" w:sz="0" w:space="0" w:color="auto"/>
      </w:divBdr>
    </w:div>
    <w:div w:id="1603149703">
      <w:bodyDiv w:val="1"/>
      <w:marLeft w:val="0"/>
      <w:marRight w:val="0"/>
      <w:marTop w:val="0"/>
      <w:marBottom w:val="0"/>
      <w:divBdr>
        <w:top w:val="none" w:sz="0" w:space="0" w:color="auto"/>
        <w:left w:val="none" w:sz="0" w:space="0" w:color="auto"/>
        <w:bottom w:val="none" w:sz="0" w:space="0" w:color="auto"/>
        <w:right w:val="none" w:sz="0" w:space="0" w:color="auto"/>
      </w:divBdr>
    </w:div>
    <w:div w:id="1609002309">
      <w:bodyDiv w:val="1"/>
      <w:marLeft w:val="0"/>
      <w:marRight w:val="0"/>
      <w:marTop w:val="0"/>
      <w:marBottom w:val="0"/>
      <w:divBdr>
        <w:top w:val="none" w:sz="0" w:space="0" w:color="auto"/>
        <w:left w:val="none" w:sz="0" w:space="0" w:color="auto"/>
        <w:bottom w:val="none" w:sz="0" w:space="0" w:color="auto"/>
        <w:right w:val="none" w:sz="0" w:space="0" w:color="auto"/>
      </w:divBdr>
    </w:div>
    <w:div w:id="1609965073">
      <w:bodyDiv w:val="1"/>
      <w:marLeft w:val="0"/>
      <w:marRight w:val="0"/>
      <w:marTop w:val="0"/>
      <w:marBottom w:val="0"/>
      <w:divBdr>
        <w:top w:val="none" w:sz="0" w:space="0" w:color="auto"/>
        <w:left w:val="none" w:sz="0" w:space="0" w:color="auto"/>
        <w:bottom w:val="none" w:sz="0" w:space="0" w:color="auto"/>
        <w:right w:val="none" w:sz="0" w:space="0" w:color="auto"/>
      </w:divBdr>
    </w:div>
    <w:div w:id="1620524248">
      <w:bodyDiv w:val="1"/>
      <w:marLeft w:val="0"/>
      <w:marRight w:val="0"/>
      <w:marTop w:val="0"/>
      <w:marBottom w:val="0"/>
      <w:divBdr>
        <w:top w:val="none" w:sz="0" w:space="0" w:color="auto"/>
        <w:left w:val="none" w:sz="0" w:space="0" w:color="auto"/>
        <w:bottom w:val="none" w:sz="0" w:space="0" w:color="auto"/>
        <w:right w:val="none" w:sz="0" w:space="0" w:color="auto"/>
      </w:divBdr>
    </w:div>
    <w:div w:id="1620992717">
      <w:bodyDiv w:val="1"/>
      <w:marLeft w:val="0"/>
      <w:marRight w:val="0"/>
      <w:marTop w:val="0"/>
      <w:marBottom w:val="0"/>
      <w:divBdr>
        <w:top w:val="none" w:sz="0" w:space="0" w:color="auto"/>
        <w:left w:val="none" w:sz="0" w:space="0" w:color="auto"/>
        <w:bottom w:val="none" w:sz="0" w:space="0" w:color="auto"/>
        <w:right w:val="none" w:sz="0" w:space="0" w:color="auto"/>
      </w:divBdr>
    </w:div>
    <w:div w:id="1627154811">
      <w:bodyDiv w:val="1"/>
      <w:marLeft w:val="0"/>
      <w:marRight w:val="0"/>
      <w:marTop w:val="0"/>
      <w:marBottom w:val="0"/>
      <w:divBdr>
        <w:top w:val="none" w:sz="0" w:space="0" w:color="auto"/>
        <w:left w:val="none" w:sz="0" w:space="0" w:color="auto"/>
        <w:bottom w:val="none" w:sz="0" w:space="0" w:color="auto"/>
        <w:right w:val="none" w:sz="0" w:space="0" w:color="auto"/>
      </w:divBdr>
    </w:div>
    <w:div w:id="1640762886">
      <w:bodyDiv w:val="1"/>
      <w:marLeft w:val="0"/>
      <w:marRight w:val="0"/>
      <w:marTop w:val="0"/>
      <w:marBottom w:val="0"/>
      <w:divBdr>
        <w:top w:val="none" w:sz="0" w:space="0" w:color="auto"/>
        <w:left w:val="none" w:sz="0" w:space="0" w:color="auto"/>
        <w:bottom w:val="none" w:sz="0" w:space="0" w:color="auto"/>
        <w:right w:val="none" w:sz="0" w:space="0" w:color="auto"/>
      </w:divBdr>
    </w:div>
    <w:div w:id="1641304639">
      <w:bodyDiv w:val="1"/>
      <w:marLeft w:val="0"/>
      <w:marRight w:val="0"/>
      <w:marTop w:val="0"/>
      <w:marBottom w:val="0"/>
      <w:divBdr>
        <w:top w:val="none" w:sz="0" w:space="0" w:color="auto"/>
        <w:left w:val="none" w:sz="0" w:space="0" w:color="auto"/>
        <w:bottom w:val="none" w:sz="0" w:space="0" w:color="auto"/>
        <w:right w:val="none" w:sz="0" w:space="0" w:color="auto"/>
      </w:divBdr>
    </w:div>
    <w:div w:id="1655404200">
      <w:bodyDiv w:val="1"/>
      <w:marLeft w:val="0"/>
      <w:marRight w:val="0"/>
      <w:marTop w:val="0"/>
      <w:marBottom w:val="0"/>
      <w:divBdr>
        <w:top w:val="none" w:sz="0" w:space="0" w:color="auto"/>
        <w:left w:val="none" w:sz="0" w:space="0" w:color="auto"/>
        <w:bottom w:val="none" w:sz="0" w:space="0" w:color="auto"/>
        <w:right w:val="none" w:sz="0" w:space="0" w:color="auto"/>
      </w:divBdr>
    </w:div>
    <w:div w:id="1656176908">
      <w:bodyDiv w:val="1"/>
      <w:marLeft w:val="0"/>
      <w:marRight w:val="0"/>
      <w:marTop w:val="0"/>
      <w:marBottom w:val="0"/>
      <w:divBdr>
        <w:top w:val="none" w:sz="0" w:space="0" w:color="auto"/>
        <w:left w:val="none" w:sz="0" w:space="0" w:color="auto"/>
        <w:bottom w:val="none" w:sz="0" w:space="0" w:color="auto"/>
        <w:right w:val="none" w:sz="0" w:space="0" w:color="auto"/>
      </w:divBdr>
    </w:div>
    <w:div w:id="1673951634">
      <w:bodyDiv w:val="1"/>
      <w:marLeft w:val="0"/>
      <w:marRight w:val="0"/>
      <w:marTop w:val="0"/>
      <w:marBottom w:val="0"/>
      <w:divBdr>
        <w:top w:val="none" w:sz="0" w:space="0" w:color="auto"/>
        <w:left w:val="none" w:sz="0" w:space="0" w:color="auto"/>
        <w:bottom w:val="none" w:sz="0" w:space="0" w:color="auto"/>
        <w:right w:val="none" w:sz="0" w:space="0" w:color="auto"/>
      </w:divBdr>
    </w:div>
    <w:div w:id="1689485307">
      <w:bodyDiv w:val="1"/>
      <w:marLeft w:val="0"/>
      <w:marRight w:val="0"/>
      <w:marTop w:val="0"/>
      <w:marBottom w:val="0"/>
      <w:divBdr>
        <w:top w:val="none" w:sz="0" w:space="0" w:color="auto"/>
        <w:left w:val="none" w:sz="0" w:space="0" w:color="auto"/>
        <w:bottom w:val="none" w:sz="0" w:space="0" w:color="auto"/>
        <w:right w:val="none" w:sz="0" w:space="0" w:color="auto"/>
      </w:divBdr>
    </w:div>
    <w:div w:id="1716195403">
      <w:bodyDiv w:val="1"/>
      <w:marLeft w:val="0"/>
      <w:marRight w:val="0"/>
      <w:marTop w:val="0"/>
      <w:marBottom w:val="0"/>
      <w:divBdr>
        <w:top w:val="none" w:sz="0" w:space="0" w:color="auto"/>
        <w:left w:val="none" w:sz="0" w:space="0" w:color="auto"/>
        <w:bottom w:val="none" w:sz="0" w:space="0" w:color="auto"/>
        <w:right w:val="none" w:sz="0" w:space="0" w:color="auto"/>
      </w:divBdr>
    </w:div>
    <w:div w:id="1718167120">
      <w:bodyDiv w:val="1"/>
      <w:marLeft w:val="0"/>
      <w:marRight w:val="0"/>
      <w:marTop w:val="0"/>
      <w:marBottom w:val="0"/>
      <w:divBdr>
        <w:top w:val="none" w:sz="0" w:space="0" w:color="auto"/>
        <w:left w:val="none" w:sz="0" w:space="0" w:color="auto"/>
        <w:bottom w:val="none" w:sz="0" w:space="0" w:color="auto"/>
        <w:right w:val="none" w:sz="0" w:space="0" w:color="auto"/>
      </w:divBdr>
    </w:div>
    <w:div w:id="1718772028">
      <w:bodyDiv w:val="1"/>
      <w:marLeft w:val="0"/>
      <w:marRight w:val="0"/>
      <w:marTop w:val="0"/>
      <w:marBottom w:val="0"/>
      <w:divBdr>
        <w:top w:val="none" w:sz="0" w:space="0" w:color="auto"/>
        <w:left w:val="none" w:sz="0" w:space="0" w:color="auto"/>
        <w:bottom w:val="none" w:sz="0" w:space="0" w:color="auto"/>
        <w:right w:val="none" w:sz="0" w:space="0" w:color="auto"/>
      </w:divBdr>
    </w:div>
    <w:div w:id="1721854914">
      <w:bodyDiv w:val="1"/>
      <w:marLeft w:val="0"/>
      <w:marRight w:val="0"/>
      <w:marTop w:val="0"/>
      <w:marBottom w:val="0"/>
      <w:divBdr>
        <w:top w:val="none" w:sz="0" w:space="0" w:color="auto"/>
        <w:left w:val="none" w:sz="0" w:space="0" w:color="auto"/>
        <w:bottom w:val="none" w:sz="0" w:space="0" w:color="auto"/>
        <w:right w:val="none" w:sz="0" w:space="0" w:color="auto"/>
      </w:divBdr>
    </w:div>
    <w:div w:id="1722629354">
      <w:bodyDiv w:val="1"/>
      <w:marLeft w:val="0"/>
      <w:marRight w:val="0"/>
      <w:marTop w:val="0"/>
      <w:marBottom w:val="0"/>
      <w:divBdr>
        <w:top w:val="none" w:sz="0" w:space="0" w:color="auto"/>
        <w:left w:val="none" w:sz="0" w:space="0" w:color="auto"/>
        <w:bottom w:val="none" w:sz="0" w:space="0" w:color="auto"/>
        <w:right w:val="none" w:sz="0" w:space="0" w:color="auto"/>
      </w:divBdr>
    </w:div>
    <w:div w:id="1725182145">
      <w:bodyDiv w:val="1"/>
      <w:marLeft w:val="0"/>
      <w:marRight w:val="0"/>
      <w:marTop w:val="0"/>
      <w:marBottom w:val="0"/>
      <w:divBdr>
        <w:top w:val="none" w:sz="0" w:space="0" w:color="auto"/>
        <w:left w:val="none" w:sz="0" w:space="0" w:color="auto"/>
        <w:bottom w:val="none" w:sz="0" w:space="0" w:color="auto"/>
        <w:right w:val="none" w:sz="0" w:space="0" w:color="auto"/>
      </w:divBdr>
    </w:div>
    <w:div w:id="1727534951">
      <w:bodyDiv w:val="1"/>
      <w:marLeft w:val="0"/>
      <w:marRight w:val="0"/>
      <w:marTop w:val="0"/>
      <w:marBottom w:val="0"/>
      <w:divBdr>
        <w:top w:val="none" w:sz="0" w:space="0" w:color="auto"/>
        <w:left w:val="none" w:sz="0" w:space="0" w:color="auto"/>
        <w:bottom w:val="none" w:sz="0" w:space="0" w:color="auto"/>
        <w:right w:val="none" w:sz="0" w:space="0" w:color="auto"/>
      </w:divBdr>
    </w:div>
    <w:div w:id="1740008832">
      <w:bodyDiv w:val="1"/>
      <w:marLeft w:val="0"/>
      <w:marRight w:val="0"/>
      <w:marTop w:val="0"/>
      <w:marBottom w:val="0"/>
      <w:divBdr>
        <w:top w:val="none" w:sz="0" w:space="0" w:color="auto"/>
        <w:left w:val="none" w:sz="0" w:space="0" w:color="auto"/>
        <w:bottom w:val="none" w:sz="0" w:space="0" w:color="auto"/>
        <w:right w:val="none" w:sz="0" w:space="0" w:color="auto"/>
      </w:divBdr>
    </w:div>
    <w:div w:id="1740134092">
      <w:bodyDiv w:val="1"/>
      <w:marLeft w:val="0"/>
      <w:marRight w:val="0"/>
      <w:marTop w:val="0"/>
      <w:marBottom w:val="0"/>
      <w:divBdr>
        <w:top w:val="none" w:sz="0" w:space="0" w:color="auto"/>
        <w:left w:val="none" w:sz="0" w:space="0" w:color="auto"/>
        <w:bottom w:val="none" w:sz="0" w:space="0" w:color="auto"/>
        <w:right w:val="none" w:sz="0" w:space="0" w:color="auto"/>
      </w:divBdr>
    </w:div>
    <w:div w:id="1747725447">
      <w:bodyDiv w:val="1"/>
      <w:marLeft w:val="0"/>
      <w:marRight w:val="0"/>
      <w:marTop w:val="0"/>
      <w:marBottom w:val="0"/>
      <w:divBdr>
        <w:top w:val="none" w:sz="0" w:space="0" w:color="auto"/>
        <w:left w:val="none" w:sz="0" w:space="0" w:color="auto"/>
        <w:bottom w:val="none" w:sz="0" w:space="0" w:color="auto"/>
        <w:right w:val="none" w:sz="0" w:space="0" w:color="auto"/>
      </w:divBdr>
    </w:div>
    <w:div w:id="1765540200">
      <w:bodyDiv w:val="1"/>
      <w:marLeft w:val="0"/>
      <w:marRight w:val="0"/>
      <w:marTop w:val="0"/>
      <w:marBottom w:val="0"/>
      <w:divBdr>
        <w:top w:val="none" w:sz="0" w:space="0" w:color="auto"/>
        <w:left w:val="none" w:sz="0" w:space="0" w:color="auto"/>
        <w:bottom w:val="none" w:sz="0" w:space="0" w:color="auto"/>
        <w:right w:val="none" w:sz="0" w:space="0" w:color="auto"/>
      </w:divBdr>
    </w:div>
    <w:div w:id="1771705284">
      <w:bodyDiv w:val="1"/>
      <w:marLeft w:val="0"/>
      <w:marRight w:val="0"/>
      <w:marTop w:val="0"/>
      <w:marBottom w:val="0"/>
      <w:divBdr>
        <w:top w:val="none" w:sz="0" w:space="0" w:color="auto"/>
        <w:left w:val="none" w:sz="0" w:space="0" w:color="auto"/>
        <w:bottom w:val="none" w:sz="0" w:space="0" w:color="auto"/>
        <w:right w:val="none" w:sz="0" w:space="0" w:color="auto"/>
      </w:divBdr>
    </w:div>
    <w:div w:id="1774785140">
      <w:bodyDiv w:val="1"/>
      <w:marLeft w:val="0"/>
      <w:marRight w:val="0"/>
      <w:marTop w:val="0"/>
      <w:marBottom w:val="0"/>
      <w:divBdr>
        <w:top w:val="none" w:sz="0" w:space="0" w:color="auto"/>
        <w:left w:val="none" w:sz="0" w:space="0" w:color="auto"/>
        <w:bottom w:val="none" w:sz="0" w:space="0" w:color="auto"/>
        <w:right w:val="none" w:sz="0" w:space="0" w:color="auto"/>
      </w:divBdr>
    </w:div>
    <w:div w:id="1775638009">
      <w:bodyDiv w:val="1"/>
      <w:marLeft w:val="0"/>
      <w:marRight w:val="0"/>
      <w:marTop w:val="0"/>
      <w:marBottom w:val="0"/>
      <w:divBdr>
        <w:top w:val="none" w:sz="0" w:space="0" w:color="auto"/>
        <w:left w:val="none" w:sz="0" w:space="0" w:color="auto"/>
        <w:bottom w:val="none" w:sz="0" w:space="0" w:color="auto"/>
        <w:right w:val="none" w:sz="0" w:space="0" w:color="auto"/>
      </w:divBdr>
    </w:div>
    <w:div w:id="1781023046">
      <w:bodyDiv w:val="1"/>
      <w:marLeft w:val="0"/>
      <w:marRight w:val="0"/>
      <w:marTop w:val="0"/>
      <w:marBottom w:val="0"/>
      <w:divBdr>
        <w:top w:val="none" w:sz="0" w:space="0" w:color="auto"/>
        <w:left w:val="none" w:sz="0" w:space="0" w:color="auto"/>
        <w:bottom w:val="none" w:sz="0" w:space="0" w:color="auto"/>
        <w:right w:val="none" w:sz="0" w:space="0" w:color="auto"/>
      </w:divBdr>
    </w:div>
    <w:div w:id="1783769470">
      <w:bodyDiv w:val="1"/>
      <w:marLeft w:val="0"/>
      <w:marRight w:val="0"/>
      <w:marTop w:val="0"/>
      <w:marBottom w:val="0"/>
      <w:divBdr>
        <w:top w:val="none" w:sz="0" w:space="0" w:color="auto"/>
        <w:left w:val="none" w:sz="0" w:space="0" w:color="auto"/>
        <w:bottom w:val="none" w:sz="0" w:space="0" w:color="auto"/>
        <w:right w:val="none" w:sz="0" w:space="0" w:color="auto"/>
      </w:divBdr>
    </w:div>
    <w:div w:id="1787039582">
      <w:bodyDiv w:val="1"/>
      <w:marLeft w:val="0"/>
      <w:marRight w:val="0"/>
      <w:marTop w:val="0"/>
      <w:marBottom w:val="0"/>
      <w:divBdr>
        <w:top w:val="none" w:sz="0" w:space="0" w:color="auto"/>
        <w:left w:val="none" w:sz="0" w:space="0" w:color="auto"/>
        <w:bottom w:val="none" w:sz="0" w:space="0" w:color="auto"/>
        <w:right w:val="none" w:sz="0" w:space="0" w:color="auto"/>
      </w:divBdr>
    </w:div>
    <w:div w:id="1793208145">
      <w:bodyDiv w:val="1"/>
      <w:marLeft w:val="0"/>
      <w:marRight w:val="0"/>
      <w:marTop w:val="0"/>
      <w:marBottom w:val="0"/>
      <w:divBdr>
        <w:top w:val="none" w:sz="0" w:space="0" w:color="auto"/>
        <w:left w:val="none" w:sz="0" w:space="0" w:color="auto"/>
        <w:bottom w:val="none" w:sz="0" w:space="0" w:color="auto"/>
        <w:right w:val="none" w:sz="0" w:space="0" w:color="auto"/>
      </w:divBdr>
    </w:div>
    <w:div w:id="1793818141">
      <w:bodyDiv w:val="1"/>
      <w:marLeft w:val="0"/>
      <w:marRight w:val="0"/>
      <w:marTop w:val="0"/>
      <w:marBottom w:val="0"/>
      <w:divBdr>
        <w:top w:val="none" w:sz="0" w:space="0" w:color="auto"/>
        <w:left w:val="none" w:sz="0" w:space="0" w:color="auto"/>
        <w:bottom w:val="none" w:sz="0" w:space="0" w:color="auto"/>
        <w:right w:val="none" w:sz="0" w:space="0" w:color="auto"/>
      </w:divBdr>
    </w:div>
    <w:div w:id="1800874593">
      <w:bodyDiv w:val="1"/>
      <w:marLeft w:val="0"/>
      <w:marRight w:val="0"/>
      <w:marTop w:val="0"/>
      <w:marBottom w:val="0"/>
      <w:divBdr>
        <w:top w:val="none" w:sz="0" w:space="0" w:color="auto"/>
        <w:left w:val="none" w:sz="0" w:space="0" w:color="auto"/>
        <w:bottom w:val="none" w:sz="0" w:space="0" w:color="auto"/>
        <w:right w:val="none" w:sz="0" w:space="0" w:color="auto"/>
      </w:divBdr>
    </w:div>
    <w:div w:id="1806969814">
      <w:bodyDiv w:val="1"/>
      <w:marLeft w:val="0"/>
      <w:marRight w:val="0"/>
      <w:marTop w:val="0"/>
      <w:marBottom w:val="0"/>
      <w:divBdr>
        <w:top w:val="none" w:sz="0" w:space="0" w:color="auto"/>
        <w:left w:val="none" w:sz="0" w:space="0" w:color="auto"/>
        <w:bottom w:val="none" w:sz="0" w:space="0" w:color="auto"/>
        <w:right w:val="none" w:sz="0" w:space="0" w:color="auto"/>
      </w:divBdr>
    </w:div>
    <w:div w:id="1807769668">
      <w:bodyDiv w:val="1"/>
      <w:marLeft w:val="0"/>
      <w:marRight w:val="0"/>
      <w:marTop w:val="0"/>
      <w:marBottom w:val="0"/>
      <w:divBdr>
        <w:top w:val="none" w:sz="0" w:space="0" w:color="auto"/>
        <w:left w:val="none" w:sz="0" w:space="0" w:color="auto"/>
        <w:bottom w:val="none" w:sz="0" w:space="0" w:color="auto"/>
        <w:right w:val="none" w:sz="0" w:space="0" w:color="auto"/>
      </w:divBdr>
    </w:div>
    <w:div w:id="1811558500">
      <w:bodyDiv w:val="1"/>
      <w:marLeft w:val="0"/>
      <w:marRight w:val="0"/>
      <w:marTop w:val="0"/>
      <w:marBottom w:val="0"/>
      <w:divBdr>
        <w:top w:val="none" w:sz="0" w:space="0" w:color="auto"/>
        <w:left w:val="none" w:sz="0" w:space="0" w:color="auto"/>
        <w:bottom w:val="none" w:sz="0" w:space="0" w:color="auto"/>
        <w:right w:val="none" w:sz="0" w:space="0" w:color="auto"/>
      </w:divBdr>
    </w:div>
    <w:div w:id="1816530525">
      <w:bodyDiv w:val="1"/>
      <w:marLeft w:val="0"/>
      <w:marRight w:val="0"/>
      <w:marTop w:val="0"/>
      <w:marBottom w:val="0"/>
      <w:divBdr>
        <w:top w:val="none" w:sz="0" w:space="0" w:color="auto"/>
        <w:left w:val="none" w:sz="0" w:space="0" w:color="auto"/>
        <w:bottom w:val="none" w:sz="0" w:space="0" w:color="auto"/>
        <w:right w:val="none" w:sz="0" w:space="0" w:color="auto"/>
      </w:divBdr>
    </w:div>
    <w:div w:id="1824811669">
      <w:bodyDiv w:val="1"/>
      <w:marLeft w:val="0"/>
      <w:marRight w:val="0"/>
      <w:marTop w:val="0"/>
      <w:marBottom w:val="0"/>
      <w:divBdr>
        <w:top w:val="none" w:sz="0" w:space="0" w:color="auto"/>
        <w:left w:val="none" w:sz="0" w:space="0" w:color="auto"/>
        <w:bottom w:val="none" w:sz="0" w:space="0" w:color="auto"/>
        <w:right w:val="none" w:sz="0" w:space="0" w:color="auto"/>
      </w:divBdr>
    </w:div>
    <w:div w:id="1825466436">
      <w:bodyDiv w:val="1"/>
      <w:marLeft w:val="0"/>
      <w:marRight w:val="0"/>
      <w:marTop w:val="0"/>
      <w:marBottom w:val="0"/>
      <w:divBdr>
        <w:top w:val="none" w:sz="0" w:space="0" w:color="auto"/>
        <w:left w:val="none" w:sz="0" w:space="0" w:color="auto"/>
        <w:bottom w:val="none" w:sz="0" w:space="0" w:color="auto"/>
        <w:right w:val="none" w:sz="0" w:space="0" w:color="auto"/>
      </w:divBdr>
    </w:div>
    <w:div w:id="1833913795">
      <w:bodyDiv w:val="1"/>
      <w:marLeft w:val="0"/>
      <w:marRight w:val="0"/>
      <w:marTop w:val="0"/>
      <w:marBottom w:val="0"/>
      <w:divBdr>
        <w:top w:val="none" w:sz="0" w:space="0" w:color="auto"/>
        <w:left w:val="none" w:sz="0" w:space="0" w:color="auto"/>
        <w:bottom w:val="none" w:sz="0" w:space="0" w:color="auto"/>
        <w:right w:val="none" w:sz="0" w:space="0" w:color="auto"/>
      </w:divBdr>
    </w:div>
    <w:div w:id="1851869318">
      <w:bodyDiv w:val="1"/>
      <w:marLeft w:val="0"/>
      <w:marRight w:val="0"/>
      <w:marTop w:val="0"/>
      <w:marBottom w:val="0"/>
      <w:divBdr>
        <w:top w:val="none" w:sz="0" w:space="0" w:color="auto"/>
        <w:left w:val="none" w:sz="0" w:space="0" w:color="auto"/>
        <w:bottom w:val="none" w:sz="0" w:space="0" w:color="auto"/>
        <w:right w:val="none" w:sz="0" w:space="0" w:color="auto"/>
      </w:divBdr>
    </w:div>
    <w:div w:id="1852526863">
      <w:bodyDiv w:val="1"/>
      <w:marLeft w:val="0"/>
      <w:marRight w:val="0"/>
      <w:marTop w:val="0"/>
      <w:marBottom w:val="0"/>
      <w:divBdr>
        <w:top w:val="none" w:sz="0" w:space="0" w:color="auto"/>
        <w:left w:val="none" w:sz="0" w:space="0" w:color="auto"/>
        <w:bottom w:val="none" w:sz="0" w:space="0" w:color="auto"/>
        <w:right w:val="none" w:sz="0" w:space="0" w:color="auto"/>
      </w:divBdr>
    </w:div>
    <w:div w:id="1853182366">
      <w:bodyDiv w:val="1"/>
      <w:marLeft w:val="0"/>
      <w:marRight w:val="0"/>
      <w:marTop w:val="0"/>
      <w:marBottom w:val="0"/>
      <w:divBdr>
        <w:top w:val="none" w:sz="0" w:space="0" w:color="auto"/>
        <w:left w:val="none" w:sz="0" w:space="0" w:color="auto"/>
        <w:bottom w:val="none" w:sz="0" w:space="0" w:color="auto"/>
        <w:right w:val="none" w:sz="0" w:space="0" w:color="auto"/>
      </w:divBdr>
    </w:div>
    <w:div w:id="1855534247">
      <w:bodyDiv w:val="1"/>
      <w:marLeft w:val="0"/>
      <w:marRight w:val="0"/>
      <w:marTop w:val="0"/>
      <w:marBottom w:val="0"/>
      <w:divBdr>
        <w:top w:val="none" w:sz="0" w:space="0" w:color="auto"/>
        <w:left w:val="none" w:sz="0" w:space="0" w:color="auto"/>
        <w:bottom w:val="none" w:sz="0" w:space="0" w:color="auto"/>
        <w:right w:val="none" w:sz="0" w:space="0" w:color="auto"/>
      </w:divBdr>
    </w:div>
    <w:div w:id="1866941620">
      <w:bodyDiv w:val="1"/>
      <w:marLeft w:val="0"/>
      <w:marRight w:val="0"/>
      <w:marTop w:val="0"/>
      <w:marBottom w:val="0"/>
      <w:divBdr>
        <w:top w:val="none" w:sz="0" w:space="0" w:color="auto"/>
        <w:left w:val="none" w:sz="0" w:space="0" w:color="auto"/>
        <w:bottom w:val="none" w:sz="0" w:space="0" w:color="auto"/>
        <w:right w:val="none" w:sz="0" w:space="0" w:color="auto"/>
      </w:divBdr>
    </w:div>
    <w:div w:id="1877082295">
      <w:bodyDiv w:val="1"/>
      <w:marLeft w:val="0"/>
      <w:marRight w:val="0"/>
      <w:marTop w:val="0"/>
      <w:marBottom w:val="0"/>
      <w:divBdr>
        <w:top w:val="none" w:sz="0" w:space="0" w:color="auto"/>
        <w:left w:val="none" w:sz="0" w:space="0" w:color="auto"/>
        <w:bottom w:val="none" w:sz="0" w:space="0" w:color="auto"/>
        <w:right w:val="none" w:sz="0" w:space="0" w:color="auto"/>
      </w:divBdr>
    </w:div>
    <w:div w:id="1878272324">
      <w:bodyDiv w:val="1"/>
      <w:marLeft w:val="0"/>
      <w:marRight w:val="0"/>
      <w:marTop w:val="0"/>
      <w:marBottom w:val="0"/>
      <w:divBdr>
        <w:top w:val="none" w:sz="0" w:space="0" w:color="auto"/>
        <w:left w:val="none" w:sz="0" w:space="0" w:color="auto"/>
        <w:bottom w:val="none" w:sz="0" w:space="0" w:color="auto"/>
        <w:right w:val="none" w:sz="0" w:space="0" w:color="auto"/>
      </w:divBdr>
    </w:div>
    <w:div w:id="1880780926">
      <w:bodyDiv w:val="1"/>
      <w:marLeft w:val="0"/>
      <w:marRight w:val="0"/>
      <w:marTop w:val="0"/>
      <w:marBottom w:val="0"/>
      <w:divBdr>
        <w:top w:val="none" w:sz="0" w:space="0" w:color="auto"/>
        <w:left w:val="none" w:sz="0" w:space="0" w:color="auto"/>
        <w:bottom w:val="none" w:sz="0" w:space="0" w:color="auto"/>
        <w:right w:val="none" w:sz="0" w:space="0" w:color="auto"/>
      </w:divBdr>
    </w:div>
    <w:div w:id="1881548921">
      <w:bodyDiv w:val="1"/>
      <w:marLeft w:val="0"/>
      <w:marRight w:val="0"/>
      <w:marTop w:val="0"/>
      <w:marBottom w:val="0"/>
      <w:divBdr>
        <w:top w:val="none" w:sz="0" w:space="0" w:color="auto"/>
        <w:left w:val="none" w:sz="0" w:space="0" w:color="auto"/>
        <w:bottom w:val="none" w:sz="0" w:space="0" w:color="auto"/>
        <w:right w:val="none" w:sz="0" w:space="0" w:color="auto"/>
      </w:divBdr>
    </w:div>
    <w:div w:id="1889101762">
      <w:bodyDiv w:val="1"/>
      <w:marLeft w:val="0"/>
      <w:marRight w:val="0"/>
      <w:marTop w:val="0"/>
      <w:marBottom w:val="0"/>
      <w:divBdr>
        <w:top w:val="none" w:sz="0" w:space="0" w:color="auto"/>
        <w:left w:val="none" w:sz="0" w:space="0" w:color="auto"/>
        <w:bottom w:val="none" w:sz="0" w:space="0" w:color="auto"/>
        <w:right w:val="none" w:sz="0" w:space="0" w:color="auto"/>
      </w:divBdr>
    </w:div>
    <w:div w:id="1897937144">
      <w:bodyDiv w:val="1"/>
      <w:marLeft w:val="0"/>
      <w:marRight w:val="0"/>
      <w:marTop w:val="0"/>
      <w:marBottom w:val="0"/>
      <w:divBdr>
        <w:top w:val="none" w:sz="0" w:space="0" w:color="auto"/>
        <w:left w:val="none" w:sz="0" w:space="0" w:color="auto"/>
        <w:bottom w:val="none" w:sz="0" w:space="0" w:color="auto"/>
        <w:right w:val="none" w:sz="0" w:space="0" w:color="auto"/>
      </w:divBdr>
    </w:div>
    <w:div w:id="1900706284">
      <w:bodyDiv w:val="1"/>
      <w:marLeft w:val="0"/>
      <w:marRight w:val="0"/>
      <w:marTop w:val="0"/>
      <w:marBottom w:val="0"/>
      <w:divBdr>
        <w:top w:val="none" w:sz="0" w:space="0" w:color="auto"/>
        <w:left w:val="none" w:sz="0" w:space="0" w:color="auto"/>
        <w:bottom w:val="none" w:sz="0" w:space="0" w:color="auto"/>
        <w:right w:val="none" w:sz="0" w:space="0" w:color="auto"/>
      </w:divBdr>
    </w:div>
    <w:div w:id="1903835273">
      <w:bodyDiv w:val="1"/>
      <w:marLeft w:val="0"/>
      <w:marRight w:val="0"/>
      <w:marTop w:val="0"/>
      <w:marBottom w:val="0"/>
      <w:divBdr>
        <w:top w:val="none" w:sz="0" w:space="0" w:color="auto"/>
        <w:left w:val="none" w:sz="0" w:space="0" w:color="auto"/>
        <w:bottom w:val="none" w:sz="0" w:space="0" w:color="auto"/>
        <w:right w:val="none" w:sz="0" w:space="0" w:color="auto"/>
      </w:divBdr>
    </w:div>
    <w:div w:id="1932280483">
      <w:bodyDiv w:val="1"/>
      <w:marLeft w:val="0"/>
      <w:marRight w:val="0"/>
      <w:marTop w:val="0"/>
      <w:marBottom w:val="0"/>
      <w:divBdr>
        <w:top w:val="none" w:sz="0" w:space="0" w:color="auto"/>
        <w:left w:val="none" w:sz="0" w:space="0" w:color="auto"/>
        <w:bottom w:val="none" w:sz="0" w:space="0" w:color="auto"/>
        <w:right w:val="none" w:sz="0" w:space="0" w:color="auto"/>
      </w:divBdr>
    </w:div>
    <w:div w:id="1933735804">
      <w:bodyDiv w:val="1"/>
      <w:marLeft w:val="0"/>
      <w:marRight w:val="0"/>
      <w:marTop w:val="0"/>
      <w:marBottom w:val="0"/>
      <w:divBdr>
        <w:top w:val="none" w:sz="0" w:space="0" w:color="auto"/>
        <w:left w:val="none" w:sz="0" w:space="0" w:color="auto"/>
        <w:bottom w:val="none" w:sz="0" w:space="0" w:color="auto"/>
        <w:right w:val="none" w:sz="0" w:space="0" w:color="auto"/>
      </w:divBdr>
    </w:div>
    <w:div w:id="1937324458">
      <w:bodyDiv w:val="1"/>
      <w:marLeft w:val="0"/>
      <w:marRight w:val="0"/>
      <w:marTop w:val="0"/>
      <w:marBottom w:val="0"/>
      <w:divBdr>
        <w:top w:val="none" w:sz="0" w:space="0" w:color="auto"/>
        <w:left w:val="none" w:sz="0" w:space="0" w:color="auto"/>
        <w:bottom w:val="none" w:sz="0" w:space="0" w:color="auto"/>
        <w:right w:val="none" w:sz="0" w:space="0" w:color="auto"/>
      </w:divBdr>
    </w:div>
    <w:div w:id="1939362696">
      <w:bodyDiv w:val="1"/>
      <w:marLeft w:val="0"/>
      <w:marRight w:val="0"/>
      <w:marTop w:val="0"/>
      <w:marBottom w:val="0"/>
      <w:divBdr>
        <w:top w:val="none" w:sz="0" w:space="0" w:color="auto"/>
        <w:left w:val="none" w:sz="0" w:space="0" w:color="auto"/>
        <w:bottom w:val="none" w:sz="0" w:space="0" w:color="auto"/>
        <w:right w:val="none" w:sz="0" w:space="0" w:color="auto"/>
      </w:divBdr>
    </w:div>
    <w:div w:id="1940680038">
      <w:bodyDiv w:val="1"/>
      <w:marLeft w:val="0"/>
      <w:marRight w:val="0"/>
      <w:marTop w:val="0"/>
      <w:marBottom w:val="0"/>
      <w:divBdr>
        <w:top w:val="none" w:sz="0" w:space="0" w:color="auto"/>
        <w:left w:val="none" w:sz="0" w:space="0" w:color="auto"/>
        <w:bottom w:val="none" w:sz="0" w:space="0" w:color="auto"/>
        <w:right w:val="none" w:sz="0" w:space="0" w:color="auto"/>
      </w:divBdr>
    </w:div>
    <w:div w:id="1961496388">
      <w:bodyDiv w:val="1"/>
      <w:marLeft w:val="0"/>
      <w:marRight w:val="0"/>
      <w:marTop w:val="0"/>
      <w:marBottom w:val="0"/>
      <w:divBdr>
        <w:top w:val="none" w:sz="0" w:space="0" w:color="auto"/>
        <w:left w:val="none" w:sz="0" w:space="0" w:color="auto"/>
        <w:bottom w:val="none" w:sz="0" w:space="0" w:color="auto"/>
        <w:right w:val="none" w:sz="0" w:space="0" w:color="auto"/>
      </w:divBdr>
    </w:div>
    <w:div w:id="1962952385">
      <w:bodyDiv w:val="1"/>
      <w:marLeft w:val="0"/>
      <w:marRight w:val="0"/>
      <w:marTop w:val="0"/>
      <w:marBottom w:val="0"/>
      <w:divBdr>
        <w:top w:val="none" w:sz="0" w:space="0" w:color="auto"/>
        <w:left w:val="none" w:sz="0" w:space="0" w:color="auto"/>
        <w:bottom w:val="none" w:sz="0" w:space="0" w:color="auto"/>
        <w:right w:val="none" w:sz="0" w:space="0" w:color="auto"/>
      </w:divBdr>
    </w:div>
    <w:div w:id="1970164081">
      <w:bodyDiv w:val="1"/>
      <w:marLeft w:val="0"/>
      <w:marRight w:val="0"/>
      <w:marTop w:val="0"/>
      <w:marBottom w:val="0"/>
      <w:divBdr>
        <w:top w:val="none" w:sz="0" w:space="0" w:color="auto"/>
        <w:left w:val="none" w:sz="0" w:space="0" w:color="auto"/>
        <w:bottom w:val="none" w:sz="0" w:space="0" w:color="auto"/>
        <w:right w:val="none" w:sz="0" w:space="0" w:color="auto"/>
      </w:divBdr>
    </w:div>
    <w:div w:id="1972902370">
      <w:bodyDiv w:val="1"/>
      <w:marLeft w:val="0"/>
      <w:marRight w:val="0"/>
      <w:marTop w:val="0"/>
      <w:marBottom w:val="0"/>
      <w:divBdr>
        <w:top w:val="none" w:sz="0" w:space="0" w:color="auto"/>
        <w:left w:val="none" w:sz="0" w:space="0" w:color="auto"/>
        <w:bottom w:val="none" w:sz="0" w:space="0" w:color="auto"/>
        <w:right w:val="none" w:sz="0" w:space="0" w:color="auto"/>
      </w:divBdr>
    </w:div>
    <w:div w:id="1976792594">
      <w:bodyDiv w:val="1"/>
      <w:marLeft w:val="0"/>
      <w:marRight w:val="0"/>
      <w:marTop w:val="0"/>
      <w:marBottom w:val="0"/>
      <w:divBdr>
        <w:top w:val="none" w:sz="0" w:space="0" w:color="auto"/>
        <w:left w:val="none" w:sz="0" w:space="0" w:color="auto"/>
        <w:bottom w:val="none" w:sz="0" w:space="0" w:color="auto"/>
        <w:right w:val="none" w:sz="0" w:space="0" w:color="auto"/>
      </w:divBdr>
    </w:div>
    <w:div w:id="1983775833">
      <w:bodyDiv w:val="1"/>
      <w:marLeft w:val="0"/>
      <w:marRight w:val="0"/>
      <w:marTop w:val="0"/>
      <w:marBottom w:val="0"/>
      <w:divBdr>
        <w:top w:val="none" w:sz="0" w:space="0" w:color="auto"/>
        <w:left w:val="none" w:sz="0" w:space="0" w:color="auto"/>
        <w:bottom w:val="none" w:sz="0" w:space="0" w:color="auto"/>
        <w:right w:val="none" w:sz="0" w:space="0" w:color="auto"/>
      </w:divBdr>
    </w:div>
    <w:div w:id="1989360365">
      <w:bodyDiv w:val="1"/>
      <w:marLeft w:val="0"/>
      <w:marRight w:val="0"/>
      <w:marTop w:val="0"/>
      <w:marBottom w:val="0"/>
      <w:divBdr>
        <w:top w:val="none" w:sz="0" w:space="0" w:color="auto"/>
        <w:left w:val="none" w:sz="0" w:space="0" w:color="auto"/>
        <w:bottom w:val="none" w:sz="0" w:space="0" w:color="auto"/>
        <w:right w:val="none" w:sz="0" w:space="0" w:color="auto"/>
      </w:divBdr>
    </w:div>
    <w:div w:id="2006516918">
      <w:bodyDiv w:val="1"/>
      <w:marLeft w:val="0"/>
      <w:marRight w:val="0"/>
      <w:marTop w:val="0"/>
      <w:marBottom w:val="0"/>
      <w:divBdr>
        <w:top w:val="none" w:sz="0" w:space="0" w:color="auto"/>
        <w:left w:val="none" w:sz="0" w:space="0" w:color="auto"/>
        <w:bottom w:val="none" w:sz="0" w:space="0" w:color="auto"/>
        <w:right w:val="none" w:sz="0" w:space="0" w:color="auto"/>
      </w:divBdr>
    </w:div>
    <w:div w:id="2006975100">
      <w:bodyDiv w:val="1"/>
      <w:marLeft w:val="0"/>
      <w:marRight w:val="0"/>
      <w:marTop w:val="0"/>
      <w:marBottom w:val="0"/>
      <w:divBdr>
        <w:top w:val="none" w:sz="0" w:space="0" w:color="auto"/>
        <w:left w:val="none" w:sz="0" w:space="0" w:color="auto"/>
        <w:bottom w:val="none" w:sz="0" w:space="0" w:color="auto"/>
        <w:right w:val="none" w:sz="0" w:space="0" w:color="auto"/>
      </w:divBdr>
    </w:div>
    <w:div w:id="2009169350">
      <w:bodyDiv w:val="1"/>
      <w:marLeft w:val="0"/>
      <w:marRight w:val="0"/>
      <w:marTop w:val="0"/>
      <w:marBottom w:val="0"/>
      <w:divBdr>
        <w:top w:val="none" w:sz="0" w:space="0" w:color="auto"/>
        <w:left w:val="none" w:sz="0" w:space="0" w:color="auto"/>
        <w:bottom w:val="none" w:sz="0" w:space="0" w:color="auto"/>
        <w:right w:val="none" w:sz="0" w:space="0" w:color="auto"/>
      </w:divBdr>
    </w:div>
    <w:div w:id="2011515915">
      <w:bodyDiv w:val="1"/>
      <w:marLeft w:val="0"/>
      <w:marRight w:val="0"/>
      <w:marTop w:val="0"/>
      <w:marBottom w:val="0"/>
      <w:divBdr>
        <w:top w:val="none" w:sz="0" w:space="0" w:color="auto"/>
        <w:left w:val="none" w:sz="0" w:space="0" w:color="auto"/>
        <w:bottom w:val="none" w:sz="0" w:space="0" w:color="auto"/>
        <w:right w:val="none" w:sz="0" w:space="0" w:color="auto"/>
      </w:divBdr>
    </w:div>
    <w:div w:id="2020496454">
      <w:bodyDiv w:val="1"/>
      <w:marLeft w:val="0"/>
      <w:marRight w:val="0"/>
      <w:marTop w:val="0"/>
      <w:marBottom w:val="0"/>
      <w:divBdr>
        <w:top w:val="none" w:sz="0" w:space="0" w:color="auto"/>
        <w:left w:val="none" w:sz="0" w:space="0" w:color="auto"/>
        <w:bottom w:val="none" w:sz="0" w:space="0" w:color="auto"/>
        <w:right w:val="none" w:sz="0" w:space="0" w:color="auto"/>
      </w:divBdr>
    </w:div>
    <w:div w:id="2021851895">
      <w:bodyDiv w:val="1"/>
      <w:marLeft w:val="0"/>
      <w:marRight w:val="0"/>
      <w:marTop w:val="0"/>
      <w:marBottom w:val="0"/>
      <w:divBdr>
        <w:top w:val="none" w:sz="0" w:space="0" w:color="auto"/>
        <w:left w:val="none" w:sz="0" w:space="0" w:color="auto"/>
        <w:bottom w:val="none" w:sz="0" w:space="0" w:color="auto"/>
        <w:right w:val="none" w:sz="0" w:space="0" w:color="auto"/>
      </w:divBdr>
    </w:div>
    <w:div w:id="2021925579">
      <w:bodyDiv w:val="1"/>
      <w:marLeft w:val="0"/>
      <w:marRight w:val="0"/>
      <w:marTop w:val="0"/>
      <w:marBottom w:val="0"/>
      <w:divBdr>
        <w:top w:val="none" w:sz="0" w:space="0" w:color="auto"/>
        <w:left w:val="none" w:sz="0" w:space="0" w:color="auto"/>
        <w:bottom w:val="none" w:sz="0" w:space="0" w:color="auto"/>
        <w:right w:val="none" w:sz="0" w:space="0" w:color="auto"/>
      </w:divBdr>
    </w:div>
    <w:div w:id="2024478304">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64059603">
      <w:bodyDiv w:val="1"/>
      <w:marLeft w:val="0"/>
      <w:marRight w:val="0"/>
      <w:marTop w:val="0"/>
      <w:marBottom w:val="0"/>
      <w:divBdr>
        <w:top w:val="none" w:sz="0" w:space="0" w:color="auto"/>
        <w:left w:val="none" w:sz="0" w:space="0" w:color="auto"/>
        <w:bottom w:val="none" w:sz="0" w:space="0" w:color="auto"/>
        <w:right w:val="none" w:sz="0" w:space="0" w:color="auto"/>
      </w:divBdr>
    </w:div>
    <w:div w:id="2072269458">
      <w:bodyDiv w:val="1"/>
      <w:marLeft w:val="0"/>
      <w:marRight w:val="0"/>
      <w:marTop w:val="0"/>
      <w:marBottom w:val="0"/>
      <w:divBdr>
        <w:top w:val="none" w:sz="0" w:space="0" w:color="auto"/>
        <w:left w:val="none" w:sz="0" w:space="0" w:color="auto"/>
        <w:bottom w:val="none" w:sz="0" w:space="0" w:color="auto"/>
        <w:right w:val="none" w:sz="0" w:space="0" w:color="auto"/>
      </w:divBdr>
    </w:div>
    <w:div w:id="2072995193">
      <w:bodyDiv w:val="1"/>
      <w:marLeft w:val="0"/>
      <w:marRight w:val="0"/>
      <w:marTop w:val="0"/>
      <w:marBottom w:val="0"/>
      <w:divBdr>
        <w:top w:val="none" w:sz="0" w:space="0" w:color="auto"/>
        <w:left w:val="none" w:sz="0" w:space="0" w:color="auto"/>
        <w:bottom w:val="none" w:sz="0" w:space="0" w:color="auto"/>
        <w:right w:val="none" w:sz="0" w:space="0" w:color="auto"/>
      </w:divBdr>
    </w:div>
    <w:div w:id="2087534761">
      <w:bodyDiv w:val="1"/>
      <w:marLeft w:val="0"/>
      <w:marRight w:val="0"/>
      <w:marTop w:val="0"/>
      <w:marBottom w:val="0"/>
      <w:divBdr>
        <w:top w:val="none" w:sz="0" w:space="0" w:color="auto"/>
        <w:left w:val="none" w:sz="0" w:space="0" w:color="auto"/>
        <w:bottom w:val="none" w:sz="0" w:space="0" w:color="auto"/>
        <w:right w:val="none" w:sz="0" w:space="0" w:color="auto"/>
      </w:divBdr>
    </w:div>
    <w:div w:id="2090079141">
      <w:bodyDiv w:val="1"/>
      <w:marLeft w:val="0"/>
      <w:marRight w:val="0"/>
      <w:marTop w:val="0"/>
      <w:marBottom w:val="0"/>
      <w:divBdr>
        <w:top w:val="none" w:sz="0" w:space="0" w:color="auto"/>
        <w:left w:val="none" w:sz="0" w:space="0" w:color="auto"/>
        <w:bottom w:val="none" w:sz="0" w:space="0" w:color="auto"/>
        <w:right w:val="none" w:sz="0" w:space="0" w:color="auto"/>
      </w:divBdr>
    </w:div>
    <w:div w:id="2095664986">
      <w:bodyDiv w:val="1"/>
      <w:marLeft w:val="0"/>
      <w:marRight w:val="0"/>
      <w:marTop w:val="0"/>
      <w:marBottom w:val="0"/>
      <w:divBdr>
        <w:top w:val="none" w:sz="0" w:space="0" w:color="auto"/>
        <w:left w:val="none" w:sz="0" w:space="0" w:color="auto"/>
        <w:bottom w:val="none" w:sz="0" w:space="0" w:color="auto"/>
        <w:right w:val="none" w:sz="0" w:space="0" w:color="auto"/>
      </w:divBdr>
    </w:div>
    <w:div w:id="2098477576">
      <w:bodyDiv w:val="1"/>
      <w:marLeft w:val="0"/>
      <w:marRight w:val="0"/>
      <w:marTop w:val="0"/>
      <w:marBottom w:val="0"/>
      <w:divBdr>
        <w:top w:val="none" w:sz="0" w:space="0" w:color="auto"/>
        <w:left w:val="none" w:sz="0" w:space="0" w:color="auto"/>
        <w:bottom w:val="none" w:sz="0" w:space="0" w:color="auto"/>
        <w:right w:val="none" w:sz="0" w:space="0" w:color="auto"/>
      </w:divBdr>
    </w:div>
    <w:div w:id="2105951947">
      <w:bodyDiv w:val="1"/>
      <w:marLeft w:val="0"/>
      <w:marRight w:val="0"/>
      <w:marTop w:val="0"/>
      <w:marBottom w:val="0"/>
      <w:divBdr>
        <w:top w:val="none" w:sz="0" w:space="0" w:color="auto"/>
        <w:left w:val="none" w:sz="0" w:space="0" w:color="auto"/>
        <w:bottom w:val="none" w:sz="0" w:space="0" w:color="auto"/>
        <w:right w:val="none" w:sz="0" w:space="0" w:color="auto"/>
      </w:divBdr>
    </w:div>
    <w:div w:id="2114008891">
      <w:bodyDiv w:val="1"/>
      <w:marLeft w:val="0"/>
      <w:marRight w:val="0"/>
      <w:marTop w:val="0"/>
      <w:marBottom w:val="0"/>
      <w:divBdr>
        <w:top w:val="none" w:sz="0" w:space="0" w:color="auto"/>
        <w:left w:val="none" w:sz="0" w:space="0" w:color="auto"/>
        <w:bottom w:val="none" w:sz="0" w:space="0" w:color="auto"/>
        <w:right w:val="none" w:sz="0" w:space="0" w:color="auto"/>
      </w:divBdr>
    </w:div>
    <w:div w:id="2116048308">
      <w:bodyDiv w:val="1"/>
      <w:marLeft w:val="0"/>
      <w:marRight w:val="0"/>
      <w:marTop w:val="0"/>
      <w:marBottom w:val="0"/>
      <w:divBdr>
        <w:top w:val="none" w:sz="0" w:space="0" w:color="auto"/>
        <w:left w:val="none" w:sz="0" w:space="0" w:color="auto"/>
        <w:bottom w:val="none" w:sz="0" w:space="0" w:color="auto"/>
        <w:right w:val="none" w:sz="0" w:space="0" w:color="auto"/>
      </w:divBdr>
    </w:div>
    <w:div w:id="2116441099">
      <w:bodyDiv w:val="1"/>
      <w:marLeft w:val="0"/>
      <w:marRight w:val="0"/>
      <w:marTop w:val="0"/>
      <w:marBottom w:val="0"/>
      <w:divBdr>
        <w:top w:val="none" w:sz="0" w:space="0" w:color="auto"/>
        <w:left w:val="none" w:sz="0" w:space="0" w:color="auto"/>
        <w:bottom w:val="none" w:sz="0" w:space="0" w:color="auto"/>
        <w:right w:val="none" w:sz="0" w:space="0" w:color="auto"/>
      </w:divBdr>
    </w:div>
    <w:div w:id="2117559234">
      <w:bodyDiv w:val="1"/>
      <w:marLeft w:val="0"/>
      <w:marRight w:val="0"/>
      <w:marTop w:val="0"/>
      <w:marBottom w:val="0"/>
      <w:divBdr>
        <w:top w:val="none" w:sz="0" w:space="0" w:color="auto"/>
        <w:left w:val="none" w:sz="0" w:space="0" w:color="auto"/>
        <w:bottom w:val="none" w:sz="0" w:space="0" w:color="auto"/>
        <w:right w:val="none" w:sz="0" w:space="0" w:color="auto"/>
      </w:divBdr>
    </w:div>
    <w:div w:id="2121756456">
      <w:bodyDiv w:val="1"/>
      <w:marLeft w:val="0"/>
      <w:marRight w:val="0"/>
      <w:marTop w:val="0"/>
      <w:marBottom w:val="0"/>
      <w:divBdr>
        <w:top w:val="none" w:sz="0" w:space="0" w:color="auto"/>
        <w:left w:val="none" w:sz="0" w:space="0" w:color="auto"/>
        <w:bottom w:val="none" w:sz="0" w:space="0" w:color="auto"/>
        <w:right w:val="none" w:sz="0" w:space="0" w:color="auto"/>
      </w:divBdr>
    </w:div>
    <w:div w:id="21421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laws/stat/sbc-2002-c-75/latest/sbc-2002-c-75.html" TargetMode="External"/><Relationship Id="rId117" Type="http://schemas.openxmlformats.org/officeDocument/2006/relationships/hyperlink" Target="http://www.canlii.org/en/bc/laws/stat/rsbc-1996-c-314/latest/rsbc-1996-c-314.html?autocompleteStr=Motion%20Picture%20Act%2C%20RSBC%201996%2C%20c%20314&amp;autocompletePos=1" TargetMode="External"/><Relationship Id="rId21" Type="http://schemas.openxmlformats.org/officeDocument/2006/relationships/hyperlink" Target="https://www.canlii.org/en/bc/laws/stat/rsbc-1996-c-46/latest/rsbc-1996-c-46.html" TargetMode="External"/><Relationship Id="rId42" Type="http://schemas.openxmlformats.org/officeDocument/2006/relationships/hyperlink" Target="https://www.canlii.org/en/bc/laws/stat/rsbc-1996-c-85/latest/rsbc-1996-c-85.html" TargetMode="External"/><Relationship Id="rId47" Type="http://schemas.openxmlformats.org/officeDocument/2006/relationships/hyperlink" Target="https://www.canlii.org/en/bc/laws/stat/sbc-2002-c-40/latest/sbc-2002-c-40.html" TargetMode="External"/><Relationship Id="rId63" Type="http://schemas.openxmlformats.org/officeDocument/2006/relationships/hyperlink" Target="https://www.canlii.org/en/bc/laws/stat/sbc-2002-c-69/latest/sbc-2002-c-69.html" TargetMode="External"/><Relationship Id="rId68" Type="http://schemas.openxmlformats.org/officeDocument/2006/relationships/hyperlink" Target="https://www.canlii.org/en/bc/laws/stat/rsbc-1996-c-177/latest/rsbc-1996-c-177.html" TargetMode="External"/><Relationship Id="rId84" Type="http://schemas.openxmlformats.org/officeDocument/2006/relationships/hyperlink" Target="https://www.canlii.org/en/bc/laws/stat/rsbc-1996-c-231/latest/rsbc-1996-c-231.html" TargetMode="External"/><Relationship Id="rId89" Type="http://schemas.openxmlformats.org/officeDocument/2006/relationships/hyperlink" Target="http://www.canlii.org/en/bc/laws/stat/rsbc-1996-c-288/latest/rsbc-1996-c-288.html" TargetMode="External"/><Relationship Id="rId112" Type="http://schemas.openxmlformats.org/officeDocument/2006/relationships/hyperlink" Target="https://www.canlii.org/en/bc/laws/stat/rsbc-1996-c-288/latest/rsbc-1996-c-288.html" TargetMode="External"/><Relationship Id="rId133" Type="http://schemas.openxmlformats.org/officeDocument/2006/relationships/hyperlink" Target="https://www.canlii.org/en/bc/laws/stat/sbc-2003-c-79/latest/sbc-2003-c-79.html" TargetMode="External"/><Relationship Id="rId138" Type="http://schemas.openxmlformats.org/officeDocument/2006/relationships/hyperlink" Target="https://www.canlii.org/en/bc/laws/stat/sbc-2008-c-28/latest/sbc-2008-c-28.html" TargetMode="External"/><Relationship Id="rId154" Type="http://schemas.openxmlformats.org/officeDocument/2006/relationships/hyperlink" Target="https://www.canlii.org/en/bc/laws/stat/sbc-1998-c-43/latest/sbc-1998-c-43.html" TargetMode="External"/><Relationship Id="rId159" Type="http://schemas.openxmlformats.org/officeDocument/2006/relationships/hyperlink" Target="https://www.canlii.org/en/bc/laws/stat/rsbc-1996-c-463/latest/rsbc-1996-c-463.html" TargetMode="External"/><Relationship Id="rId170" Type="http://schemas.openxmlformats.org/officeDocument/2006/relationships/hyperlink" Target="https://www.canlii.org/en/bc/laws/stat/sbc-2011-c-11/latest/sbc-2011-c-11.html" TargetMode="External"/><Relationship Id="rId16" Type="http://schemas.openxmlformats.org/officeDocument/2006/relationships/hyperlink" Target="https://www.canlii.org/en/bc/laws/stat/rsbc-1996-c-36/latest/rsbc-1996-c-36.html" TargetMode="External"/><Relationship Id="rId107" Type="http://schemas.openxmlformats.org/officeDocument/2006/relationships/hyperlink" Target="https://www.canlii.org/en/bc/laws/stat/sbc-2007-c-43/latest/sbc-2007-c-43.html" TargetMode="External"/><Relationship Id="rId11" Type="http://schemas.openxmlformats.org/officeDocument/2006/relationships/hyperlink" Target="https://www.canlii.org/en/bc/laws/stat/rsbc-1996-c-17/latest/rsbc-1996-c-17.html" TargetMode="External"/><Relationship Id="rId32" Type="http://schemas.openxmlformats.org/officeDocument/2006/relationships/hyperlink" Target="https://www.canlii.org/en/bc/laws/stat/sbc-1999-c-28/latest/sbc-1999-c-28.html" TargetMode="External"/><Relationship Id="rId37" Type="http://schemas.openxmlformats.org/officeDocument/2006/relationships/hyperlink" Target="https://www.canlii.org/en/bc/laws/stat/rsbc-1996-c-385/latest/rsbc-1996-c-385.html" TargetMode="External"/><Relationship Id="rId53" Type="http://schemas.openxmlformats.org/officeDocument/2006/relationships/hyperlink" Target="https://www.canlii.org/en/bc/laws/stat/rsbc-1996-c-97/latest/rsbc-1996-c-97.html" TargetMode="External"/><Relationship Id="rId58" Type="http://schemas.openxmlformats.org/officeDocument/2006/relationships/hyperlink" Target="https://www.canlii.org/en/bc/laws/stat/rsbc-1996-c-133/latest/rsbc-1996-c-133.html" TargetMode="External"/><Relationship Id="rId74" Type="http://schemas.openxmlformats.org/officeDocument/2006/relationships/hyperlink" Target="https://www.canlii.org/en/bc/laws/stat/rsbc-1996-c-200/latest/rsbc-1996-c-200.html" TargetMode="External"/><Relationship Id="rId79" Type="http://schemas.openxmlformats.org/officeDocument/2006/relationships/hyperlink" Target="http://www.canlii.org/en/bc/laws/stat/rsbc-1996-c-211/latest/rsbc-1996-c-211.html?autocompleteStr=Human%20Tissue%20Gift%20Act%2C%20RSBC%201996%2C%20c%20211&amp;autocompletePos=1" TargetMode="External"/><Relationship Id="rId102" Type="http://schemas.openxmlformats.org/officeDocument/2006/relationships/hyperlink" Target="https://www.canlii.org/en/bc/laws/stat/sbc-2012-c-13/latest/sbc-2012-c-13.html" TargetMode="External"/><Relationship Id="rId123" Type="http://schemas.openxmlformats.org/officeDocument/2006/relationships/hyperlink" Target="https://www.canlii.org/en/bc/laws/stat/sbc-2014-c-5/latest/sbc-2014-c-5.html" TargetMode="External"/><Relationship Id="rId128" Type="http://schemas.openxmlformats.org/officeDocument/2006/relationships/hyperlink" Target="https://www.canlii.org/en/bc/laws/stat/rsbc-1996-c-352/latest/rsbc-1996-c-352.html" TargetMode="External"/><Relationship Id="rId144" Type="http://schemas.openxmlformats.org/officeDocument/2006/relationships/hyperlink" Target="http://www.canlii.org/en/bc/laws/stat/rsbc-1996-c-181/latest/rsbc-1996-c-181.html" TargetMode="External"/><Relationship Id="rId149" Type="http://schemas.openxmlformats.org/officeDocument/2006/relationships/hyperlink" Target="https://www.canlii.org/en/bc/laws/stat/sbc-2007-c-30/latest/sbc-2007-c-30.html" TargetMode="External"/><Relationship Id="rId5" Type="http://schemas.openxmlformats.org/officeDocument/2006/relationships/hyperlink" Target="https://www.canlii.org/en/bc/laws/stat/rsbc-1996-c-1/latest/rsbc-1996-c-1.html" TargetMode="External"/><Relationship Id="rId90" Type="http://schemas.openxmlformats.org/officeDocument/2006/relationships/hyperlink" Target="https://www.canlii.org/en/bc/laws/stat/sbc-2003-c-59/latest/sbc-2003-c-59.html" TargetMode="External"/><Relationship Id="rId95" Type="http://schemas.openxmlformats.org/officeDocument/2006/relationships/hyperlink" Target="https://www.canlii.org/en/bc/laws/stat/rsbc-1996-c-245/latest/rsbc-1996-c-245.html" TargetMode="External"/><Relationship Id="rId160" Type="http://schemas.openxmlformats.org/officeDocument/2006/relationships/hyperlink" Target="https://www.canlii.org/en/bc/laws/stat/rsbc-1996-c-465/latest/rsbc-1996-c-465.html" TargetMode="External"/><Relationship Id="rId165" Type="http://schemas.openxmlformats.org/officeDocument/2006/relationships/hyperlink" Target="https://www.canlii.org/en/bc/laws/stat/rsbc-1996-c-487/latest/rsbc-1996-c-487.html" TargetMode="External"/><Relationship Id="rId22" Type="http://schemas.openxmlformats.org/officeDocument/2006/relationships/hyperlink" Target="https://www.canlii.org/en/ca/laws/stat/rsc-1985-c-i-5/latest/rsc-1985-c-i-5.html" TargetMode="External"/><Relationship Id="rId27" Type="http://schemas.openxmlformats.org/officeDocument/2006/relationships/hyperlink" Target="https://www.canlii.org/en/bc/laws/stat/sbc-2004-c-60/latest/sbc-2004-c-60.html" TargetMode="External"/><Relationship Id="rId43" Type="http://schemas.openxmlformats.org/officeDocument/2006/relationships/hyperlink" Target="https://www.canlii.org/en/bc/laws/stat/rsbc-1996-c-86/latest/rsbc-1996-c-86.html" TargetMode="External"/><Relationship Id="rId48" Type="http://schemas.openxmlformats.org/officeDocument/2006/relationships/hyperlink" Target="https://www.canlii.org/en/bc/laws/stat/sbc-2002-c-41/latest/sbc-2002-c-41.html" TargetMode="External"/><Relationship Id="rId64" Type="http://schemas.openxmlformats.org/officeDocument/2006/relationships/hyperlink" Target="https://www.canlii.org/en/bc/laws/stat/rsbc-1996-c-157/latest/rsbc-1996-c-157.html" TargetMode="External"/><Relationship Id="rId69" Type="http://schemas.openxmlformats.org/officeDocument/2006/relationships/hyperlink" Target="https://www.canlii.org/en/bc/laws/stat/rsbc-1996-c-181/latest/rsbc-1996-c-181.html" TargetMode="External"/><Relationship Id="rId113" Type="http://schemas.openxmlformats.org/officeDocument/2006/relationships/hyperlink" Target="https://www.canlii.org/en/bc/laws/stat/rsbc-1996-c-292/latest/rsbc-1996-c-292.html" TargetMode="External"/><Relationship Id="rId118" Type="http://schemas.openxmlformats.org/officeDocument/2006/relationships/hyperlink" Target="https://www.canlii.org/en/bc/laws/stat/rsbc-1996-c-317/latest/rsbc-1996-c-317.html" TargetMode="External"/><Relationship Id="rId134" Type="http://schemas.openxmlformats.org/officeDocument/2006/relationships/hyperlink" Target="http://www.canlii.org/en/bc/laws/stat/rsbc-1996-c-216/latest/rsbc-1996-c-216.html" TargetMode="External"/><Relationship Id="rId139" Type="http://schemas.openxmlformats.org/officeDocument/2006/relationships/hyperlink" Target="https://www.canlii.org/en/bc/laws/stat/sbc-1999-c-44/latest/sbc-1999-c-44.html" TargetMode="External"/><Relationship Id="rId80" Type="http://schemas.openxmlformats.org/officeDocument/2006/relationships/hyperlink" Target="https://www.canlii.org/en/bc/laws/stat/rsbc-1996-c-212/latest/rsbc-1996-c-212.html" TargetMode="External"/><Relationship Id="rId85" Type="http://schemas.openxmlformats.org/officeDocument/2006/relationships/hyperlink" Target="https://www.canlii.org/en/bc/laws/stat/rsbc-2012-c-1/latest/rsbc-2012-c-1.html" TargetMode="External"/><Relationship Id="rId150" Type="http://schemas.openxmlformats.org/officeDocument/2006/relationships/hyperlink" Target="https://www.canlii.org/en/bc/laws/stat/rsbc-1996-c-422/latest/rsbc-1996-c-422.html" TargetMode="External"/><Relationship Id="rId155" Type="http://schemas.openxmlformats.org/officeDocument/2006/relationships/hyperlink" Target="https://www.canlii.org/en/bc/laws/stat/rsbc-1996-c-443/latest/rsbc-1996-c-443.html" TargetMode="External"/><Relationship Id="rId171" Type="http://schemas.openxmlformats.org/officeDocument/2006/relationships/hyperlink" Target="https://www.canlii.org/en/bc/laws/stat/sbc-2003-c-85/latest/sbc-2003-c-85.html" TargetMode="External"/><Relationship Id="rId12" Type="http://schemas.openxmlformats.org/officeDocument/2006/relationships/hyperlink" Target="https://www.canlii.org/en/bc/laws/stat/rsbc-1996-c-20/latest/rsbc-1996-c-20.html" TargetMode="External"/><Relationship Id="rId17" Type="http://schemas.openxmlformats.org/officeDocument/2006/relationships/hyperlink" Target="https://www.canlii.org/en/bc/laws/stat/sbc-2004-c-3/latest/sbc-2004-c-3.html" TargetMode="External"/><Relationship Id="rId33" Type="http://schemas.openxmlformats.org/officeDocument/2006/relationships/hyperlink" Target="https://www.canlii.org/en/bc/laws/stat/rsbc-1996-c-223/latest/rsbc-1996-c-223.html" TargetMode="External"/><Relationship Id="rId38" Type="http://schemas.openxmlformats.org/officeDocument/2006/relationships/hyperlink" Target="https://www.canlii.org/en/bc/laws/stat/rsbc-1996-c-78/latest/rsbc-1996-c-78.html" TargetMode="External"/><Relationship Id="rId59" Type="http://schemas.openxmlformats.org/officeDocument/2006/relationships/hyperlink" Target="https://www.canlii.org/en/bc/laws/stat/sbc-2011-c-25/latest/sbc-2011-c-25.html" TargetMode="External"/><Relationship Id="rId103" Type="http://schemas.openxmlformats.org/officeDocument/2006/relationships/hyperlink" Target="https://www.canlii.org/en/bc/laws/stat/rsbc-1996-c-267/latest/rsbc-1996-c-267.html" TargetMode="External"/><Relationship Id="rId108" Type="http://schemas.openxmlformats.org/officeDocument/2006/relationships/hyperlink" Target="https://www.canlii.org/en/bc/laws/stat/rsbc-1996-c-282/latest/rsbc-1996-c-282.html" TargetMode="External"/><Relationship Id="rId124" Type="http://schemas.openxmlformats.org/officeDocument/2006/relationships/hyperlink" Target="https://www.canlii.org/en/bc/laws/stat/sbc-2001-c-45/latest/sbc-2001-c-45.html" TargetMode="External"/><Relationship Id="rId129" Type="http://schemas.openxmlformats.org/officeDocument/2006/relationships/hyperlink" Target="https://www.canlii.org/en/bc/laws/stat/rsbc-1996-c-358/latest/rsbc-1996-c-358.html" TargetMode="External"/><Relationship Id="rId54" Type="http://schemas.openxmlformats.org/officeDocument/2006/relationships/hyperlink" Target="https://www.canlii.org/en/bc/laws/stat/sbc-2002-c-41/latest/sbc-2002-c-41.html" TargetMode="External"/><Relationship Id="rId70" Type="http://schemas.openxmlformats.org/officeDocument/2006/relationships/hyperlink" Target="http://www.canlii.org/en/bc/laws/stat/rsbc-1996-c-181/latest/rsbc-1996-c-181.html?autocompleteStr=Health%20Care%20(Consent)%20and%20Care%20Facility%20(Admission)%20Act%2C%20RSBC%201996%2C%20c%20181&amp;autocompletePos=1" TargetMode="External"/><Relationship Id="rId75" Type="http://schemas.openxmlformats.org/officeDocument/2006/relationships/hyperlink" Target="http://www.canlii.org/en/bc/laws/stat/rsbc-1996-c-288/latest/rsbc-1996-c-288.html" TargetMode="External"/><Relationship Id="rId91" Type="http://schemas.openxmlformats.org/officeDocument/2006/relationships/hyperlink" Target="https://www.canlii.org/en/bc/laws/stat/rsbc-1996-c-242/latest/rsbc-1996-c-242.html" TargetMode="External"/><Relationship Id="rId96" Type="http://schemas.openxmlformats.org/officeDocument/2006/relationships/hyperlink" Target="https://www.canlii.org/en/bc/laws/stat/rsbc-1996-c-248/latest/rsbc-1996-c-248.html" TargetMode="External"/><Relationship Id="rId140" Type="http://schemas.openxmlformats.org/officeDocument/2006/relationships/hyperlink" Target="https://www.canlii.org/en/bc/laws/stat/rsbc-1996-c-395/latest/rsbc-1996-c-395.html" TargetMode="External"/><Relationship Id="rId145" Type="http://schemas.openxmlformats.org/officeDocument/2006/relationships/hyperlink" Target="https://www.canlii.org/en/bc/laws/stat/sbc-2006-c-29/latest/sbc-2006-c-29.html" TargetMode="External"/><Relationship Id="rId161" Type="http://schemas.openxmlformats.org/officeDocument/2006/relationships/hyperlink" Target="https://www.canlii.org/en/bc/laws/stat/sbc-2007-c-39/latest/sbc-2007-c-39.html" TargetMode="External"/><Relationship Id="rId166" Type="http://schemas.openxmlformats.org/officeDocument/2006/relationships/hyperlink" Target="https://www.canlii.org/en/bc/laws/stat/sbc-2004-c-31/latest/sbc-2004-c-31.html" TargetMode="External"/><Relationship Id="rId1" Type="http://schemas.openxmlformats.org/officeDocument/2006/relationships/numbering" Target="numbering.xml"/><Relationship Id="rId6" Type="http://schemas.openxmlformats.org/officeDocument/2006/relationships/hyperlink" Target="https://www.canlii.org/en/bc/laws/stat/rsbc-1996-c-5/latest/rsbc-1996-c-5.html" TargetMode="External"/><Relationship Id="rId15" Type="http://schemas.openxmlformats.org/officeDocument/2006/relationships/hyperlink" Target="https://www.canlii.org/en/bc/laws/stat/sbc-2009-c-32/latest/sbc-2009-c-32.html" TargetMode="External"/><Relationship Id="rId23" Type="http://schemas.openxmlformats.org/officeDocument/2006/relationships/hyperlink" Target="https://www.canlii.org/en/ca/laws/stat/rsc-1985-c-i-5/latest/rsc-1985-c-i-5.html" TargetMode="External"/><Relationship Id="rId28" Type="http://schemas.openxmlformats.org/officeDocument/2006/relationships/hyperlink" Target="https://www.canlii.org/en/bc/laws/stat/sbc-2003-c-26/latest/sbc-2003-c-26.html" TargetMode="External"/><Relationship Id="rId36" Type="http://schemas.openxmlformats.org/officeDocument/2006/relationships/hyperlink" Target="https://www.canlii.org/en/bc/laws/stat/sbc-2004-c-46/latest/sbc-2004-c-46.html" TargetMode="External"/><Relationship Id="rId49" Type="http://schemas.openxmlformats.org/officeDocument/2006/relationships/hyperlink" Target="https://www.canlii.org/en/bc/laws/stat/sbc-2012-c-19/latest/sbc-2012-c-19.html" TargetMode="External"/><Relationship Id="rId57" Type="http://schemas.openxmlformats.org/officeDocument/2006/relationships/hyperlink" Target="https://www.canlii.org/en/bc/laws/stat/rsbc-1996-c-113/latest/rsbc-1996-c-113.html" TargetMode="External"/><Relationship Id="rId106" Type="http://schemas.openxmlformats.org/officeDocument/2006/relationships/hyperlink" Target="https://www.canlii.org/en/bc/laws/stat/sbc-2014-c-18/latest/sbc-2014-c-18.html" TargetMode="External"/><Relationship Id="rId114" Type="http://schemas.openxmlformats.org/officeDocument/2006/relationships/hyperlink" Target="https://www.canlii.org/en/bc/laws/stat/sbc-2014-c-2/latest/sbc-2014-c-2.html" TargetMode="External"/><Relationship Id="rId119" Type="http://schemas.openxmlformats.org/officeDocument/2006/relationships/hyperlink" Target="https://www.canlii.org/en/bc/laws/stat/rsbc-1996-c-318/latest/rsbc-1996-c-318.html" TargetMode="External"/><Relationship Id="rId127" Type="http://schemas.openxmlformats.org/officeDocument/2006/relationships/hyperlink" Target="https://www.canlii.org/en/bc/laws/stat/rsbc-1996-c-349/latest/rsbc-1996-c-349.html" TargetMode="External"/><Relationship Id="rId10" Type="http://schemas.openxmlformats.org/officeDocument/2006/relationships/hyperlink" Target="https://www.canlii.org/en/bc/laws/stat/rsbc-1996-c-55/latest/rsbc-1996-c-55.html" TargetMode="External"/><Relationship Id="rId31" Type="http://schemas.openxmlformats.org/officeDocument/2006/relationships/hyperlink" Target="https://www.canlii.org/en/bc/laws/stat/rsbc-1996-c-200/latest/rsbc-1996-c-200.html" TargetMode="External"/><Relationship Id="rId44" Type="http://schemas.openxmlformats.org/officeDocument/2006/relationships/hyperlink" Target="https://www.canlii.org/en/bc/laws/stat/rsbc-1996-c-93/latest/rsbc-1996-c-93.html" TargetMode="External"/><Relationship Id="rId52" Type="http://schemas.openxmlformats.org/officeDocument/2006/relationships/hyperlink" Target="https://www.canlii.org/en/bc/laws/stat/rsbc-1996-c-97/latest/rsbc-1996-c-97.html" TargetMode="External"/><Relationship Id="rId60" Type="http://schemas.openxmlformats.org/officeDocument/2006/relationships/hyperlink" Target="https://www.canlii.org/en/bc/laws/stat/rsbc-1996-c-141/latest/rsbc-1996-c-141.html" TargetMode="External"/><Relationship Id="rId65" Type="http://schemas.openxmlformats.org/officeDocument/2006/relationships/hyperlink" Target="https://www.canlii.org/en/bc/laws/stat/sbc-2002-c-69/latest/sbc-2002-c-69.html" TargetMode="External"/><Relationship Id="rId73" Type="http://schemas.openxmlformats.org/officeDocument/2006/relationships/hyperlink" Target="https://www.canlii.org/en/bc/laws/stat/rsbc-1996-c-194/latest/rsbc-1996-c-194.html" TargetMode="External"/><Relationship Id="rId78" Type="http://schemas.openxmlformats.org/officeDocument/2006/relationships/hyperlink" Target="https://www.canlii.org/en/bc/laws/stat/rsbc-1996-c-211/latest/rsbc-1996-c-211.html" TargetMode="External"/><Relationship Id="rId81" Type="http://schemas.openxmlformats.org/officeDocument/2006/relationships/hyperlink" Target="https://www.canlii.org/en/bc/laws/stat/rsbc-1996-c-215/latest/rsbc-1996-c-215.html" TargetMode="External"/><Relationship Id="rId86" Type="http://schemas.openxmlformats.org/officeDocument/2006/relationships/hyperlink" Target="https://www.canlii.org/en/bc/laws/stat/rsbc-1996-c-232/latest/rsbc-1996-c-232.html" TargetMode="External"/><Relationship Id="rId94" Type="http://schemas.openxmlformats.org/officeDocument/2006/relationships/hyperlink" Target="https://www.canlii.org/en/bc/laws/stat/rsbc-1996-c-246/latest/rsbc-1996-c-246.html" TargetMode="External"/><Relationship Id="rId99" Type="http://schemas.openxmlformats.org/officeDocument/2006/relationships/hyperlink" Target="https://www.canlii.org/en/bc/laws/stat/sbc-2004-c-66/latest/sbc-2004-c-66.html" TargetMode="External"/><Relationship Id="rId101" Type="http://schemas.openxmlformats.org/officeDocument/2006/relationships/hyperlink" Target="https://www.canlii.org/en/bc/laws/stat/rsbc-1996-c-264/latest/rsbc-1996-c-264.html" TargetMode="External"/><Relationship Id="rId122" Type="http://schemas.openxmlformats.org/officeDocument/2006/relationships/hyperlink" Target="https://www.canlii.org/en/bc/laws/stat/rsbc-1996-c-334/latest/rsbc-1996-c-334.html" TargetMode="External"/><Relationship Id="rId130" Type="http://schemas.openxmlformats.org/officeDocument/2006/relationships/hyperlink" Target="https://www.canlii.org/en/bc/laws/stat/sbc-2003-c-63/latest/sbc-2003-c-63.html" TargetMode="External"/><Relationship Id="rId135" Type="http://schemas.openxmlformats.org/officeDocument/2006/relationships/hyperlink" Target="https://www.canlii.org/en/bc/laws/stat/rsbc-1996-c-379/latest/rsbc-1996-c-379.html" TargetMode="External"/><Relationship Id="rId143" Type="http://schemas.openxmlformats.org/officeDocument/2006/relationships/hyperlink" Target="https://www.canlii.org/en/bc/laws/stat/rsbc-1996-c-405/latest/rsbc-1996-c-405.html" TargetMode="External"/><Relationship Id="rId148" Type="http://schemas.openxmlformats.org/officeDocument/2006/relationships/hyperlink" Target="https://www.canlii.org/en/bc/laws/stat/rsbc-1996-c-412/latest/rsbc-1996-c-412.html" TargetMode="External"/><Relationship Id="rId151" Type="http://schemas.openxmlformats.org/officeDocument/2006/relationships/hyperlink" Target="http://www.canlii.org/en/bc/laws/stat/rsbc-1996-c-231/latest/rsbc-1996-c-231.html" TargetMode="External"/><Relationship Id="rId156" Type="http://schemas.openxmlformats.org/officeDocument/2006/relationships/hyperlink" Target="https://www.canlii.org/en/bc/laws/stat/rsbc-1996-c-448/latest/rsbc-1996-c-448.html" TargetMode="External"/><Relationship Id="rId164" Type="http://schemas.openxmlformats.org/officeDocument/2006/relationships/hyperlink" Target="https://www.canlii.org/en/bc/laws/stat/rsbc-1996-c-479/latest/rsbc-1996-c-479.html" TargetMode="External"/><Relationship Id="rId169" Type="http://schemas.openxmlformats.org/officeDocument/2006/relationships/hyperlink" Target="https://www.canlii.org/en/bc/laws/stat/rsbc-1996-c-492/latest/rsbc-1996-c-492.html" TargetMode="External"/><Relationship Id="rId4" Type="http://schemas.openxmlformats.org/officeDocument/2006/relationships/webSettings" Target="webSettings.xml"/><Relationship Id="rId9" Type="http://schemas.openxmlformats.org/officeDocument/2006/relationships/hyperlink" Target="https://www.canlii.org/en/bc/laws/stat/rsbc-1996-c-7/latest/rsbc-1996-c-7.html" TargetMode="External"/><Relationship Id="rId172" Type="http://schemas.openxmlformats.org/officeDocument/2006/relationships/fontTable" Target="fontTable.xml"/><Relationship Id="rId13" Type="http://schemas.openxmlformats.org/officeDocument/2006/relationships/hyperlink" Target="https://www.canlii.org/en/bc/laws/stat/sbc-2009-c-32/latest/sbc-2009-c-32.html" TargetMode="External"/><Relationship Id="rId18" Type="http://schemas.openxmlformats.org/officeDocument/2006/relationships/hyperlink" Target="https://www.canlii.org/en/bc/laws/stat/sbc-2004-c-2/latest/sbc-2004-c-2.html" TargetMode="External"/><Relationship Id="rId39" Type="http://schemas.openxmlformats.org/officeDocument/2006/relationships/hyperlink" Target="https://www.canlii.org/en/bc/laws/stat/rsbc-1996-c-82/latest/rsbc-1996-c-82.html" TargetMode="External"/><Relationship Id="rId109" Type="http://schemas.openxmlformats.org/officeDocument/2006/relationships/hyperlink" Target="https://www.canlii.org/en/bc/laws/stat/rsbc-1996-c-286/latest/rsbc-1996-c-286.html" TargetMode="External"/><Relationship Id="rId34" Type="http://schemas.openxmlformats.org/officeDocument/2006/relationships/hyperlink" Target="https://www.canlii.org/en/bc/laws/stat/rsbc-1996-c-7/latest/rsbc-1996-c-7.html" TargetMode="External"/><Relationship Id="rId50" Type="http://schemas.openxmlformats.org/officeDocument/2006/relationships/hyperlink" Target="https://www.canlii.org/en/bc/laws/stat/sbc-2002-c-40/latest/sbc-2002-c-40.html" TargetMode="External"/><Relationship Id="rId55" Type="http://schemas.openxmlformats.org/officeDocument/2006/relationships/hyperlink" Target="https://www.canlii.org/en/bc/laws/stat/rsbc-1996-c-124/latest/rsbc-1996-c-124.html" TargetMode="External"/><Relationship Id="rId76" Type="http://schemas.openxmlformats.org/officeDocument/2006/relationships/hyperlink" Target="https://www.canlii.org/en/bc/laws/stat/rsbc-1996-c-204/latest/rsbc-1996-c-204.html" TargetMode="External"/><Relationship Id="rId97" Type="http://schemas.openxmlformats.org/officeDocument/2006/relationships/hyperlink" Target="https://www.canlii.org/en/bc/laws/stat/rsbc-1996-c-249/latest/rsbc-1996-c-249.html" TargetMode="External"/><Relationship Id="rId104" Type="http://schemas.openxmlformats.org/officeDocument/2006/relationships/hyperlink" Target="http://www.canlii.org/en/bc/laws/stat/rsbc-1996-c-268/latest/rsbc-1996-c-268.html" TargetMode="External"/><Relationship Id="rId120" Type="http://schemas.openxmlformats.org/officeDocument/2006/relationships/hyperlink" Target="https://www.canlii.org/en/bc/laws/stat/rsbc-1996-c-328/latest/rsbc-1996-c-328.html" TargetMode="External"/><Relationship Id="rId125" Type="http://schemas.openxmlformats.org/officeDocument/2006/relationships/hyperlink" Target="http://www.canlii.org/en/bc/laws/stat/sbc-2001-c-45/latest/sbc-2001-c-45.html?autocompleteStr=Parental%20Liability%20Act%2C%20SBC%202001%2C%20c%2045&amp;autocompletePos=1" TargetMode="External"/><Relationship Id="rId141" Type="http://schemas.openxmlformats.org/officeDocument/2006/relationships/hyperlink" Target="https://www.canlii.org/en/bc/laws/stat/sbc-2004-c-42/latest/sbc-2004-c-42.html" TargetMode="External"/><Relationship Id="rId146" Type="http://schemas.openxmlformats.org/officeDocument/2006/relationships/hyperlink" Target="https://www.canlii.org/en/bc/laws/stat/sbc-2003-c-38/latest/sbc-2003-c-38.html" TargetMode="External"/><Relationship Id="rId167" Type="http://schemas.openxmlformats.org/officeDocument/2006/relationships/hyperlink" Target="https://www.canlii.org/en/bc/laws/stat/rsbc-1996-c-488/latest/rsbc-1996-c-488.html" TargetMode="External"/><Relationship Id="rId7" Type="http://schemas.openxmlformats.org/officeDocument/2006/relationships/hyperlink" Target="https://www.canlii.org/en/bc/laws/stat/rsbc-1996-c-6/latest/rsbc-1996-c-6.html" TargetMode="External"/><Relationship Id="rId71" Type="http://schemas.openxmlformats.org/officeDocument/2006/relationships/hyperlink" Target="https://www.canlii.org/en/bc/laws/stat/rsbc-1996-c-183/latest/rsbc-1996-c-183.html" TargetMode="External"/><Relationship Id="rId92" Type="http://schemas.openxmlformats.org/officeDocument/2006/relationships/hyperlink" Target="https://www.canlii.org/en/bc/laws/stat/rsbc-1996-c-244/latest/rsbc-1996-c-244.html" TargetMode="External"/><Relationship Id="rId162" Type="http://schemas.openxmlformats.org/officeDocument/2006/relationships/hyperlink" Target="https://www.canlii.org/en/bc/laws/stat/rsbc-1996-c-468/latest/rsbc-1996-c-468.html" TargetMode="External"/><Relationship Id="rId2" Type="http://schemas.openxmlformats.org/officeDocument/2006/relationships/styles" Target="styles.xml"/><Relationship Id="rId29" Type="http://schemas.openxmlformats.org/officeDocument/2006/relationships/hyperlink" Target="https://www.canlii.org/en/bc/laws/stat/rsbc-1996-c-70/latest/rsbc-1996-c-70.html" TargetMode="External"/><Relationship Id="rId24" Type="http://schemas.openxmlformats.org/officeDocument/2006/relationships/hyperlink" Target="https://www.canlii.org/en/bc/laws/stat/rsbc-1996-c-49/latest/rsbc-1996-c-49.html" TargetMode="External"/><Relationship Id="rId40" Type="http://schemas.openxmlformats.org/officeDocument/2006/relationships/hyperlink" Target="https://www.canlii.org/en/bc/laws/stat/sbc-2004-c-35/latest/sbc-2004-c-35.html" TargetMode="External"/><Relationship Id="rId45" Type="http://schemas.openxmlformats.org/officeDocument/2006/relationships/hyperlink" Target="https://www.canlii.org/en/bc/laws/stat/rsbc-1996-c-385/latest/rsbc-1996-c-385.html" TargetMode="External"/><Relationship Id="rId66" Type="http://schemas.openxmlformats.org/officeDocument/2006/relationships/hyperlink" Target="https://www.canlii.org/en/bc/laws/stat/rsbc-1996-c-165/latest/rsbc-1996-c-165.html" TargetMode="External"/><Relationship Id="rId87" Type="http://schemas.openxmlformats.org/officeDocument/2006/relationships/hyperlink" Target="https://www.canlii.org/en/bc/laws/stat/rsbc-1996-c-238/latest/rsbc-1996-c-238.html" TargetMode="External"/><Relationship Id="rId110" Type="http://schemas.openxmlformats.org/officeDocument/2006/relationships/hyperlink" Target="https://www.canlii.org/en/bc/laws/stat/rsbc-1996-c-287/latest/rsbc-1996-c-287.html" TargetMode="External"/><Relationship Id="rId115" Type="http://schemas.openxmlformats.org/officeDocument/2006/relationships/hyperlink" Target="https://www.canlii.org/en/bc/laws/stat/rsbc-1996-c-314/latest/rsbc-1996-c-314.html" TargetMode="External"/><Relationship Id="rId131" Type="http://schemas.openxmlformats.org/officeDocument/2006/relationships/hyperlink" Target="https://www.canlii.org/en/bc/laws/stat/rsbc-1996-c-359/latest/rsbc-1996-c-359.html" TargetMode="External"/><Relationship Id="rId136" Type="http://schemas.openxmlformats.org/officeDocument/2006/relationships/hyperlink" Target="https://www.canlii.org/en/bc/laws/stat/sbc-2013-c-1/latest/sbc-2013-c-1.html" TargetMode="External"/><Relationship Id="rId157" Type="http://schemas.openxmlformats.org/officeDocument/2006/relationships/hyperlink" Target="https://www.canlii.org/en/bc/laws/stat/sbc-2011-c-19/latest/sbc-2011-c-19.html" TargetMode="External"/><Relationship Id="rId61" Type="http://schemas.openxmlformats.org/officeDocument/2006/relationships/hyperlink" Target="https://www.canlii.org/en/bc/laws/stat/rsbc-1996-c-149/latest/rsbc-1996-c-149.html" TargetMode="External"/><Relationship Id="rId82" Type="http://schemas.openxmlformats.org/officeDocument/2006/relationships/hyperlink" Target="https://www.canlii.org/en/bc/laws/stat/rsbc-1996-c-216/latest/rsbc-1996-c-216.html" TargetMode="External"/><Relationship Id="rId152" Type="http://schemas.openxmlformats.org/officeDocument/2006/relationships/hyperlink" Target="https://www.canlii.org/en/bc/laws/stat/sbc-2013-c-15/latest/sbc-2013-c-15.html" TargetMode="External"/><Relationship Id="rId173" Type="http://schemas.openxmlformats.org/officeDocument/2006/relationships/theme" Target="theme/theme1.xml"/><Relationship Id="rId19" Type="http://schemas.openxmlformats.org/officeDocument/2006/relationships/hyperlink" Target="https://www.canlii.org/en/bc/laws/stat/sbc-2002-c-57/latest/sbc-2002-c-57.html" TargetMode="External"/><Relationship Id="rId14" Type="http://schemas.openxmlformats.org/officeDocument/2006/relationships/hyperlink" Target="https://www.canlii.org/en/bc/laws/stat/sbc-2009-c-32/latest/sbc-2009-c-32.html" TargetMode="External"/><Relationship Id="rId30" Type="http://schemas.openxmlformats.org/officeDocument/2006/relationships/hyperlink" Target="https://www.canlii.org/en/bc/laws/stat/rsbc-1996-c-200/latest/rsbc-1996-c-200.html" TargetMode="External"/><Relationship Id="rId35" Type="http://schemas.openxmlformats.org/officeDocument/2006/relationships/hyperlink" Target="https://www.canlii.org/en/bc/laws/stat/sbc-2007-c-15/latest/sbc-2007-c-15.html" TargetMode="External"/><Relationship Id="rId56" Type="http://schemas.openxmlformats.org/officeDocument/2006/relationships/hyperlink" Target="https://www.canlii.org/en/bc/laws/stat/sbc-2003-c-53/latest/sbc-2003-c-53.html" TargetMode="External"/><Relationship Id="rId77" Type="http://schemas.openxmlformats.org/officeDocument/2006/relationships/hyperlink" Target="https://www.canlii.org/en/bc/laws/stat/rsbc-1996-c-210/latest/rsbc-1996-c-210.html" TargetMode="External"/><Relationship Id="rId100" Type="http://schemas.openxmlformats.org/officeDocument/2006/relationships/hyperlink" Target="https://www.canlii.org/en/bc/laws/stat/sbc-1998-c-9/latest/sbc-1998-c-9.html" TargetMode="External"/><Relationship Id="rId105" Type="http://schemas.openxmlformats.org/officeDocument/2006/relationships/hyperlink" Target="https://www.canlii.org/en/bc/laws/stat/rsbc-1996-c-268/latest/rsbc-1996-c-268.html" TargetMode="External"/><Relationship Id="rId126" Type="http://schemas.openxmlformats.org/officeDocument/2006/relationships/hyperlink" Target="http://www.canlii.org/en/bc/laws/stat/sbc-2001-c-45/latest/sbc-2001-c-45.html?autocompleteStr=Parental%20Liability%20Act%2C%20SBC%202001%2C%20c%2045&amp;autocompletePos=1" TargetMode="External"/><Relationship Id="rId147" Type="http://schemas.openxmlformats.org/officeDocument/2006/relationships/hyperlink" Target="https://www.canlii.org/en/bc/laws/stat/rsbc-1996-c-410/latest/rsbc-1996-c-410.html" TargetMode="External"/><Relationship Id="rId168" Type="http://schemas.openxmlformats.org/officeDocument/2006/relationships/hyperlink" Target="https://www.canlii.org/en/bc/laws/stat/sbc-2009-c-13/latest/sbc-2009-c-13.html" TargetMode="External"/><Relationship Id="rId8" Type="http://schemas.openxmlformats.org/officeDocument/2006/relationships/hyperlink" Target="https://www.canlii.org/en/bc/laws/stat/rsbc-1996-c-7/latest/rsbc-1996-c-7.html" TargetMode="External"/><Relationship Id="rId51" Type="http://schemas.openxmlformats.org/officeDocument/2006/relationships/hyperlink" Target="https://www.canlii.org/en/bc/laws/stat/sbc-2002-c-41/latest/sbc-2002-c-41.html" TargetMode="External"/><Relationship Id="rId72" Type="http://schemas.openxmlformats.org/officeDocument/2006/relationships/hyperlink" Target="https://www.canlii.org/en/bc/laws/stat/sbc-2000-c-3/latest/sbc-2000-c-3.html" TargetMode="External"/><Relationship Id="rId93" Type="http://schemas.openxmlformats.org/officeDocument/2006/relationships/hyperlink" Target="http://www.canlii.org/en/bc/laws/stat/rsbc-1996-c-215/latest/rsbc-1996-c-215.html" TargetMode="External"/><Relationship Id="rId98" Type="http://schemas.openxmlformats.org/officeDocument/2006/relationships/hyperlink" Target="https://www.canlii.org/en/bc/laws/stat/rsbc-1996-c-250/latest/rsbc-1996-c-250.html" TargetMode="External"/><Relationship Id="rId121" Type="http://schemas.openxmlformats.org/officeDocument/2006/relationships/hyperlink" Target="https://www.canlii.org/en/bc/laws/stat/rsbc-1999-c-2/latest/rsbc-1999-c-2.html" TargetMode="External"/><Relationship Id="rId142" Type="http://schemas.openxmlformats.org/officeDocument/2006/relationships/hyperlink" Target="https://www.canlii.org/en/bc/laws/stat/rsbc-1996-c-398/latest/rsbc-1996-c-398.html" TargetMode="External"/><Relationship Id="rId163" Type="http://schemas.openxmlformats.org/officeDocument/2006/relationships/hyperlink" Target="https://www.canlii.org/en/bc/laws/stat/sbc-1953-c-55/latest/sbc-1953-c-55.html" TargetMode="External"/><Relationship Id="rId3" Type="http://schemas.openxmlformats.org/officeDocument/2006/relationships/settings" Target="settings.xml"/><Relationship Id="rId25" Type="http://schemas.openxmlformats.org/officeDocument/2006/relationships/hyperlink" Target="https://www.canlii.org/en/bc/laws/stat/rsbc-1996-c-50/latest/rsbc-1996-c-50.html" TargetMode="External"/><Relationship Id="rId46" Type="http://schemas.openxmlformats.org/officeDocument/2006/relationships/hyperlink" Target="https://www.canlii.org/en/bc/laws/stat/rsbc-1996-c-385/latest/rsbc-1996-c-385.html" TargetMode="External"/><Relationship Id="rId67" Type="http://schemas.openxmlformats.org/officeDocument/2006/relationships/hyperlink" Target="https://www.canlii.org/en/bc/laws/stat/sbc-2002-c-14/latest/sbc-2002-c-14.html" TargetMode="External"/><Relationship Id="rId116" Type="http://schemas.openxmlformats.org/officeDocument/2006/relationships/hyperlink" Target="http://www.canlii.org/en/bc/laws/stat/rsbc-1996-c-314/latest/rsbc-1996-c-314.html?autocompleteStr=Motion%20Picture%20Act%2C%20RSBC%201996%2C%20c%20314&amp;autocompletePos=1" TargetMode="External"/><Relationship Id="rId137" Type="http://schemas.openxmlformats.org/officeDocument/2006/relationships/hyperlink" Target="https://www.canlii.org/en/bc/laws/stat/rsbc-1996-c-383/latest/rsbc-1996-c-383.html" TargetMode="External"/><Relationship Id="rId158" Type="http://schemas.openxmlformats.org/officeDocument/2006/relationships/hyperlink" Target="https://www.canlii.org/en/bc/laws/stat/sbc-2013-c-2/latest/sbc-2013-c-2.html" TargetMode="External"/><Relationship Id="rId20" Type="http://schemas.openxmlformats.org/officeDocument/2006/relationships/hyperlink" Target="https://www.canlii.org/en/bc/laws/stat/sbc-2008-c-40/latest/sbc-2008-c-40.html" TargetMode="External"/><Relationship Id="rId41" Type="http://schemas.openxmlformats.org/officeDocument/2006/relationships/hyperlink" Target="https://www.canlii.org/en/bc/laws/stat/sbc-2001-c-38/latest/sbc-2001-c-38.html" TargetMode="External"/><Relationship Id="rId62" Type="http://schemas.openxmlformats.org/officeDocument/2006/relationships/hyperlink" Target="https://www.canlii.org/en/ca/laws/stat/sc-2001-c-27/latest/sc-2001-c-27.html" TargetMode="External"/><Relationship Id="rId83" Type="http://schemas.openxmlformats.org/officeDocument/2006/relationships/hyperlink" Target="https://www.canlii.org/en/bc/laws/stat/rsbc-1996-c-223/latest/rsbc-1996-c-223.html" TargetMode="External"/><Relationship Id="rId88" Type="http://schemas.openxmlformats.org/officeDocument/2006/relationships/hyperlink" Target="http://www.canlii.org/en/bc/laws/stat/rsbc-1996-c-288/latest/rsbc-1996-c-288.html" TargetMode="External"/><Relationship Id="rId111" Type="http://schemas.openxmlformats.org/officeDocument/2006/relationships/hyperlink" Target="https://www.canlii.org/en/bc/laws/stat/rsbc-1996-c-257/latest/rsbc-1996-c-257.html" TargetMode="External"/><Relationship Id="rId132" Type="http://schemas.openxmlformats.org/officeDocument/2006/relationships/hyperlink" Target="https://www.canlii.org/en/bc/laws/stat/rsbc-1996-c-367/latest/rsbc-1996-c-367.html" TargetMode="External"/><Relationship Id="rId153" Type="http://schemas.openxmlformats.org/officeDocument/2006/relationships/hyperlink" Target="https://www.canlii.org/en/bc/laws/stat/rsbc-1996-c-433/latest/rsbc-1996-c-4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15365</Words>
  <Characters>87583</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2017-12-20T15:27:00Z</dcterms:created>
  <dcterms:modified xsi:type="dcterms:W3CDTF">2017-12-20T15:27:00Z</dcterms:modified>
</cp:coreProperties>
</file>