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0" w:type="auto"/>
        <w:tblLook w:val="04A0" w:firstRow="1" w:lastRow="0" w:firstColumn="1" w:lastColumn="0" w:noHBand="0" w:noVBand="1"/>
      </w:tblPr>
      <w:tblGrid>
        <w:gridCol w:w="607"/>
        <w:gridCol w:w="2428"/>
        <w:gridCol w:w="1588"/>
        <w:gridCol w:w="4727"/>
      </w:tblGrid>
      <w:tr w:rsidR="00E019DD" w14:paraId="28661622" w14:textId="77777777" w:rsidTr="00E94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32AD0166" w14:textId="77777777" w:rsidR="00E019DD" w:rsidRDefault="00E019DD">
            <w:bookmarkStart w:id="0" w:name="_GoBack"/>
            <w:bookmarkEnd w:id="0"/>
          </w:p>
        </w:tc>
        <w:tc>
          <w:tcPr>
            <w:tcW w:w="2428" w:type="dxa"/>
          </w:tcPr>
          <w:p w14:paraId="321B86F0" w14:textId="77777777" w:rsidR="00E019DD" w:rsidRDefault="00E019DD">
            <w:pPr>
              <w:cnfStyle w:val="100000000000" w:firstRow="1" w:lastRow="0" w:firstColumn="0" w:lastColumn="0" w:oddVBand="0" w:evenVBand="0" w:oddHBand="0" w:evenHBand="0" w:firstRowFirstColumn="0" w:firstRowLastColumn="0" w:lastRowFirstColumn="0" w:lastRowLastColumn="0"/>
            </w:pPr>
          </w:p>
        </w:tc>
        <w:tc>
          <w:tcPr>
            <w:tcW w:w="1588" w:type="dxa"/>
          </w:tcPr>
          <w:p w14:paraId="651479B4" w14:textId="77777777" w:rsidR="00E019DD" w:rsidRDefault="00E019DD">
            <w:pPr>
              <w:cnfStyle w:val="100000000000" w:firstRow="1" w:lastRow="0" w:firstColumn="0" w:lastColumn="0" w:oddVBand="0" w:evenVBand="0" w:oddHBand="0" w:evenHBand="0" w:firstRowFirstColumn="0" w:firstRowLastColumn="0" w:lastRowFirstColumn="0" w:lastRowLastColumn="0"/>
            </w:pPr>
          </w:p>
        </w:tc>
        <w:tc>
          <w:tcPr>
            <w:tcW w:w="4727" w:type="dxa"/>
          </w:tcPr>
          <w:p w14:paraId="5D8DEA65" w14:textId="77777777" w:rsidR="00E019DD" w:rsidRDefault="00E019DD">
            <w:pPr>
              <w:cnfStyle w:val="100000000000" w:firstRow="1" w:lastRow="0" w:firstColumn="0" w:lastColumn="0" w:oddVBand="0" w:evenVBand="0" w:oddHBand="0" w:evenHBand="0" w:firstRowFirstColumn="0" w:firstRowLastColumn="0" w:lastRowFirstColumn="0" w:lastRowLastColumn="0"/>
            </w:pPr>
            <w:r>
              <w:t>2015</w:t>
            </w:r>
          </w:p>
        </w:tc>
      </w:tr>
      <w:tr w:rsidR="000A6FF1" w14:paraId="6B45867D"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422B077" w14:textId="77777777" w:rsidR="000A6FF1" w:rsidRDefault="000A6FF1">
            <w:r>
              <w:t>4</w:t>
            </w:r>
          </w:p>
        </w:tc>
        <w:tc>
          <w:tcPr>
            <w:tcW w:w="2428" w:type="dxa"/>
            <w:vAlign w:val="center"/>
          </w:tcPr>
          <w:p w14:paraId="31D88D2A" w14:textId="10982E0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 w:history="1">
              <w:r w:rsidR="000A6FF1" w:rsidRPr="000A6FF1">
                <w:rPr>
                  <w:rFonts w:ascii="Times New Roman" w:hAnsi="Times New Roman" w:cs="Times New Roman"/>
                  <w:b/>
                  <w:color w:val="0000FF"/>
                </w:rPr>
                <w:t>A-5.2 - The Adoption Act, 1998</w:t>
              </w:r>
            </w:hyperlink>
            <w:r w:rsidR="000A6FF1" w:rsidRPr="000A6FF1">
              <w:rPr>
                <w:rFonts w:ascii="Times New Roman" w:hAnsi="Times New Roman" w:cs="Times New Roman"/>
                <w:b/>
                <w:color w:val="0000FF"/>
              </w:rPr>
              <w:br/>
              <w:t>A-5.2 An Act respecting Adoption</w:t>
            </w:r>
          </w:p>
        </w:tc>
        <w:tc>
          <w:tcPr>
            <w:tcW w:w="1588" w:type="dxa"/>
          </w:tcPr>
          <w:p w14:paraId="5BAC461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741FB78" w14:textId="77777777" w:rsidR="005D1CCF" w:rsidRPr="00337396" w:rsidRDefault="005D1CCF" w:rsidP="005D1CC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“status Indian” means:              </w:t>
            </w:r>
          </w:p>
          <w:p w14:paraId="3FC7A14C" w14:textId="7A3891E5" w:rsidR="005D1CCF" w:rsidRPr="00337396" w:rsidRDefault="005D1CCF" w:rsidP="005D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(a) a registered Indian pursuant to the Indian Act (Canada); or</w:t>
            </w:r>
          </w:p>
          <w:p w14:paraId="6D06602B" w14:textId="31D69828" w:rsidR="005D1CCF" w:rsidRPr="00337396" w:rsidRDefault="005D1CCF" w:rsidP="005D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(b) a person entitled to be registered as an Indian pursuant to the Indian Act (Canada);</w:t>
            </w:r>
          </w:p>
          <w:p w14:paraId="7B0AE023"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14:paraId="47F64CC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7BD0C72" w14:textId="77777777" w:rsidR="000A6FF1" w:rsidRDefault="000A6FF1">
            <w:r>
              <w:t>19</w:t>
            </w:r>
          </w:p>
        </w:tc>
        <w:tc>
          <w:tcPr>
            <w:tcW w:w="2428" w:type="dxa"/>
            <w:vAlign w:val="center"/>
          </w:tcPr>
          <w:p w14:paraId="7A93165A" w14:textId="0EC44E12"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 w:history="1">
              <w:r w:rsidR="000A6FF1" w:rsidRPr="000A6FF1">
                <w:rPr>
                  <w:rFonts w:ascii="Times New Roman" w:hAnsi="Times New Roman" w:cs="Times New Roman"/>
                  <w:b/>
                  <w:color w:val="0000FF"/>
                </w:rPr>
                <w:t>A-18.011 - The Alcohol and Gaming Regulation Act, 1997</w:t>
              </w:r>
            </w:hyperlink>
            <w:r w:rsidR="000A6FF1" w:rsidRPr="000A6FF1">
              <w:rPr>
                <w:rFonts w:ascii="Times New Roman" w:hAnsi="Times New Roman" w:cs="Times New Roman"/>
                <w:b/>
                <w:color w:val="0000FF"/>
              </w:rPr>
              <w:br/>
              <w:t>A-18.011 An Act respecting the Regulation of Alcohol and Gaming</w:t>
            </w:r>
          </w:p>
        </w:tc>
        <w:tc>
          <w:tcPr>
            <w:tcW w:w="1588" w:type="dxa"/>
          </w:tcPr>
          <w:p w14:paraId="77CD699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A0AC7DB" w14:textId="1DFB3C55" w:rsidR="000A6FF1" w:rsidRPr="00337396" w:rsidRDefault="000341BC" w:rsidP="000341B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00875CC4">
              <w:rPr>
                <w:rFonts w:asciiTheme="minorHAnsi" w:hAnsiTheme="minorHAnsi"/>
                <w:sz w:val="24"/>
                <w:szCs w:val="24"/>
              </w:rPr>
              <w:t xml:space="preserve">proper name </w:t>
            </w:r>
            <w:r w:rsidRPr="00337396">
              <w:rPr>
                <w:rFonts w:asciiTheme="minorHAnsi" w:hAnsiTheme="minorHAnsi"/>
                <w:sz w:val="24"/>
                <w:szCs w:val="24"/>
              </w:rPr>
              <w:t>“</w:t>
            </w:r>
            <w:r w:rsidRPr="00337396">
              <w:rPr>
                <w:rFonts w:asciiTheme="minorHAnsi" w:hAnsiTheme="minorHAnsi"/>
                <w:color w:val="000000"/>
                <w:sz w:val="24"/>
                <w:szCs w:val="24"/>
              </w:rPr>
              <w:t>First Nation Gaming Licensing Authorities”</w:t>
            </w:r>
          </w:p>
          <w:p w14:paraId="7DDA59A8" w14:textId="77777777" w:rsidR="000341BC" w:rsidRPr="00337396" w:rsidRDefault="000341BC" w:rsidP="000341B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-“Indian band” means a band as defined in the Indian Act (Canada);</w:t>
            </w:r>
          </w:p>
          <w:p w14:paraId="0F651775" w14:textId="12C16A31" w:rsidR="000341BC" w:rsidRPr="00337396" w:rsidRDefault="000341BC" w:rsidP="000341B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-“Saskatchewan Indian Gaming Authority” means the organization that:  (a)</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is incorporated, continued or registered as the Saskatchewan               Indian Gaming Authority Inc. pursuant to The Non-profit Corporations Act, 1995;</w:t>
            </w:r>
          </w:p>
          <w:p w14:paraId="1E58991A" w14:textId="3CAE6D1B" w:rsidR="000341BC" w:rsidRPr="00337396" w:rsidRDefault="000341BC" w:rsidP="000341B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0A6FF1" w14:paraId="339FDBE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98EB81D" w14:textId="77777777" w:rsidR="000A6FF1" w:rsidRDefault="000A6FF1">
            <w:r>
              <w:t>27</w:t>
            </w:r>
          </w:p>
        </w:tc>
        <w:tc>
          <w:tcPr>
            <w:tcW w:w="2428" w:type="dxa"/>
            <w:vAlign w:val="center"/>
          </w:tcPr>
          <w:p w14:paraId="4339DFAA" w14:textId="2384B47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9" w:history="1">
              <w:r w:rsidR="000A6FF1" w:rsidRPr="000A6FF1">
                <w:rPr>
                  <w:rFonts w:ascii="Times New Roman" w:hAnsi="Times New Roman" w:cs="Times New Roman"/>
                  <w:b/>
                  <w:color w:val="0000FF"/>
                </w:rPr>
                <w:t>A-22.2 - The Apprenticeship and Trade Certification Act, 1999</w:t>
              </w:r>
            </w:hyperlink>
            <w:r w:rsidR="000A6FF1" w:rsidRPr="000A6FF1">
              <w:rPr>
                <w:rFonts w:ascii="Times New Roman" w:hAnsi="Times New Roman" w:cs="Times New Roman"/>
                <w:b/>
                <w:color w:val="0000FF"/>
              </w:rPr>
              <w:br/>
              <w:t>A-22.2 An Act to establish the Saskatchewan Apprenticeship and Trade Certification Commission and to provide for the Regulation and Training of Apprentices, Tradespersons and Journeypersons and the Qualifications Necessary for Certificates, Permits, Endorsements and Identification Cards</w:t>
            </w:r>
          </w:p>
        </w:tc>
        <w:tc>
          <w:tcPr>
            <w:tcW w:w="1588" w:type="dxa"/>
          </w:tcPr>
          <w:p w14:paraId="1E46604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2D4D9B3" w14:textId="1218C31A" w:rsidR="002D29C6" w:rsidRPr="00337396" w:rsidRDefault="002D29C6" w:rsidP="002D29C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s.13</w:t>
            </w:r>
            <w:r w:rsidRPr="00337396">
              <w:rPr>
                <w:rFonts w:asciiTheme="minorHAnsi" w:hAnsiTheme="minorHAnsi"/>
                <w:color w:val="000000"/>
                <w:sz w:val="24"/>
                <w:szCs w:val="24"/>
              </w:rPr>
              <w:t xml:space="preserve">(n) enter into labour market development and training agreements with any           person, government, [etc.] or </w:t>
            </w:r>
            <w:r w:rsidRPr="00337396">
              <w:rPr>
                <w:rFonts w:asciiTheme="minorHAnsi" w:hAnsiTheme="minorHAnsi"/>
                <w:b/>
                <w:color w:val="000000"/>
                <w:sz w:val="24"/>
                <w:szCs w:val="24"/>
              </w:rPr>
              <w:t>Indian band</w:t>
            </w:r>
            <w:r w:rsidRPr="00337396">
              <w:rPr>
                <w:rFonts w:asciiTheme="minorHAnsi" w:hAnsiTheme="minorHAnsi"/>
                <w:color w:val="000000"/>
                <w:sz w:val="24"/>
                <w:szCs w:val="24"/>
              </w:rPr>
              <w:t xml:space="preserve"> inside or outside Saskatchewan for the carrying out of any of the responsibilities assigned to the commission by this Act or for any purpose:</w:t>
            </w:r>
          </w:p>
          <w:p w14:paraId="0CE7CC93" w14:textId="7C01FE0A" w:rsidR="000A6FF1" w:rsidRPr="00337396" w:rsidRDefault="002D29C6"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-no Indian Act cited</w:t>
            </w:r>
          </w:p>
        </w:tc>
      </w:tr>
      <w:tr w:rsidR="000A6FF1" w14:paraId="1EEAE94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DA0EF04" w14:textId="77777777" w:rsidR="000A6FF1" w:rsidRDefault="000A6FF1">
            <w:r>
              <w:t>31</w:t>
            </w:r>
          </w:p>
        </w:tc>
        <w:tc>
          <w:tcPr>
            <w:tcW w:w="2428" w:type="dxa"/>
            <w:vAlign w:val="center"/>
          </w:tcPr>
          <w:p w14:paraId="11FE30F1" w14:textId="1FF5EEC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0" w:history="1">
              <w:r w:rsidR="000A6FF1" w:rsidRPr="000A6FF1">
                <w:rPr>
                  <w:rFonts w:ascii="Times New Roman" w:hAnsi="Times New Roman" w:cs="Times New Roman"/>
                  <w:b/>
                  <w:color w:val="0000FF"/>
                </w:rPr>
                <w:t>A-28.001 - The Arts Board Act, 1997</w:t>
              </w:r>
            </w:hyperlink>
            <w:r w:rsidR="000A6FF1" w:rsidRPr="000A6FF1">
              <w:rPr>
                <w:rFonts w:ascii="Times New Roman" w:hAnsi="Times New Roman" w:cs="Times New Roman"/>
                <w:b/>
                <w:color w:val="0000FF"/>
              </w:rPr>
              <w:br/>
              <w:t>A-28.001 An Act respecting the Saskatchewan Arts Board</w:t>
            </w:r>
          </w:p>
        </w:tc>
        <w:tc>
          <w:tcPr>
            <w:tcW w:w="1588" w:type="dxa"/>
          </w:tcPr>
          <w:p w14:paraId="5FA841C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4F039EC" w14:textId="43B987B6" w:rsidR="000A6FF1" w:rsidRPr="00337396" w:rsidRDefault="00A43189"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 xml:space="preserve">-purpose includes </w:t>
            </w:r>
            <w:r w:rsidRPr="00E234CD">
              <w:rPr>
                <w:rFonts w:asciiTheme="minorHAnsi" w:hAnsiTheme="minorHAnsi"/>
                <w:sz w:val="24"/>
                <w:szCs w:val="24"/>
                <w:u w:val="single"/>
              </w:rPr>
              <w:t>supporting Aboriginal arts and respecting Aboriginal culture/traditions</w:t>
            </w:r>
          </w:p>
        </w:tc>
      </w:tr>
      <w:tr w:rsidR="000A6FF1" w14:paraId="2FEB6D3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5041AC4" w14:textId="77777777" w:rsidR="000A6FF1" w:rsidRDefault="000A6FF1">
            <w:r>
              <w:t>32</w:t>
            </w:r>
          </w:p>
        </w:tc>
        <w:tc>
          <w:tcPr>
            <w:tcW w:w="2428" w:type="dxa"/>
            <w:vAlign w:val="center"/>
          </w:tcPr>
          <w:p w14:paraId="7983A019" w14:textId="38D5E2F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1" w:history="1">
              <w:r w:rsidR="000A6FF1" w:rsidRPr="000A6FF1">
                <w:rPr>
                  <w:rFonts w:ascii="Times New Roman" w:hAnsi="Times New Roman" w:cs="Times New Roman"/>
                  <w:b/>
                  <w:color w:val="0000FF"/>
                </w:rPr>
                <w:t>A-28.002 - The Arts Professions Act</w:t>
              </w:r>
            </w:hyperlink>
            <w:r w:rsidR="000A6FF1" w:rsidRPr="000A6FF1">
              <w:rPr>
                <w:rFonts w:ascii="Times New Roman" w:hAnsi="Times New Roman" w:cs="Times New Roman"/>
                <w:b/>
                <w:color w:val="0000FF"/>
              </w:rPr>
              <w:t xml:space="preserve"> - 2009</w:t>
            </w:r>
            <w:r w:rsidR="000A6FF1" w:rsidRPr="000A6FF1">
              <w:rPr>
                <w:rFonts w:ascii="Times New Roman" w:hAnsi="Times New Roman" w:cs="Times New Roman"/>
                <w:b/>
                <w:color w:val="0000FF"/>
              </w:rPr>
              <w:br/>
              <w:t xml:space="preserve">A-28.002 An Act </w:t>
            </w:r>
            <w:r w:rsidR="000A6FF1" w:rsidRPr="000A6FF1">
              <w:rPr>
                <w:rFonts w:ascii="Times New Roman" w:hAnsi="Times New Roman" w:cs="Times New Roman"/>
                <w:b/>
                <w:color w:val="0000FF"/>
              </w:rPr>
              <w:lastRenderedPageBreak/>
              <w:t>respecting the Arts Professions and the Status of the Artist</w:t>
            </w:r>
          </w:p>
        </w:tc>
        <w:tc>
          <w:tcPr>
            <w:tcW w:w="1588" w:type="dxa"/>
          </w:tcPr>
          <w:p w14:paraId="49A1E98D"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9ABF11E" w14:textId="77777777" w:rsidR="006E414D" w:rsidRPr="00337396" w:rsidRDefault="006E414D" w:rsidP="006E414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s.9</w:t>
            </w:r>
            <w:r w:rsidRPr="00337396">
              <w:rPr>
                <w:rFonts w:asciiTheme="minorHAnsi" w:hAnsiTheme="minorHAnsi"/>
                <w:color w:val="000000"/>
                <w:sz w:val="24"/>
                <w:szCs w:val="24"/>
              </w:rPr>
              <w:t>(2) Every written contract entered into pursuant to subsection (1) must contain     the following elements:</w:t>
            </w:r>
          </w:p>
          <w:p w14:paraId="0738E442" w14:textId="77777777" w:rsidR="006E414D" w:rsidRPr="00337396" w:rsidRDefault="006E414D" w:rsidP="006E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lastRenderedPageBreak/>
              <w:t xml:space="preserve">(l) in the case of a contract between an engager and an Aboriginal          professional artist, the protocols respecting the use of </w:t>
            </w:r>
            <w:r w:rsidRPr="00E234CD">
              <w:rPr>
                <w:rFonts w:asciiTheme="minorHAnsi" w:eastAsiaTheme="minorHAnsi" w:hAnsiTheme="minorHAnsi" w:cs="Courier"/>
                <w:color w:val="000000"/>
                <w:sz w:val="24"/>
                <w:szCs w:val="24"/>
                <w:u w:val="single"/>
              </w:rPr>
              <w:t>Aboriginal symbols</w:t>
            </w:r>
            <w:r w:rsidRPr="00337396">
              <w:rPr>
                <w:rFonts w:asciiTheme="minorHAnsi" w:eastAsiaTheme="minorHAnsi" w:hAnsiTheme="minorHAnsi" w:cs="Courier"/>
                <w:color w:val="000000"/>
                <w:sz w:val="24"/>
                <w:szCs w:val="24"/>
              </w:rPr>
              <w:t xml:space="preserve"> or          artifacts or </w:t>
            </w:r>
            <w:r w:rsidRPr="00E234CD">
              <w:rPr>
                <w:rFonts w:asciiTheme="minorHAnsi" w:eastAsiaTheme="minorHAnsi" w:hAnsiTheme="minorHAnsi" w:cs="Courier"/>
                <w:color w:val="000000"/>
                <w:sz w:val="24"/>
                <w:szCs w:val="24"/>
                <w:u w:val="single"/>
              </w:rPr>
              <w:t>matters of importance to Aboriginal people</w:t>
            </w:r>
            <w:r w:rsidRPr="00337396">
              <w:rPr>
                <w:rFonts w:asciiTheme="minorHAnsi" w:eastAsiaTheme="minorHAnsi" w:hAnsiTheme="minorHAnsi" w:cs="Courier"/>
                <w:color w:val="000000"/>
                <w:sz w:val="24"/>
                <w:szCs w:val="24"/>
              </w:rPr>
              <w:t>;</w:t>
            </w:r>
          </w:p>
          <w:p w14:paraId="63899379" w14:textId="33FB7D0B"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14:paraId="5065258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25B8374" w14:textId="77777777" w:rsidR="000A6FF1" w:rsidRDefault="000A6FF1">
            <w:r>
              <w:lastRenderedPageBreak/>
              <w:t>34</w:t>
            </w:r>
          </w:p>
        </w:tc>
        <w:tc>
          <w:tcPr>
            <w:tcW w:w="2428" w:type="dxa"/>
            <w:vAlign w:val="center"/>
          </w:tcPr>
          <w:p w14:paraId="1BCED41B" w14:textId="0CA7C1B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2" w:history="1">
              <w:r w:rsidR="000A6FF1" w:rsidRPr="000A6FF1">
                <w:rPr>
                  <w:rFonts w:ascii="Times New Roman" w:hAnsi="Times New Roman" w:cs="Times New Roman"/>
                  <w:b/>
                  <w:color w:val="0000FF"/>
                </w:rPr>
                <w:t>A-28.1 - The Assessment Management Agency Act</w:t>
              </w:r>
            </w:hyperlink>
            <w:r w:rsidR="000A6FF1" w:rsidRPr="000A6FF1">
              <w:rPr>
                <w:rFonts w:ascii="Times New Roman" w:hAnsi="Times New Roman" w:cs="Times New Roman"/>
                <w:b/>
                <w:color w:val="0000FF"/>
              </w:rPr>
              <w:t xml:space="preserve"> - 1986</w:t>
            </w:r>
            <w:r w:rsidR="000A6FF1" w:rsidRPr="000A6FF1">
              <w:rPr>
                <w:rFonts w:ascii="Times New Roman" w:hAnsi="Times New Roman" w:cs="Times New Roman"/>
                <w:b/>
                <w:color w:val="0000FF"/>
              </w:rPr>
              <w:br/>
              <w:t>A-28.1 An Act to establish the Saskatchewan Assessment Management Agency and to govern its Activities</w:t>
            </w:r>
          </w:p>
        </w:tc>
        <w:tc>
          <w:tcPr>
            <w:tcW w:w="1588" w:type="dxa"/>
          </w:tcPr>
          <w:p w14:paraId="68ABD6EA"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304C1C1" w14:textId="77777777" w:rsidR="00B3136A" w:rsidRPr="00337396" w:rsidRDefault="00B3136A" w:rsidP="00B3136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(i.1) “Indian band” means a band as defined in the Indian Act (Canada)         and includes the council of a band;</w:t>
            </w:r>
          </w:p>
          <w:p w14:paraId="2360B74F" w14:textId="03FA90CF"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14:paraId="02B165C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9F1B8FD" w14:textId="77777777" w:rsidR="000A6FF1" w:rsidRDefault="000A6FF1">
            <w:r>
              <w:t>43</w:t>
            </w:r>
          </w:p>
        </w:tc>
        <w:tc>
          <w:tcPr>
            <w:tcW w:w="2428" w:type="dxa"/>
            <w:vAlign w:val="center"/>
          </w:tcPr>
          <w:p w14:paraId="4952AF88" w14:textId="18F3F2F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3" w:history="1">
              <w:r w:rsidR="000A6FF1" w:rsidRPr="000A6FF1">
                <w:rPr>
                  <w:rFonts w:ascii="Times New Roman" w:hAnsi="Times New Roman" w:cs="Times New Roman"/>
                  <w:b/>
                  <w:color w:val="0000FF"/>
                </w:rPr>
                <w:t>B-11 - The Business Names Registration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B-11 An Act respecting the Registration of Business Names</w:t>
            </w:r>
          </w:p>
        </w:tc>
        <w:tc>
          <w:tcPr>
            <w:tcW w:w="1588" w:type="dxa"/>
          </w:tcPr>
          <w:p w14:paraId="0424C45C"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2E5303F" w14:textId="1686AF17" w:rsidR="0066723D" w:rsidRPr="00337396" w:rsidRDefault="000C3E9F" w:rsidP="000C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2.(c) </w:t>
            </w:r>
            <w:r w:rsidR="0066723D" w:rsidRPr="00337396">
              <w:rPr>
                <w:rFonts w:asciiTheme="minorHAnsi" w:eastAsiaTheme="minorHAnsi" w:hAnsiTheme="minorHAnsi" w:cs="Courier"/>
                <w:color w:val="000000"/>
                <w:sz w:val="24"/>
                <w:szCs w:val="24"/>
              </w:rPr>
              <w:t>(ii.1)</w:t>
            </w:r>
            <w:r w:rsidR="0066723D" w:rsidRPr="00337396">
              <w:rPr>
                <w:rFonts w:asciiTheme="minorHAnsi" w:eastAsiaTheme="minorHAnsi" w:hAnsiTheme="minorHAnsi" w:cs="Courier"/>
                <w:color w:val="000000"/>
                <w:sz w:val="24"/>
                <w:szCs w:val="24"/>
              </w:rPr>
              <w:t> </w:t>
            </w:r>
            <w:r w:rsidR="0066723D" w:rsidRPr="00337396">
              <w:rPr>
                <w:rFonts w:asciiTheme="minorHAnsi" w:eastAsiaTheme="minorHAnsi" w:hAnsiTheme="minorHAnsi" w:cs="Courier"/>
                <w:color w:val="000000"/>
                <w:sz w:val="24"/>
                <w:szCs w:val="24"/>
              </w:rPr>
              <w:t xml:space="preserve"> in the case of a sole proprietor that is </w:t>
            </w:r>
            <w:r w:rsidR="0066723D" w:rsidRPr="00337396">
              <w:rPr>
                <w:rFonts w:asciiTheme="minorHAnsi" w:eastAsiaTheme="minorHAnsi" w:hAnsiTheme="minorHAnsi" w:cs="Courier"/>
                <w:b/>
                <w:color w:val="000000"/>
                <w:sz w:val="24"/>
                <w:szCs w:val="24"/>
              </w:rPr>
              <w:t>an Indian band</w:t>
            </w:r>
            <w:r w:rsidR="0066723D" w:rsidRPr="00337396">
              <w:rPr>
                <w:rFonts w:asciiTheme="minorHAnsi" w:eastAsiaTheme="minorHAnsi" w:hAnsiTheme="minorHAnsi" w:cs="Courier"/>
                <w:color w:val="000000"/>
                <w:sz w:val="24"/>
                <w:szCs w:val="24"/>
              </w:rPr>
              <w:t>, a name or                  style, other than the name of the Indian band, under which the Indian                  band carries on or intends to carry on business;</w:t>
            </w:r>
          </w:p>
          <w:p w14:paraId="118DA9A2" w14:textId="5D78D373" w:rsidR="000A6FF1" w:rsidRPr="00337396" w:rsidRDefault="0066723D"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-without citing The Indian Act</w:t>
            </w:r>
          </w:p>
        </w:tc>
      </w:tr>
      <w:tr w:rsidR="000A6FF1" w14:paraId="473A032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995F3CD" w14:textId="77777777" w:rsidR="000A6FF1" w:rsidRDefault="000A6FF1">
            <w:r>
              <w:t>53</w:t>
            </w:r>
          </w:p>
        </w:tc>
        <w:tc>
          <w:tcPr>
            <w:tcW w:w="2428" w:type="dxa"/>
            <w:vAlign w:val="center"/>
          </w:tcPr>
          <w:p w14:paraId="38B6EE5E" w14:textId="5CEF267D"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4" w:history="1">
              <w:r w:rsidR="000A6FF1" w:rsidRPr="000A6FF1">
                <w:rPr>
                  <w:rFonts w:ascii="Times New Roman" w:hAnsi="Times New Roman" w:cs="Times New Roman"/>
                  <w:b/>
                  <w:color w:val="0000FF"/>
                </w:rPr>
                <w:t>C-7.2 - The Child and Family Services Act</w:t>
              </w:r>
            </w:hyperlink>
            <w:r w:rsidR="000A6FF1" w:rsidRPr="000A6FF1">
              <w:rPr>
                <w:rFonts w:ascii="Times New Roman" w:hAnsi="Times New Roman" w:cs="Times New Roman"/>
                <w:b/>
                <w:color w:val="0000FF"/>
              </w:rPr>
              <w:t xml:space="preserve"> – 1989-90</w:t>
            </w:r>
            <w:r w:rsidR="000A6FF1" w:rsidRPr="000A6FF1">
              <w:rPr>
                <w:rFonts w:ascii="Times New Roman" w:hAnsi="Times New Roman" w:cs="Times New Roman"/>
                <w:b/>
                <w:color w:val="0000FF"/>
              </w:rPr>
              <w:br/>
              <w:t>C-7.2 An Act respecting the Protection of Children and the Provision of Support Services to Families</w:t>
            </w:r>
          </w:p>
        </w:tc>
        <w:tc>
          <w:tcPr>
            <w:tcW w:w="1588" w:type="dxa"/>
          </w:tcPr>
          <w:p w14:paraId="5CE35F6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8A1D681" w14:textId="6AB5704D" w:rsidR="00DD0055" w:rsidRPr="00337396" w:rsidRDefault="00DD0055" w:rsidP="00DD0055">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-s.2(1)</w:t>
            </w:r>
            <w:r w:rsidRPr="00337396">
              <w:rPr>
                <w:rFonts w:asciiTheme="minorHAnsi" w:hAnsiTheme="minorHAnsi"/>
                <w:b/>
                <w:bCs/>
                <w:smallCaps/>
                <w:color w:val="000000"/>
                <w:sz w:val="24"/>
                <w:szCs w:val="24"/>
              </w:rPr>
              <w:t xml:space="preserve"> </w:t>
            </w:r>
            <w:r w:rsidRPr="00337396">
              <w:rPr>
                <w:rFonts w:asciiTheme="minorHAnsi" w:hAnsiTheme="minorHAnsi"/>
                <w:color w:val="000000"/>
                <w:sz w:val="24"/>
                <w:szCs w:val="24"/>
              </w:rPr>
              <w:t>(s) “status Indian” means a person who is:                 (i) registered as an Indian; or                 (ii) entitled to be registered as an Indian;            pursuant to the Indian Act (Canada).</w:t>
            </w:r>
          </w:p>
          <w:p w14:paraId="2D377E0C" w14:textId="77777777" w:rsidR="00DD0055" w:rsidRPr="00337396" w:rsidRDefault="00DD0055" w:rsidP="00DD0055">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 xml:space="preserve">61(1) The minister may, having regard to the aspirations of </w:t>
            </w:r>
            <w:r w:rsidRPr="00337396">
              <w:rPr>
                <w:rFonts w:asciiTheme="minorHAnsi" w:hAnsiTheme="minorHAnsi"/>
                <w:b/>
                <w:color w:val="000000"/>
                <w:sz w:val="24"/>
                <w:szCs w:val="24"/>
              </w:rPr>
              <w:t>people of Indian     ancestry</w:t>
            </w:r>
            <w:r w:rsidRPr="00337396">
              <w:rPr>
                <w:rFonts w:asciiTheme="minorHAnsi" w:hAnsiTheme="minorHAnsi"/>
                <w:color w:val="000000"/>
                <w:sz w:val="24"/>
                <w:szCs w:val="24"/>
              </w:rPr>
              <w:t xml:space="preserve"> to provide services to their communities, enter into agreements with a     band or any other legal entity in accordance with the regulations:</w:t>
            </w:r>
          </w:p>
          <w:p w14:paraId="19CF77F7" w14:textId="4DA216F5"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14:paraId="2F72DB1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7766972" w14:textId="77777777" w:rsidR="000A6FF1" w:rsidRDefault="000A6FF1">
            <w:r>
              <w:t>58</w:t>
            </w:r>
          </w:p>
        </w:tc>
        <w:tc>
          <w:tcPr>
            <w:tcW w:w="2428" w:type="dxa"/>
            <w:vAlign w:val="center"/>
          </w:tcPr>
          <w:p w14:paraId="54B81514" w14:textId="2704BC7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5" w:history="1">
              <w:r w:rsidR="000A6FF1" w:rsidRPr="000A6FF1">
                <w:rPr>
                  <w:rFonts w:ascii="Times New Roman" w:hAnsi="Times New Roman" w:cs="Times New Roman"/>
                  <w:b/>
                  <w:color w:val="0000FF"/>
                </w:rPr>
                <w:t>C-11.1 - The Cities Act</w:t>
              </w:r>
            </w:hyperlink>
            <w:r w:rsidR="000A6FF1" w:rsidRPr="000A6FF1">
              <w:rPr>
                <w:rFonts w:ascii="Times New Roman" w:hAnsi="Times New Roman" w:cs="Times New Roman"/>
                <w:b/>
                <w:color w:val="0000FF"/>
              </w:rPr>
              <w:t xml:space="preserve"> - 2002</w:t>
            </w:r>
            <w:r w:rsidR="000A6FF1" w:rsidRPr="000A6FF1">
              <w:rPr>
                <w:rFonts w:ascii="Times New Roman" w:hAnsi="Times New Roman" w:cs="Times New Roman"/>
                <w:b/>
                <w:color w:val="0000FF"/>
              </w:rPr>
              <w:br/>
              <w:t>C-11.1 An Act respecting Cities and making consequential amendments to certain other Acts</w:t>
            </w:r>
          </w:p>
        </w:tc>
        <w:tc>
          <w:tcPr>
            <w:tcW w:w="1588" w:type="dxa"/>
          </w:tcPr>
          <w:p w14:paraId="350D71DD"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32FCF20" w14:textId="77777777" w:rsidR="006E15B3" w:rsidRPr="00337396" w:rsidRDefault="006E15B3" w:rsidP="006E15B3">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(q)</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“Indian band” means a band within the meaning of the Indian Act          (Canada) and includes the council of a band;</w:t>
            </w:r>
          </w:p>
          <w:p w14:paraId="3EBCDCF8" w14:textId="3C6BA20B" w:rsidR="006E15B3" w:rsidRPr="00337396" w:rsidRDefault="006E15B3" w:rsidP="006E15B3">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-s.13(4)</w:t>
            </w:r>
            <w:r w:rsidRPr="00337396">
              <w:rPr>
                <w:rFonts w:asciiTheme="minorHAnsi" w:hAnsiTheme="minorHAnsi"/>
                <w:b/>
                <w:bCs/>
                <w:smallCaps/>
                <w:color w:val="000000"/>
                <w:sz w:val="24"/>
                <w:szCs w:val="24"/>
              </w:rPr>
              <w:t xml:space="preserve"> </w:t>
            </w:r>
            <w:r w:rsidRPr="00337396">
              <w:rPr>
                <w:rFonts w:asciiTheme="minorHAnsi" w:hAnsiTheme="minorHAnsi"/>
                <w:b/>
                <w:color w:val="000000"/>
                <w:sz w:val="24"/>
                <w:szCs w:val="24"/>
              </w:rPr>
              <w:t>Indian</w:t>
            </w:r>
            <w:r w:rsidRPr="00337396">
              <w:rPr>
                <w:rFonts w:asciiTheme="minorHAnsi" w:hAnsiTheme="minorHAnsi"/>
                <w:color w:val="000000"/>
                <w:sz w:val="24"/>
                <w:szCs w:val="24"/>
              </w:rPr>
              <w:t xml:space="preserve">     reserve [without specifying from the Indian Act]</w:t>
            </w:r>
          </w:p>
          <w:p w14:paraId="5FD5FDB4" w14:textId="3C29F802"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14:paraId="07E92EE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8987C41" w14:textId="77777777" w:rsidR="000A6FF1" w:rsidRDefault="000A6FF1">
            <w:r>
              <w:t>98</w:t>
            </w:r>
          </w:p>
        </w:tc>
        <w:tc>
          <w:tcPr>
            <w:tcW w:w="2428" w:type="dxa"/>
            <w:vAlign w:val="center"/>
          </w:tcPr>
          <w:p w14:paraId="1CE3A434" w14:textId="7AC5064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6" w:history="1">
              <w:r w:rsidR="000A6FF1" w:rsidRPr="000A6FF1">
                <w:rPr>
                  <w:rFonts w:ascii="Times New Roman" w:hAnsi="Times New Roman" w:cs="Times New Roman"/>
                  <w:b/>
                  <w:color w:val="0000FF"/>
                </w:rPr>
                <w:t>C-50.2 - The Crown Minerals Act</w:t>
              </w:r>
            </w:hyperlink>
            <w:r w:rsidR="000A6FF1" w:rsidRPr="000A6FF1">
              <w:rPr>
                <w:rFonts w:ascii="Times New Roman" w:hAnsi="Times New Roman" w:cs="Times New Roman"/>
                <w:b/>
                <w:color w:val="0000FF"/>
              </w:rPr>
              <w:t xml:space="preserve"> – 1984-85-86</w:t>
            </w:r>
            <w:r w:rsidR="000A6FF1" w:rsidRPr="000A6FF1">
              <w:rPr>
                <w:rFonts w:ascii="Times New Roman" w:hAnsi="Times New Roman" w:cs="Times New Roman"/>
                <w:b/>
                <w:color w:val="0000FF"/>
              </w:rPr>
              <w:br/>
              <w:t xml:space="preserve">C-50.2 An Act respecting Crown Minerals and Crown </w:t>
            </w:r>
            <w:r w:rsidR="000A6FF1" w:rsidRPr="000A6FF1">
              <w:rPr>
                <w:rFonts w:ascii="Times New Roman" w:hAnsi="Times New Roman" w:cs="Times New Roman"/>
                <w:b/>
                <w:color w:val="0000FF"/>
              </w:rPr>
              <w:lastRenderedPageBreak/>
              <w:t>Mineral Lands</w:t>
            </w:r>
          </w:p>
        </w:tc>
        <w:tc>
          <w:tcPr>
            <w:tcW w:w="1588" w:type="dxa"/>
          </w:tcPr>
          <w:p w14:paraId="641F298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6957FE9" w14:textId="105906A8" w:rsidR="003A7461" w:rsidRPr="00337396" w:rsidRDefault="003A7461" w:rsidP="003A7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-(g.1)</w:t>
            </w:r>
            <w:r w:rsidRPr="00337396">
              <w:rPr>
                <w:rFonts w:asciiTheme="minorHAnsi" w:eastAsiaTheme="minorHAnsi" w:hAnsiTheme="minorHAnsi" w:cs="Courier"/>
                <w:color w:val="000000"/>
                <w:sz w:val="24"/>
                <w:szCs w:val="24"/>
              </w:rPr>
              <w:t> </w:t>
            </w:r>
            <w:r w:rsidRPr="00337396">
              <w:rPr>
                <w:rFonts w:asciiTheme="minorHAnsi" w:eastAsiaTheme="minorHAnsi" w:hAnsiTheme="minorHAnsi" w:cs="Courier"/>
                <w:color w:val="000000"/>
                <w:sz w:val="24"/>
                <w:szCs w:val="24"/>
              </w:rPr>
              <w:t xml:space="preserve"> “Indian band” means a band as defined in the Indian Act (Canada)           and includes the council of a band;</w:t>
            </w:r>
          </w:p>
          <w:p w14:paraId="1A88A9DC"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15759FA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163F5DB" w14:textId="77777777" w:rsidR="000A6FF1" w:rsidRDefault="000A6FF1">
            <w:r>
              <w:t>104</w:t>
            </w:r>
          </w:p>
        </w:tc>
        <w:tc>
          <w:tcPr>
            <w:tcW w:w="2428" w:type="dxa"/>
            <w:vAlign w:val="center"/>
          </w:tcPr>
          <w:p w14:paraId="72DB80C9" w14:textId="6D8D76C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7" w:history="1">
              <w:r w:rsidR="000A6FF1" w:rsidRPr="000A6FF1">
                <w:rPr>
                  <w:rFonts w:ascii="Times New Roman" w:hAnsi="Times New Roman" w:cs="Times New Roman"/>
                  <w:b/>
                  <w:color w:val="0000FF"/>
                </w:rPr>
                <w:t>D-4.1 - The Dental Disciplines Act</w:t>
              </w:r>
            </w:hyperlink>
            <w:r w:rsidR="000A6FF1" w:rsidRPr="000A6FF1">
              <w:rPr>
                <w:rFonts w:ascii="Times New Roman" w:hAnsi="Times New Roman" w:cs="Times New Roman"/>
                <w:b/>
                <w:color w:val="0000FF"/>
              </w:rPr>
              <w:t xml:space="preserve"> - 1997</w:t>
            </w:r>
            <w:r w:rsidR="000A6FF1" w:rsidRPr="000A6FF1">
              <w:rPr>
                <w:rFonts w:ascii="Times New Roman" w:hAnsi="Times New Roman" w:cs="Times New Roman"/>
                <w:b/>
                <w:color w:val="0000FF"/>
              </w:rPr>
              <w:br/>
              <w:t>D-4.1 An Act respecting the Regulation of Dental Disciplines</w:t>
            </w:r>
          </w:p>
        </w:tc>
        <w:tc>
          <w:tcPr>
            <w:tcW w:w="1588" w:type="dxa"/>
          </w:tcPr>
          <w:p w14:paraId="69E8A1F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019DAE3" w14:textId="4AEEF3D5" w:rsidR="003675E0" w:rsidRPr="00337396" w:rsidRDefault="003675E0" w:rsidP="0036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-25(1)         For the purposes of this section, “employer” means:</w:t>
            </w:r>
          </w:p>
          <w:p w14:paraId="7F4FE705" w14:textId="77777777" w:rsidR="003675E0" w:rsidRPr="00337396" w:rsidRDefault="003675E0" w:rsidP="0036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(f)     an Indian band within the meaning of the Indian Act (Canada);</w:t>
            </w:r>
          </w:p>
          <w:p w14:paraId="4C0D0327" w14:textId="77777777" w:rsidR="003675E0" w:rsidRPr="00337396" w:rsidRDefault="003675E0" w:rsidP="0036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p>
          <w:p w14:paraId="1C9B8623"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06180852"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BEC1E68" w14:textId="77777777" w:rsidR="000A6FF1" w:rsidRDefault="000A6FF1">
            <w:r>
              <w:t>111</w:t>
            </w:r>
          </w:p>
        </w:tc>
        <w:tc>
          <w:tcPr>
            <w:tcW w:w="2428" w:type="dxa"/>
            <w:vAlign w:val="center"/>
          </w:tcPr>
          <w:p w14:paraId="5C57765D" w14:textId="0931C3C2"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8" w:history="1">
              <w:r w:rsidR="000A6FF1" w:rsidRPr="000A6FF1">
                <w:rPr>
                  <w:rFonts w:ascii="Times New Roman" w:hAnsi="Times New Roman" w:cs="Times New Roman"/>
                  <w:b/>
                  <w:color w:val="0000FF"/>
                </w:rPr>
                <w:t>D-32.1 - The Doukhobors of Canada C.C.U.B. Trust Fund Act</w:t>
              </w:r>
            </w:hyperlink>
            <w:r w:rsidR="000A6FF1" w:rsidRPr="000A6FF1">
              <w:rPr>
                <w:rFonts w:ascii="Times New Roman" w:hAnsi="Times New Roman" w:cs="Times New Roman"/>
                <w:b/>
                <w:color w:val="0000FF"/>
              </w:rPr>
              <w:t xml:space="preserve"> – 1979-80</w:t>
            </w:r>
            <w:r w:rsidR="000A6FF1" w:rsidRPr="000A6FF1">
              <w:rPr>
                <w:rFonts w:ascii="Times New Roman" w:hAnsi="Times New Roman" w:cs="Times New Roman"/>
                <w:b/>
                <w:color w:val="0000FF"/>
              </w:rPr>
              <w:br/>
              <w:t>D-32.1 An Act to provide for the Establishment of the Doukhobors of Canada C.C.U.B. Trust Fund</w:t>
            </w:r>
          </w:p>
        </w:tc>
        <w:tc>
          <w:tcPr>
            <w:tcW w:w="1588" w:type="dxa"/>
          </w:tcPr>
          <w:p w14:paraId="2264ADEC"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FCB1D75" w14:textId="77777777" w:rsidR="00D77923" w:rsidRPr="00337396" w:rsidRDefault="00D77923" w:rsidP="00D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3 The purpose of this Act is to establish a trust fund into which the surplus funds     now available to the Minister of Finance, arising out of the liquidation of assets of     the C.C.U.B. Ltd. in a foreclosure action and to which no valid claim has been     established through the courts, may be transferred and </w:t>
            </w:r>
            <w:r w:rsidRPr="00E234CD">
              <w:rPr>
                <w:rFonts w:asciiTheme="minorHAnsi" w:eastAsiaTheme="minorHAnsi" w:hAnsiTheme="minorHAnsi" w:cs="Courier"/>
                <w:color w:val="000000"/>
                <w:sz w:val="24"/>
                <w:szCs w:val="24"/>
                <w:u w:val="single"/>
              </w:rPr>
              <w:t>used to further the culture     and heritage of the Doukhobors of Canada.</w:t>
            </w:r>
          </w:p>
          <w:p w14:paraId="0B70EBF0"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518AD759"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D52934B" w14:textId="77777777" w:rsidR="000A6FF1" w:rsidRDefault="000A6FF1">
            <w:r>
              <w:t>114</w:t>
            </w:r>
          </w:p>
        </w:tc>
        <w:tc>
          <w:tcPr>
            <w:tcW w:w="2428" w:type="dxa"/>
            <w:vAlign w:val="center"/>
          </w:tcPr>
          <w:p w14:paraId="13E999F6" w14:textId="05F028F5"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9" w:history="1">
              <w:r w:rsidR="000A6FF1" w:rsidRPr="000A6FF1">
                <w:rPr>
                  <w:rFonts w:ascii="Times New Roman" w:hAnsi="Times New Roman" w:cs="Times New Roman"/>
                  <w:b/>
                  <w:color w:val="0000FF"/>
                </w:rPr>
                <w:t>E-0.2 - The Education Act, 1995</w:t>
              </w:r>
            </w:hyperlink>
            <w:r w:rsidR="000A6FF1" w:rsidRPr="000A6FF1">
              <w:rPr>
                <w:rFonts w:ascii="Times New Roman" w:hAnsi="Times New Roman" w:cs="Times New Roman"/>
                <w:b/>
                <w:color w:val="0000FF"/>
              </w:rPr>
              <w:br/>
              <w:t>E-0.2 An Act respecting Elementary and Secondary Education in Saskatchewan</w:t>
            </w:r>
          </w:p>
        </w:tc>
        <w:tc>
          <w:tcPr>
            <w:tcW w:w="1588" w:type="dxa"/>
          </w:tcPr>
          <w:p w14:paraId="03C433A2"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FEA3696" w14:textId="073D0358" w:rsidR="001251B2" w:rsidRPr="00337396" w:rsidRDefault="001251B2" w:rsidP="0012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-“Indian band” means a band as defined in the Indian Act (Canada) and includes       the council of a band;</w:t>
            </w:r>
          </w:p>
          <w:p w14:paraId="2F49A3A8" w14:textId="77777777" w:rsidR="000A6FF1" w:rsidRPr="00337396" w:rsidRDefault="001251B2"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 reserves</w:t>
            </w:r>
            <w:r w:rsidRPr="00337396">
              <w:rPr>
                <w:rFonts w:asciiTheme="minorHAnsi" w:hAnsiTheme="minorHAnsi"/>
                <w:sz w:val="24"/>
                <w:szCs w:val="24"/>
              </w:rPr>
              <w:t>” used without citing the Indian Act</w:t>
            </w:r>
          </w:p>
          <w:p w14:paraId="18FD8959" w14:textId="04569027" w:rsidR="00185763" w:rsidRPr="00337396" w:rsidRDefault="00185763"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-people whose parents are francophones have the right to attend a Fransaskois school</w:t>
            </w:r>
          </w:p>
        </w:tc>
      </w:tr>
      <w:tr w:rsidR="000A6FF1" w:rsidRPr="007249BE" w14:paraId="27F939F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6745E20" w14:textId="77777777" w:rsidR="000A6FF1" w:rsidRDefault="000A6FF1">
            <w:r>
              <w:t>115</w:t>
            </w:r>
          </w:p>
        </w:tc>
        <w:tc>
          <w:tcPr>
            <w:tcW w:w="2428" w:type="dxa"/>
            <w:vAlign w:val="center"/>
          </w:tcPr>
          <w:p w14:paraId="494BE7F0" w14:textId="695FF2DA"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0" w:history="1">
              <w:r w:rsidR="000A6FF1" w:rsidRPr="000A6FF1">
                <w:rPr>
                  <w:rFonts w:ascii="Times New Roman" w:hAnsi="Times New Roman" w:cs="Times New Roman"/>
                  <w:b/>
                  <w:color w:val="0000FF"/>
                </w:rPr>
                <w:t>E-6.01 - The Election Act, 1996</w:t>
              </w:r>
            </w:hyperlink>
            <w:r w:rsidR="000A6FF1" w:rsidRPr="000A6FF1">
              <w:rPr>
                <w:rFonts w:ascii="Times New Roman" w:hAnsi="Times New Roman" w:cs="Times New Roman"/>
                <w:b/>
                <w:color w:val="0000FF"/>
              </w:rPr>
              <w:br/>
              <w:t>E-6.01 An Act respecting Elections</w:t>
            </w:r>
          </w:p>
        </w:tc>
        <w:tc>
          <w:tcPr>
            <w:tcW w:w="1588" w:type="dxa"/>
          </w:tcPr>
          <w:p w14:paraId="000DB4C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B50056C" w14:textId="77777777" w:rsidR="00E4746A" w:rsidRPr="00337396" w:rsidRDefault="00E4746A" w:rsidP="00E4746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 xml:space="preserve">s.16 </w:t>
            </w:r>
            <w:r w:rsidRPr="00337396">
              <w:rPr>
                <w:rFonts w:asciiTheme="minorHAnsi" w:hAnsiTheme="minorHAnsi"/>
                <w:color w:val="000000"/>
                <w:sz w:val="24"/>
                <w:szCs w:val="24"/>
              </w:rPr>
              <w:t>(2)</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w:t>
            </w:r>
            <w:r w:rsidRPr="00337396">
              <w:rPr>
                <w:rFonts w:asciiTheme="minorHAnsi" w:hAnsiTheme="minorHAnsi"/>
                <w:b/>
                <w:color w:val="000000"/>
                <w:sz w:val="24"/>
                <w:szCs w:val="24"/>
              </w:rPr>
              <w:t>An individual who is a British subject</w:t>
            </w:r>
            <w:r w:rsidRPr="00337396">
              <w:rPr>
                <w:rFonts w:asciiTheme="minorHAnsi" w:hAnsiTheme="minorHAnsi"/>
                <w:color w:val="000000"/>
                <w:sz w:val="24"/>
                <w:szCs w:val="24"/>
              </w:rPr>
              <w:t xml:space="preserve"> i</w:t>
            </w:r>
            <w:r w:rsidRPr="00E234CD">
              <w:rPr>
                <w:rFonts w:asciiTheme="minorHAnsi" w:hAnsiTheme="minorHAnsi"/>
                <w:color w:val="000000"/>
                <w:sz w:val="24"/>
                <w:szCs w:val="24"/>
                <w:u w:val="single"/>
              </w:rPr>
              <w:t>s entitled to vote during an election if</w:t>
            </w:r>
            <w:r w:rsidRPr="00337396">
              <w:rPr>
                <w:rFonts w:asciiTheme="minorHAnsi" w:hAnsiTheme="minorHAnsi"/>
                <w:color w:val="000000"/>
                <w:sz w:val="24"/>
                <w:szCs w:val="24"/>
              </w:rPr>
              <w:t xml:space="preserve">      he or she:           (a)</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was qualified as a voter on June 23, 1971; and           (b)</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on the day on which the writ for that election was issued:                   (i)</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has ordinarily resided in Saskatchewan for at least six months                   immediately preceding that day; and                   (ii)</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is ordinarily resident in the constituency in which he or she seeks                   to vote.</w:t>
            </w:r>
          </w:p>
          <w:p w14:paraId="28DC56C3" w14:textId="74B2BF9E"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01BBB7E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D522532" w14:textId="77777777" w:rsidR="000A6FF1" w:rsidRDefault="000A6FF1">
            <w:r>
              <w:t>119</w:t>
            </w:r>
          </w:p>
        </w:tc>
        <w:tc>
          <w:tcPr>
            <w:tcW w:w="2428" w:type="dxa"/>
            <w:vAlign w:val="center"/>
          </w:tcPr>
          <w:p w14:paraId="1369BFDD" w14:textId="783CF6F5"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1" w:history="1">
              <w:r w:rsidR="000A6FF1" w:rsidRPr="000A6FF1">
                <w:rPr>
                  <w:rFonts w:ascii="Times New Roman" w:hAnsi="Times New Roman" w:cs="Times New Roman"/>
                  <w:b/>
                  <w:color w:val="0000FF"/>
                </w:rPr>
                <w:t>E-7.3 - The Emergency 911 System Act</w:t>
              </w:r>
            </w:hyperlink>
            <w:r w:rsidR="000A6FF1" w:rsidRPr="000A6FF1">
              <w:rPr>
                <w:rFonts w:ascii="Times New Roman" w:hAnsi="Times New Roman" w:cs="Times New Roman"/>
                <w:b/>
                <w:color w:val="0000FF"/>
              </w:rPr>
              <w:t xml:space="preserve"> - 1996</w:t>
            </w:r>
            <w:r w:rsidR="000A6FF1" w:rsidRPr="000A6FF1">
              <w:rPr>
                <w:rFonts w:ascii="Times New Roman" w:hAnsi="Times New Roman" w:cs="Times New Roman"/>
                <w:b/>
                <w:color w:val="0000FF"/>
              </w:rPr>
              <w:br/>
              <w:t>E-7.3 An Act respecting the Development, Implementation and Operation of an Emergency 911 System and to make consequential amendments to other Acts</w:t>
            </w:r>
          </w:p>
        </w:tc>
        <w:tc>
          <w:tcPr>
            <w:tcW w:w="1588" w:type="dxa"/>
          </w:tcPr>
          <w:p w14:paraId="5AF24CD0"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DB99985" w14:textId="77777777" w:rsidR="00233EF9" w:rsidRPr="00337396" w:rsidRDefault="00233EF9" w:rsidP="00233EF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(e)</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“Indian band” means a band as defined in the Indian Act (Canada) and           includes the council of a band;</w:t>
            </w:r>
          </w:p>
          <w:p w14:paraId="1C79A500" w14:textId="328E216C"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0E7B561F"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5707AFA" w14:textId="77777777" w:rsidR="000A6FF1" w:rsidRDefault="000A6FF1">
            <w:r>
              <w:t>130</w:t>
            </w:r>
          </w:p>
        </w:tc>
        <w:tc>
          <w:tcPr>
            <w:tcW w:w="2428" w:type="dxa"/>
            <w:vAlign w:val="center"/>
          </w:tcPr>
          <w:p w14:paraId="072A92DA" w14:textId="5A07ABEB"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2" w:history="1">
              <w:r w:rsidR="000A6FF1" w:rsidRPr="000A6FF1">
                <w:rPr>
                  <w:rFonts w:ascii="Times New Roman" w:hAnsi="Times New Roman" w:cs="Times New Roman"/>
                  <w:b/>
                  <w:color w:val="0000FF"/>
                </w:rPr>
                <w:t>E-10.01 - The Enterprise Saskatchewan Act</w:t>
              </w:r>
            </w:hyperlink>
            <w:r w:rsidR="000A6FF1" w:rsidRPr="000A6FF1">
              <w:rPr>
                <w:rFonts w:ascii="Times New Roman" w:hAnsi="Times New Roman" w:cs="Times New Roman"/>
                <w:b/>
                <w:color w:val="0000FF"/>
              </w:rPr>
              <w:t xml:space="preserve"> - 2008</w:t>
            </w:r>
            <w:r w:rsidR="000A6FF1" w:rsidRPr="000A6FF1">
              <w:rPr>
                <w:rFonts w:ascii="Times New Roman" w:hAnsi="Times New Roman" w:cs="Times New Roman"/>
                <w:b/>
                <w:color w:val="0000FF"/>
              </w:rPr>
              <w:br/>
              <w:t>E-10.01 An Act respecting Enterprise Saskatchewan</w:t>
            </w:r>
          </w:p>
        </w:tc>
        <w:tc>
          <w:tcPr>
            <w:tcW w:w="1588" w:type="dxa"/>
          </w:tcPr>
          <w:p w14:paraId="07507A5C"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D15001B" w14:textId="77777777" w:rsidR="00E315F8" w:rsidRPr="00337396" w:rsidRDefault="00E315F8" w:rsidP="00E315F8">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6(1) The agency consists of the following members appointed by the Lieutenant    Governor in Council:</w:t>
            </w:r>
          </w:p>
          <w:p w14:paraId="5227A991" w14:textId="77777777" w:rsidR="00E315F8" w:rsidRPr="00337396" w:rsidRDefault="00E315F8" w:rsidP="00E3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(e) one member selected from persons nominated by the prescribed         organization or </w:t>
            </w:r>
            <w:r w:rsidRPr="00E234CD">
              <w:rPr>
                <w:rFonts w:asciiTheme="minorHAnsi" w:eastAsiaTheme="minorHAnsi" w:hAnsiTheme="minorHAnsi" w:cs="Courier"/>
                <w:b/>
                <w:color w:val="000000"/>
                <w:sz w:val="24"/>
                <w:szCs w:val="24"/>
              </w:rPr>
              <w:t>organizations representing Aboriginal persons</w:t>
            </w:r>
            <w:r w:rsidRPr="00337396">
              <w:rPr>
                <w:rFonts w:asciiTheme="minorHAnsi" w:eastAsiaTheme="minorHAnsi" w:hAnsiTheme="minorHAnsi" w:cs="Courier"/>
                <w:color w:val="000000"/>
                <w:sz w:val="24"/>
                <w:szCs w:val="24"/>
              </w:rPr>
              <w:t xml:space="preserve"> in         Saskatchewan;</w:t>
            </w:r>
          </w:p>
          <w:p w14:paraId="3572C1A3" w14:textId="01741B35"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6D96BD1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C320771" w14:textId="77777777" w:rsidR="000A6FF1" w:rsidRDefault="000A6FF1">
            <w:r>
              <w:t>136</w:t>
            </w:r>
          </w:p>
        </w:tc>
        <w:tc>
          <w:tcPr>
            <w:tcW w:w="2428" w:type="dxa"/>
            <w:vAlign w:val="center"/>
          </w:tcPr>
          <w:p w14:paraId="26548113" w14:textId="6D623C3D"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3" w:history="1">
              <w:r w:rsidR="000A6FF1" w:rsidRPr="000A6FF1">
                <w:rPr>
                  <w:rFonts w:ascii="Times New Roman" w:hAnsi="Times New Roman" w:cs="Times New Roman"/>
                  <w:b/>
                  <w:color w:val="0000FF"/>
                </w:rPr>
                <w:t>E-11.2 - The Evidence Act</w:t>
              </w:r>
            </w:hyperlink>
            <w:r w:rsidR="000A6FF1" w:rsidRPr="000A6FF1">
              <w:rPr>
                <w:rFonts w:ascii="Times New Roman" w:hAnsi="Times New Roman" w:cs="Times New Roman"/>
                <w:b/>
                <w:color w:val="0000FF"/>
              </w:rPr>
              <w:t xml:space="preserve"> - 2006</w:t>
            </w:r>
            <w:r w:rsidR="000A6FF1" w:rsidRPr="000A6FF1">
              <w:rPr>
                <w:rFonts w:ascii="Times New Roman" w:hAnsi="Times New Roman" w:cs="Times New Roman"/>
                <w:b/>
                <w:color w:val="0000FF"/>
              </w:rPr>
              <w:br/>
              <w:t>E-11.2 An Act respecting Evidence and Witnesses, making consequential amendments to other Acts and repealing The Recording of Evidence by Sound Recording Machine Act</w:t>
            </w:r>
          </w:p>
        </w:tc>
        <w:tc>
          <w:tcPr>
            <w:tcW w:w="1588" w:type="dxa"/>
          </w:tcPr>
          <w:p w14:paraId="12E875AB"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1B9D3A8" w14:textId="10F99872" w:rsidR="007F5CE5" w:rsidRPr="00337396" w:rsidRDefault="007F5CE5" w:rsidP="007F5CE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rPr>
            </w:pPr>
            <w:r w:rsidRPr="00337396">
              <w:rPr>
                <w:rFonts w:asciiTheme="minorHAnsi" w:hAnsiTheme="minorHAnsi"/>
                <w:sz w:val="24"/>
                <w:szCs w:val="24"/>
              </w:rPr>
              <w:t>-40</w:t>
            </w:r>
            <w:r w:rsidRPr="00337396">
              <w:rPr>
                <w:rFonts w:asciiTheme="minorHAnsi" w:eastAsia="Times New Roman" w:hAnsiTheme="minorHAnsi" w:cs="Arial"/>
                <w:color w:val="000000"/>
                <w:sz w:val="24"/>
                <w:szCs w:val="24"/>
              </w:rPr>
              <w:t xml:space="preserve">(6) Judicial notice shall be taken of any </w:t>
            </w:r>
            <w:r w:rsidRPr="00E234CD">
              <w:rPr>
                <w:rFonts w:asciiTheme="minorHAnsi" w:eastAsia="Times New Roman" w:hAnsiTheme="minorHAnsi" w:cs="Arial"/>
                <w:color w:val="000000"/>
                <w:sz w:val="24"/>
                <w:szCs w:val="24"/>
                <w:u w:val="single"/>
              </w:rPr>
              <w:t>treaty with one or more of the Aboriginal peoples of Canada</w:t>
            </w:r>
            <w:r w:rsidRPr="00337396">
              <w:rPr>
                <w:rFonts w:asciiTheme="minorHAnsi" w:eastAsia="Times New Roman" w:hAnsiTheme="minorHAnsi" w:cs="Arial"/>
                <w:color w:val="000000"/>
                <w:sz w:val="24"/>
                <w:szCs w:val="24"/>
              </w:rPr>
              <w:t xml:space="preserve"> that</w:t>
            </w:r>
          </w:p>
          <w:p w14:paraId="7AF6EAB3" w14:textId="0169BB4C"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5E0A67D9"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FB349CB" w14:textId="77777777" w:rsidR="000A6FF1" w:rsidRDefault="000A6FF1">
            <w:r>
              <w:t>155</w:t>
            </w:r>
          </w:p>
        </w:tc>
        <w:tc>
          <w:tcPr>
            <w:tcW w:w="2428" w:type="dxa"/>
            <w:vAlign w:val="center"/>
          </w:tcPr>
          <w:p w14:paraId="35AD3011" w14:textId="77777777" w:rsidR="00D9218E" w:rsidRPr="00D9218E" w:rsidRDefault="00D9218E" w:rsidP="00D9218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9218E">
              <w:rPr>
                <w:rFonts w:ascii="Verdana" w:eastAsia="Times New Roman" w:hAnsi="Verdana" w:cs="Times New Roman"/>
                <w:color w:val="333333"/>
                <w:sz w:val="18"/>
                <w:szCs w:val="18"/>
                <w:shd w:val="clear" w:color="auto" w:fill="FFFFFF"/>
              </w:rPr>
              <w:t>The Fire Safety Act, SS 2015, c F-15.11</w:t>
            </w:r>
          </w:p>
          <w:p w14:paraId="2C22D334" w14:textId="03D24BA8" w:rsidR="000A6FF1" w:rsidRPr="000A6FF1" w:rsidRDefault="000A6FF1"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p>
        </w:tc>
        <w:tc>
          <w:tcPr>
            <w:tcW w:w="1588" w:type="dxa"/>
          </w:tcPr>
          <w:p w14:paraId="4F0D3F4A"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FDBAE63" w14:textId="77777777" w:rsidR="00D9218E" w:rsidRPr="00337396" w:rsidRDefault="00D9218E" w:rsidP="00D9218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band” means a band as defined in the Indian Act (Canada) and     includes the council of a band;</w:t>
            </w:r>
          </w:p>
          <w:p w14:paraId="12C60398" w14:textId="77777777" w:rsidR="00D9218E" w:rsidRPr="00337396" w:rsidRDefault="00D9218E" w:rsidP="00D9218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reserve” means a reserve within the meaning of the Indian Act     (Canada);</w:t>
            </w:r>
          </w:p>
          <w:p w14:paraId="4A41EC13" w14:textId="19BDD193"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14BBF78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03ECC98" w14:textId="77777777" w:rsidR="000A6FF1" w:rsidRDefault="000A6FF1">
            <w:r>
              <w:t>156</w:t>
            </w:r>
          </w:p>
        </w:tc>
        <w:tc>
          <w:tcPr>
            <w:tcW w:w="2428" w:type="dxa"/>
            <w:vAlign w:val="center"/>
          </w:tcPr>
          <w:p w14:paraId="143BB81E" w14:textId="4674529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4" w:history="1">
              <w:r w:rsidR="000A6FF1" w:rsidRPr="000A6FF1">
                <w:rPr>
                  <w:rFonts w:ascii="Times New Roman" w:hAnsi="Times New Roman" w:cs="Times New Roman"/>
                  <w:b/>
                  <w:color w:val="0000FF"/>
                </w:rPr>
                <w:t>F-16.1 - The Fisheries Act (Saskatchewan), 1994</w:t>
              </w:r>
            </w:hyperlink>
            <w:r w:rsidR="000A6FF1" w:rsidRPr="000A6FF1">
              <w:rPr>
                <w:rFonts w:ascii="Times New Roman" w:hAnsi="Times New Roman" w:cs="Times New Roman"/>
                <w:b/>
                <w:color w:val="0000FF"/>
              </w:rPr>
              <w:br/>
              <w:t>F-16.1 An Act respecting Fisheries</w:t>
            </w:r>
          </w:p>
        </w:tc>
        <w:tc>
          <w:tcPr>
            <w:tcW w:w="1588" w:type="dxa"/>
          </w:tcPr>
          <w:p w14:paraId="521302A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1316C39" w14:textId="3017193F" w:rsidR="00D9218E" w:rsidRPr="00337396" w:rsidRDefault="00D9218E" w:rsidP="00D9218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-s.2</w:t>
            </w:r>
            <w:r w:rsidRPr="00337396">
              <w:rPr>
                <w:rFonts w:asciiTheme="minorHAnsi" w:hAnsiTheme="minorHAnsi"/>
                <w:color w:val="000000"/>
                <w:sz w:val="24"/>
                <w:szCs w:val="24"/>
              </w:rPr>
              <w:t>(4) The presumption in subsection (3) does not apply to any body of water or     portion of any body of water […]that:</w:t>
            </w:r>
          </w:p>
          <w:p w14:paraId="16179137" w14:textId="77777777" w:rsidR="00D9218E" w:rsidRPr="00337396" w:rsidRDefault="00D9218E" w:rsidP="00D9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(a) forms part of an </w:t>
            </w:r>
            <w:r w:rsidRPr="00337396">
              <w:rPr>
                <w:rFonts w:asciiTheme="minorHAnsi" w:eastAsiaTheme="minorHAnsi" w:hAnsiTheme="minorHAnsi" w:cs="Courier"/>
                <w:b/>
                <w:color w:val="000000"/>
                <w:sz w:val="24"/>
                <w:szCs w:val="24"/>
              </w:rPr>
              <w:t>Indian reserve</w:t>
            </w:r>
            <w:r w:rsidRPr="00337396">
              <w:rPr>
                <w:rFonts w:asciiTheme="minorHAnsi" w:eastAsiaTheme="minorHAnsi" w:hAnsiTheme="minorHAnsi" w:cs="Courier"/>
                <w:color w:val="000000"/>
                <w:sz w:val="24"/>
                <w:szCs w:val="24"/>
              </w:rPr>
              <w:t>;</w:t>
            </w:r>
          </w:p>
          <w:p w14:paraId="3E59C3DE" w14:textId="08ABE0E4" w:rsidR="000A6FF1" w:rsidRPr="00337396" w:rsidRDefault="009571DA"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-does not cite from Indian Act</w:t>
            </w:r>
          </w:p>
        </w:tc>
      </w:tr>
      <w:tr w:rsidR="000A6FF1" w:rsidRPr="007249BE" w14:paraId="0763054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AC4D5A0" w14:textId="77777777" w:rsidR="000A6FF1" w:rsidRDefault="000A6FF1">
            <w:r>
              <w:t>158</w:t>
            </w:r>
          </w:p>
        </w:tc>
        <w:tc>
          <w:tcPr>
            <w:tcW w:w="2428" w:type="dxa"/>
            <w:vAlign w:val="center"/>
          </w:tcPr>
          <w:p w14:paraId="3C442096" w14:textId="4462D5E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5" w:history="1">
              <w:r w:rsidR="000A6FF1" w:rsidRPr="000A6FF1">
                <w:rPr>
                  <w:rFonts w:ascii="Times New Roman" w:hAnsi="Times New Roman" w:cs="Times New Roman"/>
                  <w:b/>
                  <w:color w:val="0000FF"/>
                </w:rPr>
                <w:t>F-19.1 - The Forest Resources Management Act</w:t>
              </w:r>
            </w:hyperlink>
            <w:r w:rsidR="000A6FF1" w:rsidRPr="000A6FF1">
              <w:rPr>
                <w:rFonts w:ascii="Times New Roman" w:hAnsi="Times New Roman" w:cs="Times New Roman"/>
                <w:b/>
                <w:color w:val="0000FF"/>
              </w:rPr>
              <w:t xml:space="preserve"> - 1996 </w:t>
            </w:r>
            <w:r w:rsidR="000A6FF1" w:rsidRPr="000A6FF1">
              <w:rPr>
                <w:rFonts w:ascii="Times New Roman" w:hAnsi="Times New Roman" w:cs="Times New Roman"/>
                <w:b/>
                <w:color w:val="0000FF"/>
              </w:rPr>
              <w:br/>
              <w:t>F-19.1 An Act respecting the Management of Forest Resources</w:t>
            </w:r>
          </w:p>
        </w:tc>
        <w:tc>
          <w:tcPr>
            <w:tcW w:w="1588" w:type="dxa"/>
          </w:tcPr>
          <w:p w14:paraId="1CA2DC95"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4E1D907" w14:textId="77777777" w:rsidR="00104E19" w:rsidRPr="00337396" w:rsidRDefault="00104E19" w:rsidP="00104E1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s.39</w:t>
            </w:r>
            <w:r w:rsidRPr="00337396">
              <w:rPr>
                <w:rFonts w:asciiTheme="minorHAnsi" w:hAnsiTheme="minorHAnsi"/>
                <w:color w:val="000000"/>
                <w:sz w:val="24"/>
                <w:szCs w:val="24"/>
              </w:rPr>
              <w:t>(2)</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Forest management plans are to do the following to the minister’s      satisfaction:</w:t>
            </w:r>
          </w:p>
          <w:p w14:paraId="030A94D2" w14:textId="77777777" w:rsidR="00104E19" w:rsidRPr="00337396" w:rsidRDefault="00104E19" w:rsidP="0010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(b)</w:t>
            </w:r>
            <w:r w:rsidRPr="00337396">
              <w:rPr>
                <w:rFonts w:asciiTheme="minorHAnsi" w:eastAsiaTheme="minorHAnsi" w:hAnsiTheme="minorHAnsi" w:cs="Courier"/>
                <w:color w:val="000000"/>
                <w:sz w:val="24"/>
                <w:szCs w:val="24"/>
              </w:rPr>
              <w:t> </w:t>
            </w:r>
            <w:r w:rsidRPr="00337396">
              <w:rPr>
                <w:rFonts w:asciiTheme="minorHAnsi" w:eastAsiaTheme="minorHAnsi" w:hAnsiTheme="minorHAnsi" w:cs="Courier"/>
                <w:color w:val="000000"/>
                <w:sz w:val="24"/>
                <w:szCs w:val="24"/>
              </w:rPr>
              <w:t xml:space="preserve"> indicate how Aboriginal and other people using land within the licence area           and other persons interested in the licensee’s activities have been consulted;</w:t>
            </w:r>
          </w:p>
          <w:p w14:paraId="2EF4FB8C" w14:textId="0C45CC9A"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25D2496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146D34A3" w14:textId="77777777" w:rsidR="000A6FF1" w:rsidRDefault="000A6FF1">
            <w:r>
              <w:t>169</w:t>
            </w:r>
          </w:p>
        </w:tc>
        <w:tc>
          <w:tcPr>
            <w:tcW w:w="2428" w:type="dxa"/>
            <w:vAlign w:val="center"/>
          </w:tcPr>
          <w:p w14:paraId="3C890FDB" w14:textId="32BAD60D"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6" w:history="1">
              <w:r w:rsidR="000A6FF1" w:rsidRPr="000A6FF1">
                <w:rPr>
                  <w:rFonts w:ascii="Times New Roman" w:hAnsi="Times New Roman" w:cs="Times New Roman"/>
                  <w:b/>
                  <w:color w:val="0000FF"/>
                </w:rPr>
                <w:t>G-5.01 - The Global Transportation Hub Authority Act</w:t>
              </w:r>
            </w:hyperlink>
            <w:r w:rsidR="000A6FF1" w:rsidRPr="000A6FF1">
              <w:rPr>
                <w:rFonts w:ascii="Times New Roman" w:hAnsi="Times New Roman" w:cs="Times New Roman"/>
                <w:b/>
                <w:color w:val="0000FF"/>
              </w:rPr>
              <w:t xml:space="preserve"> - 2013</w:t>
            </w:r>
            <w:r w:rsidR="000A6FF1" w:rsidRPr="000A6FF1">
              <w:rPr>
                <w:rFonts w:ascii="Times New Roman" w:hAnsi="Times New Roman" w:cs="Times New Roman"/>
                <w:b/>
                <w:color w:val="0000FF"/>
              </w:rPr>
              <w:br/>
              <w:t>G-5.01 An Act respecting the Global Transportation Hub Authority and the Transportation Logistics Hub and to make consequential amendments to The Municipal Board Act</w:t>
            </w:r>
          </w:p>
        </w:tc>
        <w:tc>
          <w:tcPr>
            <w:tcW w:w="1588" w:type="dxa"/>
          </w:tcPr>
          <w:p w14:paraId="713218B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8BBB201" w14:textId="43A8AA47" w:rsidR="008F552A" w:rsidRPr="00337396" w:rsidRDefault="008F552A" w:rsidP="008F552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w:t>
            </w:r>
            <w:r w:rsidRPr="00337396">
              <w:rPr>
                <w:rFonts w:asciiTheme="minorHAnsi" w:hAnsiTheme="minorHAnsi"/>
                <w:b/>
                <w:bCs/>
                <w:smallCaps/>
                <w:color w:val="000000"/>
                <w:sz w:val="24"/>
                <w:szCs w:val="24"/>
              </w:rPr>
              <w:t xml:space="preserve"> </w:t>
            </w:r>
            <w:r w:rsidRPr="00337396">
              <w:rPr>
                <w:rFonts w:asciiTheme="minorHAnsi" w:hAnsiTheme="minorHAnsi"/>
                <w:color w:val="000000"/>
                <w:sz w:val="24"/>
                <w:szCs w:val="24"/>
              </w:rPr>
              <w:t>6(1) In carrying out its mandate and fulfilling its purposes, the authority may:</w:t>
            </w:r>
          </w:p>
          <w:p w14:paraId="2C5BE819" w14:textId="77777777" w:rsidR="008F552A" w:rsidRPr="00337396" w:rsidRDefault="008F552A" w:rsidP="008F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(f) enter into agreements with the Government of Canada, the government          of another province or territory of Canada, the government of another country          or state of that country, municipalities, </w:t>
            </w:r>
            <w:r w:rsidRPr="00337396">
              <w:rPr>
                <w:rFonts w:asciiTheme="minorHAnsi" w:eastAsiaTheme="minorHAnsi" w:hAnsiTheme="minorHAnsi" w:cs="Courier"/>
                <w:b/>
                <w:color w:val="000000"/>
                <w:sz w:val="24"/>
                <w:szCs w:val="24"/>
              </w:rPr>
              <w:t>Indian bands</w:t>
            </w:r>
            <w:r w:rsidRPr="00337396">
              <w:rPr>
                <w:rFonts w:asciiTheme="minorHAnsi" w:eastAsiaTheme="minorHAnsi" w:hAnsiTheme="minorHAnsi" w:cs="Courier"/>
                <w:color w:val="000000"/>
                <w:sz w:val="24"/>
                <w:szCs w:val="24"/>
              </w:rPr>
              <w:t xml:space="preserve"> and other persons on          matters related to the promotion, development or use of the transportation          logistics hub;</w:t>
            </w:r>
          </w:p>
          <w:p w14:paraId="29EA8A8F" w14:textId="5CE3D113" w:rsidR="008F552A" w:rsidRPr="00337396" w:rsidRDefault="008F552A"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-does not cite The Indian Act</w:t>
            </w:r>
          </w:p>
        </w:tc>
      </w:tr>
      <w:tr w:rsidR="000A6FF1" w:rsidRPr="007249BE" w14:paraId="230F2C4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0B671E1" w14:textId="77777777" w:rsidR="000A6FF1" w:rsidRDefault="000A6FF1">
            <w:r>
              <w:t>178</w:t>
            </w:r>
          </w:p>
        </w:tc>
        <w:tc>
          <w:tcPr>
            <w:tcW w:w="2428" w:type="dxa"/>
            <w:vAlign w:val="center"/>
          </w:tcPr>
          <w:p w14:paraId="223BC731" w14:textId="2BEB94C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7" w:history="1">
              <w:r w:rsidR="000A6FF1" w:rsidRPr="000A6FF1">
                <w:rPr>
                  <w:rFonts w:ascii="Times New Roman" w:hAnsi="Times New Roman" w:cs="Times New Roman"/>
                  <w:b/>
                  <w:color w:val="0000FF"/>
                </w:rPr>
                <w:t>H-0.01 - The Health Districts Act</w:t>
              </w:r>
            </w:hyperlink>
            <w:r w:rsidR="000A6FF1" w:rsidRPr="000A6FF1">
              <w:rPr>
                <w:rFonts w:ascii="Times New Roman" w:hAnsi="Times New Roman" w:cs="Times New Roman"/>
                <w:b/>
                <w:color w:val="0000FF"/>
              </w:rPr>
              <w:t xml:space="preserve"> - 1993</w:t>
            </w:r>
            <w:r w:rsidR="000A6FF1" w:rsidRPr="000A6FF1">
              <w:rPr>
                <w:rFonts w:ascii="Times New Roman" w:hAnsi="Times New Roman" w:cs="Times New Roman"/>
                <w:b/>
                <w:color w:val="0000FF"/>
              </w:rPr>
              <w:br/>
              <w:t>H-0.01 An Act respecting Health Districts</w:t>
            </w:r>
          </w:p>
        </w:tc>
        <w:tc>
          <w:tcPr>
            <w:tcW w:w="1588" w:type="dxa"/>
          </w:tcPr>
          <w:p w14:paraId="6A555F6A"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6135C68" w14:textId="77777777" w:rsidR="0051169E" w:rsidRPr="00337396" w:rsidRDefault="0051169E" w:rsidP="0051169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 xml:space="preserve">(l) “Indian band” means a band as defined in the Indian Act (Canada);         </w:t>
            </w:r>
          </w:p>
          <w:p w14:paraId="15FD6B8A" w14:textId="114DA1CD" w:rsidR="0051169E" w:rsidRPr="00337396" w:rsidRDefault="0051169E" w:rsidP="0051169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-(m) “Indian reserve” means a reserve as defined in the Indian</w:t>
            </w:r>
            <w:r w:rsidR="00DB208D">
              <w:rPr>
                <w:rFonts w:asciiTheme="minorHAnsi" w:hAnsiTheme="minorHAnsi"/>
                <w:color w:val="000000"/>
                <w:sz w:val="24"/>
                <w:szCs w:val="24"/>
              </w:rPr>
              <w:t xml:space="preserve"> Act         (Canada);       </w:t>
            </w:r>
          </w:p>
          <w:p w14:paraId="683A63AF" w14:textId="65D82BD9"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1ACFC86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F34B208" w14:textId="77777777" w:rsidR="000A6FF1" w:rsidRDefault="000A6FF1">
            <w:r>
              <w:t>183</w:t>
            </w:r>
          </w:p>
        </w:tc>
        <w:tc>
          <w:tcPr>
            <w:tcW w:w="2428" w:type="dxa"/>
            <w:vAlign w:val="center"/>
          </w:tcPr>
          <w:p w14:paraId="539ECBE0" w14:textId="7BB0FB2D"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8" w:history="1">
              <w:r w:rsidR="000A6FF1" w:rsidRPr="000A6FF1">
                <w:rPr>
                  <w:rFonts w:ascii="Times New Roman" w:hAnsi="Times New Roman" w:cs="Times New Roman"/>
                  <w:b/>
                  <w:color w:val="0000FF"/>
                </w:rPr>
                <w:t>H-2.2 - The Heritage Property Act</w:t>
              </w:r>
            </w:hyperlink>
            <w:r w:rsidR="000A6FF1" w:rsidRPr="000A6FF1">
              <w:rPr>
                <w:rFonts w:ascii="Times New Roman" w:hAnsi="Times New Roman" w:cs="Times New Roman"/>
                <w:b/>
                <w:color w:val="0000FF"/>
              </w:rPr>
              <w:t xml:space="preserve"> – 1979-80</w:t>
            </w:r>
            <w:r w:rsidR="000A6FF1" w:rsidRPr="000A6FF1">
              <w:rPr>
                <w:rFonts w:ascii="Times New Roman" w:hAnsi="Times New Roman" w:cs="Times New Roman"/>
                <w:b/>
                <w:color w:val="0000FF"/>
              </w:rPr>
              <w:br/>
              <w:t>H-2.2 An Act to provide for the Preservation, Interpretation and Development of Certain Aspects of Heritage Property in Saskatchewan</w:t>
            </w:r>
          </w:p>
        </w:tc>
        <w:tc>
          <w:tcPr>
            <w:tcW w:w="1588" w:type="dxa"/>
          </w:tcPr>
          <w:p w14:paraId="0E002AAB"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BD30C9F" w14:textId="77777777" w:rsidR="0064159D" w:rsidRPr="00337396" w:rsidRDefault="0064159D" w:rsidP="0064159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s.65</w:t>
            </w:r>
            <w:r w:rsidRPr="00337396">
              <w:rPr>
                <w:rFonts w:asciiTheme="minorHAnsi" w:hAnsiTheme="minorHAnsi"/>
                <w:color w:val="000000"/>
                <w:sz w:val="24"/>
                <w:szCs w:val="24"/>
              </w:rPr>
              <w:t xml:space="preserve">(3) All excavated or naturally exposed </w:t>
            </w:r>
            <w:r w:rsidRPr="00337396">
              <w:rPr>
                <w:rFonts w:asciiTheme="minorHAnsi" w:hAnsiTheme="minorHAnsi"/>
                <w:b/>
                <w:color w:val="000000"/>
                <w:sz w:val="24"/>
                <w:szCs w:val="24"/>
              </w:rPr>
              <w:t>Amerindian skeletal material</w:t>
            </w:r>
            <w:r w:rsidRPr="00337396">
              <w:rPr>
                <w:rFonts w:asciiTheme="minorHAnsi" w:hAnsiTheme="minorHAnsi"/>
                <w:color w:val="000000"/>
                <w:sz w:val="24"/>
                <w:szCs w:val="24"/>
              </w:rPr>
              <w:t xml:space="preserve"> post-     dating 1700 A.D. is to be made available to the </w:t>
            </w:r>
            <w:r w:rsidRPr="00337396">
              <w:rPr>
                <w:rFonts w:asciiTheme="minorHAnsi" w:hAnsiTheme="minorHAnsi"/>
                <w:b/>
                <w:color w:val="000000"/>
                <w:sz w:val="24"/>
                <w:szCs w:val="24"/>
              </w:rPr>
              <w:t>Indian Band Council</w:t>
            </w:r>
            <w:r w:rsidRPr="00337396">
              <w:rPr>
                <w:rFonts w:asciiTheme="minorHAnsi" w:hAnsiTheme="minorHAnsi"/>
                <w:color w:val="000000"/>
                <w:sz w:val="24"/>
                <w:szCs w:val="24"/>
              </w:rPr>
              <w:t xml:space="preserve"> nearest the     discovery site for disposition following scientific examination or any use for     research or educational purposes that the minister shall decide.</w:t>
            </w:r>
          </w:p>
          <w:p w14:paraId="377190E1" w14:textId="4A981716" w:rsidR="000A6FF1" w:rsidRPr="00337396" w:rsidRDefault="0064159D"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-proper names?</w:t>
            </w:r>
          </w:p>
        </w:tc>
      </w:tr>
      <w:tr w:rsidR="000A6FF1" w:rsidRPr="007249BE" w14:paraId="39D8AA75"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047E7E4" w14:textId="77777777" w:rsidR="000A6FF1" w:rsidRDefault="000A6FF1">
            <w:r>
              <w:t>184</w:t>
            </w:r>
          </w:p>
        </w:tc>
        <w:tc>
          <w:tcPr>
            <w:tcW w:w="2428" w:type="dxa"/>
            <w:vAlign w:val="center"/>
          </w:tcPr>
          <w:p w14:paraId="5197F2D0" w14:textId="4FA0D91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9" w:history="1">
              <w:r w:rsidR="000A6FF1" w:rsidRPr="000A6FF1">
                <w:rPr>
                  <w:rFonts w:ascii="Times New Roman" w:hAnsi="Times New Roman" w:cs="Times New Roman"/>
                  <w:b/>
                  <w:color w:val="0000FF"/>
                </w:rPr>
                <w:t>H-3.01 - The Highways and Transportation Act, 1997</w:t>
              </w:r>
            </w:hyperlink>
            <w:r w:rsidR="000A6FF1" w:rsidRPr="000A6FF1">
              <w:rPr>
                <w:rFonts w:ascii="Times New Roman" w:hAnsi="Times New Roman" w:cs="Times New Roman"/>
                <w:b/>
                <w:color w:val="0000FF"/>
              </w:rPr>
              <w:br/>
              <w:t>H-3.01 An Act respecting Highways, Public Improvements, Transportation and Transportation Systems and making consequential amendments to other Acts</w:t>
            </w:r>
          </w:p>
        </w:tc>
        <w:tc>
          <w:tcPr>
            <w:tcW w:w="1588" w:type="dxa"/>
          </w:tcPr>
          <w:p w14:paraId="4D4AFF5C"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5BF4B3E" w14:textId="77777777" w:rsidR="003C4BA7" w:rsidRPr="00337396" w:rsidRDefault="003C4BA7" w:rsidP="003C4BA7">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(g) “Indian band” means a band within the meaning of the Indian Act           (Canada) and includes the council of a band;</w:t>
            </w:r>
          </w:p>
          <w:p w14:paraId="5133588B" w14:textId="21651333"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6F686D0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D446F37" w14:textId="77777777" w:rsidR="000A6FF1" w:rsidRDefault="000A6FF1">
            <w:r>
              <w:t>186</w:t>
            </w:r>
          </w:p>
        </w:tc>
        <w:tc>
          <w:tcPr>
            <w:tcW w:w="2428" w:type="dxa"/>
            <w:vAlign w:val="center"/>
          </w:tcPr>
          <w:p w14:paraId="056B632E" w14:textId="0EB1FD2D"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0" w:history="1">
              <w:r w:rsidR="000A6FF1" w:rsidRPr="000A6FF1">
                <w:rPr>
                  <w:rFonts w:ascii="Times New Roman" w:hAnsi="Times New Roman" w:cs="Times New Roman"/>
                  <w:b/>
                  <w:color w:val="0000FF"/>
                </w:rPr>
                <w:t>H-4.001 - The Holocaust Memorial Day Act</w:t>
              </w:r>
            </w:hyperlink>
            <w:r w:rsidR="000A6FF1" w:rsidRPr="000A6FF1">
              <w:rPr>
                <w:rFonts w:ascii="Times New Roman" w:hAnsi="Times New Roman" w:cs="Times New Roman"/>
                <w:b/>
                <w:color w:val="0000FF"/>
              </w:rPr>
              <w:t xml:space="preserve"> - 2001</w:t>
            </w:r>
            <w:r w:rsidR="000A6FF1" w:rsidRPr="000A6FF1">
              <w:rPr>
                <w:rFonts w:ascii="Times New Roman" w:hAnsi="Times New Roman" w:cs="Times New Roman"/>
                <w:b/>
                <w:color w:val="0000FF"/>
              </w:rPr>
              <w:br/>
              <w:t>H-4.001 An Act to recognize Yom haShoah as Holocaust Memorial Day in Saskatchewan</w:t>
            </w:r>
          </w:p>
        </w:tc>
        <w:tc>
          <w:tcPr>
            <w:tcW w:w="1588" w:type="dxa"/>
          </w:tcPr>
          <w:p w14:paraId="03C8992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1A844E9" w14:textId="7C8D3372" w:rsidR="000A6FF1" w:rsidRPr="00337396" w:rsidRDefault="003C4BA7"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.[unless jewish includes ethnically jewish]</w:t>
            </w:r>
          </w:p>
        </w:tc>
      </w:tr>
      <w:tr w:rsidR="000A6FF1" w:rsidRPr="007249BE" w14:paraId="6BEC612D"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F15058E" w14:textId="77777777" w:rsidR="000A6FF1" w:rsidRDefault="000A6FF1">
            <w:r>
              <w:t>200</w:t>
            </w:r>
          </w:p>
        </w:tc>
        <w:tc>
          <w:tcPr>
            <w:tcW w:w="2428" w:type="dxa"/>
            <w:vAlign w:val="center"/>
          </w:tcPr>
          <w:p w14:paraId="148306F5" w14:textId="08DBE8C2"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1" w:history="1">
              <w:r w:rsidR="000A6FF1" w:rsidRPr="000A6FF1">
                <w:rPr>
                  <w:rFonts w:ascii="Times New Roman" w:hAnsi="Times New Roman" w:cs="Times New Roman"/>
                  <w:b/>
                  <w:color w:val="0000FF"/>
                </w:rPr>
                <w:t>I-2.1 - The Indian and Native Affairs Act</w:t>
              </w:r>
            </w:hyperlink>
            <w:r w:rsidR="000A6FF1" w:rsidRPr="000A6FF1">
              <w:rPr>
                <w:rFonts w:ascii="Times New Roman" w:hAnsi="Times New Roman" w:cs="Times New Roman"/>
                <w:b/>
                <w:color w:val="0000FF"/>
              </w:rPr>
              <w:t xml:space="preserve"> - 1983</w:t>
            </w:r>
            <w:r w:rsidR="000A6FF1" w:rsidRPr="000A6FF1">
              <w:rPr>
                <w:rFonts w:ascii="Times New Roman" w:hAnsi="Times New Roman" w:cs="Times New Roman"/>
                <w:b/>
                <w:color w:val="0000FF"/>
              </w:rPr>
              <w:br/>
              <w:t>I-2.1 An Act respecting Indian and Native Affairs</w:t>
            </w:r>
          </w:p>
        </w:tc>
        <w:tc>
          <w:tcPr>
            <w:tcW w:w="1588" w:type="dxa"/>
          </w:tcPr>
          <w:p w14:paraId="01AEADEA"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D228DC4" w14:textId="77777777" w:rsidR="000A6FF1" w:rsidRPr="00337396" w:rsidRDefault="00BB40EC"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w:t>
            </w:r>
            <w:r w:rsidRPr="00337396">
              <w:rPr>
                <w:rFonts w:asciiTheme="minorHAnsi" w:hAnsiTheme="minorHAnsi"/>
                <w:sz w:val="24"/>
                <w:szCs w:val="24"/>
              </w:rPr>
              <w:t xml:space="preserve"> in title</w:t>
            </w:r>
          </w:p>
          <w:p w14:paraId="2552935F" w14:textId="4DA7A03D" w:rsidR="00BB40EC" w:rsidRPr="00337396" w:rsidRDefault="00BB40EC"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-“Indian and Native people” throughout</w:t>
            </w:r>
          </w:p>
        </w:tc>
      </w:tr>
      <w:tr w:rsidR="000A6FF1" w:rsidRPr="007249BE" w14:paraId="7286C86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00A599F" w14:textId="77777777" w:rsidR="000A6FF1" w:rsidRDefault="000A6FF1">
            <w:r>
              <w:t>209</w:t>
            </w:r>
          </w:p>
        </w:tc>
        <w:tc>
          <w:tcPr>
            <w:tcW w:w="2428" w:type="dxa"/>
            <w:vAlign w:val="center"/>
          </w:tcPr>
          <w:p w14:paraId="581D1C60" w14:textId="3F935A57"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2" w:history="1">
              <w:r w:rsidR="000A6FF1" w:rsidRPr="000A6FF1">
                <w:rPr>
                  <w:rFonts w:ascii="Times New Roman" w:hAnsi="Times New Roman" w:cs="Times New Roman"/>
                  <w:b/>
                  <w:color w:val="0000FF"/>
                </w:rPr>
                <w:t>I-10.2 - The International Commercial Arbitration Act</w:t>
              </w:r>
            </w:hyperlink>
            <w:r w:rsidR="000A6FF1" w:rsidRPr="000A6FF1">
              <w:rPr>
                <w:rFonts w:ascii="Times New Roman" w:hAnsi="Times New Roman" w:cs="Times New Roman"/>
                <w:b/>
                <w:color w:val="0000FF"/>
              </w:rPr>
              <w:t xml:space="preserve"> – 1988-89</w:t>
            </w:r>
            <w:r w:rsidR="000A6FF1" w:rsidRPr="000A6FF1">
              <w:rPr>
                <w:rFonts w:ascii="Times New Roman" w:hAnsi="Times New Roman" w:cs="Times New Roman"/>
                <w:b/>
                <w:color w:val="0000FF"/>
              </w:rPr>
              <w:br/>
              <w:t>I-10.2 An Act to adopt the Model Law on International Commercial Arbitration</w:t>
            </w:r>
          </w:p>
        </w:tc>
        <w:tc>
          <w:tcPr>
            <w:tcW w:w="1588" w:type="dxa"/>
          </w:tcPr>
          <w:p w14:paraId="6FD6733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B27BC1F" w14:textId="77777777" w:rsidR="009D6B21" w:rsidRPr="00337396" w:rsidRDefault="009D6B21" w:rsidP="009D6B2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 xml:space="preserve">-Article 11 </w:t>
            </w:r>
          </w:p>
          <w:p w14:paraId="4D1F4266" w14:textId="77777777" w:rsidR="009D6B21" w:rsidRPr="00337396" w:rsidRDefault="009D6B21" w:rsidP="009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(1) No person shall be precluded by reason of his nationality from acting as an arbitrator, unless otherwise agreed by the parties.</w:t>
            </w:r>
          </w:p>
          <w:p w14:paraId="16B46591" w14:textId="5CEB3FAE" w:rsidR="009D6B21" w:rsidRPr="00337396" w:rsidRDefault="009D6B21" w:rsidP="009D6B2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But,</w:t>
            </w:r>
          </w:p>
          <w:p w14:paraId="1BC2E35A" w14:textId="7E68D4B0" w:rsidR="009D6B21" w:rsidRPr="00337396" w:rsidRDefault="009D6B21" w:rsidP="009D6B2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 xml:space="preserve">(5) […] The court or other authority,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w:t>
            </w:r>
            <w:r w:rsidRPr="00337396">
              <w:rPr>
                <w:rFonts w:asciiTheme="minorHAnsi" w:hAnsiTheme="minorHAnsi"/>
                <w:b/>
                <w:color w:val="000000"/>
                <w:sz w:val="24"/>
                <w:szCs w:val="24"/>
              </w:rPr>
              <w:t>the advisability of appointing an arbitrator of a nationality other than those of the parties</w:t>
            </w:r>
            <w:r w:rsidRPr="00337396">
              <w:rPr>
                <w:rFonts w:asciiTheme="minorHAnsi" w:hAnsiTheme="minorHAnsi"/>
                <w:color w:val="000000"/>
                <w:sz w:val="24"/>
                <w:szCs w:val="24"/>
              </w:rPr>
              <w:t>.</w:t>
            </w:r>
          </w:p>
          <w:p w14:paraId="110E740D" w14:textId="373D6B1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31151C3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48D6E08" w14:textId="77777777" w:rsidR="000A6FF1" w:rsidRDefault="000A6FF1">
            <w:r>
              <w:t>216</w:t>
            </w:r>
          </w:p>
        </w:tc>
        <w:tc>
          <w:tcPr>
            <w:tcW w:w="2428" w:type="dxa"/>
            <w:vAlign w:val="center"/>
          </w:tcPr>
          <w:p w14:paraId="70C320B7" w14:textId="3E2E5AF2"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3" w:history="1">
              <w:r w:rsidR="000A6FF1" w:rsidRPr="000A6FF1">
                <w:rPr>
                  <w:rFonts w:ascii="Times New Roman" w:hAnsi="Times New Roman" w:cs="Times New Roman"/>
                  <w:b/>
                  <w:color w:val="0000FF"/>
                </w:rPr>
                <w:t>I-14.1 - The Irrigation Act, 1996</w:t>
              </w:r>
            </w:hyperlink>
            <w:r w:rsidR="000A6FF1" w:rsidRPr="000A6FF1">
              <w:rPr>
                <w:rFonts w:ascii="Times New Roman" w:hAnsi="Times New Roman" w:cs="Times New Roman"/>
                <w:b/>
                <w:color w:val="0000FF"/>
              </w:rPr>
              <w:br/>
              <w:t>I-14.1 An Act to Promote, Develop and Sustain Irrigation</w:t>
            </w:r>
          </w:p>
        </w:tc>
        <w:tc>
          <w:tcPr>
            <w:tcW w:w="1588" w:type="dxa"/>
          </w:tcPr>
          <w:p w14:paraId="08CAF76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A00C1BD" w14:textId="77777777" w:rsidR="0043157D" w:rsidRPr="00337396" w:rsidRDefault="0043157D" w:rsidP="0043157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(g) “Indian band” means a band within the meaning of the Indian Act           (Canada), and includes the council of a band;</w:t>
            </w:r>
          </w:p>
          <w:p w14:paraId="6D820C0C" w14:textId="0F8900DA"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2D1D6AD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699E2D9" w14:textId="77777777" w:rsidR="000A6FF1" w:rsidRDefault="000A6FF1">
            <w:r>
              <w:t>223</w:t>
            </w:r>
          </w:p>
        </w:tc>
        <w:tc>
          <w:tcPr>
            <w:tcW w:w="2428" w:type="dxa"/>
            <w:vAlign w:val="center"/>
          </w:tcPr>
          <w:p w14:paraId="767A29A8" w14:textId="77777777" w:rsid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4" w:history="1">
              <w:r w:rsidR="000A6FF1" w:rsidRPr="000A6FF1">
                <w:rPr>
                  <w:rFonts w:ascii="Times New Roman" w:hAnsi="Times New Roman" w:cs="Times New Roman"/>
                  <w:b/>
                  <w:color w:val="0000FF"/>
                </w:rPr>
                <w:t>The Lloydminster Charter (Saskatchewan)</w:t>
              </w:r>
            </w:hyperlink>
            <w:r w:rsidR="000A6FF1" w:rsidRPr="000A6FF1">
              <w:rPr>
                <w:rFonts w:ascii="Times New Roman" w:hAnsi="Times New Roman" w:cs="Times New Roman"/>
                <w:b/>
                <w:color w:val="0000FF"/>
              </w:rPr>
              <w:br/>
              <w:t>LC-SK under The City of Lloydminster Act (Saskatchewan)</w:t>
            </w:r>
            <w:r w:rsidR="000A6FF1" w:rsidRPr="000A6FF1">
              <w:rPr>
                <w:rFonts w:ascii="Times New Roman" w:hAnsi="Times New Roman" w:cs="Times New Roman"/>
                <w:b/>
                <w:color w:val="0000FF"/>
              </w:rPr>
              <w:br/>
              <w:t>This Charter came into force on January 1, 2013.</w:t>
            </w:r>
          </w:p>
          <w:p w14:paraId="7A6C2E92" w14:textId="77777777" w:rsidR="0043157D" w:rsidRPr="0043157D" w:rsidRDefault="0043157D" w:rsidP="0043157D">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8"/>
                <w:szCs w:val="18"/>
              </w:rPr>
            </w:pPr>
            <w:r w:rsidRPr="0043157D">
              <w:rPr>
                <w:rFonts w:ascii="Verdana" w:eastAsia="Times New Roman" w:hAnsi="Verdana" w:cs="Times New Roman"/>
                <w:color w:val="333333"/>
                <w:sz w:val="18"/>
                <w:szCs w:val="18"/>
              </w:rPr>
              <w:br/>
              <w:t>The Lloydminster Charter, OC 595/2012</w:t>
            </w:r>
          </w:p>
          <w:p w14:paraId="08A085F0" w14:textId="23439A2A" w:rsidR="0043157D" w:rsidRPr="000A6FF1" w:rsidRDefault="0043157D"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r>
              <w:rPr>
                <w:rFonts w:ascii="Times New Roman" w:hAnsi="Times New Roman" w:cs="Times New Roman"/>
                <w:b/>
                <w:color w:val="0000FF"/>
              </w:rPr>
              <w:t>?</w:t>
            </w:r>
          </w:p>
        </w:tc>
        <w:tc>
          <w:tcPr>
            <w:tcW w:w="1588" w:type="dxa"/>
          </w:tcPr>
          <w:p w14:paraId="113EF945"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C72D157" w14:textId="77777777" w:rsidR="0043157D" w:rsidRPr="00337396" w:rsidRDefault="0043157D" w:rsidP="0043157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(v) “Indian band” means a band within the meaning of the Indian Act (Canada) and includes the council of a band;</w:t>
            </w:r>
          </w:p>
          <w:p w14:paraId="01BB7759" w14:textId="6CCFAF04" w:rsidR="0043157D" w:rsidRPr="00337396" w:rsidRDefault="0043157D" w:rsidP="0043157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-(w) “Indian reserve” means a reserve within the meaning of the Indian Act (Canada);</w:t>
            </w:r>
          </w:p>
          <w:p w14:paraId="37ED7E92" w14:textId="17E89519"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60D46A8D"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C98EF6E" w14:textId="3BD5CEDF" w:rsidR="000A6FF1" w:rsidRDefault="000A6FF1">
            <w:r>
              <w:t>224</w:t>
            </w:r>
          </w:p>
        </w:tc>
        <w:tc>
          <w:tcPr>
            <w:tcW w:w="2428" w:type="dxa"/>
            <w:vAlign w:val="center"/>
          </w:tcPr>
          <w:p w14:paraId="72263EAD" w14:textId="6AF2043F"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5" w:history="1">
              <w:r w:rsidR="000A6FF1" w:rsidRPr="000A6FF1">
                <w:rPr>
                  <w:rFonts w:ascii="Times New Roman" w:hAnsi="Times New Roman" w:cs="Times New Roman"/>
                  <w:b/>
                  <w:color w:val="0000FF"/>
                </w:rPr>
                <w:t>The Lloydminster Municipal Amalgamation Act, 1930</w:t>
              </w:r>
            </w:hyperlink>
            <w:r w:rsidR="000A6FF1" w:rsidRPr="000A6FF1">
              <w:rPr>
                <w:rFonts w:ascii="Times New Roman" w:hAnsi="Times New Roman" w:cs="Times New Roman"/>
                <w:b/>
                <w:color w:val="0000FF"/>
              </w:rPr>
              <w:br/>
              <w:t>LMA 1930 CHAPTER 94 - An Act respecting the Amalgamation of Lloydminster</w:t>
            </w:r>
          </w:p>
        </w:tc>
        <w:tc>
          <w:tcPr>
            <w:tcW w:w="1588" w:type="dxa"/>
          </w:tcPr>
          <w:p w14:paraId="403F6C62"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C2DB70E" w14:textId="780686AB" w:rsidR="000A6FF1" w:rsidRPr="00337396" w:rsidRDefault="0043157D"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w:t>
            </w:r>
            <w:r w:rsidR="001064C0" w:rsidRPr="00337396">
              <w:rPr>
                <w:rFonts w:asciiTheme="minorHAnsi" w:hAnsiTheme="minorHAnsi"/>
                <w:sz w:val="24"/>
                <w:szCs w:val="24"/>
              </w:rPr>
              <w:t xml:space="preserve"> or spent</w:t>
            </w:r>
            <w:r w:rsidRPr="00337396">
              <w:rPr>
                <w:rFonts w:asciiTheme="minorHAnsi" w:hAnsiTheme="minorHAnsi"/>
                <w:sz w:val="24"/>
                <w:szCs w:val="24"/>
              </w:rPr>
              <w:t xml:space="preserve"> since 2005]</w:t>
            </w:r>
          </w:p>
        </w:tc>
      </w:tr>
      <w:tr w:rsidR="000A6FF1" w:rsidRPr="007249BE" w14:paraId="7002BF1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6AE381E" w14:textId="77777777" w:rsidR="000A6FF1" w:rsidRDefault="000A6FF1">
            <w:r>
              <w:t>248</w:t>
            </w:r>
          </w:p>
        </w:tc>
        <w:tc>
          <w:tcPr>
            <w:tcW w:w="2428" w:type="dxa"/>
            <w:vAlign w:val="center"/>
          </w:tcPr>
          <w:p w14:paraId="44ABD71A" w14:textId="0418C19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6" w:history="1">
              <w:r w:rsidR="000A6FF1" w:rsidRPr="000A6FF1">
                <w:rPr>
                  <w:rFonts w:ascii="Times New Roman" w:hAnsi="Times New Roman" w:cs="Times New Roman"/>
                  <w:b/>
                  <w:color w:val="0000FF"/>
                </w:rPr>
                <w:t>L-27.1 - The Local Authority Freedom of Information and Protection of Privacy Act</w:t>
              </w:r>
            </w:hyperlink>
            <w:r w:rsidR="000A6FF1" w:rsidRPr="000A6FF1">
              <w:rPr>
                <w:rFonts w:ascii="Times New Roman" w:hAnsi="Times New Roman" w:cs="Times New Roman"/>
                <w:b/>
                <w:color w:val="0000FF"/>
              </w:rPr>
              <w:t xml:space="preserve"> – 1990-91</w:t>
            </w:r>
            <w:r w:rsidR="000A6FF1" w:rsidRPr="000A6FF1">
              <w:rPr>
                <w:rFonts w:ascii="Times New Roman" w:hAnsi="Times New Roman" w:cs="Times New Roman"/>
                <w:b/>
                <w:color w:val="0000FF"/>
              </w:rPr>
              <w:br/>
              <w:t>L-27.1 An Act respecting a right of access to documents of local authorities and a right of privacy with respect to personal information held by local authorities</w:t>
            </w:r>
          </w:p>
        </w:tc>
        <w:tc>
          <w:tcPr>
            <w:tcW w:w="1588" w:type="dxa"/>
          </w:tcPr>
          <w:p w14:paraId="0F67D21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CF4A24A" w14:textId="16C8D48E" w:rsidR="003A1F40" w:rsidRPr="00337396" w:rsidRDefault="003A1F40" w:rsidP="003A1F40">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 “</w:t>
            </w:r>
            <w:r w:rsidRPr="00337396">
              <w:rPr>
                <w:rFonts w:asciiTheme="minorHAnsi" w:hAnsiTheme="minorHAnsi"/>
                <w:color w:val="000000"/>
                <w:sz w:val="24"/>
                <w:szCs w:val="24"/>
              </w:rPr>
              <w:t>Saskatchewan Indian Community College”</w:t>
            </w:r>
          </w:p>
        </w:tc>
      </w:tr>
      <w:tr w:rsidR="000A6FF1" w:rsidRPr="007249BE" w14:paraId="0CF70BC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46A60ED" w14:textId="77777777" w:rsidR="000A6FF1" w:rsidRDefault="000A6FF1">
            <w:r>
              <w:t>249</w:t>
            </w:r>
          </w:p>
        </w:tc>
        <w:tc>
          <w:tcPr>
            <w:tcW w:w="2428" w:type="dxa"/>
            <w:vAlign w:val="center"/>
          </w:tcPr>
          <w:p w14:paraId="441F1252" w14:textId="77777777" w:rsidR="003A1F40" w:rsidRPr="003A1F40" w:rsidRDefault="003A1F40" w:rsidP="003A1F4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A1F40">
              <w:rPr>
                <w:rFonts w:ascii="Verdana" w:eastAsia="Times New Roman" w:hAnsi="Verdana" w:cs="Times New Roman"/>
                <w:color w:val="333333"/>
                <w:sz w:val="18"/>
                <w:szCs w:val="18"/>
                <w:shd w:val="clear" w:color="auto" w:fill="FFFFFF"/>
              </w:rPr>
              <w:t>Local Government Election Act, 2015, SS 2015, c L-30.11</w:t>
            </w:r>
          </w:p>
          <w:p w14:paraId="70153026" w14:textId="51D3C450" w:rsidR="000A6FF1" w:rsidRPr="000A6FF1" w:rsidRDefault="000A6FF1"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p>
        </w:tc>
        <w:tc>
          <w:tcPr>
            <w:tcW w:w="1588" w:type="dxa"/>
          </w:tcPr>
          <w:p w14:paraId="77E509A7"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AFE8E3D" w14:textId="1283BF18" w:rsidR="003A1F40" w:rsidRPr="00337396" w:rsidRDefault="003A1F40" w:rsidP="003A1F40">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b/>
                <w:color w:val="000000"/>
                <w:sz w:val="24"/>
                <w:szCs w:val="24"/>
              </w:rPr>
              <w:t>Indian</w:t>
            </w:r>
            <w:r w:rsidRPr="00337396">
              <w:rPr>
                <w:rFonts w:asciiTheme="minorHAnsi" w:hAnsiTheme="minorHAnsi"/>
                <w:color w:val="000000"/>
                <w:sz w:val="24"/>
                <w:szCs w:val="24"/>
              </w:rPr>
              <w:t xml:space="preserve"> Reserve”</w:t>
            </w:r>
          </w:p>
          <w:p w14:paraId="28B04295" w14:textId="6346B496" w:rsidR="000A6FF1" w:rsidRPr="00337396" w:rsidRDefault="003A1F40"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-Indian Act not cited</w:t>
            </w:r>
          </w:p>
        </w:tc>
      </w:tr>
      <w:tr w:rsidR="000A6FF1" w:rsidRPr="007249BE" w14:paraId="1A2A3AA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C8C5764" w14:textId="77777777" w:rsidR="000A6FF1" w:rsidRDefault="000A6FF1">
            <w:r>
              <w:t>250</w:t>
            </w:r>
          </w:p>
        </w:tc>
        <w:tc>
          <w:tcPr>
            <w:tcW w:w="2428" w:type="dxa"/>
            <w:vAlign w:val="center"/>
          </w:tcPr>
          <w:p w14:paraId="2F017FB4" w14:textId="2C68CB34"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7" w:history="1">
              <w:r w:rsidR="000A6FF1" w:rsidRPr="000A6FF1">
                <w:rPr>
                  <w:rFonts w:ascii="Times New Roman" w:hAnsi="Times New Roman" w:cs="Times New Roman"/>
                  <w:b/>
                  <w:color w:val="0000FF"/>
                </w:rPr>
                <w:t>L-33.1 - The Local Improvements Act, 1993</w:t>
              </w:r>
            </w:hyperlink>
            <w:r w:rsidR="000A6FF1" w:rsidRPr="000A6FF1">
              <w:rPr>
                <w:rFonts w:ascii="Times New Roman" w:hAnsi="Times New Roman" w:cs="Times New Roman"/>
                <w:b/>
                <w:color w:val="0000FF"/>
              </w:rPr>
              <w:br/>
              <w:t>L-33.1 An Act respecting Local Improvements in Municipalities and to Effect Certain Consequential Changes</w:t>
            </w:r>
          </w:p>
        </w:tc>
        <w:tc>
          <w:tcPr>
            <w:tcW w:w="1588" w:type="dxa"/>
          </w:tcPr>
          <w:p w14:paraId="678CF747"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8FCF7A2" w14:textId="77777777" w:rsidR="000A6FF1" w:rsidRPr="00337396" w:rsidRDefault="003A1F40"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 xml:space="preserve">Indian </w:t>
            </w:r>
            <w:r w:rsidRPr="00337396">
              <w:rPr>
                <w:rFonts w:asciiTheme="minorHAnsi" w:hAnsiTheme="minorHAnsi"/>
                <w:sz w:val="24"/>
                <w:szCs w:val="24"/>
              </w:rPr>
              <w:t>reserve”</w:t>
            </w:r>
          </w:p>
          <w:p w14:paraId="0E559D9F" w14:textId="77777777" w:rsidR="003A1F40" w:rsidRPr="00337396" w:rsidRDefault="003A1F40"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w:t>
            </w:r>
            <w:r w:rsidRPr="00337396">
              <w:rPr>
                <w:rFonts w:asciiTheme="minorHAnsi" w:hAnsiTheme="minorHAnsi"/>
                <w:sz w:val="24"/>
                <w:szCs w:val="24"/>
              </w:rPr>
              <w:t xml:space="preserve"> band”</w:t>
            </w:r>
          </w:p>
          <w:p w14:paraId="25F7454C" w14:textId="058C8514" w:rsidR="003A1F40" w:rsidRPr="00337396" w:rsidRDefault="003A1F40"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-Indian Act not cited</w:t>
            </w:r>
          </w:p>
        </w:tc>
      </w:tr>
      <w:tr w:rsidR="000A6FF1" w:rsidRPr="007249BE" w14:paraId="3E61243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10116E7C" w14:textId="77777777" w:rsidR="000A6FF1" w:rsidRDefault="000A6FF1">
            <w:r>
              <w:t>254</w:t>
            </w:r>
          </w:p>
        </w:tc>
        <w:tc>
          <w:tcPr>
            <w:tcW w:w="2428" w:type="dxa"/>
            <w:vAlign w:val="center"/>
          </w:tcPr>
          <w:p w14:paraId="07C83E87" w14:textId="658B7FB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8" w:history="1">
              <w:r w:rsidR="000A6FF1" w:rsidRPr="000A6FF1">
                <w:rPr>
                  <w:rFonts w:ascii="Times New Roman" w:hAnsi="Times New Roman" w:cs="Times New Roman"/>
                  <w:b/>
                  <w:color w:val="0000FF"/>
                </w:rPr>
                <w:t>M-4.1 - The Marriage Act, 1995</w:t>
              </w:r>
            </w:hyperlink>
            <w:r w:rsidR="000A6FF1" w:rsidRPr="000A6FF1">
              <w:rPr>
                <w:rFonts w:ascii="Times New Roman" w:hAnsi="Times New Roman" w:cs="Times New Roman"/>
                <w:b/>
                <w:color w:val="0000FF"/>
              </w:rPr>
              <w:br/>
              <w:t>M-4.1 An Act respecting the Solemnization of Marriage</w:t>
            </w:r>
          </w:p>
        </w:tc>
        <w:tc>
          <w:tcPr>
            <w:tcW w:w="1588" w:type="dxa"/>
          </w:tcPr>
          <w:p w14:paraId="28136C5A"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262A820" w14:textId="51C1EFB7" w:rsidR="001804D9" w:rsidRPr="00337396" w:rsidRDefault="001804D9" w:rsidP="001804D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w:t>
            </w:r>
            <w:r w:rsidRPr="00337396">
              <w:rPr>
                <w:rFonts w:asciiTheme="minorHAnsi" w:hAnsiTheme="minorHAnsi"/>
                <w:b/>
                <w:bCs/>
                <w:smallCaps/>
                <w:color w:val="000000"/>
                <w:sz w:val="24"/>
                <w:szCs w:val="24"/>
              </w:rPr>
              <w:t xml:space="preserve"> </w:t>
            </w:r>
            <w:r w:rsidRPr="00337396">
              <w:rPr>
                <w:rFonts w:asciiTheme="minorHAnsi" w:hAnsiTheme="minorHAnsi"/>
                <w:color w:val="000000"/>
                <w:sz w:val="24"/>
                <w:szCs w:val="24"/>
              </w:rPr>
              <w:t xml:space="preserve">30 “The authority of a marriage commissioner to solemnize marriage may be     limited to cases where the parties to the intended marriage belong, or one of them     belongs, to a certain creed or </w:t>
            </w:r>
            <w:r w:rsidRPr="00337396">
              <w:rPr>
                <w:rFonts w:asciiTheme="minorHAnsi" w:hAnsiTheme="minorHAnsi"/>
                <w:b/>
                <w:color w:val="000000"/>
                <w:sz w:val="24"/>
                <w:szCs w:val="24"/>
              </w:rPr>
              <w:t>nationality</w:t>
            </w:r>
            <w:r w:rsidRPr="00337396">
              <w:rPr>
                <w:rFonts w:asciiTheme="minorHAnsi" w:hAnsiTheme="minorHAnsi"/>
                <w:color w:val="000000"/>
                <w:sz w:val="24"/>
                <w:szCs w:val="24"/>
              </w:rPr>
              <w:t>, or it may include all cases where either of     the parties objects to being or does not desire to be married by any of the persons     enumerated in clauses 3(a), (b), (c) and (d).”</w:t>
            </w:r>
          </w:p>
          <w:p w14:paraId="1054BC96" w14:textId="1DD38CA1" w:rsidR="001626C6" w:rsidRPr="00337396" w:rsidRDefault="001626C6" w:rsidP="001626C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-s.</w:t>
            </w:r>
            <w:r w:rsidRPr="00337396">
              <w:rPr>
                <w:rFonts w:asciiTheme="minorHAnsi" w:hAnsiTheme="minorHAnsi"/>
                <w:b/>
                <w:bCs/>
                <w:smallCaps/>
                <w:color w:val="000000"/>
                <w:sz w:val="24"/>
                <w:szCs w:val="24"/>
              </w:rPr>
              <w:t xml:space="preserve"> </w:t>
            </w:r>
            <w:r w:rsidRPr="00337396">
              <w:rPr>
                <w:rFonts w:asciiTheme="minorHAnsi" w:hAnsiTheme="minorHAnsi"/>
                <w:color w:val="000000"/>
                <w:sz w:val="24"/>
                <w:szCs w:val="24"/>
              </w:rPr>
              <w:t xml:space="preserve">27(1) Nothing in this Act shall be construed as in any way preventing </w:t>
            </w:r>
            <w:r w:rsidRPr="00337396">
              <w:rPr>
                <w:rFonts w:asciiTheme="minorHAnsi" w:hAnsiTheme="minorHAnsi"/>
                <w:b/>
                <w:color w:val="000000"/>
                <w:sz w:val="24"/>
                <w:szCs w:val="24"/>
              </w:rPr>
              <w:t>Doukhobortsi</w:t>
            </w:r>
            <w:r w:rsidRPr="00337396">
              <w:rPr>
                <w:rFonts w:asciiTheme="minorHAnsi" w:hAnsiTheme="minorHAnsi"/>
                <w:color w:val="000000"/>
                <w:sz w:val="24"/>
                <w:szCs w:val="24"/>
              </w:rPr>
              <w:t xml:space="preserve">      from celebrating marriage according to the rites and ceremonies of their own      religion or creed, where either of the parties is a </w:t>
            </w:r>
            <w:r w:rsidRPr="00337396">
              <w:rPr>
                <w:rFonts w:asciiTheme="minorHAnsi" w:hAnsiTheme="minorHAnsi"/>
                <w:b/>
                <w:color w:val="000000"/>
                <w:sz w:val="24"/>
                <w:szCs w:val="24"/>
              </w:rPr>
              <w:t>Doukhobor</w:t>
            </w:r>
            <w:r w:rsidRPr="00337396">
              <w:rPr>
                <w:rFonts w:asciiTheme="minorHAnsi" w:hAnsiTheme="minorHAnsi"/>
                <w:color w:val="000000"/>
                <w:sz w:val="24"/>
                <w:szCs w:val="24"/>
              </w:rPr>
              <w:t>.</w:t>
            </w:r>
          </w:p>
          <w:p w14:paraId="409927E1" w14:textId="57C6B090" w:rsidR="001626C6" w:rsidRPr="00337396" w:rsidRDefault="001626C6" w:rsidP="001804D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-(other s.27 clauses seems to be similar requirements to what non-Doukhobortsi must adhere to?)</w:t>
            </w:r>
          </w:p>
          <w:p w14:paraId="0C309217" w14:textId="78B3FC96"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45AAFBB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EEF0E8D" w14:textId="77777777" w:rsidR="000A6FF1" w:rsidRDefault="000A6FF1">
            <w:r>
              <w:t>264</w:t>
            </w:r>
          </w:p>
        </w:tc>
        <w:tc>
          <w:tcPr>
            <w:tcW w:w="2428" w:type="dxa"/>
            <w:vAlign w:val="center"/>
          </w:tcPr>
          <w:p w14:paraId="040DE5C2" w14:textId="54F95DB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9" w:history="1">
              <w:r w:rsidR="000A6FF1" w:rsidRPr="000A6FF1">
                <w:rPr>
                  <w:rFonts w:ascii="Times New Roman" w:hAnsi="Times New Roman" w:cs="Times New Roman"/>
                  <w:b/>
                  <w:color w:val="0000FF"/>
                </w:rPr>
                <w:t>M-14.01 - The Métis Act</w:t>
              </w:r>
            </w:hyperlink>
            <w:r w:rsidR="000A6FF1" w:rsidRPr="000A6FF1">
              <w:rPr>
                <w:rFonts w:ascii="Times New Roman" w:hAnsi="Times New Roman" w:cs="Times New Roman"/>
                <w:b/>
                <w:color w:val="0000FF"/>
              </w:rPr>
              <w:t xml:space="preserve"> - 2001</w:t>
            </w:r>
            <w:r w:rsidR="000A6FF1" w:rsidRPr="000A6FF1">
              <w:rPr>
                <w:rFonts w:ascii="Times New Roman" w:hAnsi="Times New Roman" w:cs="Times New Roman"/>
                <w:b/>
                <w:color w:val="0000FF"/>
              </w:rPr>
              <w:br/>
              <w:t>M-14.01 An Act to recognize contributions of the Métis and to deal with certain Métis institutions</w:t>
            </w:r>
          </w:p>
        </w:tc>
        <w:tc>
          <w:tcPr>
            <w:tcW w:w="1588" w:type="dxa"/>
          </w:tcPr>
          <w:p w14:paraId="2433EF3D"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76DADA1" w14:textId="33CBD0AB" w:rsidR="000A6FF1" w:rsidRPr="00337396" w:rsidRDefault="00144468"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 xml:space="preserve">-creating a corporate body to administer </w:t>
            </w:r>
            <w:r w:rsidRPr="00337396">
              <w:rPr>
                <w:rFonts w:asciiTheme="minorHAnsi" w:hAnsiTheme="minorHAnsi"/>
                <w:b/>
                <w:sz w:val="24"/>
                <w:szCs w:val="24"/>
              </w:rPr>
              <w:t>Métis</w:t>
            </w:r>
            <w:r w:rsidRPr="00337396">
              <w:rPr>
                <w:rFonts w:asciiTheme="minorHAnsi" w:hAnsiTheme="minorHAnsi"/>
                <w:sz w:val="24"/>
                <w:szCs w:val="24"/>
              </w:rPr>
              <w:t xml:space="preserve"> nation policies and programs</w:t>
            </w:r>
          </w:p>
        </w:tc>
      </w:tr>
      <w:tr w:rsidR="000A6FF1" w:rsidRPr="007249BE" w14:paraId="686DF86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735E956" w14:textId="77777777" w:rsidR="000A6FF1" w:rsidRDefault="000A6FF1">
            <w:r>
              <w:t>272</w:t>
            </w:r>
          </w:p>
        </w:tc>
        <w:tc>
          <w:tcPr>
            <w:tcW w:w="2428" w:type="dxa"/>
            <w:vAlign w:val="center"/>
          </w:tcPr>
          <w:p w14:paraId="7A45600E" w14:textId="1E6E846A"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0" w:history="1">
              <w:r w:rsidR="000A6FF1" w:rsidRPr="000A6FF1">
                <w:rPr>
                  <w:rFonts w:ascii="Times New Roman" w:hAnsi="Times New Roman" w:cs="Times New Roman"/>
                  <w:b/>
                  <w:color w:val="0000FF"/>
                </w:rPr>
                <w:t>M-23.01 - The Multiculturalism Act</w:t>
              </w:r>
            </w:hyperlink>
            <w:r w:rsidR="000A6FF1" w:rsidRPr="000A6FF1">
              <w:rPr>
                <w:rFonts w:ascii="Times New Roman" w:hAnsi="Times New Roman" w:cs="Times New Roman"/>
                <w:b/>
                <w:color w:val="0000FF"/>
              </w:rPr>
              <w:t xml:space="preserve"> - 1997</w:t>
            </w:r>
            <w:r w:rsidR="000A6FF1" w:rsidRPr="000A6FF1">
              <w:rPr>
                <w:rFonts w:ascii="Times New Roman" w:hAnsi="Times New Roman" w:cs="Times New Roman"/>
                <w:b/>
                <w:color w:val="0000FF"/>
              </w:rPr>
              <w:br/>
              <w:t>M-23.01 An Act to promote and preserve Multiculturalism</w:t>
            </w:r>
          </w:p>
        </w:tc>
        <w:tc>
          <w:tcPr>
            <w:tcW w:w="1588" w:type="dxa"/>
          </w:tcPr>
          <w:p w14:paraId="5282F4CB"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25088C8" w14:textId="77777777" w:rsidR="00A809DD" w:rsidRPr="00337396" w:rsidRDefault="00A809DD" w:rsidP="00A809D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 xml:space="preserve">s.4 it is the policy of the Saskatchewan government to: </w:t>
            </w:r>
            <w:r w:rsidRPr="00337396">
              <w:rPr>
                <w:rFonts w:asciiTheme="minorHAnsi" w:hAnsiTheme="minorHAnsi"/>
                <w:color w:val="000000"/>
                <w:sz w:val="24"/>
                <w:szCs w:val="24"/>
              </w:rPr>
              <w:t xml:space="preserve">(b) preserve, strengthen and promote </w:t>
            </w:r>
            <w:r w:rsidRPr="00337396">
              <w:rPr>
                <w:rFonts w:asciiTheme="minorHAnsi" w:hAnsiTheme="minorHAnsi"/>
                <w:b/>
                <w:color w:val="000000"/>
                <w:sz w:val="24"/>
                <w:szCs w:val="24"/>
              </w:rPr>
              <w:t>Aboriginal cultures</w:t>
            </w:r>
            <w:r w:rsidRPr="00337396">
              <w:rPr>
                <w:rFonts w:asciiTheme="minorHAnsi" w:hAnsiTheme="minorHAnsi"/>
                <w:color w:val="000000"/>
                <w:sz w:val="24"/>
                <w:szCs w:val="24"/>
              </w:rPr>
              <w:t xml:space="preserve"> and acknowledge            their historical and continued contribution to the development of            Saskatchewan;</w:t>
            </w:r>
          </w:p>
          <w:p w14:paraId="04F5E565" w14:textId="35B0C5B6"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1037A87E"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9636947" w14:textId="77777777" w:rsidR="000A6FF1" w:rsidRDefault="000A6FF1">
            <w:r>
              <w:t>281</w:t>
            </w:r>
          </w:p>
        </w:tc>
        <w:tc>
          <w:tcPr>
            <w:tcW w:w="2428" w:type="dxa"/>
            <w:vAlign w:val="center"/>
          </w:tcPr>
          <w:p w14:paraId="45CA8AE1" w14:textId="3F9B9B6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1" w:history="1">
              <w:r w:rsidR="000A6FF1" w:rsidRPr="000A6FF1">
                <w:rPr>
                  <w:rFonts w:ascii="Times New Roman" w:hAnsi="Times New Roman" w:cs="Times New Roman"/>
                  <w:b/>
                  <w:color w:val="0000FF"/>
                </w:rPr>
                <w:t>M-36.1 - The Municipalities Act</w:t>
              </w:r>
            </w:hyperlink>
            <w:r w:rsidR="000A6FF1" w:rsidRPr="000A6FF1">
              <w:rPr>
                <w:rFonts w:ascii="Times New Roman" w:hAnsi="Times New Roman" w:cs="Times New Roman"/>
                <w:b/>
                <w:color w:val="0000FF"/>
              </w:rPr>
              <w:t xml:space="preserve"> - 2005</w:t>
            </w:r>
            <w:r w:rsidR="000A6FF1" w:rsidRPr="000A6FF1">
              <w:rPr>
                <w:rFonts w:ascii="Times New Roman" w:hAnsi="Times New Roman" w:cs="Times New Roman"/>
                <w:b/>
                <w:color w:val="0000FF"/>
              </w:rPr>
              <w:br/>
              <w:t>M-36.1 An Act respecting Rural Municipalities, Towns, Villages and Resort Villages and making consequential amendments to other Acts</w:t>
            </w:r>
          </w:p>
        </w:tc>
        <w:tc>
          <w:tcPr>
            <w:tcW w:w="1588" w:type="dxa"/>
          </w:tcPr>
          <w:p w14:paraId="063EBB8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6D3F6A6" w14:textId="1E322510" w:rsidR="002E7940" w:rsidRPr="00337396" w:rsidRDefault="002E7940" w:rsidP="002E794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4"/>
              </w:rPr>
            </w:pPr>
            <w:r w:rsidRPr="00337396">
              <w:rPr>
                <w:rFonts w:asciiTheme="minorHAnsi" w:eastAsia="Times New Roman" w:hAnsiTheme="minorHAnsi" w:cs="Times New Roman"/>
                <w:color w:val="000000"/>
                <w:sz w:val="24"/>
                <w:szCs w:val="24"/>
              </w:rPr>
              <w:t>-(r) “Indian band” means a band within the meaning of the Indian Act (Canada), and includes the council of a band;</w:t>
            </w:r>
          </w:p>
          <w:p w14:paraId="7D0EAA02" w14:textId="5877E68E" w:rsidR="002E7940" w:rsidRPr="00337396" w:rsidRDefault="002E7940" w:rsidP="002E794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4"/>
              </w:rPr>
            </w:pPr>
            <w:r w:rsidRPr="00337396">
              <w:rPr>
                <w:rFonts w:asciiTheme="minorHAnsi" w:eastAsia="Times New Roman" w:hAnsiTheme="minorHAnsi" w:cs="Times New Roman"/>
                <w:color w:val="000000"/>
                <w:sz w:val="24"/>
                <w:szCs w:val="24"/>
              </w:rPr>
              <w:t>-(s) “Indian reserve” means a reserve within the meaning of the Indian Act (Canada);</w:t>
            </w:r>
          </w:p>
          <w:p w14:paraId="07C33A65" w14:textId="1F67B452" w:rsidR="00B65FAE" w:rsidRPr="00337396" w:rsidRDefault="00B65FAE" w:rsidP="00B65FA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rPr>
            </w:pPr>
            <w:r w:rsidRPr="00337396">
              <w:rPr>
                <w:rFonts w:asciiTheme="minorHAnsi" w:eastAsia="Times New Roman" w:hAnsiTheme="minorHAnsi" w:cs="Times New Roman"/>
                <w:color w:val="000000"/>
                <w:sz w:val="24"/>
                <w:szCs w:val="24"/>
              </w:rPr>
              <w:t>-178(1) If a transmission of registered debentures issued by a municipality pursuant to this or any other Act takes place by virtue of any testamentary act or instrument or in consequence of an intestacy, the person wishing to effect the transmission must deposit with a designated officer: (a) one of the following:</w:t>
            </w:r>
            <w:r w:rsidRPr="00337396">
              <w:rPr>
                <w:rFonts w:asciiTheme="minorHAnsi" w:eastAsia="Times New Roman" w:hAnsiTheme="minorHAnsi" w:cs="Times New Roman"/>
                <w:sz w:val="24"/>
                <w:szCs w:val="24"/>
              </w:rPr>
              <w:t xml:space="preserve"> </w:t>
            </w:r>
            <w:r w:rsidRPr="00337396">
              <w:rPr>
                <w:rFonts w:asciiTheme="minorHAnsi" w:eastAsia="Times New Roman" w:hAnsiTheme="minorHAnsi" w:cs="Times New Roman"/>
                <w:color w:val="000000"/>
                <w:sz w:val="24"/>
                <w:szCs w:val="24"/>
              </w:rPr>
              <w:t xml:space="preserve">(iii) a copy of the documents mentioned in subclause (i) or (ii) or an extract from them that: (A) purports to be granted by </w:t>
            </w:r>
            <w:r w:rsidRPr="00337396">
              <w:rPr>
                <w:rFonts w:asciiTheme="minorHAnsi" w:eastAsia="Times New Roman" w:hAnsiTheme="minorHAnsi" w:cs="Times New Roman"/>
                <w:b/>
                <w:color w:val="000000"/>
                <w:sz w:val="24"/>
                <w:szCs w:val="24"/>
              </w:rPr>
              <w:t>any court of authority in Canada, the United Kingdom of Great Britain and Northern Ireland, any other of Her Majesty’s dominions, any of Her Majesty’s colonies or dependencies or the United States of America</w:t>
            </w:r>
            <w:r w:rsidRPr="00337396">
              <w:rPr>
                <w:rFonts w:asciiTheme="minorHAnsi" w:eastAsia="Times New Roman" w:hAnsiTheme="minorHAnsi" w:cs="Times New Roman"/>
                <w:color w:val="000000"/>
                <w:sz w:val="24"/>
                <w:szCs w:val="24"/>
              </w:rPr>
              <w:t>; and […]”</w:t>
            </w:r>
          </w:p>
          <w:p w14:paraId="620CD338" w14:textId="210FFBBD" w:rsidR="00B65FAE" w:rsidRPr="00337396" w:rsidRDefault="00B65FAE" w:rsidP="002E794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rPr>
            </w:pPr>
          </w:p>
          <w:p w14:paraId="2FACB8BB"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05AF9A2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A01D016" w14:textId="77777777" w:rsidR="000A6FF1" w:rsidRDefault="000A6FF1">
            <w:r>
              <w:t>288</w:t>
            </w:r>
          </w:p>
        </w:tc>
        <w:tc>
          <w:tcPr>
            <w:tcW w:w="2428" w:type="dxa"/>
            <w:vAlign w:val="center"/>
          </w:tcPr>
          <w:p w14:paraId="1298D0F5" w14:textId="7CA99AE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2" w:history="1">
              <w:r w:rsidR="000A6FF1" w:rsidRPr="000A6FF1">
                <w:rPr>
                  <w:rFonts w:ascii="Times New Roman" w:hAnsi="Times New Roman" w:cs="Times New Roman"/>
                  <w:b/>
                  <w:color w:val="0000FF"/>
                </w:rPr>
                <w:t>N-5.01 - The Northern Affairs Act</w:t>
              </w:r>
            </w:hyperlink>
            <w:r w:rsidR="000A6FF1" w:rsidRPr="000A6FF1">
              <w:rPr>
                <w:rFonts w:ascii="Times New Roman" w:hAnsi="Times New Roman" w:cs="Times New Roman"/>
                <w:b/>
                <w:color w:val="0000FF"/>
              </w:rPr>
              <w:t xml:space="preserve"> – 1983-84</w:t>
            </w:r>
            <w:r w:rsidR="000A6FF1" w:rsidRPr="000A6FF1">
              <w:rPr>
                <w:rFonts w:ascii="Times New Roman" w:hAnsi="Times New Roman" w:cs="Times New Roman"/>
                <w:b/>
                <w:color w:val="0000FF"/>
              </w:rPr>
              <w:br/>
              <w:t>N-5.01 An Act respecting Northern Affairs</w:t>
            </w:r>
          </w:p>
        </w:tc>
        <w:tc>
          <w:tcPr>
            <w:tcW w:w="1588" w:type="dxa"/>
          </w:tcPr>
          <w:p w14:paraId="0B950F3D"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0764E88" w14:textId="5B7FC36A" w:rsidR="000A6FF1" w:rsidRPr="00337396" w:rsidRDefault="00D652C4"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w:t>
            </w:r>
          </w:p>
        </w:tc>
      </w:tr>
      <w:tr w:rsidR="000A6FF1" w:rsidRPr="007249BE" w14:paraId="7C2C78EE"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CBA0052" w14:textId="77777777" w:rsidR="000A6FF1" w:rsidRDefault="000A6FF1">
            <w:r>
              <w:t>289</w:t>
            </w:r>
          </w:p>
        </w:tc>
        <w:tc>
          <w:tcPr>
            <w:tcW w:w="2428" w:type="dxa"/>
            <w:vAlign w:val="center"/>
          </w:tcPr>
          <w:p w14:paraId="46AB1312" w14:textId="11A7ED14"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3" w:history="1">
              <w:r w:rsidR="000A6FF1" w:rsidRPr="000A6FF1">
                <w:rPr>
                  <w:rFonts w:ascii="Times New Roman" w:hAnsi="Times New Roman" w:cs="Times New Roman"/>
                  <w:b/>
                  <w:color w:val="0000FF"/>
                </w:rPr>
                <w:t>N-5.2 - The Northern Municipalities Act, 2010</w:t>
              </w:r>
            </w:hyperlink>
            <w:r w:rsidR="000A6FF1" w:rsidRPr="000A6FF1">
              <w:rPr>
                <w:rFonts w:ascii="Times New Roman" w:hAnsi="Times New Roman" w:cs="Times New Roman"/>
                <w:b/>
                <w:color w:val="0000FF"/>
              </w:rPr>
              <w:br/>
              <w:t>N-5.2 An Act respecting Local Government in Northern Saskatchewan and making consequential amendments to other Acts</w:t>
            </w:r>
          </w:p>
        </w:tc>
        <w:tc>
          <w:tcPr>
            <w:tcW w:w="1588" w:type="dxa"/>
          </w:tcPr>
          <w:p w14:paraId="2C0765B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7330E58" w14:textId="77777777" w:rsidR="007809F5" w:rsidRPr="00337396" w:rsidRDefault="007809F5" w:rsidP="007809F5">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(t)</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“Indian band” means a band within the meaning of the Indian Act     (Canada), and includes the council of a band;     </w:t>
            </w:r>
          </w:p>
          <w:p w14:paraId="58553084" w14:textId="6DDE5D4A" w:rsidR="007809F5" w:rsidRPr="00337396" w:rsidRDefault="007809F5" w:rsidP="007809F5">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-(u)</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“Indian reserve” means a reserve within the meaning of the Indian     Act (Canada);</w:t>
            </w:r>
          </w:p>
          <w:p w14:paraId="48F2C741" w14:textId="731A79A9" w:rsidR="00536F8D" w:rsidRPr="00337396" w:rsidRDefault="00536F8D" w:rsidP="00536F8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200(1)</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If a transmission of registered debentures issued by a municipality pursuant     to this or any other Act takes place by virtue of any testamentary act or instrument     or in consequence of an intestacy, the person wishing to effect the transmission     must deposit with a designated officer: (iii)</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a copy of the documents mentioned in subclause (i) or (ii) or an                extract from them that:                     (A)</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purports to be granted by any court of authority in </w:t>
            </w:r>
            <w:r w:rsidRPr="00337396">
              <w:rPr>
                <w:rFonts w:asciiTheme="minorHAnsi" w:hAnsiTheme="minorHAnsi"/>
                <w:b/>
                <w:color w:val="000000"/>
                <w:sz w:val="24"/>
                <w:szCs w:val="24"/>
              </w:rPr>
              <w:t>Canada, the United Kingdom of Great Britain and Northern Ireland, any                     other of Her Majesty’s dominions, any of Her Majesty’s colonies or                     dependencies or the United States of America</w:t>
            </w:r>
            <w:r w:rsidRPr="00337396">
              <w:rPr>
                <w:rFonts w:asciiTheme="minorHAnsi" w:hAnsiTheme="minorHAnsi"/>
                <w:color w:val="000000"/>
                <w:sz w:val="24"/>
                <w:szCs w:val="24"/>
              </w:rPr>
              <w:t>; and</w:t>
            </w:r>
            <w:r w:rsidR="00770487" w:rsidRPr="00337396">
              <w:rPr>
                <w:rFonts w:asciiTheme="minorHAnsi" w:hAnsiTheme="minorHAnsi"/>
                <w:color w:val="000000"/>
                <w:sz w:val="24"/>
                <w:szCs w:val="24"/>
              </w:rPr>
              <w:t xml:space="preserve"> […]</w:t>
            </w:r>
          </w:p>
          <w:p w14:paraId="32D6F973" w14:textId="35E5D60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3C3CB1B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F037BF5" w14:textId="77777777" w:rsidR="000A6FF1" w:rsidRDefault="000A6FF1">
            <w:r>
              <w:t>291</w:t>
            </w:r>
          </w:p>
        </w:tc>
        <w:tc>
          <w:tcPr>
            <w:tcW w:w="2428" w:type="dxa"/>
            <w:vAlign w:val="center"/>
          </w:tcPr>
          <w:p w14:paraId="43B76A54" w14:textId="71346600"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4" w:history="1">
              <w:r w:rsidR="000A6FF1" w:rsidRPr="000A6FF1">
                <w:rPr>
                  <w:rFonts w:ascii="Times New Roman" w:hAnsi="Times New Roman" w:cs="Times New Roman"/>
                  <w:b/>
                  <w:color w:val="0000FF"/>
                </w:rPr>
                <w:t>N-8 - The Notaries Public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N-8 An Act respecting Notaries Public</w:t>
            </w:r>
          </w:p>
        </w:tc>
        <w:tc>
          <w:tcPr>
            <w:tcW w:w="1588" w:type="dxa"/>
          </w:tcPr>
          <w:p w14:paraId="6E76E9F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34161A6" w14:textId="7E4BD56C" w:rsidR="00C72409" w:rsidRPr="00337396" w:rsidRDefault="00C72409" w:rsidP="00C7240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w:t>
            </w:r>
            <w:r w:rsidRPr="00337396">
              <w:rPr>
                <w:rFonts w:asciiTheme="minorHAnsi" w:hAnsiTheme="minorHAnsi"/>
                <w:color w:val="000000"/>
                <w:sz w:val="24"/>
                <w:szCs w:val="24"/>
              </w:rPr>
              <w:t xml:space="preserve">2 The Minister of Justice may appoint any persons of the age of 18 years or more     who are </w:t>
            </w:r>
            <w:r w:rsidRPr="00337396">
              <w:rPr>
                <w:rFonts w:asciiTheme="minorHAnsi" w:hAnsiTheme="minorHAnsi"/>
                <w:b/>
                <w:color w:val="000000"/>
                <w:sz w:val="24"/>
                <w:szCs w:val="24"/>
              </w:rPr>
              <w:t>Canadian citizens or other British subjects</w:t>
            </w:r>
            <w:r w:rsidRPr="00337396">
              <w:rPr>
                <w:rFonts w:asciiTheme="minorHAnsi" w:hAnsiTheme="minorHAnsi"/>
                <w:color w:val="000000"/>
                <w:sz w:val="24"/>
                <w:szCs w:val="24"/>
              </w:rPr>
              <w:t xml:space="preserve"> actually residing within     Saskatchewan as notaries public for Saskatchewan.</w:t>
            </w:r>
          </w:p>
          <w:p w14:paraId="62FA6D37" w14:textId="0892F452"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42CE482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977070B" w14:textId="77777777" w:rsidR="000A6FF1" w:rsidRDefault="000A6FF1">
            <w:r>
              <w:t>300</w:t>
            </w:r>
          </w:p>
        </w:tc>
        <w:tc>
          <w:tcPr>
            <w:tcW w:w="2428" w:type="dxa"/>
            <w:vAlign w:val="center"/>
          </w:tcPr>
          <w:p w14:paraId="76561326" w14:textId="68251755"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5" w:history="1">
              <w:r w:rsidR="000A6FF1" w:rsidRPr="000A6FF1">
                <w:rPr>
                  <w:rFonts w:ascii="Times New Roman" w:hAnsi="Times New Roman" w:cs="Times New Roman"/>
                  <w:b/>
                  <w:color w:val="0000FF"/>
                </w:rPr>
                <w:t>P-1.1 - The Parks Act</w:t>
              </w:r>
            </w:hyperlink>
            <w:r w:rsidR="000A6FF1" w:rsidRPr="000A6FF1">
              <w:rPr>
                <w:rFonts w:ascii="Times New Roman" w:hAnsi="Times New Roman" w:cs="Times New Roman"/>
                <w:b/>
                <w:color w:val="0000FF"/>
              </w:rPr>
              <w:t xml:space="preserve"> - 1986</w:t>
            </w:r>
            <w:r w:rsidR="000A6FF1" w:rsidRPr="000A6FF1">
              <w:rPr>
                <w:rFonts w:ascii="Times New Roman" w:hAnsi="Times New Roman" w:cs="Times New Roman"/>
                <w:b/>
                <w:color w:val="0000FF"/>
              </w:rPr>
              <w:br/>
              <w:t>P-1.1 An Act respecting the Establishment, Maintenance and Use of Park Land and Park Land Reserve</w:t>
            </w:r>
          </w:p>
        </w:tc>
        <w:tc>
          <w:tcPr>
            <w:tcW w:w="1588" w:type="dxa"/>
          </w:tcPr>
          <w:p w14:paraId="5F29970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D3A44B4" w14:textId="284759EB" w:rsidR="00492439" w:rsidRPr="00337396" w:rsidRDefault="00492439" w:rsidP="0049243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w:t>
            </w:r>
            <w:r w:rsidR="003D3417" w:rsidRPr="00337396">
              <w:rPr>
                <w:rFonts w:asciiTheme="minorHAnsi" w:hAnsiTheme="minorHAnsi"/>
                <w:sz w:val="24"/>
                <w:szCs w:val="24"/>
              </w:rPr>
              <w:t>s</w:t>
            </w:r>
            <w:r w:rsidRPr="00337396">
              <w:rPr>
                <w:rFonts w:asciiTheme="minorHAnsi" w:hAnsiTheme="minorHAnsi"/>
                <w:sz w:val="24"/>
                <w:szCs w:val="24"/>
              </w:rPr>
              <w:t>: “</w:t>
            </w:r>
            <w:r w:rsidRPr="00337396">
              <w:rPr>
                <w:rFonts w:asciiTheme="minorHAnsi" w:hAnsiTheme="minorHAnsi"/>
                <w:color w:val="000000"/>
                <w:sz w:val="24"/>
                <w:szCs w:val="24"/>
              </w:rPr>
              <w:t>Grandmother’s Bay Indian Reserve             No. 219”</w:t>
            </w:r>
            <w:r w:rsidR="003D3417" w:rsidRPr="00337396">
              <w:rPr>
                <w:rFonts w:asciiTheme="minorHAnsi" w:hAnsiTheme="minorHAnsi"/>
                <w:color w:val="000000"/>
                <w:sz w:val="24"/>
                <w:szCs w:val="24"/>
              </w:rPr>
              <w:t xml:space="preserve"> “</w:t>
            </w:r>
            <w:r w:rsidR="002E5DD8" w:rsidRPr="00337396">
              <w:rPr>
                <w:rFonts w:asciiTheme="minorHAnsi" w:hAnsiTheme="minorHAnsi"/>
                <w:color w:val="000000"/>
                <w:sz w:val="24"/>
                <w:szCs w:val="24"/>
              </w:rPr>
              <w:t>Frenchman River</w:t>
            </w:r>
            <w:r w:rsidR="003D3417" w:rsidRPr="00337396">
              <w:rPr>
                <w:rFonts w:asciiTheme="minorHAnsi" w:hAnsiTheme="minorHAnsi"/>
                <w:color w:val="000000"/>
                <w:sz w:val="24"/>
                <w:szCs w:val="24"/>
              </w:rPr>
              <w:t>”</w:t>
            </w:r>
          </w:p>
          <w:p w14:paraId="20C7FE2F" w14:textId="77777777" w:rsidR="000A6FF1" w:rsidRPr="00337396" w:rsidRDefault="00492439" w:rsidP="0049243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 xml:space="preserve">that </w:t>
            </w:r>
            <w:r w:rsidRPr="00337396">
              <w:rPr>
                <w:rFonts w:asciiTheme="minorHAnsi" w:hAnsiTheme="minorHAnsi"/>
                <w:b/>
                <w:color w:val="000000"/>
                <w:sz w:val="24"/>
                <w:szCs w:val="24"/>
              </w:rPr>
              <w:t>Indian Reserve</w:t>
            </w:r>
            <w:r w:rsidRPr="00337396">
              <w:rPr>
                <w:rFonts w:asciiTheme="minorHAnsi" w:hAnsiTheme="minorHAnsi"/>
                <w:color w:val="000000"/>
                <w:sz w:val="24"/>
                <w:szCs w:val="24"/>
              </w:rPr>
              <w:t>”</w:t>
            </w:r>
          </w:p>
          <w:p w14:paraId="5994F6D6" w14:textId="336F0B5F" w:rsidR="00492439" w:rsidRPr="00337396" w:rsidRDefault="00492439" w:rsidP="0049243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-Indian Act not cited</w:t>
            </w:r>
          </w:p>
        </w:tc>
      </w:tr>
      <w:tr w:rsidR="000A6FF1" w:rsidRPr="007249BE" w14:paraId="71B4ADCD"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60A3774" w14:textId="77777777" w:rsidR="000A6FF1" w:rsidRDefault="000A6FF1">
            <w:r>
              <w:t>303</w:t>
            </w:r>
          </w:p>
        </w:tc>
        <w:tc>
          <w:tcPr>
            <w:tcW w:w="2428" w:type="dxa"/>
            <w:vAlign w:val="center"/>
          </w:tcPr>
          <w:p w14:paraId="30FE39AE" w14:textId="7FE0F1EF"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6" w:history="1">
              <w:r w:rsidR="000A6FF1" w:rsidRPr="000A6FF1">
                <w:rPr>
                  <w:rFonts w:ascii="Times New Roman" w:hAnsi="Times New Roman" w:cs="Times New Roman"/>
                  <w:b/>
                  <w:color w:val="0000FF"/>
                </w:rPr>
                <w:t>P-4.1 - The Pastures Act</w:t>
              </w:r>
            </w:hyperlink>
            <w:r w:rsidR="000A6FF1" w:rsidRPr="000A6FF1">
              <w:rPr>
                <w:rFonts w:ascii="Times New Roman" w:hAnsi="Times New Roman" w:cs="Times New Roman"/>
                <w:b/>
                <w:color w:val="0000FF"/>
              </w:rPr>
              <w:t xml:space="preserve"> - 1998</w:t>
            </w:r>
            <w:r w:rsidR="000A6FF1" w:rsidRPr="000A6FF1">
              <w:rPr>
                <w:rFonts w:ascii="Times New Roman" w:hAnsi="Times New Roman" w:cs="Times New Roman"/>
                <w:b/>
                <w:color w:val="0000FF"/>
              </w:rPr>
              <w:br/>
              <w:t>P-4.1 An Act respecting the Operation of Pastures and making consequential amendments to The Department of Agriculture Act</w:t>
            </w:r>
          </w:p>
        </w:tc>
        <w:tc>
          <w:tcPr>
            <w:tcW w:w="1588" w:type="dxa"/>
          </w:tcPr>
          <w:p w14:paraId="23F7883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99E8029" w14:textId="77777777" w:rsidR="00DA56FE" w:rsidRPr="00337396" w:rsidRDefault="00DA56FE" w:rsidP="00DA56F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(c) “Indian band” means a band as defined in the Indian Act (Canada) and           includes the council of a band;</w:t>
            </w:r>
          </w:p>
          <w:p w14:paraId="6A30EB02" w14:textId="156A3E9C"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3ED81B39"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99DE536" w14:textId="77777777" w:rsidR="000A6FF1" w:rsidRDefault="000A6FF1">
            <w:r>
              <w:t>316</w:t>
            </w:r>
          </w:p>
        </w:tc>
        <w:tc>
          <w:tcPr>
            <w:tcW w:w="2428" w:type="dxa"/>
            <w:vAlign w:val="center"/>
          </w:tcPr>
          <w:p w14:paraId="196F20BC" w14:textId="1B69018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7" w:history="1">
              <w:r w:rsidR="000A6FF1" w:rsidRPr="000A6FF1">
                <w:rPr>
                  <w:rFonts w:ascii="Times New Roman" w:hAnsi="Times New Roman" w:cs="Times New Roman"/>
                  <w:b/>
                  <w:color w:val="0000FF"/>
                </w:rPr>
                <w:t>P-13.2 - The Planning and Development Act, 2007</w:t>
              </w:r>
            </w:hyperlink>
            <w:r w:rsidR="000A6FF1" w:rsidRPr="000A6FF1">
              <w:rPr>
                <w:rFonts w:ascii="Times New Roman" w:hAnsi="Times New Roman" w:cs="Times New Roman"/>
                <w:b/>
                <w:color w:val="0000FF"/>
              </w:rPr>
              <w:br/>
              <w:t>P-13.2 An Act respecting Planning and Development in Municipalities</w:t>
            </w:r>
          </w:p>
        </w:tc>
        <w:tc>
          <w:tcPr>
            <w:tcW w:w="1588" w:type="dxa"/>
          </w:tcPr>
          <w:p w14:paraId="5747972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4F6CD67" w14:textId="77777777" w:rsidR="006C32E2" w:rsidRPr="00337396" w:rsidRDefault="006C32E2" w:rsidP="006C32E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(t)</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“Indian band” means an Indian band within the meaning of the Indian          Act (Canada) and includes the council of a band;</w:t>
            </w:r>
          </w:p>
          <w:p w14:paraId="707E7840" w14:textId="22E24131"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545B276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54B4399" w14:textId="77777777" w:rsidR="000A6FF1" w:rsidRDefault="000A6FF1">
            <w:r>
              <w:t>318</w:t>
            </w:r>
          </w:p>
        </w:tc>
        <w:tc>
          <w:tcPr>
            <w:tcW w:w="2428" w:type="dxa"/>
            <w:vAlign w:val="center"/>
          </w:tcPr>
          <w:p w14:paraId="336CF07E" w14:textId="200DA7D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8" w:history="1">
              <w:r w:rsidR="000A6FF1" w:rsidRPr="000A6FF1">
                <w:rPr>
                  <w:rFonts w:ascii="Times New Roman" w:hAnsi="Times New Roman" w:cs="Times New Roman"/>
                  <w:b/>
                  <w:color w:val="0000FF"/>
                </w:rPr>
                <w:t>P-15.01 - The Police Act, 1990</w:t>
              </w:r>
            </w:hyperlink>
            <w:r w:rsidR="000A6FF1" w:rsidRPr="000A6FF1">
              <w:rPr>
                <w:rFonts w:ascii="Times New Roman" w:hAnsi="Times New Roman" w:cs="Times New Roman"/>
                <w:b/>
                <w:color w:val="0000FF"/>
              </w:rPr>
              <w:br/>
              <w:t>P-15.01 An Act respecting Police Services</w:t>
            </w:r>
          </w:p>
        </w:tc>
        <w:tc>
          <w:tcPr>
            <w:tcW w:w="1588" w:type="dxa"/>
          </w:tcPr>
          <w:p w14:paraId="7552D62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7DAC1D9" w14:textId="0566C893" w:rsidR="006C32E2" w:rsidRPr="00337396" w:rsidRDefault="006C32E2" w:rsidP="006C32E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00BA6F6F" w:rsidRPr="00337396">
              <w:rPr>
                <w:rFonts w:asciiTheme="minorHAnsi" w:hAnsiTheme="minorHAnsi"/>
                <w:sz w:val="24"/>
                <w:szCs w:val="24"/>
              </w:rPr>
              <w:t>s.16</w:t>
            </w:r>
            <w:r w:rsidRPr="00337396">
              <w:rPr>
                <w:rFonts w:asciiTheme="minorHAnsi" w:hAnsiTheme="minorHAnsi"/>
                <w:color w:val="000000"/>
                <w:sz w:val="24"/>
                <w:szCs w:val="24"/>
              </w:rPr>
              <w:t>(3)   Of the members of the [Public Complaints Commission]:            (a)   at least one member must be a person of First Nations ancestry;            (b)   at least one member must be a person of Métis ancestry; and</w:t>
            </w:r>
            <w:r w:rsidR="00E10FA1" w:rsidRPr="00337396">
              <w:rPr>
                <w:rFonts w:asciiTheme="minorHAnsi" w:hAnsiTheme="minorHAnsi"/>
                <w:color w:val="000000"/>
                <w:sz w:val="24"/>
                <w:szCs w:val="24"/>
              </w:rPr>
              <w:t>[…]</w:t>
            </w:r>
          </w:p>
          <w:p w14:paraId="53295B9C" w14:textId="2FC4E3D8" w:rsidR="00E10FA1" w:rsidRPr="00337396" w:rsidRDefault="00E10FA1" w:rsidP="006C32E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-Proper name: “The Federation of Saskatchewan Indian Nations”</w:t>
            </w:r>
          </w:p>
          <w:p w14:paraId="05EF9CB3" w14:textId="70268A53"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60B08975"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E066D59" w14:textId="77777777" w:rsidR="000A6FF1" w:rsidRDefault="000A6FF1">
            <w:r>
              <w:t>338</w:t>
            </w:r>
          </w:p>
        </w:tc>
        <w:tc>
          <w:tcPr>
            <w:tcW w:w="2428" w:type="dxa"/>
            <w:vAlign w:val="center"/>
          </w:tcPr>
          <w:p w14:paraId="479DC92C" w14:textId="73FD17F7"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9" w:history="1">
              <w:r w:rsidR="000A6FF1" w:rsidRPr="000A6FF1">
                <w:rPr>
                  <w:rFonts w:ascii="Times New Roman" w:hAnsi="Times New Roman" w:cs="Times New Roman"/>
                  <w:b/>
                  <w:color w:val="0000FF"/>
                </w:rPr>
                <w:t>P-30.2 - The Provincial Emblems and Honours Act</w:t>
              </w:r>
            </w:hyperlink>
            <w:r w:rsidR="000A6FF1" w:rsidRPr="000A6FF1">
              <w:rPr>
                <w:rFonts w:ascii="Times New Roman" w:hAnsi="Times New Roman" w:cs="Times New Roman"/>
                <w:b/>
                <w:color w:val="0000FF"/>
              </w:rPr>
              <w:t xml:space="preserve"> – 1988-89</w:t>
            </w:r>
            <w:r w:rsidR="000A6FF1" w:rsidRPr="000A6FF1">
              <w:rPr>
                <w:rFonts w:ascii="Times New Roman" w:hAnsi="Times New Roman" w:cs="Times New Roman"/>
                <w:b/>
                <w:color w:val="0000FF"/>
              </w:rPr>
              <w:br/>
              <w:t>P-30.2 An Act respecting Provincial Emblems and Honours</w:t>
            </w:r>
          </w:p>
        </w:tc>
        <w:tc>
          <w:tcPr>
            <w:tcW w:w="1588" w:type="dxa"/>
          </w:tcPr>
          <w:p w14:paraId="0B3B6EA9"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0B71390" w14:textId="18B741D3" w:rsidR="00B52899" w:rsidRPr="00337396" w:rsidRDefault="00B52899" w:rsidP="00B5289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-describing a provincial emblem: “</w:t>
            </w:r>
            <w:r w:rsidRPr="00337396">
              <w:rPr>
                <w:rFonts w:asciiTheme="minorHAnsi" w:hAnsiTheme="minorHAnsi"/>
                <w:color w:val="000000"/>
                <w:sz w:val="24"/>
                <w:szCs w:val="24"/>
              </w:rPr>
              <w:t xml:space="preserve">gorged with a Collar of Prairie                     </w:t>
            </w:r>
            <w:r w:rsidRPr="00337396">
              <w:rPr>
                <w:rFonts w:asciiTheme="minorHAnsi" w:hAnsiTheme="minorHAnsi"/>
                <w:b/>
                <w:color w:val="000000"/>
                <w:sz w:val="24"/>
                <w:szCs w:val="24"/>
              </w:rPr>
              <w:t>Indian beadwork</w:t>
            </w:r>
            <w:r w:rsidRPr="00337396">
              <w:rPr>
                <w:rFonts w:asciiTheme="minorHAnsi" w:hAnsiTheme="minorHAnsi"/>
                <w:color w:val="000000"/>
                <w:sz w:val="24"/>
                <w:szCs w:val="24"/>
              </w:rPr>
              <w:t xml:space="preserve"> proper”</w:t>
            </w:r>
          </w:p>
          <w:p w14:paraId="55D9F981" w14:textId="77777777" w:rsidR="000A6FF1" w:rsidRPr="00337396" w:rsidRDefault="009B4FC4"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-there is a Fransaskois flag</w:t>
            </w:r>
          </w:p>
          <w:p w14:paraId="2B402370" w14:textId="58A2B40C" w:rsidR="00256D9A" w:rsidRPr="00337396" w:rsidRDefault="009B4FC4" w:rsidP="00256D9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00256D9A" w:rsidRPr="00337396">
              <w:rPr>
                <w:rFonts w:asciiTheme="minorHAnsi" w:hAnsiTheme="minorHAnsi"/>
                <w:color w:val="000000"/>
                <w:sz w:val="24"/>
                <w:szCs w:val="24"/>
              </w:rPr>
              <w:t xml:space="preserve">10 The Saskatchewan District Tartan recorded at the court of Lord Lyon, King of     Arms of </w:t>
            </w:r>
            <w:r w:rsidR="00256D9A" w:rsidRPr="00337396">
              <w:rPr>
                <w:rFonts w:asciiTheme="minorHAnsi" w:hAnsiTheme="minorHAnsi"/>
                <w:color w:val="000000"/>
                <w:sz w:val="24"/>
                <w:szCs w:val="24"/>
                <w:u w:val="single"/>
              </w:rPr>
              <w:t>Scotland</w:t>
            </w:r>
            <w:r w:rsidR="00256D9A" w:rsidRPr="00337396">
              <w:rPr>
                <w:rFonts w:asciiTheme="minorHAnsi" w:hAnsiTheme="minorHAnsi"/>
                <w:color w:val="000000"/>
                <w:sz w:val="24"/>
                <w:szCs w:val="24"/>
              </w:rPr>
              <w:t>[…]</w:t>
            </w:r>
          </w:p>
          <w:p w14:paraId="0210FC6D" w14:textId="5891E2F7" w:rsidR="009B4FC4" w:rsidRPr="00337396" w:rsidRDefault="009B4FC4"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411CE12F"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F963F9F" w14:textId="2645A32E" w:rsidR="000A6FF1" w:rsidRDefault="000A6FF1">
            <w:r>
              <w:t>339</w:t>
            </w:r>
          </w:p>
        </w:tc>
        <w:tc>
          <w:tcPr>
            <w:tcW w:w="2428" w:type="dxa"/>
            <w:vAlign w:val="center"/>
          </w:tcPr>
          <w:p w14:paraId="721399BD" w14:textId="4F8D4E2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0" w:history="1">
              <w:r w:rsidR="000A6FF1" w:rsidRPr="000A6FF1">
                <w:rPr>
                  <w:rFonts w:ascii="Times New Roman" w:hAnsi="Times New Roman" w:cs="Times New Roman"/>
                  <w:b/>
                  <w:color w:val="0000FF"/>
                </w:rPr>
                <w:t>P-31 - The Provincial Lands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P-31 An Act respecting Provincial Lands</w:t>
            </w:r>
          </w:p>
        </w:tc>
        <w:tc>
          <w:tcPr>
            <w:tcW w:w="1588" w:type="dxa"/>
          </w:tcPr>
          <w:p w14:paraId="74FDE5E9"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343E9AE" w14:textId="508DB1CA" w:rsidR="004B4328" w:rsidRPr="00337396" w:rsidRDefault="004B4328" w:rsidP="004B4328">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b/>
                <w:color w:val="000000"/>
                <w:sz w:val="24"/>
                <w:szCs w:val="24"/>
              </w:rPr>
              <w:t>Indians</w:t>
            </w:r>
            <w:r w:rsidRPr="00337396">
              <w:rPr>
                <w:rFonts w:asciiTheme="minorHAnsi" w:hAnsiTheme="minorHAnsi"/>
                <w:color w:val="000000"/>
                <w:sz w:val="24"/>
                <w:szCs w:val="24"/>
              </w:rPr>
              <w:t xml:space="preserve"> of the province”</w:t>
            </w:r>
          </w:p>
          <w:p w14:paraId="4B6A1E65" w14:textId="66EA6F71" w:rsidR="000A6FF1" w:rsidRPr="00337396" w:rsidRDefault="004B4328"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-Indian Act not cited</w:t>
            </w:r>
          </w:p>
        </w:tc>
      </w:tr>
      <w:tr w:rsidR="000A6FF1" w:rsidRPr="007249BE" w14:paraId="32835AF7"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740BAAF" w14:textId="77777777" w:rsidR="000A6FF1" w:rsidRDefault="000A6FF1">
            <w:r>
              <w:t>343</w:t>
            </w:r>
          </w:p>
        </w:tc>
        <w:tc>
          <w:tcPr>
            <w:tcW w:w="2428" w:type="dxa"/>
            <w:vAlign w:val="center"/>
          </w:tcPr>
          <w:p w14:paraId="6946B2D3" w14:textId="67E6961B"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1" w:history="1">
              <w:r w:rsidR="000A6FF1" w:rsidRPr="000A6FF1">
                <w:rPr>
                  <w:rFonts w:ascii="Times New Roman" w:hAnsi="Times New Roman" w:cs="Times New Roman"/>
                  <w:b/>
                  <w:color w:val="0000FF"/>
                </w:rPr>
                <w:t>P-36.01 - The Psychologists Act, 1997</w:t>
              </w:r>
            </w:hyperlink>
            <w:r w:rsidR="000A6FF1" w:rsidRPr="000A6FF1">
              <w:rPr>
                <w:rFonts w:ascii="Times New Roman" w:hAnsi="Times New Roman" w:cs="Times New Roman"/>
                <w:b/>
                <w:color w:val="0000FF"/>
              </w:rPr>
              <w:br/>
              <w:t>P-36.01 An Act respecting the Regulation of Psychologists</w:t>
            </w:r>
          </w:p>
        </w:tc>
        <w:tc>
          <w:tcPr>
            <w:tcW w:w="1588" w:type="dxa"/>
          </w:tcPr>
          <w:p w14:paraId="58472E07"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DBDB988" w14:textId="3ED6CA4C" w:rsidR="000A6FF1" w:rsidRPr="00337396" w:rsidRDefault="00230805" w:rsidP="00230805">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 “</w:t>
            </w:r>
            <w:r w:rsidRPr="00337396">
              <w:rPr>
                <w:rFonts w:asciiTheme="minorHAnsi" w:hAnsiTheme="minorHAnsi"/>
                <w:color w:val="000000"/>
                <w:sz w:val="24"/>
                <w:szCs w:val="24"/>
              </w:rPr>
              <w:t>Saskatchewan Indian      Federated College”</w:t>
            </w:r>
          </w:p>
        </w:tc>
      </w:tr>
      <w:tr w:rsidR="000A6FF1" w:rsidRPr="007249BE" w14:paraId="08C2A21F"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E627257" w14:textId="77777777" w:rsidR="000A6FF1" w:rsidRDefault="000A6FF1">
            <w:r>
              <w:t>348</w:t>
            </w:r>
          </w:p>
        </w:tc>
        <w:tc>
          <w:tcPr>
            <w:tcW w:w="2428" w:type="dxa"/>
            <w:vAlign w:val="center"/>
          </w:tcPr>
          <w:p w14:paraId="21C96892" w14:textId="233C12F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2" w:history="1">
              <w:r w:rsidR="000A6FF1" w:rsidRPr="000A6FF1">
                <w:rPr>
                  <w:rFonts w:ascii="Times New Roman" w:hAnsi="Times New Roman" w:cs="Times New Roman"/>
                  <w:b/>
                  <w:color w:val="0000FF"/>
                </w:rPr>
                <w:t>P-37.1 - The Public Health Act, 1994</w:t>
              </w:r>
            </w:hyperlink>
            <w:r w:rsidR="000A6FF1" w:rsidRPr="000A6FF1">
              <w:rPr>
                <w:rFonts w:ascii="Times New Roman" w:hAnsi="Times New Roman" w:cs="Times New Roman"/>
                <w:b/>
                <w:color w:val="0000FF"/>
              </w:rPr>
              <w:br/>
              <w:t>P-37.1 An Act respecting Public Health</w:t>
            </w:r>
          </w:p>
        </w:tc>
        <w:tc>
          <w:tcPr>
            <w:tcW w:w="1588" w:type="dxa"/>
          </w:tcPr>
          <w:p w14:paraId="46BD715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6AB516D" w14:textId="77777777" w:rsidR="000A6FF1" w:rsidRPr="00337396" w:rsidRDefault="00E81AAC" w:rsidP="00E81AA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b/>
                <w:color w:val="000000"/>
                <w:sz w:val="24"/>
                <w:szCs w:val="24"/>
              </w:rPr>
              <w:t>Indian</w:t>
            </w:r>
            <w:r w:rsidRPr="00337396">
              <w:rPr>
                <w:rFonts w:asciiTheme="minorHAnsi" w:hAnsiTheme="minorHAnsi"/>
                <w:color w:val="000000"/>
                <w:sz w:val="24"/>
                <w:szCs w:val="24"/>
              </w:rPr>
              <w:t xml:space="preserve"> band”</w:t>
            </w:r>
          </w:p>
          <w:p w14:paraId="6CB221AC" w14:textId="155F8044" w:rsidR="00E81AAC" w:rsidRPr="00337396" w:rsidRDefault="00E81AAC" w:rsidP="00E81AA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-Indian Act not cited</w:t>
            </w:r>
          </w:p>
        </w:tc>
      </w:tr>
      <w:tr w:rsidR="000A6FF1" w:rsidRPr="007249BE" w14:paraId="6C252D8E"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941E003" w14:textId="77777777" w:rsidR="000A6FF1" w:rsidRDefault="000A6FF1">
            <w:r>
              <w:t>351</w:t>
            </w:r>
          </w:p>
        </w:tc>
        <w:tc>
          <w:tcPr>
            <w:tcW w:w="2428" w:type="dxa"/>
            <w:vAlign w:val="center"/>
          </w:tcPr>
          <w:p w14:paraId="1F3BCAFA" w14:textId="00FA7CA7"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3" w:history="1">
              <w:r w:rsidR="000A6FF1" w:rsidRPr="000A6FF1">
                <w:rPr>
                  <w:rFonts w:ascii="Times New Roman" w:hAnsi="Times New Roman" w:cs="Times New Roman"/>
                  <w:b/>
                  <w:color w:val="0000FF"/>
                </w:rPr>
                <w:t>P-39.2 - The Public Libraries Act, 1996</w:t>
              </w:r>
            </w:hyperlink>
            <w:r w:rsidR="000A6FF1" w:rsidRPr="000A6FF1">
              <w:rPr>
                <w:rFonts w:ascii="Times New Roman" w:hAnsi="Times New Roman" w:cs="Times New Roman"/>
                <w:b/>
                <w:color w:val="0000FF"/>
              </w:rPr>
              <w:br/>
              <w:t>P-39.2 An Act to provide for the Establishment, Development and Maintenance of Public Libraries</w:t>
            </w:r>
          </w:p>
        </w:tc>
        <w:tc>
          <w:tcPr>
            <w:tcW w:w="1588" w:type="dxa"/>
          </w:tcPr>
          <w:p w14:paraId="53E6A44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E9BDFDE" w14:textId="12E6FCC4" w:rsidR="007C1517" w:rsidRPr="00337396" w:rsidRDefault="00223EC0" w:rsidP="007C1517">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007C1517" w:rsidRPr="00337396">
              <w:rPr>
                <w:rFonts w:asciiTheme="minorHAnsi" w:hAnsiTheme="minorHAnsi"/>
                <w:sz w:val="24"/>
                <w:szCs w:val="24"/>
              </w:rPr>
              <w:t>s.29</w:t>
            </w:r>
            <w:r w:rsidR="007C1517" w:rsidRPr="00337396">
              <w:rPr>
                <w:rFonts w:asciiTheme="minorHAnsi" w:hAnsiTheme="minorHAnsi"/>
                <w:color w:val="000000"/>
                <w:sz w:val="24"/>
                <w:szCs w:val="24"/>
              </w:rPr>
              <w:t xml:space="preserve">(3) Where, pursuant to section 66, a regional library system enters into an     agreement for the participation of </w:t>
            </w:r>
            <w:r w:rsidR="007C1517" w:rsidRPr="00337396">
              <w:rPr>
                <w:rFonts w:asciiTheme="minorHAnsi" w:hAnsiTheme="minorHAnsi"/>
                <w:color w:val="000000"/>
                <w:sz w:val="24"/>
                <w:szCs w:val="24"/>
                <w:u w:val="single"/>
              </w:rPr>
              <w:t>Aboriginal peoples</w:t>
            </w:r>
            <w:r w:rsidR="007C1517" w:rsidRPr="00337396">
              <w:rPr>
                <w:rFonts w:asciiTheme="minorHAnsi" w:hAnsiTheme="minorHAnsi"/>
                <w:color w:val="000000"/>
                <w:sz w:val="24"/>
                <w:szCs w:val="24"/>
              </w:rPr>
              <w:t xml:space="preserve"> in the regional library     system, the agreement </w:t>
            </w:r>
            <w:r w:rsidR="007C1517" w:rsidRPr="00337396">
              <w:rPr>
                <w:rFonts w:asciiTheme="minorHAnsi" w:hAnsiTheme="minorHAnsi"/>
                <w:color w:val="000000"/>
                <w:sz w:val="24"/>
                <w:szCs w:val="24"/>
                <w:u w:val="single"/>
              </w:rPr>
              <w:t>must address the matter of representation of Aboriginal peoples</w:t>
            </w:r>
            <w:r w:rsidR="007C1517" w:rsidRPr="00337396">
              <w:rPr>
                <w:rFonts w:asciiTheme="minorHAnsi" w:hAnsiTheme="minorHAnsi"/>
                <w:color w:val="000000"/>
                <w:sz w:val="24"/>
                <w:szCs w:val="24"/>
              </w:rPr>
              <w:t xml:space="preserve"> on the board and executive committee.</w:t>
            </w:r>
          </w:p>
          <w:p w14:paraId="234B3BF4" w14:textId="77777777" w:rsidR="000A6FF1" w:rsidRPr="00337396" w:rsidRDefault="00223EC0" w:rsidP="00223EC0">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band, as defined in the Indian Act”</w:t>
            </w:r>
          </w:p>
          <w:p w14:paraId="5A775010" w14:textId="6F7BA64F" w:rsidR="008258A9" w:rsidRPr="00337396" w:rsidRDefault="008258A9" w:rsidP="0082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-s.66 various library boards or systems may enter into agreements to increase participation from </w:t>
            </w:r>
            <w:r w:rsidR="00897206" w:rsidRPr="00337396">
              <w:rPr>
                <w:rFonts w:asciiTheme="minorHAnsi" w:eastAsiaTheme="minorHAnsi" w:hAnsiTheme="minorHAnsi" w:cs="Courier"/>
                <w:color w:val="000000"/>
                <w:sz w:val="24"/>
                <w:szCs w:val="24"/>
              </w:rPr>
              <w:t>“</w:t>
            </w:r>
            <w:r w:rsidRPr="00337396">
              <w:rPr>
                <w:rFonts w:asciiTheme="minorHAnsi" w:eastAsiaTheme="minorHAnsi" w:hAnsiTheme="minorHAnsi" w:cs="Courier"/>
                <w:color w:val="000000"/>
                <w:sz w:val="24"/>
                <w:szCs w:val="24"/>
              </w:rPr>
              <w:t>Aboriginal</w:t>
            </w:r>
            <w:r w:rsidR="00897206" w:rsidRPr="00337396">
              <w:rPr>
                <w:rFonts w:asciiTheme="minorHAnsi" w:eastAsiaTheme="minorHAnsi" w:hAnsiTheme="minorHAnsi" w:cs="Courier"/>
                <w:color w:val="000000"/>
                <w:sz w:val="24"/>
                <w:szCs w:val="24"/>
              </w:rPr>
              <w:t>”</w:t>
            </w:r>
            <w:r w:rsidRPr="00337396">
              <w:rPr>
                <w:rFonts w:asciiTheme="minorHAnsi" w:eastAsiaTheme="minorHAnsi" w:hAnsiTheme="minorHAnsi" w:cs="Courier"/>
                <w:color w:val="000000"/>
                <w:sz w:val="24"/>
                <w:szCs w:val="24"/>
              </w:rPr>
              <w:t xml:space="preserve"> communities.</w:t>
            </w:r>
          </w:p>
          <w:p w14:paraId="5238E7E5" w14:textId="6A049474" w:rsidR="008258A9" w:rsidRPr="00337396" w:rsidRDefault="008258A9" w:rsidP="00223EC0">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0A6FF1" w:rsidRPr="007249BE" w14:paraId="2191E579"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72F9617" w14:textId="77777777" w:rsidR="000A6FF1" w:rsidRDefault="000A6FF1">
            <w:r>
              <w:t>357</w:t>
            </w:r>
          </w:p>
        </w:tc>
        <w:tc>
          <w:tcPr>
            <w:tcW w:w="2428" w:type="dxa"/>
            <w:vAlign w:val="center"/>
          </w:tcPr>
          <w:p w14:paraId="379DCCBE" w14:textId="7408E96B"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4" w:history="1">
              <w:r w:rsidR="000A6FF1" w:rsidRPr="000A6FF1">
                <w:rPr>
                  <w:rFonts w:ascii="Times New Roman" w:hAnsi="Times New Roman" w:cs="Times New Roman"/>
                  <w:b/>
                  <w:color w:val="0000FF"/>
                </w:rPr>
                <w:t>P-46.1 - The Public Works and Services Act</w:t>
              </w:r>
            </w:hyperlink>
            <w:r w:rsidR="000A6FF1" w:rsidRPr="000A6FF1">
              <w:rPr>
                <w:rFonts w:ascii="Times New Roman" w:hAnsi="Times New Roman" w:cs="Times New Roman"/>
                <w:b/>
                <w:color w:val="0000FF"/>
              </w:rPr>
              <w:t xml:space="preserve"> - 2004</w:t>
            </w:r>
            <w:r w:rsidR="000A6FF1" w:rsidRPr="000A6FF1">
              <w:rPr>
                <w:rFonts w:ascii="Times New Roman" w:hAnsi="Times New Roman" w:cs="Times New Roman"/>
                <w:b/>
                <w:color w:val="0000FF"/>
              </w:rPr>
              <w:br/>
              <w:t>P-46.1 An Act respecting Public Works and the Provision of Supplies and Services</w:t>
            </w:r>
          </w:p>
        </w:tc>
        <w:tc>
          <w:tcPr>
            <w:tcW w:w="1588" w:type="dxa"/>
          </w:tcPr>
          <w:p w14:paraId="3BC46D70"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9A74869" w14:textId="67F328A9" w:rsidR="000A6FF1" w:rsidRPr="00337396" w:rsidRDefault="0041618B"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00D249C6" w:rsidRPr="00337396">
              <w:rPr>
                <w:rFonts w:asciiTheme="minorHAnsi" w:hAnsiTheme="minorHAnsi"/>
                <w:sz w:val="24"/>
                <w:szCs w:val="24"/>
              </w:rPr>
              <w:t>(“participating jurisdiction” includes a First Nations or Métis organization</w:t>
            </w:r>
            <w:r w:rsidR="00C83A96" w:rsidRPr="00337396">
              <w:rPr>
                <w:rFonts w:asciiTheme="minorHAnsi" w:hAnsiTheme="minorHAnsi"/>
                <w:sz w:val="24"/>
                <w:szCs w:val="24"/>
              </w:rPr>
              <w:t>)</w:t>
            </w:r>
          </w:p>
        </w:tc>
      </w:tr>
      <w:tr w:rsidR="000A6FF1" w:rsidRPr="007249BE" w14:paraId="0A6B056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51D1A36" w14:textId="77777777" w:rsidR="000A6FF1" w:rsidRDefault="000A6FF1">
            <w:r>
              <w:t>358</w:t>
            </w:r>
          </w:p>
        </w:tc>
        <w:tc>
          <w:tcPr>
            <w:tcW w:w="2428" w:type="dxa"/>
            <w:vAlign w:val="center"/>
          </w:tcPr>
          <w:p w14:paraId="78837FDA" w14:textId="14EFA28A"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5" w:history="1">
              <w:r w:rsidR="000A6FF1" w:rsidRPr="000A6FF1">
                <w:rPr>
                  <w:rFonts w:ascii="Times New Roman" w:hAnsi="Times New Roman" w:cs="Times New Roman"/>
                  <w:b/>
                  <w:color w:val="0000FF"/>
                </w:rPr>
                <w:t>P-49.1 - The Purchasing Act, 2004</w:t>
              </w:r>
            </w:hyperlink>
            <w:r w:rsidR="000A6FF1" w:rsidRPr="000A6FF1">
              <w:rPr>
                <w:rFonts w:ascii="Times New Roman" w:hAnsi="Times New Roman" w:cs="Times New Roman"/>
                <w:b/>
                <w:color w:val="0000FF"/>
              </w:rPr>
              <w:br/>
              <w:t>P-49.1 An Act respecting Government Purchases</w:t>
            </w:r>
          </w:p>
        </w:tc>
        <w:tc>
          <w:tcPr>
            <w:tcW w:w="1588" w:type="dxa"/>
          </w:tcPr>
          <w:p w14:paraId="67CCC04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4FA891E" w14:textId="007B380F" w:rsidR="000A6FF1" w:rsidRPr="00337396" w:rsidRDefault="00442BC4"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.(“participating jurisdiction” includes a First Nations or Métis organization)</w:t>
            </w:r>
          </w:p>
        </w:tc>
      </w:tr>
      <w:tr w:rsidR="000A6FF1" w:rsidRPr="007249BE" w14:paraId="30F85D6F"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D6CAF0D" w14:textId="77777777" w:rsidR="000A6FF1" w:rsidRDefault="000A6FF1">
            <w:r>
              <w:t>361</w:t>
            </w:r>
          </w:p>
        </w:tc>
        <w:tc>
          <w:tcPr>
            <w:tcW w:w="2428" w:type="dxa"/>
            <w:vAlign w:val="center"/>
          </w:tcPr>
          <w:p w14:paraId="3D845539" w14:textId="4EE1A4A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6" w:history="1">
              <w:r w:rsidR="000A6FF1" w:rsidRPr="000A6FF1">
                <w:rPr>
                  <w:rFonts w:ascii="Times New Roman" w:hAnsi="Times New Roman" w:cs="Times New Roman"/>
                  <w:b/>
                  <w:color w:val="0000FF"/>
                </w:rPr>
                <w:t>Q-2 - The Queen’s Counsel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Q-2 An Act respecting Queen's Counsel and Precedence at the Bar</w:t>
            </w:r>
          </w:p>
        </w:tc>
        <w:tc>
          <w:tcPr>
            <w:tcW w:w="1588" w:type="dxa"/>
          </w:tcPr>
          <w:p w14:paraId="18C63AD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3701675" w14:textId="4E6BBA47" w:rsidR="00442BC4" w:rsidRPr="00337396" w:rsidRDefault="00442BC4" w:rsidP="0044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 xml:space="preserve">s.3 Except [exception], no person shall be appointed who has not been entitled during ten     years to practise in the superior courts of the </w:t>
            </w:r>
            <w:r w:rsidRPr="00337396">
              <w:rPr>
                <w:rFonts w:asciiTheme="minorHAnsi" w:eastAsiaTheme="minorHAnsi" w:hAnsiTheme="minorHAnsi" w:cs="Courier"/>
                <w:color w:val="000000"/>
                <w:sz w:val="24"/>
                <w:szCs w:val="24"/>
                <w:u w:val="single"/>
              </w:rPr>
              <w:t>United Kingdom of Great Britain and     Ireland</w:t>
            </w:r>
            <w:r w:rsidRPr="00337396">
              <w:rPr>
                <w:rFonts w:asciiTheme="minorHAnsi" w:eastAsiaTheme="minorHAnsi" w:hAnsiTheme="minorHAnsi" w:cs="Courier"/>
                <w:color w:val="000000"/>
                <w:sz w:val="24"/>
                <w:szCs w:val="24"/>
              </w:rPr>
              <w:t xml:space="preserve"> or of any province of Canada or of the Northwest Territories or for a     portion of such period in one and for the remaining portion of such period in     another or others of the said courts.</w:t>
            </w:r>
          </w:p>
          <w:p w14:paraId="07CBD007"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55E87DE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3252A57" w14:textId="77777777" w:rsidR="000A6FF1" w:rsidRDefault="000A6FF1">
            <w:r>
              <w:t>362</w:t>
            </w:r>
          </w:p>
        </w:tc>
        <w:tc>
          <w:tcPr>
            <w:tcW w:w="2428" w:type="dxa"/>
            <w:vAlign w:val="center"/>
          </w:tcPr>
          <w:p w14:paraId="03D61C3B" w14:textId="4175D296"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7" w:history="1">
              <w:r w:rsidR="000A6FF1" w:rsidRPr="000A6FF1">
                <w:rPr>
                  <w:rFonts w:ascii="Times New Roman" w:hAnsi="Times New Roman" w:cs="Times New Roman"/>
                  <w:b/>
                  <w:color w:val="0000FF"/>
                </w:rPr>
                <w:t>Q-3 - The Queen’s Printer's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Q-3 An Act respecting the Office of the Queen's Printer</w:t>
            </w:r>
          </w:p>
        </w:tc>
        <w:tc>
          <w:tcPr>
            <w:tcW w:w="1588" w:type="dxa"/>
          </w:tcPr>
          <w:p w14:paraId="4805C7F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0D63CD5" w14:textId="1EA3D959" w:rsidR="000A6FF1" w:rsidRPr="00337396" w:rsidRDefault="00CE02F9" w:rsidP="00CE02F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 “</w:t>
            </w:r>
            <w:r w:rsidRPr="00337396">
              <w:rPr>
                <w:rFonts w:asciiTheme="minorHAnsi" w:hAnsiTheme="minorHAnsi"/>
                <w:color w:val="000000"/>
                <w:sz w:val="24"/>
                <w:szCs w:val="24"/>
              </w:rPr>
              <w:t>The British North America Act, 1867”</w:t>
            </w:r>
          </w:p>
        </w:tc>
      </w:tr>
      <w:tr w:rsidR="000A6FF1" w:rsidRPr="007249BE" w14:paraId="6C5C4E1D"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B5DFAC4" w14:textId="77777777" w:rsidR="000A6FF1" w:rsidRDefault="000A6FF1">
            <w:r>
              <w:t>367</w:t>
            </w:r>
          </w:p>
        </w:tc>
        <w:tc>
          <w:tcPr>
            <w:tcW w:w="2428" w:type="dxa"/>
            <w:vAlign w:val="center"/>
          </w:tcPr>
          <w:p w14:paraId="5F6A1DFF" w14:textId="00B680B1"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8" w:history="1">
              <w:r w:rsidR="000A6FF1" w:rsidRPr="000A6FF1">
                <w:rPr>
                  <w:rFonts w:ascii="Times New Roman" w:hAnsi="Times New Roman" w:cs="Times New Roman"/>
                  <w:b/>
                  <w:color w:val="0000FF"/>
                </w:rPr>
                <w:t>R-4.3 - The Recognition of John George Diefenbaker Day Act</w:t>
              </w:r>
            </w:hyperlink>
            <w:r w:rsidR="000A6FF1" w:rsidRPr="000A6FF1">
              <w:rPr>
                <w:rFonts w:ascii="Times New Roman" w:hAnsi="Times New Roman" w:cs="Times New Roman"/>
                <w:b/>
                <w:color w:val="0000FF"/>
              </w:rPr>
              <w:t xml:space="preserve"> - 2005</w:t>
            </w:r>
            <w:r w:rsidR="000A6FF1" w:rsidRPr="000A6FF1">
              <w:rPr>
                <w:rFonts w:ascii="Times New Roman" w:hAnsi="Times New Roman" w:cs="Times New Roman"/>
                <w:b/>
                <w:color w:val="0000FF"/>
              </w:rPr>
              <w:br/>
              <w:t>R-4.3 An Act to recognize the contributions of John George Diefenbaker</w:t>
            </w:r>
          </w:p>
        </w:tc>
        <w:tc>
          <w:tcPr>
            <w:tcW w:w="1588" w:type="dxa"/>
          </w:tcPr>
          <w:p w14:paraId="050DB5F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A09FDD8" w14:textId="6B979356" w:rsidR="000A6FF1" w:rsidRPr="00337396" w:rsidRDefault="00941FC2" w:rsidP="00941FC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-acknowledging “</w:t>
            </w:r>
            <w:r w:rsidRPr="00337396">
              <w:rPr>
                <w:rFonts w:asciiTheme="minorHAnsi" w:hAnsiTheme="minorHAnsi"/>
                <w:color w:val="000000"/>
                <w:sz w:val="24"/>
                <w:szCs w:val="24"/>
              </w:rPr>
              <w:t>the     Canada Election Act was amended to enfranchise First Nations people”</w:t>
            </w:r>
          </w:p>
        </w:tc>
      </w:tr>
      <w:tr w:rsidR="000A6FF1" w:rsidRPr="007249BE" w14:paraId="328F37FB"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2069AC6" w14:textId="77777777" w:rsidR="000A6FF1" w:rsidRDefault="000A6FF1">
            <w:r>
              <w:t>372</w:t>
            </w:r>
          </w:p>
        </w:tc>
        <w:tc>
          <w:tcPr>
            <w:tcW w:w="2428" w:type="dxa"/>
            <w:vAlign w:val="center"/>
          </w:tcPr>
          <w:p w14:paraId="126C6B09" w14:textId="2EFCC6C0"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9" w:history="1">
              <w:r w:rsidR="000A6FF1" w:rsidRPr="000A6FF1">
                <w:rPr>
                  <w:rFonts w:ascii="Times New Roman" w:hAnsi="Times New Roman" w:cs="Times New Roman"/>
                  <w:b/>
                  <w:color w:val="0000FF"/>
                </w:rPr>
                <w:t>R-8.2 - The Regional Health Services Act</w:t>
              </w:r>
            </w:hyperlink>
            <w:r w:rsidR="000A6FF1" w:rsidRPr="000A6FF1">
              <w:rPr>
                <w:rFonts w:ascii="Times New Roman" w:hAnsi="Times New Roman" w:cs="Times New Roman"/>
                <w:b/>
                <w:color w:val="0000FF"/>
              </w:rPr>
              <w:t xml:space="preserve"> - 2002</w:t>
            </w:r>
            <w:r w:rsidR="000A6FF1" w:rsidRPr="000A6FF1">
              <w:rPr>
                <w:rFonts w:ascii="Times New Roman" w:hAnsi="Times New Roman" w:cs="Times New Roman"/>
                <w:b/>
                <w:color w:val="0000FF"/>
              </w:rPr>
              <w:br/>
              <w:t>R-8.2 An Act respecting the Delivery of Health Services, establishing and governing Health Regions and Regional Health Authorities, governing Health Care Organizations, respecting Standards related to Health Services and Facilities and making consequential amendments to certain other Acts</w:t>
            </w:r>
          </w:p>
        </w:tc>
        <w:tc>
          <w:tcPr>
            <w:tcW w:w="1588" w:type="dxa"/>
          </w:tcPr>
          <w:p w14:paraId="6452E839"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C13AF74" w14:textId="77777777" w:rsidR="000A6FF1" w:rsidRPr="00337396" w:rsidRDefault="006400E7"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 bands”</w:t>
            </w:r>
          </w:p>
          <w:p w14:paraId="5BA3B623" w14:textId="62AB6E53" w:rsidR="006400E7" w:rsidRPr="00337396" w:rsidRDefault="006400E7"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-without citing The Indian Act</w:t>
            </w:r>
          </w:p>
        </w:tc>
      </w:tr>
      <w:tr w:rsidR="000A6FF1" w:rsidRPr="007249BE" w14:paraId="23577D55"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BAF6E53" w14:textId="77777777" w:rsidR="000A6FF1" w:rsidRDefault="000A6FF1">
            <w:r>
              <w:t>383</w:t>
            </w:r>
          </w:p>
        </w:tc>
        <w:tc>
          <w:tcPr>
            <w:tcW w:w="2428" w:type="dxa"/>
            <w:vAlign w:val="center"/>
          </w:tcPr>
          <w:p w14:paraId="54282EE8" w14:textId="2A2C7350"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0" w:history="1">
              <w:r w:rsidR="000A6FF1" w:rsidRPr="000A6FF1">
                <w:rPr>
                  <w:rFonts w:ascii="Times New Roman" w:hAnsi="Times New Roman" w:cs="Times New Roman"/>
                  <w:b/>
                  <w:color w:val="0000FF"/>
                </w:rPr>
                <w:t>R-20.4 - The Representation Act, 2002</w:t>
              </w:r>
            </w:hyperlink>
            <w:r w:rsidR="000A6FF1" w:rsidRPr="000A6FF1">
              <w:rPr>
                <w:rFonts w:ascii="Times New Roman" w:hAnsi="Times New Roman" w:cs="Times New Roman"/>
                <w:b/>
                <w:color w:val="0000FF"/>
              </w:rPr>
              <w:br/>
              <w:t>R-20.4 An Act respecting Representation in the Legislative Assembly</w:t>
            </w:r>
          </w:p>
        </w:tc>
        <w:tc>
          <w:tcPr>
            <w:tcW w:w="1588" w:type="dxa"/>
          </w:tcPr>
          <w:p w14:paraId="249C626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E79023C" w14:textId="373EAC68" w:rsidR="000A6FF1" w:rsidRPr="00337396" w:rsidRDefault="00BC2E4B" w:rsidP="00BC2E4B">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names “</w:t>
            </w:r>
            <w:r w:rsidRPr="00337396">
              <w:rPr>
                <w:rFonts w:asciiTheme="minorHAnsi" w:hAnsiTheme="minorHAnsi"/>
                <w:color w:val="000000"/>
                <w:sz w:val="24"/>
                <w:szCs w:val="24"/>
              </w:rPr>
              <w:t>Beardy's Indian Reserve No. 96 and 97”</w:t>
            </w:r>
            <w:r w:rsidR="00B66247" w:rsidRPr="00337396">
              <w:rPr>
                <w:rFonts w:asciiTheme="minorHAnsi" w:hAnsiTheme="minorHAnsi"/>
                <w:color w:val="000000"/>
                <w:sz w:val="24"/>
                <w:szCs w:val="24"/>
              </w:rPr>
              <w:t xml:space="preserve"> “Red Pheasant Indian Reserve No. 108”</w:t>
            </w:r>
            <w:r w:rsidR="00A015F9" w:rsidRPr="00337396">
              <w:rPr>
                <w:rFonts w:asciiTheme="minorHAnsi" w:hAnsiTheme="minorHAnsi"/>
                <w:color w:val="000000"/>
                <w:sz w:val="24"/>
                <w:szCs w:val="24"/>
              </w:rPr>
              <w:t xml:space="preserve"> “Montreal Lake Indian Reserve No. 106”</w:t>
            </w:r>
            <w:r w:rsidR="00F91179" w:rsidRPr="00337396">
              <w:rPr>
                <w:rFonts w:asciiTheme="minorHAnsi" w:hAnsiTheme="minorHAnsi"/>
                <w:color w:val="000000"/>
                <w:sz w:val="24"/>
                <w:szCs w:val="24"/>
              </w:rPr>
              <w:t xml:space="preserve"> “Assiniboine Indian Reserve No. 76”</w:t>
            </w:r>
            <w:r w:rsidR="00DE7527" w:rsidRPr="00337396">
              <w:rPr>
                <w:rFonts w:asciiTheme="minorHAnsi" w:hAnsiTheme="minorHAnsi"/>
                <w:color w:val="000000"/>
                <w:sz w:val="24"/>
                <w:szCs w:val="24"/>
              </w:rPr>
              <w:t xml:space="preserve"> etc.</w:t>
            </w:r>
          </w:p>
        </w:tc>
      </w:tr>
      <w:tr w:rsidR="000A6FF1" w:rsidRPr="007249BE" w14:paraId="372FE31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E40AF49" w14:textId="77777777" w:rsidR="000A6FF1" w:rsidRDefault="000A6FF1">
            <w:r>
              <w:t>388</w:t>
            </w:r>
          </w:p>
        </w:tc>
        <w:tc>
          <w:tcPr>
            <w:tcW w:w="2428" w:type="dxa"/>
            <w:vAlign w:val="center"/>
          </w:tcPr>
          <w:p w14:paraId="72916500" w14:textId="0E49FBAF"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1" w:history="1">
              <w:r w:rsidR="000A6FF1" w:rsidRPr="000A6FF1">
                <w:rPr>
                  <w:rFonts w:ascii="Times New Roman" w:hAnsi="Times New Roman" w:cs="Times New Roman"/>
                  <w:b/>
                  <w:color w:val="0000FF"/>
                </w:rPr>
                <w:t>R-22.01 - The Revenue and Financial Services Act</w:t>
              </w:r>
            </w:hyperlink>
            <w:r w:rsidR="000A6FF1" w:rsidRPr="000A6FF1">
              <w:rPr>
                <w:rFonts w:ascii="Times New Roman" w:hAnsi="Times New Roman" w:cs="Times New Roman"/>
                <w:b/>
                <w:color w:val="0000FF"/>
              </w:rPr>
              <w:t xml:space="preserve"> - 1983</w:t>
            </w:r>
            <w:r w:rsidR="000A6FF1" w:rsidRPr="000A6FF1">
              <w:rPr>
                <w:rFonts w:ascii="Times New Roman" w:hAnsi="Times New Roman" w:cs="Times New Roman"/>
                <w:b/>
                <w:color w:val="0000FF"/>
              </w:rPr>
              <w:br/>
              <w:t>R-22.01 An Act respecting Revenue and Financial Services</w:t>
            </w:r>
          </w:p>
        </w:tc>
        <w:tc>
          <w:tcPr>
            <w:tcW w:w="1588" w:type="dxa"/>
          </w:tcPr>
          <w:p w14:paraId="4EDC96E7"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F95F6F4" w14:textId="558884B2" w:rsidR="000A6FF1" w:rsidRPr="00337396" w:rsidRDefault="003216FE" w:rsidP="003216FE">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means an Indian as defined in the Indian Act”</w:t>
            </w:r>
          </w:p>
        </w:tc>
      </w:tr>
      <w:tr w:rsidR="000A6FF1" w:rsidRPr="007249BE" w14:paraId="7E6A73F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CDB88FA" w14:textId="77777777" w:rsidR="000A6FF1" w:rsidRDefault="000A6FF1">
            <w:r>
              <w:t>390</w:t>
            </w:r>
          </w:p>
        </w:tc>
        <w:tc>
          <w:tcPr>
            <w:tcW w:w="2428" w:type="dxa"/>
            <w:vAlign w:val="center"/>
          </w:tcPr>
          <w:p w14:paraId="1D22C074" w14:textId="5C35DFD7"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2" w:history="1">
              <w:r w:rsidR="000A6FF1" w:rsidRPr="000A6FF1">
                <w:rPr>
                  <w:rFonts w:ascii="Times New Roman" w:hAnsi="Times New Roman" w:cs="Times New Roman"/>
                  <w:b/>
                  <w:color w:val="0000FF"/>
                </w:rPr>
                <w:t>R-23.01 - The Royal Saskatchewan Museum Act</w:t>
              </w:r>
            </w:hyperlink>
            <w:r w:rsidR="000A6FF1" w:rsidRPr="000A6FF1">
              <w:rPr>
                <w:rFonts w:ascii="Times New Roman" w:hAnsi="Times New Roman" w:cs="Times New Roman"/>
                <w:b/>
                <w:color w:val="0000FF"/>
              </w:rPr>
              <w:t xml:space="preserve"> - 2007</w:t>
            </w:r>
            <w:r w:rsidR="000A6FF1" w:rsidRPr="000A6FF1">
              <w:rPr>
                <w:rFonts w:ascii="Times New Roman" w:hAnsi="Times New Roman" w:cs="Times New Roman"/>
                <w:b/>
                <w:color w:val="0000FF"/>
              </w:rPr>
              <w:br/>
              <w:t>R-23.01 An Act respecting the Royal Saskatchewan Museum</w:t>
            </w:r>
          </w:p>
        </w:tc>
        <w:tc>
          <w:tcPr>
            <w:tcW w:w="1588" w:type="dxa"/>
          </w:tcPr>
          <w:p w14:paraId="593DEF9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08ECFD9" w14:textId="77777777" w:rsidR="000A6FF1" w:rsidRPr="00337396" w:rsidRDefault="008B495A" w:rsidP="008B495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"Aboriginal sacred and culturally sensitive object"” defined</w:t>
            </w:r>
          </w:p>
          <w:p w14:paraId="381E5332" w14:textId="3A743A48" w:rsidR="00011F42" w:rsidRPr="00337396" w:rsidRDefault="00011F42" w:rsidP="008B495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-museum has special mandate to illustrate understanding of Aboriginal culture and history</w:t>
            </w:r>
          </w:p>
        </w:tc>
      </w:tr>
      <w:tr w:rsidR="000A6FF1" w:rsidRPr="007249BE" w14:paraId="1F7A29E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54F08E0C" w14:textId="77777777" w:rsidR="000A6FF1" w:rsidRDefault="000A6FF1">
            <w:r>
              <w:t>391</w:t>
            </w:r>
          </w:p>
        </w:tc>
        <w:tc>
          <w:tcPr>
            <w:tcW w:w="2428" w:type="dxa"/>
            <w:vAlign w:val="center"/>
          </w:tcPr>
          <w:p w14:paraId="2B8633CF" w14:textId="19D91E17"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3" w:history="1">
              <w:r w:rsidR="000A6FF1" w:rsidRPr="000A6FF1">
                <w:rPr>
                  <w:rFonts w:ascii="Times New Roman" w:hAnsi="Times New Roman" w:cs="Times New Roman"/>
                  <w:b/>
                  <w:color w:val="0000FF"/>
                </w:rPr>
                <w:t>R-23.02 - The Rural Affairs Act</w:t>
              </w:r>
            </w:hyperlink>
            <w:r w:rsidR="000A6FF1" w:rsidRPr="000A6FF1">
              <w:rPr>
                <w:rFonts w:ascii="Times New Roman" w:hAnsi="Times New Roman" w:cs="Times New Roman"/>
                <w:b/>
                <w:color w:val="0000FF"/>
              </w:rPr>
              <w:t xml:space="preserve"> – 1979-80</w:t>
            </w:r>
            <w:r w:rsidR="000A6FF1" w:rsidRPr="000A6FF1">
              <w:rPr>
                <w:rFonts w:ascii="Times New Roman" w:hAnsi="Times New Roman" w:cs="Times New Roman"/>
                <w:b/>
                <w:color w:val="0000FF"/>
              </w:rPr>
              <w:br/>
              <w:t>R-23.02 An Act respecting Rural Affairs</w:t>
            </w:r>
          </w:p>
        </w:tc>
        <w:tc>
          <w:tcPr>
            <w:tcW w:w="1588" w:type="dxa"/>
          </w:tcPr>
          <w:p w14:paraId="567E50A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22A276D" w14:textId="77777777" w:rsidR="000A6FF1" w:rsidRPr="00337396" w:rsidRDefault="00FD7209"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w:t>
            </w:r>
          </w:p>
          <w:p w14:paraId="46EA242A" w14:textId="1D40511B" w:rsidR="00FD7209" w:rsidRPr="00337396" w:rsidRDefault="00FD7209"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 bands/reserves,</w:t>
            </w:r>
            <w:r w:rsidRPr="00337396">
              <w:rPr>
                <w:rFonts w:asciiTheme="minorHAnsi" w:hAnsiTheme="minorHAnsi"/>
                <w:sz w:val="24"/>
                <w:szCs w:val="24"/>
              </w:rPr>
              <w:t xml:space="preserve"> indian act not cited)</w:t>
            </w:r>
          </w:p>
        </w:tc>
      </w:tr>
      <w:tr w:rsidR="000A6FF1" w:rsidRPr="007249BE" w14:paraId="025AFF0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CA5C002" w14:textId="56376B38" w:rsidR="000A6FF1" w:rsidRDefault="000A6FF1">
            <w:r>
              <w:t>392</w:t>
            </w:r>
          </w:p>
        </w:tc>
        <w:tc>
          <w:tcPr>
            <w:tcW w:w="2428" w:type="dxa"/>
            <w:vAlign w:val="center"/>
          </w:tcPr>
          <w:p w14:paraId="6DC3DEB2" w14:textId="396409CF"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4" w:history="1">
              <w:r w:rsidR="000A6FF1" w:rsidRPr="000A6FF1">
                <w:rPr>
                  <w:rFonts w:ascii="Times New Roman" w:hAnsi="Times New Roman" w:cs="Times New Roman"/>
                  <w:b/>
                  <w:color w:val="0000FF"/>
                </w:rPr>
                <w:t>R-23.1 - The Rural Development Act</w:t>
              </w:r>
            </w:hyperlink>
            <w:r w:rsidR="000A6FF1" w:rsidRPr="000A6FF1">
              <w:rPr>
                <w:rFonts w:ascii="Times New Roman" w:hAnsi="Times New Roman" w:cs="Times New Roman"/>
                <w:b/>
                <w:color w:val="0000FF"/>
              </w:rPr>
              <w:t xml:space="preserve"> – 1986-87-88</w:t>
            </w:r>
            <w:r w:rsidR="000A6FF1" w:rsidRPr="000A6FF1">
              <w:rPr>
                <w:rFonts w:ascii="Times New Roman" w:hAnsi="Times New Roman" w:cs="Times New Roman"/>
                <w:b/>
                <w:color w:val="0000FF"/>
              </w:rPr>
              <w:br/>
              <w:t>R-23.1 An Act to facilitate Economic and Social Development in Rural Areas</w:t>
            </w:r>
          </w:p>
        </w:tc>
        <w:tc>
          <w:tcPr>
            <w:tcW w:w="1588" w:type="dxa"/>
          </w:tcPr>
          <w:p w14:paraId="0E4347E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62B3347" w14:textId="67968398" w:rsidR="000A6FF1" w:rsidRPr="00337396" w:rsidRDefault="00704457"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w:t>
            </w:r>
          </w:p>
        </w:tc>
      </w:tr>
      <w:tr w:rsidR="000A6FF1" w:rsidRPr="007249BE" w14:paraId="21E4035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77F5F638" w14:textId="77777777" w:rsidR="000A6FF1" w:rsidRDefault="000A6FF1">
            <w:r>
              <w:t>393</w:t>
            </w:r>
          </w:p>
        </w:tc>
        <w:tc>
          <w:tcPr>
            <w:tcW w:w="2428" w:type="dxa"/>
            <w:vAlign w:val="center"/>
          </w:tcPr>
          <w:p w14:paraId="31F3C446" w14:textId="4DD91F8B"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5" w:history="1">
              <w:r w:rsidR="000A6FF1" w:rsidRPr="000A6FF1">
                <w:rPr>
                  <w:rFonts w:ascii="Times New Roman" w:hAnsi="Times New Roman" w:cs="Times New Roman"/>
                  <w:b/>
                  <w:color w:val="0000FF"/>
                </w:rPr>
                <w:t>R-24 - The Rural Electrification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R-24 An Act respecting Rural Electrification</w:t>
            </w:r>
          </w:p>
        </w:tc>
        <w:tc>
          <w:tcPr>
            <w:tcW w:w="1588" w:type="dxa"/>
          </w:tcPr>
          <w:p w14:paraId="6FBD7AA2"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6AFCF90" w14:textId="086174B8" w:rsidR="005E4A0D" w:rsidRPr="00337396" w:rsidRDefault="00BC3CF9" w:rsidP="005E4A0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005E4A0D" w:rsidRPr="00337396">
              <w:rPr>
                <w:rFonts w:asciiTheme="minorHAnsi" w:hAnsiTheme="minorHAnsi"/>
                <w:sz w:val="24"/>
                <w:szCs w:val="24"/>
              </w:rPr>
              <w:t>“</w:t>
            </w:r>
            <w:r w:rsidR="005E4A0D" w:rsidRPr="00337396">
              <w:rPr>
                <w:rFonts w:asciiTheme="minorHAnsi" w:hAnsiTheme="minorHAnsi"/>
                <w:color w:val="000000"/>
                <w:sz w:val="24"/>
                <w:szCs w:val="24"/>
              </w:rPr>
              <w:t>Indians within the           meaning of the Indian Act”</w:t>
            </w:r>
          </w:p>
          <w:p w14:paraId="53168473" w14:textId="3B458FF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7DC803E2"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157416DF" w14:textId="77777777" w:rsidR="000A6FF1" w:rsidRDefault="000A6FF1">
            <w:r>
              <w:t>401</w:t>
            </w:r>
          </w:p>
        </w:tc>
        <w:tc>
          <w:tcPr>
            <w:tcW w:w="2428" w:type="dxa"/>
            <w:vAlign w:val="center"/>
          </w:tcPr>
          <w:p w14:paraId="219E2315" w14:textId="04847AD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6" w:history="1">
              <w:r w:rsidR="000A6FF1" w:rsidRPr="000A6FF1">
                <w:rPr>
                  <w:rFonts w:ascii="Times New Roman" w:hAnsi="Times New Roman" w:cs="Times New Roman"/>
                  <w:b/>
                  <w:color w:val="0000FF"/>
                </w:rPr>
                <w:t>S-8 - The Saskatchewan Assistance Act</w:t>
              </w:r>
            </w:hyperlink>
            <w:r w:rsidR="000A6FF1" w:rsidRPr="000A6FF1">
              <w:rPr>
                <w:rFonts w:ascii="Times New Roman" w:hAnsi="Times New Roman" w:cs="Times New Roman"/>
                <w:b/>
                <w:color w:val="0000FF"/>
              </w:rPr>
              <w:t xml:space="preserve"> - 1978</w:t>
            </w:r>
            <w:r w:rsidR="000A6FF1" w:rsidRPr="000A6FF1">
              <w:rPr>
                <w:rFonts w:ascii="Times New Roman" w:hAnsi="Times New Roman" w:cs="Times New Roman"/>
                <w:b/>
                <w:color w:val="0000FF"/>
              </w:rPr>
              <w:br/>
              <w:t>S-8 An Act to provide for the Granting of Assistance to Persons in Need</w:t>
            </w:r>
          </w:p>
        </w:tc>
        <w:tc>
          <w:tcPr>
            <w:tcW w:w="1588" w:type="dxa"/>
          </w:tcPr>
          <w:p w14:paraId="4AB4ADB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B56296E" w14:textId="77777777" w:rsidR="008900FF" w:rsidRPr="00337396" w:rsidRDefault="008900FF" w:rsidP="0089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337396">
              <w:rPr>
                <w:rFonts w:asciiTheme="minorHAnsi" w:eastAsiaTheme="minorHAnsi" w:hAnsiTheme="minorHAnsi" w:cs="Courier"/>
                <w:color w:val="000000"/>
                <w:sz w:val="24"/>
                <w:szCs w:val="24"/>
              </w:rPr>
              <w:t>(c.1) “Indian band” means a band as defined in the Indian Act (Canada)           and includes the council of a band;</w:t>
            </w:r>
          </w:p>
          <w:p w14:paraId="10789A66" w14:textId="534F60B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1E66C27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4C448E5" w14:textId="77777777" w:rsidR="000A6FF1" w:rsidRDefault="000A6FF1">
            <w:r>
              <w:t>407</w:t>
            </w:r>
          </w:p>
        </w:tc>
        <w:tc>
          <w:tcPr>
            <w:tcW w:w="2428" w:type="dxa"/>
            <w:vAlign w:val="center"/>
          </w:tcPr>
          <w:p w14:paraId="692D5BCB" w14:textId="2BFCA36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7" w:history="1">
              <w:r w:rsidR="000A6FF1" w:rsidRPr="000A6FF1">
                <w:rPr>
                  <w:rFonts w:ascii="Times New Roman" w:hAnsi="Times New Roman" w:cs="Times New Roman"/>
                  <w:b/>
                  <w:color w:val="0000FF"/>
                </w:rPr>
                <w:t>S-18.2 - The Saskatchewan Gaming Corporation Act</w:t>
              </w:r>
            </w:hyperlink>
            <w:r w:rsidR="000A6FF1" w:rsidRPr="000A6FF1">
              <w:rPr>
                <w:rFonts w:ascii="Times New Roman" w:hAnsi="Times New Roman" w:cs="Times New Roman"/>
                <w:b/>
                <w:color w:val="0000FF"/>
              </w:rPr>
              <w:t xml:space="preserve"> - 1994</w:t>
            </w:r>
            <w:r w:rsidR="000A6FF1" w:rsidRPr="000A6FF1">
              <w:rPr>
                <w:rFonts w:ascii="Times New Roman" w:hAnsi="Times New Roman" w:cs="Times New Roman"/>
                <w:b/>
                <w:color w:val="0000FF"/>
              </w:rPr>
              <w:br/>
              <w:t>S-18.2 An Act to Establish the Saskatchewan Gaming Corporation and to enact certain Consequential Amendments arising from the enactment of this Act</w:t>
            </w:r>
          </w:p>
        </w:tc>
        <w:tc>
          <w:tcPr>
            <w:tcW w:w="1588" w:type="dxa"/>
          </w:tcPr>
          <w:p w14:paraId="0C277C7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5B1D806" w14:textId="77777777" w:rsidR="000A6FF1" w:rsidRPr="00337396" w:rsidRDefault="008900FF" w:rsidP="008900FF">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 “</w:t>
            </w:r>
            <w:r w:rsidRPr="00337396">
              <w:rPr>
                <w:rFonts w:asciiTheme="minorHAnsi" w:hAnsiTheme="minorHAnsi"/>
                <w:color w:val="000000"/>
                <w:sz w:val="24"/>
                <w:szCs w:val="24"/>
              </w:rPr>
              <w:t>Chiefs’ Legislative Assembly of the          Federation of Saskatchewan Indian Nations”</w:t>
            </w:r>
          </w:p>
          <w:p w14:paraId="0D111D9A" w14:textId="7F03FCED" w:rsidR="008900FF" w:rsidRPr="00337396" w:rsidRDefault="0031656F" w:rsidP="008900FF">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Pr>
                <w:rFonts w:asciiTheme="minorHAnsi" w:hAnsiTheme="minorHAnsi"/>
                <w:color w:val="000000"/>
                <w:sz w:val="24"/>
                <w:szCs w:val="24"/>
              </w:rPr>
              <w:t>-s.25.01(c)</w:t>
            </w:r>
            <w:r w:rsidR="008900FF" w:rsidRPr="00337396">
              <w:rPr>
                <w:rFonts w:asciiTheme="minorHAnsi" w:hAnsiTheme="minorHAnsi"/>
                <w:color w:val="000000"/>
                <w:sz w:val="24"/>
                <w:szCs w:val="24"/>
              </w:rPr>
              <w:t xml:space="preserve"> …”First Nations Trust established by the Federation of             Saskatchewan Indian Nations to receive and distribute gaming funds”</w:t>
            </w:r>
          </w:p>
          <w:p w14:paraId="159599C4" w14:textId="65C90C8D" w:rsidR="009F522B" w:rsidRPr="00337396" w:rsidRDefault="009F522B" w:rsidP="008900FF">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-provisions relating to Mé</w:t>
            </w:r>
            <w:r w:rsidR="00FB359D" w:rsidRPr="00337396">
              <w:rPr>
                <w:rFonts w:asciiTheme="minorHAnsi" w:hAnsiTheme="minorHAnsi"/>
                <w:color w:val="000000"/>
                <w:sz w:val="24"/>
                <w:szCs w:val="24"/>
              </w:rPr>
              <w:t>tis Development F</w:t>
            </w:r>
            <w:r w:rsidRPr="00337396">
              <w:rPr>
                <w:rFonts w:asciiTheme="minorHAnsi" w:hAnsiTheme="minorHAnsi"/>
                <w:color w:val="000000"/>
                <w:sz w:val="24"/>
                <w:szCs w:val="24"/>
              </w:rPr>
              <w:t>und</w:t>
            </w:r>
          </w:p>
          <w:p w14:paraId="61DE0B5C" w14:textId="113B2853" w:rsidR="008900FF" w:rsidRPr="00337396" w:rsidRDefault="008900FF" w:rsidP="008900FF">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0A6FF1" w:rsidRPr="007249BE" w14:paraId="4C40E98F"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E1A0723" w14:textId="77777777" w:rsidR="000A6FF1" w:rsidRDefault="000A6FF1">
            <w:r>
              <w:t>414</w:t>
            </w:r>
          </w:p>
        </w:tc>
        <w:tc>
          <w:tcPr>
            <w:tcW w:w="2428" w:type="dxa"/>
            <w:vAlign w:val="center"/>
          </w:tcPr>
          <w:p w14:paraId="5790ADF8" w14:textId="5FD2CC09"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8" w:history="1">
              <w:r w:rsidR="000A6FF1" w:rsidRPr="000A6FF1">
                <w:rPr>
                  <w:rFonts w:ascii="Times New Roman" w:hAnsi="Times New Roman" w:cs="Times New Roman"/>
                  <w:b/>
                  <w:color w:val="0000FF"/>
                </w:rPr>
                <w:t>S-25.11 - The Saskatchewan Indian Institute of Technologies Act</w:t>
              </w:r>
            </w:hyperlink>
            <w:r w:rsidR="000A6FF1" w:rsidRPr="000A6FF1">
              <w:rPr>
                <w:rFonts w:ascii="Times New Roman" w:hAnsi="Times New Roman" w:cs="Times New Roman"/>
                <w:b/>
                <w:color w:val="0000FF"/>
              </w:rPr>
              <w:t xml:space="preserve"> - 2000</w:t>
            </w:r>
            <w:r w:rsidR="000A6FF1" w:rsidRPr="000A6FF1">
              <w:rPr>
                <w:rFonts w:ascii="Times New Roman" w:hAnsi="Times New Roman" w:cs="Times New Roman"/>
                <w:b/>
                <w:color w:val="0000FF"/>
              </w:rPr>
              <w:br/>
              <w:t>S-25.11 An Act respecting the Saskatchewan Indian Institute of Technologies</w:t>
            </w:r>
          </w:p>
        </w:tc>
        <w:tc>
          <w:tcPr>
            <w:tcW w:w="1588" w:type="dxa"/>
          </w:tcPr>
          <w:p w14:paraId="646EDE4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C524C2C" w14:textId="44985715" w:rsidR="000A6FF1" w:rsidRPr="00337396" w:rsidRDefault="00953AB3"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w:t>
            </w:r>
            <w:r w:rsidRPr="00337396">
              <w:rPr>
                <w:rFonts w:asciiTheme="minorHAnsi" w:hAnsiTheme="minorHAnsi"/>
                <w:sz w:val="24"/>
                <w:szCs w:val="24"/>
              </w:rPr>
              <w:t>” in statute title</w:t>
            </w:r>
          </w:p>
        </w:tc>
      </w:tr>
      <w:tr w:rsidR="000A6FF1" w:rsidRPr="007249BE" w14:paraId="015FFB3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ACE15DA" w14:textId="77777777" w:rsidR="000A6FF1" w:rsidRDefault="000A6FF1">
            <w:r>
              <w:t>418</w:t>
            </w:r>
          </w:p>
        </w:tc>
        <w:tc>
          <w:tcPr>
            <w:tcW w:w="2428" w:type="dxa"/>
            <w:vAlign w:val="center"/>
          </w:tcPr>
          <w:p w14:paraId="3F290BF6" w14:textId="417F9B1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9" w:history="1">
              <w:r w:rsidR="000A6FF1" w:rsidRPr="000A6FF1">
                <w:rPr>
                  <w:rFonts w:ascii="Times New Roman" w:hAnsi="Times New Roman" w:cs="Times New Roman"/>
                  <w:b/>
                  <w:color w:val="0000FF"/>
                </w:rPr>
                <w:t>S-31.1 - The Saskatchewan Natural Resources Transfer Agreement (Treaty Land Entitlement) Act</w:t>
              </w:r>
            </w:hyperlink>
            <w:r w:rsidR="000A6FF1" w:rsidRPr="000A6FF1">
              <w:rPr>
                <w:rFonts w:ascii="Times New Roman" w:hAnsi="Times New Roman" w:cs="Times New Roman"/>
                <w:b/>
                <w:color w:val="0000FF"/>
              </w:rPr>
              <w:t xml:space="preserve"> - 1993</w:t>
            </w:r>
            <w:r w:rsidR="000A6FF1" w:rsidRPr="000A6FF1">
              <w:rPr>
                <w:rFonts w:ascii="Times New Roman" w:hAnsi="Times New Roman" w:cs="Times New Roman"/>
                <w:b/>
                <w:color w:val="0000FF"/>
              </w:rPr>
              <w:br/>
              <w:t>S-31.1 An Act to confirm an Agreement between the Government of Canada and the Government of Saskatchewan varying the Saskatchewan Natural Resources Transfer Agreement</w:t>
            </w:r>
          </w:p>
        </w:tc>
        <w:tc>
          <w:tcPr>
            <w:tcW w:w="1588" w:type="dxa"/>
          </w:tcPr>
          <w:p w14:paraId="24BCA5F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DB97833" w14:textId="77777777" w:rsidR="000A6FF1" w:rsidRPr="00337396" w:rsidRDefault="00304876" w:rsidP="0030487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b/>
                <w:color w:val="000000"/>
                <w:sz w:val="24"/>
                <w:szCs w:val="24"/>
              </w:rPr>
              <w:t>India</w:t>
            </w:r>
            <w:r w:rsidRPr="00337396">
              <w:rPr>
                <w:rFonts w:asciiTheme="minorHAnsi" w:hAnsiTheme="minorHAnsi"/>
                <w:color w:val="000000"/>
                <w:sz w:val="24"/>
                <w:szCs w:val="24"/>
              </w:rPr>
              <w:t>n reserves”</w:t>
            </w:r>
          </w:p>
          <w:p w14:paraId="45A5575A" w14:textId="77777777" w:rsidR="00304876" w:rsidRPr="00337396" w:rsidRDefault="00304876" w:rsidP="0030487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w:t>
            </w:r>
            <w:r w:rsidRPr="00337396">
              <w:rPr>
                <w:rFonts w:asciiTheme="minorHAnsi" w:hAnsiTheme="minorHAnsi"/>
                <w:b/>
                <w:color w:val="000000"/>
                <w:sz w:val="24"/>
                <w:szCs w:val="24"/>
              </w:rPr>
              <w:t>Indian</w:t>
            </w:r>
            <w:r w:rsidRPr="00337396">
              <w:rPr>
                <w:rFonts w:asciiTheme="minorHAnsi" w:hAnsiTheme="minorHAnsi"/>
                <w:color w:val="000000"/>
                <w:sz w:val="24"/>
                <w:szCs w:val="24"/>
              </w:rPr>
              <w:t xml:space="preserve"> Bands”</w:t>
            </w:r>
          </w:p>
          <w:p w14:paraId="74371CFD" w14:textId="464BCFCD" w:rsidR="00304876" w:rsidRPr="00337396" w:rsidRDefault="00304876" w:rsidP="0030487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-Indian Act not cited</w:t>
            </w:r>
          </w:p>
        </w:tc>
      </w:tr>
      <w:tr w:rsidR="000A6FF1" w:rsidRPr="007249BE" w14:paraId="2C57F1C8"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C3CDC99" w14:textId="77777777" w:rsidR="000A6FF1" w:rsidRDefault="000A6FF1"/>
        </w:tc>
        <w:tc>
          <w:tcPr>
            <w:tcW w:w="2428" w:type="dxa"/>
            <w:vAlign w:val="center"/>
          </w:tcPr>
          <w:p w14:paraId="35E7B54C" w14:textId="19B84742"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0" w:history="1">
              <w:r w:rsidR="000A6FF1" w:rsidRPr="000A6FF1">
                <w:rPr>
                  <w:rFonts w:ascii="Times New Roman" w:hAnsi="Times New Roman" w:cs="Times New Roman"/>
                  <w:b/>
                  <w:color w:val="0000FF"/>
                </w:rPr>
                <w:t>S-47.2 - The Settlement of International Investment Disputes Act</w:t>
              </w:r>
            </w:hyperlink>
            <w:r w:rsidR="000A6FF1" w:rsidRPr="000A6FF1">
              <w:rPr>
                <w:rFonts w:ascii="Times New Roman" w:hAnsi="Times New Roman" w:cs="Times New Roman"/>
                <w:b/>
                <w:color w:val="0000FF"/>
              </w:rPr>
              <w:t xml:space="preserve"> - 2006</w:t>
            </w:r>
            <w:r w:rsidR="000A6FF1" w:rsidRPr="000A6FF1">
              <w:rPr>
                <w:rFonts w:ascii="Times New Roman" w:hAnsi="Times New Roman" w:cs="Times New Roman"/>
                <w:b/>
                <w:color w:val="0000FF"/>
              </w:rPr>
              <w:br/>
              <w:t>S-47.2 An Act respecting the Settlement of International Investment Disputes</w:t>
            </w:r>
          </w:p>
        </w:tc>
        <w:tc>
          <w:tcPr>
            <w:tcW w:w="1588" w:type="dxa"/>
          </w:tcPr>
          <w:p w14:paraId="1522E4AD"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15091A54" w14:textId="77777777" w:rsidR="000A6FF1" w:rsidRPr="00337396" w:rsidRDefault="00242E4D" w:rsidP="00242E4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-Article 13: “</w:t>
            </w:r>
            <w:r w:rsidRPr="00337396">
              <w:rPr>
                <w:rFonts w:asciiTheme="minorHAnsi" w:hAnsiTheme="minorHAnsi"/>
                <w:color w:val="000000"/>
                <w:sz w:val="24"/>
                <w:szCs w:val="24"/>
              </w:rPr>
              <w:t xml:space="preserve">(2) The Chairman may designate ten persons to each Panel. The persons so designated to a Panel </w:t>
            </w:r>
            <w:r w:rsidRPr="00337396">
              <w:rPr>
                <w:rFonts w:asciiTheme="minorHAnsi" w:hAnsiTheme="minorHAnsi"/>
                <w:color w:val="000000"/>
                <w:sz w:val="24"/>
                <w:szCs w:val="24"/>
                <w:u w:val="single"/>
              </w:rPr>
              <w:t>shall each have a different nationality</w:t>
            </w:r>
            <w:r w:rsidRPr="00337396">
              <w:rPr>
                <w:rFonts w:asciiTheme="minorHAnsi" w:hAnsiTheme="minorHAnsi"/>
                <w:color w:val="000000"/>
                <w:sz w:val="24"/>
                <w:szCs w:val="24"/>
              </w:rPr>
              <w:t>”</w:t>
            </w:r>
          </w:p>
          <w:p w14:paraId="5A738E52" w14:textId="77777777" w:rsidR="00242E4D" w:rsidRPr="00337396" w:rsidRDefault="00242E4D" w:rsidP="00242E4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 xml:space="preserve">-Article 16: “(2) If a person shall have been designated to serve on the same Panel by more than one Contracting State, or by one or more Contracting States and the Chairman, he shall be deemed to have been designated by the authority which first designated him </w:t>
            </w:r>
            <w:r w:rsidRPr="00337396">
              <w:rPr>
                <w:rFonts w:asciiTheme="minorHAnsi" w:hAnsiTheme="minorHAnsi"/>
                <w:color w:val="000000"/>
                <w:sz w:val="24"/>
                <w:szCs w:val="24"/>
                <w:u w:val="single"/>
              </w:rPr>
              <w:t>or, if one such authority is the State of which he is a national</w:t>
            </w:r>
            <w:r w:rsidRPr="00337396">
              <w:rPr>
                <w:rFonts w:asciiTheme="minorHAnsi" w:hAnsiTheme="minorHAnsi"/>
                <w:color w:val="000000"/>
                <w:sz w:val="24"/>
                <w:szCs w:val="24"/>
              </w:rPr>
              <w:t>, by that State.”</w:t>
            </w:r>
          </w:p>
          <w:p w14:paraId="148C6803" w14:textId="77777777" w:rsidR="003641DB" w:rsidRPr="00337396" w:rsidRDefault="003641DB" w:rsidP="00242E4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 xml:space="preserve">-Article 38: “Arbitrators appointed by the Chairman pursuant to this Article </w:t>
            </w:r>
            <w:r w:rsidRPr="00337396">
              <w:rPr>
                <w:rFonts w:asciiTheme="minorHAnsi" w:hAnsiTheme="minorHAnsi"/>
                <w:color w:val="000000"/>
                <w:sz w:val="24"/>
                <w:szCs w:val="24"/>
                <w:u w:val="single"/>
              </w:rPr>
              <w:t>shall not be nationals of the Contracting State party</w:t>
            </w:r>
            <w:r w:rsidRPr="00337396">
              <w:rPr>
                <w:rFonts w:asciiTheme="minorHAnsi" w:hAnsiTheme="minorHAnsi"/>
                <w:color w:val="000000"/>
                <w:sz w:val="24"/>
                <w:szCs w:val="24"/>
              </w:rPr>
              <w:t xml:space="preserve"> to the dispute or of the Contracting State whose national is a party to the dispute.”</w:t>
            </w:r>
          </w:p>
          <w:p w14:paraId="76AB7FEF" w14:textId="6E92A907" w:rsidR="003641DB" w:rsidRPr="00337396" w:rsidRDefault="003641DB" w:rsidP="00242E4D">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 xml:space="preserve">-Article 39: “The </w:t>
            </w:r>
            <w:r w:rsidRPr="00337396">
              <w:rPr>
                <w:rFonts w:asciiTheme="minorHAnsi" w:hAnsiTheme="minorHAnsi"/>
                <w:color w:val="000000"/>
                <w:sz w:val="24"/>
                <w:szCs w:val="24"/>
                <w:u w:val="single"/>
              </w:rPr>
              <w:t>majority of the arbitrators shall be nationals of</w:t>
            </w:r>
            <w:r w:rsidRPr="00337396">
              <w:rPr>
                <w:rFonts w:asciiTheme="minorHAnsi" w:hAnsiTheme="minorHAnsi"/>
                <w:color w:val="000000"/>
                <w:sz w:val="24"/>
                <w:szCs w:val="24"/>
              </w:rPr>
              <w:t xml:space="preserve"> States other than the Contracting State party to the dispute and the Contracting State whose national is a party to the dispute”</w:t>
            </w:r>
          </w:p>
        </w:tc>
      </w:tr>
      <w:tr w:rsidR="000A6FF1" w:rsidRPr="007249BE" w14:paraId="35B4D79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10EFB6B5" w14:textId="77777777" w:rsidR="000A6FF1" w:rsidRDefault="000A6FF1"/>
        </w:tc>
        <w:tc>
          <w:tcPr>
            <w:tcW w:w="2428" w:type="dxa"/>
            <w:vAlign w:val="center"/>
          </w:tcPr>
          <w:p w14:paraId="5740EA7C" w14:textId="6820B61F"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1" w:history="1">
              <w:r w:rsidR="000A6FF1" w:rsidRPr="000A6FF1">
                <w:rPr>
                  <w:rFonts w:ascii="Times New Roman" w:hAnsi="Times New Roman" w:cs="Times New Roman"/>
                  <w:b/>
                  <w:color w:val="0000FF"/>
                </w:rPr>
                <w:t>T-1.2 - The Tartan Day Act</w:t>
              </w:r>
            </w:hyperlink>
            <w:r w:rsidR="000A6FF1" w:rsidRPr="000A6FF1">
              <w:rPr>
                <w:rFonts w:ascii="Times New Roman" w:hAnsi="Times New Roman" w:cs="Times New Roman"/>
                <w:b/>
                <w:color w:val="0000FF"/>
              </w:rPr>
              <w:t xml:space="preserve"> - 1992</w:t>
            </w:r>
            <w:r w:rsidR="000A6FF1" w:rsidRPr="000A6FF1">
              <w:rPr>
                <w:rFonts w:ascii="Times New Roman" w:hAnsi="Times New Roman" w:cs="Times New Roman"/>
                <w:b/>
                <w:color w:val="0000FF"/>
              </w:rPr>
              <w:br/>
              <w:t>T-1.2 An Act to declare a Day of Appreciation for Scottish Clans in Canada</w:t>
            </w:r>
          </w:p>
        </w:tc>
        <w:tc>
          <w:tcPr>
            <w:tcW w:w="1588" w:type="dxa"/>
          </w:tcPr>
          <w:p w14:paraId="707081BE"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72E490A" w14:textId="1744EF30" w:rsidR="000A6FF1" w:rsidRPr="00337396" w:rsidRDefault="00C47B60"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 xml:space="preserve">-Celebrates </w:t>
            </w:r>
            <w:r w:rsidRPr="00337396">
              <w:rPr>
                <w:rFonts w:asciiTheme="minorHAnsi" w:hAnsiTheme="minorHAnsi"/>
                <w:b/>
                <w:sz w:val="24"/>
                <w:szCs w:val="24"/>
              </w:rPr>
              <w:t>Scottish</w:t>
            </w:r>
            <w:r w:rsidRPr="00337396">
              <w:rPr>
                <w:rFonts w:asciiTheme="minorHAnsi" w:hAnsiTheme="minorHAnsi"/>
                <w:sz w:val="24"/>
                <w:szCs w:val="24"/>
              </w:rPr>
              <w:t xml:space="preserve"> clans in Canada</w:t>
            </w:r>
          </w:p>
        </w:tc>
      </w:tr>
      <w:tr w:rsidR="000A6FF1" w:rsidRPr="007249BE" w14:paraId="6B24D544"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F390488" w14:textId="77777777" w:rsidR="000A6FF1" w:rsidRDefault="000A6FF1"/>
        </w:tc>
        <w:tc>
          <w:tcPr>
            <w:tcW w:w="2428" w:type="dxa"/>
            <w:vAlign w:val="center"/>
          </w:tcPr>
          <w:p w14:paraId="396FA56E" w14:textId="492821B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2" w:history="1">
              <w:r w:rsidR="000A6FF1" w:rsidRPr="000A6FF1">
                <w:rPr>
                  <w:rFonts w:ascii="Times New Roman" w:hAnsi="Times New Roman" w:cs="Times New Roman"/>
                  <w:b/>
                  <w:color w:val="0000FF"/>
                </w:rPr>
                <w:t>T-14.1 - The Tobacco Control Act</w:t>
              </w:r>
            </w:hyperlink>
            <w:r w:rsidR="000A6FF1" w:rsidRPr="000A6FF1">
              <w:rPr>
                <w:rFonts w:ascii="Times New Roman" w:hAnsi="Times New Roman" w:cs="Times New Roman"/>
                <w:b/>
                <w:color w:val="0000FF"/>
              </w:rPr>
              <w:t xml:space="preserve"> - 2001</w:t>
            </w:r>
            <w:r w:rsidR="000A6FF1" w:rsidRPr="000A6FF1">
              <w:rPr>
                <w:rFonts w:ascii="Times New Roman" w:hAnsi="Times New Roman" w:cs="Times New Roman"/>
                <w:b/>
                <w:color w:val="0000FF"/>
              </w:rPr>
              <w:br/>
              <w:t>T-14.1 An Act to Control the Sale and Use of Tobacco and Tobacco-related Products and to make consequential amendments to certain other Acts</w:t>
            </w:r>
          </w:p>
        </w:tc>
        <w:tc>
          <w:tcPr>
            <w:tcW w:w="1588" w:type="dxa"/>
          </w:tcPr>
          <w:p w14:paraId="0B2A4681"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6B9FF6B" w14:textId="77777777" w:rsidR="000A6FF1" w:rsidRPr="00337396" w:rsidRDefault="00AB5D5A" w:rsidP="00AB5D5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-s.4 “</w:t>
            </w:r>
            <w:r w:rsidRPr="00337396">
              <w:rPr>
                <w:rFonts w:asciiTheme="minorHAnsi" w:hAnsiTheme="minorHAnsi"/>
                <w:color w:val="000000"/>
                <w:sz w:val="24"/>
                <w:szCs w:val="24"/>
              </w:rPr>
              <w:t>(5)</w:t>
            </w:r>
            <w:r w:rsidRPr="00337396">
              <w:rPr>
                <w:rFonts w:asciiTheme="minorHAnsi" w:hAnsiTheme="minorHAnsi"/>
                <w:color w:val="000000"/>
                <w:sz w:val="24"/>
                <w:szCs w:val="24"/>
              </w:rPr>
              <w:t> </w:t>
            </w:r>
            <w:r w:rsidRPr="00337396">
              <w:rPr>
                <w:rFonts w:asciiTheme="minorHAnsi" w:hAnsiTheme="minorHAnsi"/>
                <w:color w:val="000000"/>
                <w:sz w:val="24"/>
                <w:szCs w:val="24"/>
              </w:rPr>
              <w:t xml:space="preserve"> Nothing in this section prevents a person from giving tobacco or a tobacco-     related product to a young person if the gift is made solely </w:t>
            </w:r>
            <w:r w:rsidRPr="00337396">
              <w:rPr>
                <w:rFonts w:asciiTheme="minorHAnsi" w:hAnsiTheme="minorHAnsi"/>
                <w:color w:val="000000"/>
                <w:sz w:val="24"/>
                <w:szCs w:val="24"/>
                <w:u w:val="single"/>
              </w:rPr>
              <w:t>for use in traditional     Aboriginal spiritual or cultural practices</w:t>
            </w:r>
            <w:r w:rsidRPr="00337396">
              <w:rPr>
                <w:rFonts w:asciiTheme="minorHAnsi" w:hAnsiTheme="minorHAnsi"/>
                <w:color w:val="000000"/>
                <w:sz w:val="24"/>
                <w:szCs w:val="24"/>
              </w:rPr>
              <w:t xml:space="preserve"> or ceremonies.”</w:t>
            </w:r>
          </w:p>
          <w:p w14:paraId="25ED7186" w14:textId="230E2090" w:rsidR="00AB5D5A" w:rsidRPr="00337396" w:rsidRDefault="00AB5D5A" w:rsidP="00AB5D5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-s.11(3)(c)</w:t>
            </w:r>
            <w:r w:rsidRPr="00337396">
              <w:rPr>
                <w:rFonts w:asciiTheme="minorHAnsi" w:hAnsiTheme="minorHAnsi"/>
                <w:color w:val="000000"/>
                <w:sz w:val="24"/>
                <w:szCs w:val="24"/>
              </w:rPr>
              <w:t> </w:t>
            </w:r>
            <w:r w:rsidR="00931356" w:rsidRPr="00337396">
              <w:rPr>
                <w:rFonts w:asciiTheme="minorHAnsi" w:hAnsiTheme="minorHAnsi"/>
                <w:color w:val="000000"/>
                <w:sz w:val="24"/>
                <w:szCs w:val="24"/>
              </w:rPr>
              <w:t>[section above saying “don’t smoke indoors” does not apply to]</w:t>
            </w:r>
            <w:r w:rsidRPr="00337396">
              <w:rPr>
                <w:rFonts w:asciiTheme="minorHAnsi" w:hAnsiTheme="minorHAnsi"/>
                <w:color w:val="000000"/>
                <w:sz w:val="24"/>
                <w:szCs w:val="24"/>
              </w:rPr>
              <w:t xml:space="preserve"> an enclosed public place while it is being used with the consent of             the proprietor, </w:t>
            </w:r>
            <w:r w:rsidRPr="00337396">
              <w:rPr>
                <w:rFonts w:asciiTheme="minorHAnsi" w:hAnsiTheme="minorHAnsi"/>
                <w:color w:val="000000"/>
                <w:sz w:val="24"/>
                <w:szCs w:val="24"/>
                <w:u w:val="single"/>
              </w:rPr>
              <w:t>for traditional Aboriginal spiritual or cultural practices</w:t>
            </w:r>
            <w:r w:rsidRPr="00337396">
              <w:rPr>
                <w:rFonts w:asciiTheme="minorHAnsi" w:hAnsiTheme="minorHAnsi"/>
                <w:color w:val="000000"/>
                <w:sz w:val="24"/>
                <w:szCs w:val="24"/>
              </w:rPr>
              <w:t xml:space="preserve"> or             ceremonies, if the use of tobacco or tobacco-related products is an integral             part of the traditional Aboriginal spiritual or cultural practices or ceremonies             being carried out in the enclosed public place;</w:t>
            </w:r>
          </w:p>
          <w:p w14:paraId="6FDF78A9" w14:textId="477E944D" w:rsidR="00AB5D5A" w:rsidRPr="00337396" w:rsidRDefault="00AB5D5A" w:rsidP="00AB5D5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0A6FF1" w:rsidRPr="007249BE" w14:paraId="037CB72C"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008316A4" w14:textId="77777777" w:rsidR="000A6FF1" w:rsidRDefault="000A6FF1"/>
        </w:tc>
        <w:tc>
          <w:tcPr>
            <w:tcW w:w="2428" w:type="dxa"/>
            <w:vAlign w:val="center"/>
          </w:tcPr>
          <w:p w14:paraId="4008474D" w14:textId="0CB0B34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3" w:history="1">
              <w:r w:rsidR="000A6FF1" w:rsidRPr="000A6FF1">
                <w:rPr>
                  <w:rFonts w:ascii="Times New Roman" w:hAnsi="Times New Roman" w:cs="Times New Roman"/>
                  <w:b/>
                  <w:color w:val="0000FF"/>
                </w:rPr>
                <w:t>T-15.001 - The Tobacco Tax Act, 1998</w:t>
              </w:r>
            </w:hyperlink>
            <w:r w:rsidR="000A6FF1" w:rsidRPr="000A6FF1">
              <w:rPr>
                <w:rFonts w:ascii="Times New Roman" w:hAnsi="Times New Roman" w:cs="Times New Roman"/>
                <w:b/>
                <w:color w:val="0000FF"/>
              </w:rPr>
              <w:t xml:space="preserve"> </w:t>
            </w:r>
            <w:r w:rsidR="000A6FF1" w:rsidRPr="000A6FF1">
              <w:rPr>
                <w:rFonts w:ascii="Times New Roman" w:hAnsi="Times New Roman" w:cs="Times New Roman"/>
                <w:b/>
                <w:color w:val="0000FF"/>
              </w:rPr>
              <w:br/>
              <w:t>T-15.001 An Act respecting Taxes on Tobacco</w:t>
            </w:r>
          </w:p>
        </w:tc>
        <w:tc>
          <w:tcPr>
            <w:tcW w:w="1588" w:type="dxa"/>
          </w:tcPr>
          <w:p w14:paraId="18A437E2"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0952DC95" w14:textId="77777777" w:rsidR="004F5D01" w:rsidRPr="00337396" w:rsidRDefault="004F5D01" w:rsidP="004F5D0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rPr>
            </w:pPr>
            <w:r w:rsidRPr="00337396">
              <w:rPr>
                <w:rFonts w:asciiTheme="minorHAnsi" w:hAnsiTheme="minorHAnsi"/>
                <w:sz w:val="24"/>
                <w:szCs w:val="24"/>
              </w:rPr>
              <w:t>-</w:t>
            </w:r>
            <w:r w:rsidRPr="00337396">
              <w:rPr>
                <w:rFonts w:asciiTheme="minorHAnsi" w:eastAsia="Times New Roman" w:hAnsiTheme="minorHAnsi" w:cs="Times New Roman"/>
                <w:sz w:val="24"/>
                <w:szCs w:val="24"/>
              </w:rPr>
              <w:t>‘Indian’ means an Indian as defined in subsection 2(1) of the Indian Act (Canada);</w:t>
            </w:r>
          </w:p>
          <w:p w14:paraId="1B86A660" w14:textId="77777777" w:rsidR="004F5D01" w:rsidRPr="00337396" w:rsidRDefault="004F5D01" w:rsidP="004F5D0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rPr>
            </w:pPr>
            <w:r w:rsidRPr="00337396">
              <w:rPr>
                <w:rFonts w:asciiTheme="minorHAnsi" w:hAnsiTheme="minorHAnsi"/>
                <w:sz w:val="24"/>
                <w:szCs w:val="24"/>
              </w:rPr>
              <w:t>-</w:t>
            </w:r>
            <w:r w:rsidRPr="00337396">
              <w:rPr>
                <w:rFonts w:asciiTheme="minorHAnsi" w:eastAsia="Times New Roman" w:hAnsiTheme="minorHAnsi" w:cs="Times New Roman"/>
                <w:sz w:val="24"/>
                <w:szCs w:val="24"/>
              </w:rPr>
              <w:t>‘Indian band’ means a band as defined in the Indian Act (Canada) and includes the council of a band”</w:t>
            </w:r>
          </w:p>
          <w:p w14:paraId="6F008F0C" w14:textId="4AE5051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6D958193"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1BFB4DFA" w14:textId="77777777" w:rsidR="000A6FF1" w:rsidRDefault="000A6FF1"/>
        </w:tc>
        <w:tc>
          <w:tcPr>
            <w:tcW w:w="2428" w:type="dxa"/>
            <w:vAlign w:val="center"/>
          </w:tcPr>
          <w:p w14:paraId="12EB2B3E" w14:textId="5B032054"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4" w:history="1">
              <w:r w:rsidR="000A6FF1" w:rsidRPr="000A6FF1">
                <w:rPr>
                  <w:rFonts w:ascii="Times New Roman" w:hAnsi="Times New Roman" w:cs="Times New Roman"/>
                  <w:b/>
                  <w:color w:val="0000FF"/>
                </w:rPr>
                <w:t>T-20.1 - The Treaty Land Entitlement Implementation Act</w:t>
              </w:r>
            </w:hyperlink>
            <w:r w:rsidR="000A6FF1" w:rsidRPr="000A6FF1">
              <w:rPr>
                <w:rFonts w:ascii="Times New Roman" w:hAnsi="Times New Roman" w:cs="Times New Roman"/>
                <w:b/>
                <w:color w:val="0000FF"/>
              </w:rPr>
              <w:t xml:space="preserve"> - 1993</w:t>
            </w:r>
            <w:r w:rsidR="000A6FF1" w:rsidRPr="000A6FF1">
              <w:rPr>
                <w:rFonts w:ascii="Times New Roman" w:hAnsi="Times New Roman" w:cs="Times New Roman"/>
                <w:b/>
                <w:color w:val="0000FF"/>
              </w:rPr>
              <w:br/>
              <w:t>T-20.1 An Act respecting the Implementation of Certain Treaty Land Entitlement Settlement Agreements</w:t>
            </w:r>
          </w:p>
        </w:tc>
        <w:tc>
          <w:tcPr>
            <w:tcW w:w="1588" w:type="dxa"/>
          </w:tcPr>
          <w:p w14:paraId="62E69E92"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7F748705" w14:textId="77777777" w:rsidR="0071443A" w:rsidRPr="00337396" w:rsidRDefault="0071443A" w:rsidP="0071443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band” means a band as defined in the Indian Act (Canada) and           includes the council of a band;</w:t>
            </w:r>
          </w:p>
          <w:p w14:paraId="445E37F5" w14:textId="362B1EA1" w:rsidR="000A6FF1" w:rsidRPr="00337396" w:rsidRDefault="0071443A"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Indian</w:t>
            </w:r>
            <w:r w:rsidRPr="00337396">
              <w:rPr>
                <w:rFonts w:asciiTheme="minorHAnsi" w:hAnsiTheme="minorHAnsi"/>
                <w:sz w:val="24"/>
                <w:szCs w:val="24"/>
              </w:rPr>
              <w:t xml:space="preserve"> reserve”</w:t>
            </w:r>
            <w:r w:rsidR="006C7576" w:rsidRPr="00337396">
              <w:rPr>
                <w:rFonts w:asciiTheme="minorHAnsi" w:hAnsiTheme="minorHAnsi"/>
                <w:sz w:val="24"/>
                <w:szCs w:val="24"/>
              </w:rPr>
              <w:t xml:space="preserve"> (without Indian Act citation)</w:t>
            </w:r>
          </w:p>
        </w:tc>
      </w:tr>
      <w:tr w:rsidR="000A6FF1" w:rsidRPr="007249BE" w14:paraId="55C4E142"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65CEFF7F" w14:textId="77777777" w:rsidR="000A6FF1" w:rsidRDefault="000A6FF1"/>
        </w:tc>
        <w:tc>
          <w:tcPr>
            <w:tcW w:w="2428" w:type="dxa"/>
            <w:vAlign w:val="center"/>
          </w:tcPr>
          <w:p w14:paraId="512C89B2" w14:textId="245801C3"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5" w:history="1">
              <w:r w:rsidR="000A6FF1" w:rsidRPr="000A6FF1">
                <w:rPr>
                  <w:rFonts w:ascii="Times New Roman" w:hAnsi="Times New Roman" w:cs="Times New Roman"/>
                  <w:b/>
                  <w:color w:val="0000FF"/>
                </w:rPr>
                <w:t>U-0.1 - The Ukrainian Famine and Genocide (Holodomor) Memorial Day Act</w:t>
              </w:r>
            </w:hyperlink>
            <w:r w:rsidR="000A6FF1" w:rsidRPr="000A6FF1">
              <w:rPr>
                <w:rFonts w:ascii="Times New Roman" w:hAnsi="Times New Roman" w:cs="Times New Roman"/>
                <w:b/>
                <w:color w:val="0000FF"/>
              </w:rPr>
              <w:t xml:space="preserve"> - 2008</w:t>
            </w:r>
            <w:r w:rsidR="000A6FF1" w:rsidRPr="000A6FF1">
              <w:rPr>
                <w:rFonts w:ascii="Times New Roman" w:hAnsi="Times New Roman" w:cs="Times New Roman"/>
                <w:b/>
                <w:color w:val="0000FF"/>
              </w:rPr>
              <w:br/>
              <w:t>U-0.1 An Act to recognize the Ukrainian Famine and Genocide (Holodomor)</w:t>
            </w:r>
          </w:p>
        </w:tc>
        <w:tc>
          <w:tcPr>
            <w:tcW w:w="1588" w:type="dxa"/>
          </w:tcPr>
          <w:p w14:paraId="34AB545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2BCF9647" w14:textId="0C3D6A2D" w:rsidR="000A6FF1" w:rsidRPr="00337396" w:rsidRDefault="00BF65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 xml:space="preserve">-recognizing </w:t>
            </w:r>
            <w:r w:rsidRPr="00337396">
              <w:rPr>
                <w:rFonts w:asciiTheme="minorHAnsi" w:hAnsiTheme="minorHAnsi"/>
                <w:b/>
                <w:sz w:val="24"/>
                <w:szCs w:val="24"/>
              </w:rPr>
              <w:t>Ukrainian</w:t>
            </w:r>
            <w:r w:rsidRPr="00337396">
              <w:rPr>
                <w:rFonts w:asciiTheme="minorHAnsi" w:hAnsiTheme="minorHAnsi"/>
                <w:sz w:val="24"/>
                <w:szCs w:val="24"/>
              </w:rPr>
              <w:t xml:space="preserve"> famine and genocide in 1932.</w:t>
            </w:r>
          </w:p>
        </w:tc>
      </w:tr>
      <w:tr w:rsidR="000A6FF1" w:rsidRPr="007249BE" w14:paraId="725074A2"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E63120E" w14:textId="77777777" w:rsidR="000A6FF1" w:rsidRDefault="000A6FF1"/>
        </w:tc>
        <w:tc>
          <w:tcPr>
            <w:tcW w:w="2428" w:type="dxa"/>
            <w:vAlign w:val="center"/>
          </w:tcPr>
          <w:p w14:paraId="79B87D12" w14:textId="0BA1B57E"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6" w:history="1">
              <w:r w:rsidR="000A6FF1" w:rsidRPr="000A6FF1">
                <w:rPr>
                  <w:rFonts w:ascii="Times New Roman" w:hAnsi="Times New Roman" w:cs="Times New Roman"/>
                  <w:b/>
                  <w:color w:val="0000FF"/>
                </w:rPr>
                <w:t>U-8.01 - The Urban Affairs Act</w:t>
              </w:r>
            </w:hyperlink>
            <w:r w:rsidR="000A6FF1" w:rsidRPr="000A6FF1">
              <w:rPr>
                <w:rFonts w:ascii="Times New Roman" w:hAnsi="Times New Roman" w:cs="Times New Roman"/>
                <w:b/>
                <w:color w:val="0000FF"/>
              </w:rPr>
              <w:t xml:space="preserve"> – 1979-80</w:t>
            </w:r>
            <w:r w:rsidR="000A6FF1" w:rsidRPr="000A6FF1">
              <w:rPr>
                <w:rFonts w:ascii="Times New Roman" w:hAnsi="Times New Roman" w:cs="Times New Roman"/>
                <w:b/>
                <w:color w:val="0000FF"/>
              </w:rPr>
              <w:br/>
              <w:t>U-8.01 An Act respecting Urban Affairs</w:t>
            </w:r>
          </w:p>
        </w:tc>
        <w:tc>
          <w:tcPr>
            <w:tcW w:w="1588" w:type="dxa"/>
          </w:tcPr>
          <w:p w14:paraId="35A3218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E496FBD" w14:textId="17179260" w:rsidR="000A6FF1" w:rsidRPr="00337396" w:rsidRDefault="000C7DC5"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w:t>
            </w:r>
          </w:p>
        </w:tc>
      </w:tr>
      <w:tr w:rsidR="000A6FF1" w:rsidRPr="007249BE" w14:paraId="4441E272"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AA77CB8" w14:textId="77777777" w:rsidR="000A6FF1" w:rsidRDefault="000A6FF1"/>
        </w:tc>
        <w:tc>
          <w:tcPr>
            <w:tcW w:w="2428" w:type="dxa"/>
            <w:vAlign w:val="center"/>
          </w:tcPr>
          <w:p w14:paraId="1668740A" w14:textId="34D2AC19"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7" w:history="1">
              <w:r w:rsidR="000A6FF1" w:rsidRPr="000A6FF1">
                <w:rPr>
                  <w:rFonts w:ascii="Times New Roman" w:hAnsi="Times New Roman" w:cs="Times New Roman"/>
                  <w:b/>
                  <w:color w:val="0000FF"/>
                </w:rPr>
                <w:t>U-11 - The Urban Municipality Act, 1984</w:t>
              </w:r>
            </w:hyperlink>
            <w:r w:rsidR="000A6FF1" w:rsidRPr="000A6FF1">
              <w:rPr>
                <w:rFonts w:ascii="Times New Roman" w:hAnsi="Times New Roman" w:cs="Times New Roman"/>
                <w:b/>
                <w:color w:val="0000FF"/>
              </w:rPr>
              <w:br/>
              <w:t>U-11 An Act respecting Urban Municipalities</w:t>
            </w:r>
          </w:p>
        </w:tc>
        <w:tc>
          <w:tcPr>
            <w:tcW w:w="1588" w:type="dxa"/>
          </w:tcPr>
          <w:p w14:paraId="40386B44"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F77DC0E" w14:textId="4E704294" w:rsidR="000A6FF1" w:rsidRPr="00337396" w:rsidRDefault="00E94958"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[repealed/replaced]</w:t>
            </w:r>
          </w:p>
        </w:tc>
      </w:tr>
      <w:tr w:rsidR="000A6FF1" w:rsidRPr="007249BE" w14:paraId="45F2F906"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F82687E" w14:textId="77777777" w:rsidR="000A6FF1" w:rsidRDefault="000A6FF1"/>
        </w:tc>
        <w:tc>
          <w:tcPr>
            <w:tcW w:w="2428" w:type="dxa"/>
            <w:vAlign w:val="center"/>
          </w:tcPr>
          <w:p w14:paraId="58EF90A6" w14:textId="268DFBBC"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8" w:history="1">
              <w:r w:rsidR="000A6FF1" w:rsidRPr="000A6FF1">
                <w:rPr>
                  <w:rFonts w:ascii="Times New Roman" w:hAnsi="Times New Roman" w:cs="Times New Roman"/>
                  <w:b/>
                  <w:color w:val="0000FF"/>
                </w:rPr>
                <w:t>V-7.21 - The Vital Statistics Act, 2009</w:t>
              </w:r>
            </w:hyperlink>
            <w:r w:rsidR="000A6FF1" w:rsidRPr="000A6FF1">
              <w:rPr>
                <w:rFonts w:ascii="Times New Roman" w:hAnsi="Times New Roman" w:cs="Times New Roman"/>
                <w:b/>
                <w:color w:val="0000FF"/>
              </w:rPr>
              <w:br/>
              <w:t>V-7.21 An Act respecting the Keeping of Vital Statistics and making consequential amendments to other Acts</w:t>
            </w:r>
          </w:p>
        </w:tc>
        <w:tc>
          <w:tcPr>
            <w:tcW w:w="1588" w:type="dxa"/>
          </w:tcPr>
          <w:p w14:paraId="798D1933"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99775A2" w14:textId="72D9CF9E" w:rsidR="00AC187C" w:rsidRPr="00337396" w:rsidRDefault="00AC187C" w:rsidP="00AC187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-s.65(4) [if an adopted person’s record of live birth is edited, the particulars of the original can only be released to…] b) “</w:t>
            </w:r>
            <w:r w:rsidRPr="00337396">
              <w:rPr>
                <w:rFonts w:asciiTheme="minorHAnsi" w:hAnsiTheme="minorHAnsi"/>
                <w:color w:val="000000"/>
                <w:sz w:val="24"/>
                <w:szCs w:val="24"/>
              </w:rPr>
              <w:t xml:space="preserve">the Government of the United States of America who requires it </w:t>
            </w:r>
            <w:r w:rsidRPr="00337396">
              <w:rPr>
                <w:rFonts w:asciiTheme="minorHAnsi" w:hAnsiTheme="minorHAnsi"/>
                <w:color w:val="000000"/>
                <w:sz w:val="24"/>
                <w:szCs w:val="24"/>
                <w:u w:val="single"/>
              </w:rPr>
              <w:t>in      the discharge of official duties in determining any entitlements of the      individual based on Aboriginal status</w:t>
            </w:r>
            <w:r w:rsidRPr="00337396">
              <w:rPr>
                <w:rFonts w:asciiTheme="minorHAnsi" w:hAnsiTheme="minorHAnsi"/>
                <w:color w:val="000000"/>
                <w:sz w:val="24"/>
                <w:szCs w:val="24"/>
              </w:rPr>
              <w:t>”</w:t>
            </w:r>
          </w:p>
          <w:p w14:paraId="6DC182B6" w14:textId="77777777" w:rsidR="00112CE6" w:rsidRPr="00337396" w:rsidRDefault="00112CE6" w:rsidP="00112CE6">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 xml:space="preserve">-s.82 [The registrar and the corporation may enter into agreements with the following persons or organizations to exchange vital statistics information in bulk or on a regular basis:] (b) the Department of Indian Affairs and Northern Development of the          Government of Canada for use in maintaining and verifying the accuracy of          information in the Indian Register pursuant to section 5 of the Indian Act          (Canada) or in </w:t>
            </w:r>
            <w:r w:rsidRPr="00337396">
              <w:rPr>
                <w:rFonts w:asciiTheme="minorHAnsi" w:hAnsiTheme="minorHAnsi"/>
                <w:color w:val="000000"/>
                <w:sz w:val="24"/>
                <w:szCs w:val="24"/>
                <w:u w:val="single"/>
              </w:rPr>
              <w:t>determining pursuant to section 6 or 7 of that Act whether an          individual is or is not entitled to be entered in the Indian Register</w:t>
            </w:r>
            <w:r w:rsidRPr="00337396">
              <w:rPr>
                <w:rFonts w:asciiTheme="minorHAnsi" w:hAnsiTheme="minorHAnsi"/>
                <w:color w:val="000000"/>
                <w:sz w:val="24"/>
                <w:szCs w:val="24"/>
              </w:rPr>
              <w:t>;</w:t>
            </w:r>
          </w:p>
          <w:p w14:paraId="3DDACD7E" w14:textId="495286F4" w:rsidR="00112CE6" w:rsidRPr="00337396" w:rsidRDefault="003C1BB6" w:rsidP="00AC187C">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color w:val="000000"/>
                <w:sz w:val="24"/>
                <w:szCs w:val="24"/>
              </w:rPr>
              <w:t>[though… any discrimination here would simply result from “only indigenous people may be entered into the Indian Register”]</w:t>
            </w:r>
          </w:p>
          <w:p w14:paraId="350CC51F" w14:textId="542E9E40"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7F567BF1"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A084B79" w14:textId="77777777" w:rsidR="000A6FF1" w:rsidRDefault="000A6FF1"/>
        </w:tc>
        <w:tc>
          <w:tcPr>
            <w:tcW w:w="2428" w:type="dxa"/>
            <w:vAlign w:val="center"/>
          </w:tcPr>
          <w:p w14:paraId="3B44448A" w14:textId="22BB82D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9" w:history="1">
              <w:r w:rsidR="000A6FF1" w:rsidRPr="000A6FF1">
                <w:rPr>
                  <w:rFonts w:ascii="Times New Roman" w:hAnsi="Times New Roman" w:cs="Times New Roman"/>
                  <w:b/>
                  <w:color w:val="0000FF"/>
                </w:rPr>
                <w:t>W-1.3 - The Wanuskewin Heritage Park Act, 1997</w:t>
              </w:r>
            </w:hyperlink>
            <w:r w:rsidR="000A6FF1" w:rsidRPr="000A6FF1">
              <w:rPr>
                <w:rFonts w:ascii="Times New Roman" w:hAnsi="Times New Roman" w:cs="Times New Roman"/>
                <w:b/>
                <w:color w:val="0000FF"/>
              </w:rPr>
              <w:br/>
              <w:t>W-1.3 An Act respecting the Wanuskewin Heritage Park</w:t>
            </w:r>
          </w:p>
        </w:tc>
        <w:tc>
          <w:tcPr>
            <w:tcW w:w="1588" w:type="dxa"/>
          </w:tcPr>
          <w:p w14:paraId="450624F8"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35038FF8" w14:textId="77777777" w:rsidR="000A6FF1" w:rsidRPr="00337396" w:rsidRDefault="00111429" w:rsidP="0011142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-proper names: “</w:t>
            </w:r>
            <w:r w:rsidRPr="00337396">
              <w:rPr>
                <w:rFonts w:asciiTheme="minorHAnsi" w:hAnsiTheme="minorHAnsi"/>
                <w:color w:val="000000"/>
                <w:sz w:val="24"/>
                <w:szCs w:val="24"/>
              </w:rPr>
              <w:t>Wanuskewin Indian Heritage Inc” “Federation of Saskatchewan Indian Nations”</w:t>
            </w:r>
          </w:p>
          <w:p w14:paraId="17C518D6" w14:textId="1DC30CE9" w:rsidR="00904A57" w:rsidRPr="00337396" w:rsidRDefault="00904A57" w:rsidP="00111429">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4"/>
                <w:szCs w:val="24"/>
              </w:rPr>
            </w:pPr>
            <w:r w:rsidRPr="00337396">
              <w:rPr>
                <w:rFonts w:asciiTheme="minorHAnsi" w:hAnsiTheme="minorHAnsi"/>
                <w:color w:val="000000"/>
                <w:sz w:val="24"/>
                <w:szCs w:val="24"/>
              </w:rPr>
              <w:t>-</w:t>
            </w:r>
            <w:r w:rsidR="00C37508" w:rsidRPr="00337396">
              <w:rPr>
                <w:rFonts w:asciiTheme="minorHAnsi" w:hAnsiTheme="minorHAnsi"/>
                <w:color w:val="000000"/>
                <w:sz w:val="24"/>
                <w:szCs w:val="24"/>
              </w:rPr>
              <w:t>s.9(c)</w:t>
            </w:r>
            <w:r w:rsidRPr="00337396">
              <w:rPr>
                <w:rFonts w:asciiTheme="minorHAnsi" w:hAnsiTheme="minorHAnsi"/>
                <w:color w:val="000000"/>
                <w:sz w:val="24"/>
                <w:szCs w:val="24"/>
              </w:rPr>
              <w:t>“</w:t>
            </w:r>
            <w:r w:rsidRPr="00337396">
              <w:rPr>
                <w:rFonts w:asciiTheme="minorHAnsi" w:hAnsiTheme="minorHAnsi"/>
                <w:b/>
                <w:color w:val="000000"/>
                <w:sz w:val="24"/>
                <w:szCs w:val="24"/>
              </w:rPr>
              <w:t>Indian culture”</w:t>
            </w:r>
          </w:p>
        </w:tc>
      </w:tr>
      <w:tr w:rsidR="000A6FF1" w:rsidRPr="007249BE" w14:paraId="123C35F0"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345E9EAF" w14:textId="77777777" w:rsidR="000A6FF1" w:rsidRDefault="000A6FF1"/>
        </w:tc>
        <w:tc>
          <w:tcPr>
            <w:tcW w:w="2428" w:type="dxa"/>
            <w:vAlign w:val="center"/>
          </w:tcPr>
          <w:p w14:paraId="2CFA6004" w14:textId="7992724B"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0" w:history="1">
              <w:r w:rsidR="000A6FF1" w:rsidRPr="000A6FF1">
                <w:rPr>
                  <w:rFonts w:ascii="Times New Roman" w:hAnsi="Times New Roman" w:cs="Times New Roman"/>
                  <w:b/>
                  <w:color w:val="0000FF"/>
                </w:rPr>
                <w:t>W-8.1 - The Water Security Agency Act</w:t>
              </w:r>
            </w:hyperlink>
            <w:r w:rsidR="000A6FF1" w:rsidRPr="000A6FF1">
              <w:rPr>
                <w:rFonts w:ascii="Times New Roman" w:hAnsi="Times New Roman" w:cs="Times New Roman"/>
                <w:b/>
                <w:color w:val="0000FF"/>
              </w:rPr>
              <w:t xml:space="preserve"> - 2005</w:t>
            </w:r>
            <w:r w:rsidR="000A6FF1" w:rsidRPr="000A6FF1">
              <w:rPr>
                <w:rFonts w:ascii="Times New Roman" w:hAnsi="Times New Roman" w:cs="Times New Roman"/>
                <w:b/>
                <w:color w:val="0000FF"/>
              </w:rPr>
              <w:br/>
              <w:t>W-8.1 An Act respecting Water Rights and the Water Security Agency</w:t>
            </w:r>
          </w:p>
        </w:tc>
        <w:tc>
          <w:tcPr>
            <w:tcW w:w="1588" w:type="dxa"/>
          </w:tcPr>
          <w:p w14:paraId="1C423506"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6869882E" w14:textId="77777777" w:rsidR="00F25F2A" w:rsidRPr="00337396" w:rsidRDefault="00F25F2A" w:rsidP="00F25F2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band” means a band as defined in the Indian Act (Canada) and includes the council of a band;</w:t>
            </w:r>
          </w:p>
          <w:p w14:paraId="32F8EA2B" w14:textId="1B7D794D" w:rsidR="000A6FF1" w:rsidRPr="00337396" w:rsidRDefault="00993F43"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w:t>
            </w:r>
            <w:r w:rsidRPr="00337396">
              <w:rPr>
                <w:rFonts w:asciiTheme="minorHAnsi" w:hAnsiTheme="minorHAnsi"/>
                <w:b/>
                <w:sz w:val="24"/>
                <w:szCs w:val="24"/>
              </w:rPr>
              <w:t xml:space="preserve">Indian </w:t>
            </w:r>
            <w:r w:rsidRPr="00337396">
              <w:rPr>
                <w:rFonts w:asciiTheme="minorHAnsi" w:hAnsiTheme="minorHAnsi"/>
                <w:sz w:val="24"/>
                <w:szCs w:val="24"/>
              </w:rPr>
              <w:t>reserve” (without defining from Indian Ac</w:t>
            </w:r>
            <w:r w:rsidR="00FA237D" w:rsidRPr="00337396">
              <w:rPr>
                <w:rFonts w:asciiTheme="minorHAnsi" w:hAnsiTheme="minorHAnsi"/>
                <w:sz w:val="24"/>
                <w:szCs w:val="24"/>
              </w:rPr>
              <w:t>t</w:t>
            </w:r>
            <w:r w:rsidRPr="00337396">
              <w:rPr>
                <w:rFonts w:asciiTheme="minorHAnsi" w:hAnsiTheme="minorHAnsi"/>
                <w:sz w:val="24"/>
                <w:szCs w:val="24"/>
              </w:rPr>
              <w:t>)</w:t>
            </w:r>
          </w:p>
        </w:tc>
      </w:tr>
      <w:tr w:rsidR="000A6FF1" w:rsidRPr="007249BE" w14:paraId="6D59DF8E"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485AEF47" w14:textId="77777777" w:rsidR="000A6FF1" w:rsidRDefault="000A6FF1"/>
        </w:tc>
        <w:tc>
          <w:tcPr>
            <w:tcW w:w="2428" w:type="dxa"/>
            <w:vAlign w:val="center"/>
          </w:tcPr>
          <w:p w14:paraId="639A4B03" w14:textId="241D9308"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1" w:history="1">
              <w:r w:rsidR="000A6FF1" w:rsidRPr="000A6FF1">
                <w:rPr>
                  <w:rFonts w:ascii="Times New Roman" w:hAnsi="Times New Roman" w:cs="Times New Roman"/>
                  <w:b/>
                  <w:color w:val="0000FF"/>
                </w:rPr>
                <w:t>W-13.01 - The Wildfire Act</w:t>
              </w:r>
            </w:hyperlink>
            <w:r w:rsidR="000A6FF1" w:rsidRPr="000A6FF1">
              <w:rPr>
                <w:rFonts w:ascii="Times New Roman" w:hAnsi="Times New Roman" w:cs="Times New Roman"/>
                <w:b/>
                <w:color w:val="0000FF"/>
              </w:rPr>
              <w:t xml:space="preserve"> - 2014</w:t>
            </w:r>
            <w:r w:rsidR="000A6FF1" w:rsidRPr="000A6FF1">
              <w:rPr>
                <w:rFonts w:ascii="Times New Roman" w:hAnsi="Times New Roman" w:cs="Times New Roman"/>
                <w:b/>
                <w:color w:val="0000FF"/>
              </w:rPr>
              <w:br/>
              <w:t>W-13.01 An Act respecting the Prevention, Management, Control and Extinguishing of Fires</w:t>
            </w:r>
          </w:p>
        </w:tc>
        <w:tc>
          <w:tcPr>
            <w:tcW w:w="1588" w:type="dxa"/>
          </w:tcPr>
          <w:p w14:paraId="313C9239"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4EBDA8B3" w14:textId="77777777" w:rsidR="00160D71" w:rsidRPr="00160D71" w:rsidRDefault="00160D71" w:rsidP="0016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sidRPr="00160D71">
              <w:rPr>
                <w:rFonts w:asciiTheme="minorHAnsi" w:eastAsiaTheme="minorHAnsi" w:hAnsiTheme="minorHAnsi" w:cs="Courier"/>
                <w:color w:val="000000"/>
                <w:sz w:val="24"/>
                <w:szCs w:val="24"/>
              </w:rPr>
              <w:t>In this section, “band” means an Indian band as defined in the Indian Act     (Canada), and includes the council of a band.</w:t>
            </w:r>
          </w:p>
          <w:p w14:paraId="7BC27044" w14:textId="77777777" w:rsidR="000A6FF1" w:rsidRPr="00337396" w:rsidRDefault="000A6FF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A6FF1" w:rsidRPr="007249BE" w14:paraId="5327FF0A" w14:textId="77777777" w:rsidTr="00E94958">
        <w:tc>
          <w:tcPr>
            <w:cnfStyle w:val="001000000000" w:firstRow="0" w:lastRow="0" w:firstColumn="1" w:lastColumn="0" w:oddVBand="0" w:evenVBand="0" w:oddHBand="0" w:evenHBand="0" w:firstRowFirstColumn="0" w:firstRowLastColumn="0" w:lastRowFirstColumn="0" w:lastRowLastColumn="0"/>
            <w:tcW w:w="607" w:type="dxa"/>
          </w:tcPr>
          <w:p w14:paraId="2BE2385C" w14:textId="77777777" w:rsidR="000A6FF1" w:rsidRDefault="000A6FF1"/>
        </w:tc>
        <w:tc>
          <w:tcPr>
            <w:tcW w:w="2428" w:type="dxa"/>
            <w:vAlign w:val="center"/>
          </w:tcPr>
          <w:p w14:paraId="2098D8F2" w14:textId="1D9E5195" w:rsidR="000A6FF1" w:rsidRPr="000A6FF1" w:rsidRDefault="007C7636" w:rsidP="000A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2" w:history="1">
              <w:r w:rsidR="000A6FF1" w:rsidRPr="000A6FF1">
                <w:rPr>
                  <w:rFonts w:ascii="Times New Roman" w:hAnsi="Times New Roman" w:cs="Times New Roman"/>
                  <w:b/>
                  <w:color w:val="0000FF"/>
                </w:rPr>
                <w:t>W-13.12 - The Wildlife Act, 1998</w:t>
              </w:r>
            </w:hyperlink>
            <w:r w:rsidR="000A6FF1" w:rsidRPr="000A6FF1">
              <w:rPr>
                <w:rFonts w:ascii="Times New Roman" w:hAnsi="Times New Roman" w:cs="Times New Roman"/>
                <w:b/>
                <w:color w:val="0000FF"/>
              </w:rPr>
              <w:br/>
              <w:t>W-13.12 An Act respecting the Protection of Wildlife and Wild Species at Risk and making consequential amendments to other Acts</w:t>
            </w:r>
          </w:p>
        </w:tc>
        <w:tc>
          <w:tcPr>
            <w:tcW w:w="1588" w:type="dxa"/>
          </w:tcPr>
          <w:p w14:paraId="22C7863F" w14:textId="77777777" w:rsidR="000A6FF1" w:rsidRPr="007204C6" w:rsidRDefault="000A6FF1" w:rsidP="007204C6">
            <w:pPr>
              <w:cnfStyle w:val="000000000000" w:firstRow="0" w:lastRow="0" w:firstColumn="0" w:lastColumn="0" w:oddVBand="0" w:evenVBand="0" w:oddHBand="0" w:evenHBand="0" w:firstRowFirstColumn="0" w:firstRowLastColumn="0" w:lastRowFirstColumn="0" w:lastRowLastColumn="0"/>
            </w:pPr>
          </w:p>
        </w:tc>
        <w:tc>
          <w:tcPr>
            <w:tcW w:w="4727" w:type="dxa"/>
          </w:tcPr>
          <w:p w14:paraId="5B9E44B7" w14:textId="77777777" w:rsidR="00160D71" w:rsidRPr="00337396" w:rsidRDefault="00160D71" w:rsidP="00160D7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37396">
              <w:rPr>
                <w:rFonts w:asciiTheme="minorHAnsi" w:hAnsiTheme="minorHAnsi"/>
                <w:sz w:val="24"/>
                <w:szCs w:val="24"/>
              </w:rPr>
              <w:t>-</w:t>
            </w:r>
            <w:r w:rsidRPr="00337396">
              <w:rPr>
                <w:rFonts w:asciiTheme="minorHAnsi" w:hAnsiTheme="minorHAnsi"/>
                <w:color w:val="000000"/>
                <w:sz w:val="24"/>
                <w:szCs w:val="24"/>
              </w:rPr>
              <w:t>“Indian” means Indian as defined in the Indian Act (Canada);</w:t>
            </w:r>
          </w:p>
          <w:p w14:paraId="5B75D98E" w14:textId="1C5F87D2" w:rsidR="000A6FF1" w:rsidRPr="00337396" w:rsidRDefault="00160D71" w:rsidP="00720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37396">
              <w:rPr>
                <w:rFonts w:asciiTheme="minorHAnsi" w:hAnsiTheme="minorHAnsi"/>
                <w:sz w:val="24"/>
                <w:szCs w:val="24"/>
              </w:rPr>
              <w:t>-“Indian band” without defining from Indian Act</w:t>
            </w:r>
          </w:p>
        </w:tc>
      </w:tr>
    </w:tbl>
    <w:p w14:paraId="7C7FECBE" w14:textId="77777777" w:rsidR="00991B7E" w:rsidRPr="00991B7E" w:rsidRDefault="00991B7E">
      <w:pPr>
        <w:rPr>
          <w:b/>
        </w:rPr>
      </w:pPr>
    </w:p>
    <w:sectPr w:rsidR="00991B7E" w:rsidRPr="00991B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BDF1" w14:textId="77777777" w:rsidR="00337396" w:rsidRDefault="00337396" w:rsidP="001B5E72">
      <w:pPr>
        <w:spacing w:after="0" w:line="240" w:lineRule="auto"/>
      </w:pPr>
      <w:r>
        <w:separator/>
      </w:r>
    </w:p>
  </w:endnote>
  <w:endnote w:type="continuationSeparator" w:id="0">
    <w:p w14:paraId="6B4C313F" w14:textId="77777777" w:rsidR="00337396" w:rsidRDefault="00337396" w:rsidP="001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3D3E" w14:textId="77777777" w:rsidR="00337396" w:rsidRDefault="00337396" w:rsidP="001B5E72">
      <w:pPr>
        <w:spacing w:after="0" w:line="240" w:lineRule="auto"/>
      </w:pPr>
      <w:r>
        <w:separator/>
      </w:r>
    </w:p>
  </w:footnote>
  <w:footnote w:type="continuationSeparator" w:id="0">
    <w:p w14:paraId="567E2B74" w14:textId="77777777" w:rsidR="00337396" w:rsidRDefault="00337396" w:rsidP="001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5D5B61"/>
    <w:multiLevelType w:val="hybridMultilevel"/>
    <w:tmpl w:val="2B1C33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006FA"/>
    <w:multiLevelType w:val="hybridMultilevel"/>
    <w:tmpl w:val="25522068"/>
    <w:lvl w:ilvl="0" w:tplc="F4A85E0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0"/>
  </w:num>
  <w:num w:numId="24">
    <w:abstractNumId w:val="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73"/>
    <w:rsid w:val="00001508"/>
    <w:rsid w:val="00005464"/>
    <w:rsid w:val="00011F42"/>
    <w:rsid w:val="0002648B"/>
    <w:rsid w:val="000341BC"/>
    <w:rsid w:val="00045B7F"/>
    <w:rsid w:val="00051C13"/>
    <w:rsid w:val="0005600C"/>
    <w:rsid w:val="000574D2"/>
    <w:rsid w:val="000603A8"/>
    <w:rsid w:val="000706B5"/>
    <w:rsid w:val="000A6DB0"/>
    <w:rsid w:val="000A6FF1"/>
    <w:rsid w:val="000B7276"/>
    <w:rsid w:val="000C3E9F"/>
    <w:rsid w:val="000C4B80"/>
    <w:rsid w:val="000C7DC5"/>
    <w:rsid w:val="000E5D53"/>
    <w:rsid w:val="000F0578"/>
    <w:rsid w:val="00104E19"/>
    <w:rsid w:val="001064C0"/>
    <w:rsid w:val="00111429"/>
    <w:rsid w:val="00111744"/>
    <w:rsid w:val="00112CE6"/>
    <w:rsid w:val="001251B2"/>
    <w:rsid w:val="001377C1"/>
    <w:rsid w:val="00144468"/>
    <w:rsid w:val="001469F2"/>
    <w:rsid w:val="001471DB"/>
    <w:rsid w:val="00147757"/>
    <w:rsid w:val="00154A1C"/>
    <w:rsid w:val="00160D71"/>
    <w:rsid w:val="001626C6"/>
    <w:rsid w:val="0016299E"/>
    <w:rsid w:val="001666FB"/>
    <w:rsid w:val="001804D9"/>
    <w:rsid w:val="00185763"/>
    <w:rsid w:val="00190FE5"/>
    <w:rsid w:val="00195E69"/>
    <w:rsid w:val="001A3149"/>
    <w:rsid w:val="001B450C"/>
    <w:rsid w:val="001B5BD8"/>
    <w:rsid w:val="001B5E72"/>
    <w:rsid w:val="001B6C0F"/>
    <w:rsid w:val="001E00A8"/>
    <w:rsid w:val="001E1A11"/>
    <w:rsid w:val="001E53A9"/>
    <w:rsid w:val="001F36ED"/>
    <w:rsid w:val="00204153"/>
    <w:rsid w:val="00223EC0"/>
    <w:rsid w:val="00223F5C"/>
    <w:rsid w:val="00230414"/>
    <w:rsid w:val="00230805"/>
    <w:rsid w:val="00233EF9"/>
    <w:rsid w:val="00242E4D"/>
    <w:rsid w:val="0024460A"/>
    <w:rsid w:val="00245B98"/>
    <w:rsid w:val="00255D19"/>
    <w:rsid w:val="002565AF"/>
    <w:rsid w:val="00256D9A"/>
    <w:rsid w:val="00273D5F"/>
    <w:rsid w:val="00277364"/>
    <w:rsid w:val="002B387F"/>
    <w:rsid w:val="002D29C6"/>
    <w:rsid w:val="002D61B7"/>
    <w:rsid w:val="002E3F55"/>
    <w:rsid w:val="002E5DD8"/>
    <w:rsid w:val="002E7940"/>
    <w:rsid w:val="002F0873"/>
    <w:rsid w:val="00304876"/>
    <w:rsid w:val="0031656F"/>
    <w:rsid w:val="003216FE"/>
    <w:rsid w:val="0032425B"/>
    <w:rsid w:val="00337396"/>
    <w:rsid w:val="003478C9"/>
    <w:rsid w:val="00353DB0"/>
    <w:rsid w:val="003641DB"/>
    <w:rsid w:val="003647D0"/>
    <w:rsid w:val="003675E0"/>
    <w:rsid w:val="00372691"/>
    <w:rsid w:val="00374B19"/>
    <w:rsid w:val="00384F0E"/>
    <w:rsid w:val="003927ED"/>
    <w:rsid w:val="003A1F40"/>
    <w:rsid w:val="003A7461"/>
    <w:rsid w:val="003B5E35"/>
    <w:rsid w:val="003C05D6"/>
    <w:rsid w:val="003C0F20"/>
    <w:rsid w:val="003C1BB6"/>
    <w:rsid w:val="003C4BA7"/>
    <w:rsid w:val="003C7F6A"/>
    <w:rsid w:val="003D3417"/>
    <w:rsid w:val="003D4AC3"/>
    <w:rsid w:val="003D54EF"/>
    <w:rsid w:val="003D5777"/>
    <w:rsid w:val="00413188"/>
    <w:rsid w:val="00415A02"/>
    <w:rsid w:val="0041618B"/>
    <w:rsid w:val="00417563"/>
    <w:rsid w:val="0042151A"/>
    <w:rsid w:val="00423F1A"/>
    <w:rsid w:val="0043157D"/>
    <w:rsid w:val="00442BC4"/>
    <w:rsid w:val="004462C7"/>
    <w:rsid w:val="004520D7"/>
    <w:rsid w:val="00457666"/>
    <w:rsid w:val="00472C0C"/>
    <w:rsid w:val="00472F94"/>
    <w:rsid w:val="00475B18"/>
    <w:rsid w:val="00492439"/>
    <w:rsid w:val="00495D5E"/>
    <w:rsid w:val="004A1D54"/>
    <w:rsid w:val="004A21EC"/>
    <w:rsid w:val="004B4328"/>
    <w:rsid w:val="004D266F"/>
    <w:rsid w:val="004D58C5"/>
    <w:rsid w:val="004D6A03"/>
    <w:rsid w:val="004D76AE"/>
    <w:rsid w:val="004E5B14"/>
    <w:rsid w:val="004E713B"/>
    <w:rsid w:val="004F5D01"/>
    <w:rsid w:val="004F5F6B"/>
    <w:rsid w:val="00505A3D"/>
    <w:rsid w:val="0051169E"/>
    <w:rsid w:val="00515824"/>
    <w:rsid w:val="005167B0"/>
    <w:rsid w:val="0053563F"/>
    <w:rsid w:val="00536F8D"/>
    <w:rsid w:val="00543FC6"/>
    <w:rsid w:val="00545E7E"/>
    <w:rsid w:val="00550B5B"/>
    <w:rsid w:val="00556F56"/>
    <w:rsid w:val="005716F1"/>
    <w:rsid w:val="005743FA"/>
    <w:rsid w:val="005869F9"/>
    <w:rsid w:val="005902F2"/>
    <w:rsid w:val="005A2816"/>
    <w:rsid w:val="005A71AF"/>
    <w:rsid w:val="005C080A"/>
    <w:rsid w:val="005C35D4"/>
    <w:rsid w:val="005D05A1"/>
    <w:rsid w:val="005D1CCF"/>
    <w:rsid w:val="005D35E7"/>
    <w:rsid w:val="005E3799"/>
    <w:rsid w:val="005E4A0D"/>
    <w:rsid w:val="005E6161"/>
    <w:rsid w:val="005E70B2"/>
    <w:rsid w:val="006026DC"/>
    <w:rsid w:val="00607796"/>
    <w:rsid w:val="00614D50"/>
    <w:rsid w:val="006155C9"/>
    <w:rsid w:val="00631723"/>
    <w:rsid w:val="006400E7"/>
    <w:rsid w:val="0064159D"/>
    <w:rsid w:val="006566F4"/>
    <w:rsid w:val="00657619"/>
    <w:rsid w:val="00660AB6"/>
    <w:rsid w:val="006613E3"/>
    <w:rsid w:val="0066620D"/>
    <w:rsid w:val="0066723D"/>
    <w:rsid w:val="00674D2B"/>
    <w:rsid w:val="0069244D"/>
    <w:rsid w:val="0069637C"/>
    <w:rsid w:val="006963E7"/>
    <w:rsid w:val="006A1CF4"/>
    <w:rsid w:val="006B64EE"/>
    <w:rsid w:val="006C32E2"/>
    <w:rsid w:val="006C7576"/>
    <w:rsid w:val="006E15B3"/>
    <w:rsid w:val="006E1CCF"/>
    <w:rsid w:val="006E414D"/>
    <w:rsid w:val="006F20FB"/>
    <w:rsid w:val="00704457"/>
    <w:rsid w:val="00705A31"/>
    <w:rsid w:val="00706B73"/>
    <w:rsid w:val="0070773C"/>
    <w:rsid w:val="00711F1F"/>
    <w:rsid w:val="0071443A"/>
    <w:rsid w:val="007204C6"/>
    <w:rsid w:val="007249BE"/>
    <w:rsid w:val="0073344C"/>
    <w:rsid w:val="0075707B"/>
    <w:rsid w:val="007674A0"/>
    <w:rsid w:val="00770487"/>
    <w:rsid w:val="007726AF"/>
    <w:rsid w:val="007738A0"/>
    <w:rsid w:val="007809F5"/>
    <w:rsid w:val="00790D22"/>
    <w:rsid w:val="00793E9C"/>
    <w:rsid w:val="007B4CAD"/>
    <w:rsid w:val="007B7977"/>
    <w:rsid w:val="007C1517"/>
    <w:rsid w:val="007C7636"/>
    <w:rsid w:val="007E11BF"/>
    <w:rsid w:val="007E6F45"/>
    <w:rsid w:val="007F147C"/>
    <w:rsid w:val="007F5CE5"/>
    <w:rsid w:val="00802233"/>
    <w:rsid w:val="008134B0"/>
    <w:rsid w:val="0082582E"/>
    <w:rsid w:val="008258A9"/>
    <w:rsid w:val="0085163F"/>
    <w:rsid w:val="008617C7"/>
    <w:rsid w:val="00862170"/>
    <w:rsid w:val="0086593F"/>
    <w:rsid w:val="0087167F"/>
    <w:rsid w:val="00875CC4"/>
    <w:rsid w:val="008760D9"/>
    <w:rsid w:val="008900FF"/>
    <w:rsid w:val="00894BDF"/>
    <w:rsid w:val="00897206"/>
    <w:rsid w:val="008B495A"/>
    <w:rsid w:val="008C41E5"/>
    <w:rsid w:val="008C5CD3"/>
    <w:rsid w:val="008D06DE"/>
    <w:rsid w:val="008D64DD"/>
    <w:rsid w:val="008D7763"/>
    <w:rsid w:val="008D7A2E"/>
    <w:rsid w:val="008E2E30"/>
    <w:rsid w:val="008F035A"/>
    <w:rsid w:val="008F552A"/>
    <w:rsid w:val="008F7B17"/>
    <w:rsid w:val="00901250"/>
    <w:rsid w:val="00902B40"/>
    <w:rsid w:val="00904A57"/>
    <w:rsid w:val="00912C2F"/>
    <w:rsid w:val="00917E3F"/>
    <w:rsid w:val="00931356"/>
    <w:rsid w:val="00937015"/>
    <w:rsid w:val="00941FC2"/>
    <w:rsid w:val="009508BA"/>
    <w:rsid w:val="00950D67"/>
    <w:rsid w:val="00951DF9"/>
    <w:rsid w:val="00952329"/>
    <w:rsid w:val="00953AB3"/>
    <w:rsid w:val="009571DA"/>
    <w:rsid w:val="0098687B"/>
    <w:rsid w:val="00991B7E"/>
    <w:rsid w:val="00993F43"/>
    <w:rsid w:val="009B4073"/>
    <w:rsid w:val="009B4F95"/>
    <w:rsid w:val="009B4FC4"/>
    <w:rsid w:val="009C37EC"/>
    <w:rsid w:val="009D6B21"/>
    <w:rsid w:val="009E09BE"/>
    <w:rsid w:val="009E1820"/>
    <w:rsid w:val="009F1C8A"/>
    <w:rsid w:val="009F3A59"/>
    <w:rsid w:val="009F522B"/>
    <w:rsid w:val="00A015F9"/>
    <w:rsid w:val="00A165DB"/>
    <w:rsid w:val="00A3162A"/>
    <w:rsid w:val="00A43189"/>
    <w:rsid w:val="00A533CB"/>
    <w:rsid w:val="00A64E59"/>
    <w:rsid w:val="00A77ACF"/>
    <w:rsid w:val="00A809DD"/>
    <w:rsid w:val="00AA0335"/>
    <w:rsid w:val="00AB5D5A"/>
    <w:rsid w:val="00AC187C"/>
    <w:rsid w:val="00AD2ED0"/>
    <w:rsid w:val="00AD3D86"/>
    <w:rsid w:val="00AE0E3C"/>
    <w:rsid w:val="00B06256"/>
    <w:rsid w:val="00B2342B"/>
    <w:rsid w:val="00B3136A"/>
    <w:rsid w:val="00B33F07"/>
    <w:rsid w:val="00B52899"/>
    <w:rsid w:val="00B65FAE"/>
    <w:rsid w:val="00B66247"/>
    <w:rsid w:val="00B7390A"/>
    <w:rsid w:val="00B82B13"/>
    <w:rsid w:val="00B916F5"/>
    <w:rsid w:val="00B94FCB"/>
    <w:rsid w:val="00BA6F6F"/>
    <w:rsid w:val="00BB0E1E"/>
    <w:rsid w:val="00BB40EC"/>
    <w:rsid w:val="00BC2E4B"/>
    <w:rsid w:val="00BC3CF9"/>
    <w:rsid w:val="00BC6A5D"/>
    <w:rsid w:val="00BD4D28"/>
    <w:rsid w:val="00BD7574"/>
    <w:rsid w:val="00BF65F1"/>
    <w:rsid w:val="00BF764A"/>
    <w:rsid w:val="00C2388D"/>
    <w:rsid w:val="00C34D8B"/>
    <w:rsid w:val="00C37508"/>
    <w:rsid w:val="00C3775A"/>
    <w:rsid w:val="00C411CC"/>
    <w:rsid w:val="00C47B60"/>
    <w:rsid w:val="00C61A3E"/>
    <w:rsid w:val="00C63A98"/>
    <w:rsid w:val="00C66ED1"/>
    <w:rsid w:val="00C71B76"/>
    <w:rsid w:val="00C72409"/>
    <w:rsid w:val="00C72592"/>
    <w:rsid w:val="00C73881"/>
    <w:rsid w:val="00C83A96"/>
    <w:rsid w:val="00CB1529"/>
    <w:rsid w:val="00CD0976"/>
    <w:rsid w:val="00CE02F9"/>
    <w:rsid w:val="00CF11E5"/>
    <w:rsid w:val="00D10B87"/>
    <w:rsid w:val="00D249C6"/>
    <w:rsid w:val="00D26C0E"/>
    <w:rsid w:val="00D31002"/>
    <w:rsid w:val="00D573EF"/>
    <w:rsid w:val="00D652C4"/>
    <w:rsid w:val="00D77923"/>
    <w:rsid w:val="00D9218E"/>
    <w:rsid w:val="00D9795E"/>
    <w:rsid w:val="00DA56FE"/>
    <w:rsid w:val="00DA6BCC"/>
    <w:rsid w:val="00DB14BD"/>
    <w:rsid w:val="00DB208D"/>
    <w:rsid w:val="00DC5850"/>
    <w:rsid w:val="00DD0055"/>
    <w:rsid w:val="00DE335E"/>
    <w:rsid w:val="00DE7527"/>
    <w:rsid w:val="00DF42F8"/>
    <w:rsid w:val="00DF53F4"/>
    <w:rsid w:val="00E019DD"/>
    <w:rsid w:val="00E10833"/>
    <w:rsid w:val="00E10D20"/>
    <w:rsid w:val="00E10FA1"/>
    <w:rsid w:val="00E22C24"/>
    <w:rsid w:val="00E234CD"/>
    <w:rsid w:val="00E2387A"/>
    <w:rsid w:val="00E24D51"/>
    <w:rsid w:val="00E308AD"/>
    <w:rsid w:val="00E315F8"/>
    <w:rsid w:val="00E36BF8"/>
    <w:rsid w:val="00E4746A"/>
    <w:rsid w:val="00E51D29"/>
    <w:rsid w:val="00E60B6D"/>
    <w:rsid w:val="00E71672"/>
    <w:rsid w:val="00E72F94"/>
    <w:rsid w:val="00E73C56"/>
    <w:rsid w:val="00E779C9"/>
    <w:rsid w:val="00E81AAC"/>
    <w:rsid w:val="00E94958"/>
    <w:rsid w:val="00EB2AAC"/>
    <w:rsid w:val="00EC4154"/>
    <w:rsid w:val="00ED0D54"/>
    <w:rsid w:val="00ED1A1A"/>
    <w:rsid w:val="00ED78BA"/>
    <w:rsid w:val="00EE0CA4"/>
    <w:rsid w:val="00F0469E"/>
    <w:rsid w:val="00F10B58"/>
    <w:rsid w:val="00F21BD0"/>
    <w:rsid w:val="00F25F2A"/>
    <w:rsid w:val="00F3209C"/>
    <w:rsid w:val="00F430D2"/>
    <w:rsid w:val="00F43BA8"/>
    <w:rsid w:val="00F72569"/>
    <w:rsid w:val="00F802C4"/>
    <w:rsid w:val="00F850E9"/>
    <w:rsid w:val="00F91179"/>
    <w:rsid w:val="00FA00AB"/>
    <w:rsid w:val="00FA237D"/>
    <w:rsid w:val="00FB359D"/>
    <w:rsid w:val="00FB4FB4"/>
    <w:rsid w:val="00FC5155"/>
    <w:rsid w:val="00FD7209"/>
    <w:rsid w:val="00FE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B4261"/>
  <w15:docId w15:val="{9CD0BEE4-2A1F-4778-8988-5478A26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2F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F08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2F08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72"/>
    <w:rPr>
      <w:rFonts w:ascii="Cambria" w:eastAsiaTheme="minorEastAsia" w:hAnsi="Cambria"/>
    </w:rPr>
  </w:style>
  <w:style w:type="paragraph" w:styleId="Footer">
    <w:name w:val="footer"/>
    <w:basedOn w:val="Normal"/>
    <w:link w:val="FooterChar"/>
    <w:uiPriority w:val="99"/>
    <w:unhideWhenUsed/>
    <w:rsid w:val="001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72"/>
    <w:rPr>
      <w:rFonts w:ascii="Cambria" w:eastAsiaTheme="minorEastAsia" w:hAnsi="Cambria"/>
    </w:rPr>
  </w:style>
  <w:style w:type="character" w:styleId="Hyperlink">
    <w:name w:val="Hyperlink"/>
    <w:basedOn w:val="DefaultParagraphFont"/>
    <w:uiPriority w:val="99"/>
    <w:unhideWhenUsed/>
    <w:rsid w:val="00E36BF8"/>
    <w:rPr>
      <w:color w:val="0000FF" w:themeColor="hyperlink"/>
      <w:u w:val="single"/>
    </w:rPr>
  </w:style>
  <w:style w:type="paragraph" w:styleId="HTMLPreformatted">
    <w:name w:val="HTML Preformatted"/>
    <w:basedOn w:val="Normal"/>
    <w:link w:val="HTMLPreformattedChar"/>
    <w:uiPriority w:val="99"/>
    <w:unhideWhenUsed/>
    <w:rsid w:val="0003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0341B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734">
      <w:bodyDiv w:val="1"/>
      <w:marLeft w:val="0"/>
      <w:marRight w:val="0"/>
      <w:marTop w:val="0"/>
      <w:marBottom w:val="0"/>
      <w:divBdr>
        <w:top w:val="none" w:sz="0" w:space="0" w:color="auto"/>
        <w:left w:val="none" w:sz="0" w:space="0" w:color="auto"/>
        <w:bottom w:val="none" w:sz="0" w:space="0" w:color="auto"/>
        <w:right w:val="none" w:sz="0" w:space="0" w:color="auto"/>
      </w:divBdr>
    </w:div>
    <w:div w:id="17123235">
      <w:bodyDiv w:val="1"/>
      <w:marLeft w:val="0"/>
      <w:marRight w:val="0"/>
      <w:marTop w:val="0"/>
      <w:marBottom w:val="0"/>
      <w:divBdr>
        <w:top w:val="none" w:sz="0" w:space="0" w:color="auto"/>
        <w:left w:val="none" w:sz="0" w:space="0" w:color="auto"/>
        <w:bottom w:val="none" w:sz="0" w:space="0" w:color="auto"/>
        <w:right w:val="none" w:sz="0" w:space="0" w:color="auto"/>
      </w:divBdr>
    </w:div>
    <w:div w:id="32854336">
      <w:bodyDiv w:val="1"/>
      <w:marLeft w:val="0"/>
      <w:marRight w:val="0"/>
      <w:marTop w:val="0"/>
      <w:marBottom w:val="0"/>
      <w:divBdr>
        <w:top w:val="none" w:sz="0" w:space="0" w:color="auto"/>
        <w:left w:val="none" w:sz="0" w:space="0" w:color="auto"/>
        <w:bottom w:val="none" w:sz="0" w:space="0" w:color="auto"/>
        <w:right w:val="none" w:sz="0" w:space="0" w:color="auto"/>
      </w:divBdr>
    </w:div>
    <w:div w:id="56981081">
      <w:bodyDiv w:val="1"/>
      <w:marLeft w:val="0"/>
      <w:marRight w:val="0"/>
      <w:marTop w:val="0"/>
      <w:marBottom w:val="0"/>
      <w:divBdr>
        <w:top w:val="none" w:sz="0" w:space="0" w:color="auto"/>
        <w:left w:val="none" w:sz="0" w:space="0" w:color="auto"/>
        <w:bottom w:val="none" w:sz="0" w:space="0" w:color="auto"/>
        <w:right w:val="none" w:sz="0" w:space="0" w:color="auto"/>
      </w:divBdr>
    </w:div>
    <w:div w:id="61293610">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86658973">
      <w:bodyDiv w:val="1"/>
      <w:marLeft w:val="0"/>
      <w:marRight w:val="0"/>
      <w:marTop w:val="0"/>
      <w:marBottom w:val="0"/>
      <w:divBdr>
        <w:top w:val="none" w:sz="0" w:space="0" w:color="auto"/>
        <w:left w:val="none" w:sz="0" w:space="0" w:color="auto"/>
        <w:bottom w:val="none" w:sz="0" w:space="0" w:color="auto"/>
        <w:right w:val="none" w:sz="0" w:space="0" w:color="auto"/>
      </w:divBdr>
    </w:div>
    <w:div w:id="97525970">
      <w:bodyDiv w:val="1"/>
      <w:marLeft w:val="0"/>
      <w:marRight w:val="0"/>
      <w:marTop w:val="0"/>
      <w:marBottom w:val="0"/>
      <w:divBdr>
        <w:top w:val="none" w:sz="0" w:space="0" w:color="auto"/>
        <w:left w:val="none" w:sz="0" w:space="0" w:color="auto"/>
        <w:bottom w:val="none" w:sz="0" w:space="0" w:color="auto"/>
        <w:right w:val="none" w:sz="0" w:space="0" w:color="auto"/>
      </w:divBdr>
    </w:div>
    <w:div w:id="127817928">
      <w:bodyDiv w:val="1"/>
      <w:marLeft w:val="0"/>
      <w:marRight w:val="0"/>
      <w:marTop w:val="0"/>
      <w:marBottom w:val="0"/>
      <w:divBdr>
        <w:top w:val="none" w:sz="0" w:space="0" w:color="auto"/>
        <w:left w:val="none" w:sz="0" w:space="0" w:color="auto"/>
        <w:bottom w:val="none" w:sz="0" w:space="0" w:color="auto"/>
        <w:right w:val="none" w:sz="0" w:space="0" w:color="auto"/>
      </w:divBdr>
    </w:div>
    <w:div w:id="152181068">
      <w:bodyDiv w:val="1"/>
      <w:marLeft w:val="0"/>
      <w:marRight w:val="0"/>
      <w:marTop w:val="0"/>
      <w:marBottom w:val="0"/>
      <w:divBdr>
        <w:top w:val="none" w:sz="0" w:space="0" w:color="auto"/>
        <w:left w:val="none" w:sz="0" w:space="0" w:color="auto"/>
        <w:bottom w:val="none" w:sz="0" w:space="0" w:color="auto"/>
        <w:right w:val="none" w:sz="0" w:space="0" w:color="auto"/>
      </w:divBdr>
    </w:div>
    <w:div w:id="175458632">
      <w:bodyDiv w:val="1"/>
      <w:marLeft w:val="0"/>
      <w:marRight w:val="0"/>
      <w:marTop w:val="0"/>
      <w:marBottom w:val="0"/>
      <w:divBdr>
        <w:top w:val="none" w:sz="0" w:space="0" w:color="auto"/>
        <w:left w:val="none" w:sz="0" w:space="0" w:color="auto"/>
        <w:bottom w:val="none" w:sz="0" w:space="0" w:color="auto"/>
        <w:right w:val="none" w:sz="0" w:space="0" w:color="auto"/>
      </w:divBdr>
    </w:div>
    <w:div w:id="181549293">
      <w:bodyDiv w:val="1"/>
      <w:marLeft w:val="0"/>
      <w:marRight w:val="0"/>
      <w:marTop w:val="0"/>
      <w:marBottom w:val="0"/>
      <w:divBdr>
        <w:top w:val="none" w:sz="0" w:space="0" w:color="auto"/>
        <w:left w:val="none" w:sz="0" w:space="0" w:color="auto"/>
        <w:bottom w:val="none" w:sz="0" w:space="0" w:color="auto"/>
        <w:right w:val="none" w:sz="0" w:space="0" w:color="auto"/>
      </w:divBdr>
    </w:div>
    <w:div w:id="193228061">
      <w:bodyDiv w:val="1"/>
      <w:marLeft w:val="0"/>
      <w:marRight w:val="0"/>
      <w:marTop w:val="0"/>
      <w:marBottom w:val="0"/>
      <w:divBdr>
        <w:top w:val="none" w:sz="0" w:space="0" w:color="auto"/>
        <w:left w:val="none" w:sz="0" w:space="0" w:color="auto"/>
        <w:bottom w:val="none" w:sz="0" w:space="0" w:color="auto"/>
        <w:right w:val="none" w:sz="0" w:space="0" w:color="auto"/>
      </w:divBdr>
    </w:div>
    <w:div w:id="231745810">
      <w:bodyDiv w:val="1"/>
      <w:marLeft w:val="0"/>
      <w:marRight w:val="0"/>
      <w:marTop w:val="0"/>
      <w:marBottom w:val="0"/>
      <w:divBdr>
        <w:top w:val="none" w:sz="0" w:space="0" w:color="auto"/>
        <w:left w:val="none" w:sz="0" w:space="0" w:color="auto"/>
        <w:bottom w:val="none" w:sz="0" w:space="0" w:color="auto"/>
        <w:right w:val="none" w:sz="0" w:space="0" w:color="auto"/>
      </w:divBdr>
    </w:div>
    <w:div w:id="232200067">
      <w:bodyDiv w:val="1"/>
      <w:marLeft w:val="0"/>
      <w:marRight w:val="0"/>
      <w:marTop w:val="0"/>
      <w:marBottom w:val="0"/>
      <w:divBdr>
        <w:top w:val="none" w:sz="0" w:space="0" w:color="auto"/>
        <w:left w:val="none" w:sz="0" w:space="0" w:color="auto"/>
        <w:bottom w:val="none" w:sz="0" w:space="0" w:color="auto"/>
        <w:right w:val="none" w:sz="0" w:space="0" w:color="auto"/>
      </w:divBdr>
    </w:div>
    <w:div w:id="233395722">
      <w:bodyDiv w:val="1"/>
      <w:marLeft w:val="0"/>
      <w:marRight w:val="0"/>
      <w:marTop w:val="0"/>
      <w:marBottom w:val="0"/>
      <w:divBdr>
        <w:top w:val="none" w:sz="0" w:space="0" w:color="auto"/>
        <w:left w:val="none" w:sz="0" w:space="0" w:color="auto"/>
        <w:bottom w:val="none" w:sz="0" w:space="0" w:color="auto"/>
        <w:right w:val="none" w:sz="0" w:space="0" w:color="auto"/>
      </w:divBdr>
    </w:div>
    <w:div w:id="326716536">
      <w:bodyDiv w:val="1"/>
      <w:marLeft w:val="0"/>
      <w:marRight w:val="0"/>
      <w:marTop w:val="0"/>
      <w:marBottom w:val="0"/>
      <w:divBdr>
        <w:top w:val="none" w:sz="0" w:space="0" w:color="auto"/>
        <w:left w:val="none" w:sz="0" w:space="0" w:color="auto"/>
        <w:bottom w:val="none" w:sz="0" w:space="0" w:color="auto"/>
        <w:right w:val="none" w:sz="0" w:space="0" w:color="auto"/>
      </w:divBdr>
    </w:div>
    <w:div w:id="326828396">
      <w:bodyDiv w:val="1"/>
      <w:marLeft w:val="0"/>
      <w:marRight w:val="0"/>
      <w:marTop w:val="0"/>
      <w:marBottom w:val="0"/>
      <w:divBdr>
        <w:top w:val="none" w:sz="0" w:space="0" w:color="auto"/>
        <w:left w:val="none" w:sz="0" w:space="0" w:color="auto"/>
        <w:bottom w:val="none" w:sz="0" w:space="0" w:color="auto"/>
        <w:right w:val="none" w:sz="0" w:space="0" w:color="auto"/>
      </w:divBdr>
    </w:div>
    <w:div w:id="338118087">
      <w:bodyDiv w:val="1"/>
      <w:marLeft w:val="0"/>
      <w:marRight w:val="0"/>
      <w:marTop w:val="0"/>
      <w:marBottom w:val="0"/>
      <w:divBdr>
        <w:top w:val="none" w:sz="0" w:space="0" w:color="auto"/>
        <w:left w:val="none" w:sz="0" w:space="0" w:color="auto"/>
        <w:bottom w:val="none" w:sz="0" w:space="0" w:color="auto"/>
        <w:right w:val="none" w:sz="0" w:space="0" w:color="auto"/>
      </w:divBdr>
    </w:div>
    <w:div w:id="343360344">
      <w:bodyDiv w:val="1"/>
      <w:marLeft w:val="0"/>
      <w:marRight w:val="0"/>
      <w:marTop w:val="0"/>
      <w:marBottom w:val="0"/>
      <w:divBdr>
        <w:top w:val="none" w:sz="0" w:space="0" w:color="auto"/>
        <w:left w:val="none" w:sz="0" w:space="0" w:color="auto"/>
        <w:bottom w:val="none" w:sz="0" w:space="0" w:color="auto"/>
        <w:right w:val="none" w:sz="0" w:space="0" w:color="auto"/>
      </w:divBdr>
    </w:div>
    <w:div w:id="398334989">
      <w:bodyDiv w:val="1"/>
      <w:marLeft w:val="0"/>
      <w:marRight w:val="0"/>
      <w:marTop w:val="0"/>
      <w:marBottom w:val="0"/>
      <w:divBdr>
        <w:top w:val="none" w:sz="0" w:space="0" w:color="auto"/>
        <w:left w:val="none" w:sz="0" w:space="0" w:color="auto"/>
        <w:bottom w:val="none" w:sz="0" w:space="0" w:color="auto"/>
        <w:right w:val="none" w:sz="0" w:space="0" w:color="auto"/>
      </w:divBdr>
    </w:div>
    <w:div w:id="413012447">
      <w:bodyDiv w:val="1"/>
      <w:marLeft w:val="0"/>
      <w:marRight w:val="0"/>
      <w:marTop w:val="0"/>
      <w:marBottom w:val="0"/>
      <w:divBdr>
        <w:top w:val="none" w:sz="0" w:space="0" w:color="auto"/>
        <w:left w:val="none" w:sz="0" w:space="0" w:color="auto"/>
        <w:bottom w:val="none" w:sz="0" w:space="0" w:color="auto"/>
        <w:right w:val="none" w:sz="0" w:space="0" w:color="auto"/>
      </w:divBdr>
    </w:div>
    <w:div w:id="415707139">
      <w:bodyDiv w:val="1"/>
      <w:marLeft w:val="0"/>
      <w:marRight w:val="0"/>
      <w:marTop w:val="0"/>
      <w:marBottom w:val="0"/>
      <w:divBdr>
        <w:top w:val="none" w:sz="0" w:space="0" w:color="auto"/>
        <w:left w:val="none" w:sz="0" w:space="0" w:color="auto"/>
        <w:bottom w:val="none" w:sz="0" w:space="0" w:color="auto"/>
        <w:right w:val="none" w:sz="0" w:space="0" w:color="auto"/>
      </w:divBdr>
    </w:div>
    <w:div w:id="415857699">
      <w:bodyDiv w:val="1"/>
      <w:marLeft w:val="0"/>
      <w:marRight w:val="0"/>
      <w:marTop w:val="0"/>
      <w:marBottom w:val="0"/>
      <w:divBdr>
        <w:top w:val="none" w:sz="0" w:space="0" w:color="auto"/>
        <w:left w:val="none" w:sz="0" w:space="0" w:color="auto"/>
        <w:bottom w:val="none" w:sz="0" w:space="0" w:color="auto"/>
        <w:right w:val="none" w:sz="0" w:space="0" w:color="auto"/>
      </w:divBdr>
    </w:div>
    <w:div w:id="421487547">
      <w:bodyDiv w:val="1"/>
      <w:marLeft w:val="0"/>
      <w:marRight w:val="0"/>
      <w:marTop w:val="0"/>
      <w:marBottom w:val="0"/>
      <w:divBdr>
        <w:top w:val="none" w:sz="0" w:space="0" w:color="auto"/>
        <w:left w:val="none" w:sz="0" w:space="0" w:color="auto"/>
        <w:bottom w:val="none" w:sz="0" w:space="0" w:color="auto"/>
        <w:right w:val="none" w:sz="0" w:space="0" w:color="auto"/>
      </w:divBdr>
    </w:div>
    <w:div w:id="514878840">
      <w:bodyDiv w:val="1"/>
      <w:marLeft w:val="0"/>
      <w:marRight w:val="0"/>
      <w:marTop w:val="0"/>
      <w:marBottom w:val="0"/>
      <w:divBdr>
        <w:top w:val="none" w:sz="0" w:space="0" w:color="auto"/>
        <w:left w:val="none" w:sz="0" w:space="0" w:color="auto"/>
        <w:bottom w:val="none" w:sz="0" w:space="0" w:color="auto"/>
        <w:right w:val="none" w:sz="0" w:space="0" w:color="auto"/>
      </w:divBdr>
    </w:div>
    <w:div w:id="530998383">
      <w:bodyDiv w:val="1"/>
      <w:marLeft w:val="0"/>
      <w:marRight w:val="0"/>
      <w:marTop w:val="0"/>
      <w:marBottom w:val="0"/>
      <w:divBdr>
        <w:top w:val="none" w:sz="0" w:space="0" w:color="auto"/>
        <w:left w:val="none" w:sz="0" w:space="0" w:color="auto"/>
        <w:bottom w:val="none" w:sz="0" w:space="0" w:color="auto"/>
        <w:right w:val="none" w:sz="0" w:space="0" w:color="auto"/>
      </w:divBdr>
    </w:div>
    <w:div w:id="546526061">
      <w:bodyDiv w:val="1"/>
      <w:marLeft w:val="0"/>
      <w:marRight w:val="0"/>
      <w:marTop w:val="0"/>
      <w:marBottom w:val="0"/>
      <w:divBdr>
        <w:top w:val="none" w:sz="0" w:space="0" w:color="auto"/>
        <w:left w:val="none" w:sz="0" w:space="0" w:color="auto"/>
        <w:bottom w:val="none" w:sz="0" w:space="0" w:color="auto"/>
        <w:right w:val="none" w:sz="0" w:space="0" w:color="auto"/>
      </w:divBdr>
    </w:div>
    <w:div w:id="552498458">
      <w:bodyDiv w:val="1"/>
      <w:marLeft w:val="0"/>
      <w:marRight w:val="0"/>
      <w:marTop w:val="0"/>
      <w:marBottom w:val="0"/>
      <w:divBdr>
        <w:top w:val="none" w:sz="0" w:space="0" w:color="auto"/>
        <w:left w:val="none" w:sz="0" w:space="0" w:color="auto"/>
        <w:bottom w:val="none" w:sz="0" w:space="0" w:color="auto"/>
        <w:right w:val="none" w:sz="0" w:space="0" w:color="auto"/>
      </w:divBdr>
    </w:div>
    <w:div w:id="563638543">
      <w:bodyDiv w:val="1"/>
      <w:marLeft w:val="0"/>
      <w:marRight w:val="0"/>
      <w:marTop w:val="0"/>
      <w:marBottom w:val="0"/>
      <w:divBdr>
        <w:top w:val="none" w:sz="0" w:space="0" w:color="auto"/>
        <w:left w:val="none" w:sz="0" w:space="0" w:color="auto"/>
        <w:bottom w:val="none" w:sz="0" w:space="0" w:color="auto"/>
        <w:right w:val="none" w:sz="0" w:space="0" w:color="auto"/>
      </w:divBdr>
    </w:div>
    <w:div w:id="609893376">
      <w:bodyDiv w:val="1"/>
      <w:marLeft w:val="0"/>
      <w:marRight w:val="0"/>
      <w:marTop w:val="0"/>
      <w:marBottom w:val="0"/>
      <w:divBdr>
        <w:top w:val="none" w:sz="0" w:space="0" w:color="auto"/>
        <w:left w:val="none" w:sz="0" w:space="0" w:color="auto"/>
        <w:bottom w:val="none" w:sz="0" w:space="0" w:color="auto"/>
        <w:right w:val="none" w:sz="0" w:space="0" w:color="auto"/>
      </w:divBdr>
    </w:div>
    <w:div w:id="610282793">
      <w:bodyDiv w:val="1"/>
      <w:marLeft w:val="0"/>
      <w:marRight w:val="0"/>
      <w:marTop w:val="0"/>
      <w:marBottom w:val="0"/>
      <w:divBdr>
        <w:top w:val="none" w:sz="0" w:space="0" w:color="auto"/>
        <w:left w:val="none" w:sz="0" w:space="0" w:color="auto"/>
        <w:bottom w:val="none" w:sz="0" w:space="0" w:color="auto"/>
        <w:right w:val="none" w:sz="0" w:space="0" w:color="auto"/>
      </w:divBdr>
    </w:div>
    <w:div w:id="655374304">
      <w:bodyDiv w:val="1"/>
      <w:marLeft w:val="0"/>
      <w:marRight w:val="0"/>
      <w:marTop w:val="0"/>
      <w:marBottom w:val="0"/>
      <w:divBdr>
        <w:top w:val="none" w:sz="0" w:space="0" w:color="auto"/>
        <w:left w:val="none" w:sz="0" w:space="0" w:color="auto"/>
        <w:bottom w:val="none" w:sz="0" w:space="0" w:color="auto"/>
        <w:right w:val="none" w:sz="0" w:space="0" w:color="auto"/>
      </w:divBdr>
    </w:div>
    <w:div w:id="686712791">
      <w:bodyDiv w:val="1"/>
      <w:marLeft w:val="0"/>
      <w:marRight w:val="0"/>
      <w:marTop w:val="0"/>
      <w:marBottom w:val="0"/>
      <w:divBdr>
        <w:top w:val="none" w:sz="0" w:space="0" w:color="auto"/>
        <w:left w:val="none" w:sz="0" w:space="0" w:color="auto"/>
        <w:bottom w:val="none" w:sz="0" w:space="0" w:color="auto"/>
        <w:right w:val="none" w:sz="0" w:space="0" w:color="auto"/>
      </w:divBdr>
    </w:div>
    <w:div w:id="760445465">
      <w:bodyDiv w:val="1"/>
      <w:marLeft w:val="0"/>
      <w:marRight w:val="0"/>
      <w:marTop w:val="0"/>
      <w:marBottom w:val="0"/>
      <w:divBdr>
        <w:top w:val="none" w:sz="0" w:space="0" w:color="auto"/>
        <w:left w:val="none" w:sz="0" w:space="0" w:color="auto"/>
        <w:bottom w:val="none" w:sz="0" w:space="0" w:color="auto"/>
        <w:right w:val="none" w:sz="0" w:space="0" w:color="auto"/>
      </w:divBdr>
    </w:div>
    <w:div w:id="801659531">
      <w:bodyDiv w:val="1"/>
      <w:marLeft w:val="0"/>
      <w:marRight w:val="0"/>
      <w:marTop w:val="0"/>
      <w:marBottom w:val="0"/>
      <w:divBdr>
        <w:top w:val="none" w:sz="0" w:space="0" w:color="auto"/>
        <w:left w:val="none" w:sz="0" w:space="0" w:color="auto"/>
        <w:bottom w:val="none" w:sz="0" w:space="0" w:color="auto"/>
        <w:right w:val="none" w:sz="0" w:space="0" w:color="auto"/>
      </w:divBdr>
    </w:div>
    <w:div w:id="830371467">
      <w:bodyDiv w:val="1"/>
      <w:marLeft w:val="0"/>
      <w:marRight w:val="0"/>
      <w:marTop w:val="0"/>
      <w:marBottom w:val="0"/>
      <w:divBdr>
        <w:top w:val="none" w:sz="0" w:space="0" w:color="auto"/>
        <w:left w:val="none" w:sz="0" w:space="0" w:color="auto"/>
        <w:bottom w:val="none" w:sz="0" w:space="0" w:color="auto"/>
        <w:right w:val="none" w:sz="0" w:space="0" w:color="auto"/>
      </w:divBdr>
    </w:div>
    <w:div w:id="842671204">
      <w:bodyDiv w:val="1"/>
      <w:marLeft w:val="0"/>
      <w:marRight w:val="0"/>
      <w:marTop w:val="0"/>
      <w:marBottom w:val="0"/>
      <w:divBdr>
        <w:top w:val="none" w:sz="0" w:space="0" w:color="auto"/>
        <w:left w:val="none" w:sz="0" w:space="0" w:color="auto"/>
        <w:bottom w:val="none" w:sz="0" w:space="0" w:color="auto"/>
        <w:right w:val="none" w:sz="0" w:space="0" w:color="auto"/>
      </w:divBdr>
    </w:div>
    <w:div w:id="845482494">
      <w:bodyDiv w:val="1"/>
      <w:marLeft w:val="0"/>
      <w:marRight w:val="0"/>
      <w:marTop w:val="0"/>
      <w:marBottom w:val="0"/>
      <w:divBdr>
        <w:top w:val="none" w:sz="0" w:space="0" w:color="auto"/>
        <w:left w:val="none" w:sz="0" w:space="0" w:color="auto"/>
        <w:bottom w:val="none" w:sz="0" w:space="0" w:color="auto"/>
        <w:right w:val="none" w:sz="0" w:space="0" w:color="auto"/>
      </w:divBdr>
    </w:div>
    <w:div w:id="846404674">
      <w:bodyDiv w:val="1"/>
      <w:marLeft w:val="0"/>
      <w:marRight w:val="0"/>
      <w:marTop w:val="0"/>
      <w:marBottom w:val="0"/>
      <w:divBdr>
        <w:top w:val="none" w:sz="0" w:space="0" w:color="auto"/>
        <w:left w:val="none" w:sz="0" w:space="0" w:color="auto"/>
        <w:bottom w:val="none" w:sz="0" w:space="0" w:color="auto"/>
        <w:right w:val="none" w:sz="0" w:space="0" w:color="auto"/>
      </w:divBdr>
    </w:div>
    <w:div w:id="854612615">
      <w:bodyDiv w:val="1"/>
      <w:marLeft w:val="0"/>
      <w:marRight w:val="0"/>
      <w:marTop w:val="0"/>
      <w:marBottom w:val="0"/>
      <w:divBdr>
        <w:top w:val="none" w:sz="0" w:space="0" w:color="auto"/>
        <w:left w:val="none" w:sz="0" w:space="0" w:color="auto"/>
        <w:bottom w:val="none" w:sz="0" w:space="0" w:color="auto"/>
        <w:right w:val="none" w:sz="0" w:space="0" w:color="auto"/>
      </w:divBdr>
    </w:div>
    <w:div w:id="942421127">
      <w:bodyDiv w:val="1"/>
      <w:marLeft w:val="0"/>
      <w:marRight w:val="0"/>
      <w:marTop w:val="0"/>
      <w:marBottom w:val="0"/>
      <w:divBdr>
        <w:top w:val="none" w:sz="0" w:space="0" w:color="auto"/>
        <w:left w:val="none" w:sz="0" w:space="0" w:color="auto"/>
        <w:bottom w:val="none" w:sz="0" w:space="0" w:color="auto"/>
        <w:right w:val="none" w:sz="0" w:space="0" w:color="auto"/>
      </w:divBdr>
    </w:div>
    <w:div w:id="963655147">
      <w:bodyDiv w:val="1"/>
      <w:marLeft w:val="0"/>
      <w:marRight w:val="0"/>
      <w:marTop w:val="0"/>
      <w:marBottom w:val="0"/>
      <w:divBdr>
        <w:top w:val="none" w:sz="0" w:space="0" w:color="auto"/>
        <w:left w:val="none" w:sz="0" w:space="0" w:color="auto"/>
        <w:bottom w:val="none" w:sz="0" w:space="0" w:color="auto"/>
        <w:right w:val="none" w:sz="0" w:space="0" w:color="auto"/>
      </w:divBdr>
    </w:div>
    <w:div w:id="992173479">
      <w:bodyDiv w:val="1"/>
      <w:marLeft w:val="0"/>
      <w:marRight w:val="0"/>
      <w:marTop w:val="0"/>
      <w:marBottom w:val="0"/>
      <w:divBdr>
        <w:top w:val="none" w:sz="0" w:space="0" w:color="auto"/>
        <w:left w:val="none" w:sz="0" w:space="0" w:color="auto"/>
        <w:bottom w:val="none" w:sz="0" w:space="0" w:color="auto"/>
        <w:right w:val="none" w:sz="0" w:space="0" w:color="auto"/>
      </w:divBdr>
    </w:div>
    <w:div w:id="1000037134">
      <w:bodyDiv w:val="1"/>
      <w:marLeft w:val="0"/>
      <w:marRight w:val="0"/>
      <w:marTop w:val="0"/>
      <w:marBottom w:val="0"/>
      <w:divBdr>
        <w:top w:val="none" w:sz="0" w:space="0" w:color="auto"/>
        <w:left w:val="none" w:sz="0" w:space="0" w:color="auto"/>
        <w:bottom w:val="none" w:sz="0" w:space="0" w:color="auto"/>
        <w:right w:val="none" w:sz="0" w:space="0" w:color="auto"/>
      </w:divBdr>
    </w:div>
    <w:div w:id="1001393792">
      <w:bodyDiv w:val="1"/>
      <w:marLeft w:val="0"/>
      <w:marRight w:val="0"/>
      <w:marTop w:val="0"/>
      <w:marBottom w:val="0"/>
      <w:divBdr>
        <w:top w:val="none" w:sz="0" w:space="0" w:color="auto"/>
        <w:left w:val="none" w:sz="0" w:space="0" w:color="auto"/>
        <w:bottom w:val="none" w:sz="0" w:space="0" w:color="auto"/>
        <w:right w:val="none" w:sz="0" w:space="0" w:color="auto"/>
      </w:divBdr>
    </w:div>
    <w:div w:id="1039401601">
      <w:bodyDiv w:val="1"/>
      <w:marLeft w:val="0"/>
      <w:marRight w:val="0"/>
      <w:marTop w:val="0"/>
      <w:marBottom w:val="0"/>
      <w:divBdr>
        <w:top w:val="none" w:sz="0" w:space="0" w:color="auto"/>
        <w:left w:val="none" w:sz="0" w:space="0" w:color="auto"/>
        <w:bottom w:val="none" w:sz="0" w:space="0" w:color="auto"/>
        <w:right w:val="none" w:sz="0" w:space="0" w:color="auto"/>
      </w:divBdr>
    </w:div>
    <w:div w:id="1052147099">
      <w:bodyDiv w:val="1"/>
      <w:marLeft w:val="0"/>
      <w:marRight w:val="0"/>
      <w:marTop w:val="0"/>
      <w:marBottom w:val="0"/>
      <w:divBdr>
        <w:top w:val="none" w:sz="0" w:space="0" w:color="auto"/>
        <w:left w:val="none" w:sz="0" w:space="0" w:color="auto"/>
        <w:bottom w:val="none" w:sz="0" w:space="0" w:color="auto"/>
        <w:right w:val="none" w:sz="0" w:space="0" w:color="auto"/>
      </w:divBdr>
    </w:div>
    <w:div w:id="1055158636">
      <w:bodyDiv w:val="1"/>
      <w:marLeft w:val="0"/>
      <w:marRight w:val="0"/>
      <w:marTop w:val="0"/>
      <w:marBottom w:val="0"/>
      <w:divBdr>
        <w:top w:val="none" w:sz="0" w:space="0" w:color="auto"/>
        <w:left w:val="none" w:sz="0" w:space="0" w:color="auto"/>
        <w:bottom w:val="none" w:sz="0" w:space="0" w:color="auto"/>
        <w:right w:val="none" w:sz="0" w:space="0" w:color="auto"/>
      </w:divBdr>
    </w:div>
    <w:div w:id="1065879655">
      <w:bodyDiv w:val="1"/>
      <w:marLeft w:val="0"/>
      <w:marRight w:val="0"/>
      <w:marTop w:val="0"/>
      <w:marBottom w:val="0"/>
      <w:divBdr>
        <w:top w:val="none" w:sz="0" w:space="0" w:color="auto"/>
        <w:left w:val="none" w:sz="0" w:space="0" w:color="auto"/>
        <w:bottom w:val="none" w:sz="0" w:space="0" w:color="auto"/>
        <w:right w:val="none" w:sz="0" w:space="0" w:color="auto"/>
      </w:divBdr>
    </w:div>
    <w:div w:id="1067416302">
      <w:bodyDiv w:val="1"/>
      <w:marLeft w:val="0"/>
      <w:marRight w:val="0"/>
      <w:marTop w:val="0"/>
      <w:marBottom w:val="0"/>
      <w:divBdr>
        <w:top w:val="none" w:sz="0" w:space="0" w:color="auto"/>
        <w:left w:val="none" w:sz="0" w:space="0" w:color="auto"/>
        <w:bottom w:val="none" w:sz="0" w:space="0" w:color="auto"/>
        <w:right w:val="none" w:sz="0" w:space="0" w:color="auto"/>
      </w:divBdr>
    </w:div>
    <w:div w:id="1119956331">
      <w:bodyDiv w:val="1"/>
      <w:marLeft w:val="0"/>
      <w:marRight w:val="0"/>
      <w:marTop w:val="0"/>
      <w:marBottom w:val="0"/>
      <w:divBdr>
        <w:top w:val="none" w:sz="0" w:space="0" w:color="auto"/>
        <w:left w:val="none" w:sz="0" w:space="0" w:color="auto"/>
        <w:bottom w:val="none" w:sz="0" w:space="0" w:color="auto"/>
        <w:right w:val="none" w:sz="0" w:space="0" w:color="auto"/>
      </w:divBdr>
    </w:div>
    <w:div w:id="1129201787">
      <w:bodyDiv w:val="1"/>
      <w:marLeft w:val="0"/>
      <w:marRight w:val="0"/>
      <w:marTop w:val="0"/>
      <w:marBottom w:val="0"/>
      <w:divBdr>
        <w:top w:val="none" w:sz="0" w:space="0" w:color="auto"/>
        <w:left w:val="none" w:sz="0" w:space="0" w:color="auto"/>
        <w:bottom w:val="none" w:sz="0" w:space="0" w:color="auto"/>
        <w:right w:val="none" w:sz="0" w:space="0" w:color="auto"/>
      </w:divBdr>
    </w:div>
    <w:div w:id="1205217212">
      <w:bodyDiv w:val="1"/>
      <w:marLeft w:val="0"/>
      <w:marRight w:val="0"/>
      <w:marTop w:val="0"/>
      <w:marBottom w:val="0"/>
      <w:divBdr>
        <w:top w:val="none" w:sz="0" w:space="0" w:color="auto"/>
        <w:left w:val="none" w:sz="0" w:space="0" w:color="auto"/>
        <w:bottom w:val="none" w:sz="0" w:space="0" w:color="auto"/>
        <w:right w:val="none" w:sz="0" w:space="0" w:color="auto"/>
      </w:divBdr>
    </w:div>
    <w:div w:id="1220050671">
      <w:bodyDiv w:val="1"/>
      <w:marLeft w:val="0"/>
      <w:marRight w:val="0"/>
      <w:marTop w:val="0"/>
      <w:marBottom w:val="0"/>
      <w:divBdr>
        <w:top w:val="none" w:sz="0" w:space="0" w:color="auto"/>
        <w:left w:val="none" w:sz="0" w:space="0" w:color="auto"/>
        <w:bottom w:val="none" w:sz="0" w:space="0" w:color="auto"/>
        <w:right w:val="none" w:sz="0" w:space="0" w:color="auto"/>
      </w:divBdr>
    </w:div>
    <w:div w:id="1241864175">
      <w:bodyDiv w:val="1"/>
      <w:marLeft w:val="0"/>
      <w:marRight w:val="0"/>
      <w:marTop w:val="0"/>
      <w:marBottom w:val="0"/>
      <w:divBdr>
        <w:top w:val="none" w:sz="0" w:space="0" w:color="auto"/>
        <w:left w:val="none" w:sz="0" w:space="0" w:color="auto"/>
        <w:bottom w:val="none" w:sz="0" w:space="0" w:color="auto"/>
        <w:right w:val="none" w:sz="0" w:space="0" w:color="auto"/>
      </w:divBdr>
    </w:div>
    <w:div w:id="1245184831">
      <w:bodyDiv w:val="1"/>
      <w:marLeft w:val="0"/>
      <w:marRight w:val="0"/>
      <w:marTop w:val="0"/>
      <w:marBottom w:val="0"/>
      <w:divBdr>
        <w:top w:val="none" w:sz="0" w:space="0" w:color="auto"/>
        <w:left w:val="none" w:sz="0" w:space="0" w:color="auto"/>
        <w:bottom w:val="none" w:sz="0" w:space="0" w:color="auto"/>
        <w:right w:val="none" w:sz="0" w:space="0" w:color="auto"/>
      </w:divBdr>
    </w:div>
    <w:div w:id="1254624614">
      <w:bodyDiv w:val="1"/>
      <w:marLeft w:val="0"/>
      <w:marRight w:val="0"/>
      <w:marTop w:val="0"/>
      <w:marBottom w:val="0"/>
      <w:divBdr>
        <w:top w:val="none" w:sz="0" w:space="0" w:color="auto"/>
        <w:left w:val="none" w:sz="0" w:space="0" w:color="auto"/>
        <w:bottom w:val="none" w:sz="0" w:space="0" w:color="auto"/>
        <w:right w:val="none" w:sz="0" w:space="0" w:color="auto"/>
      </w:divBdr>
    </w:div>
    <w:div w:id="1291977515">
      <w:bodyDiv w:val="1"/>
      <w:marLeft w:val="0"/>
      <w:marRight w:val="0"/>
      <w:marTop w:val="0"/>
      <w:marBottom w:val="0"/>
      <w:divBdr>
        <w:top w:val="none" w:sz="0" w:space="0" w:color="auto"/>
        <w:left w:val="none" w:sz="0" w:space="0" w:color="auto"/>
        <w:bottom w:val="none" w:sz="0" w:space="0" w:color="auto"/>
        <w:right w:val="none" w:sz="0" w:space="0" w:color="auto"/>
      </w:divBdr>
    </w:div>
    <w:div w:id="1325276370">
      <w:bodyDiv w:val="1"/>
      <w:marLeft w:val="0"/>
      <w:marRight w:val="0"/>
      <w:marTop w:val="0"/>
      <w:marBottom w:val="0"/>
      <w:divBdr>
        <w:top w:val="none" w:sz="0" w:space="0" w:color="auto"/>
        <w:left w:val="none" w:sz="0" w:space="0" w:color="auto"/>
        <w:bottom w:val="none" w:sz="0" w:space="0" w:color="auto"/>
        <w:right w:val="none" w:sz="0" w:space="0" w:color="auto"/>
      </w:divBdr>
    </w:div>
    <w:div w:id="1331524087">
      <w:bodyDiv w:val="1"/>
      <w:marLeft w:val="0"/>
      <w:marRight w:val="0"/>
      <w:marTop w:val="0"/>
      <w:marBottom w:val="0"/>
      <w:divBdr>
        <w:top w:val="none" w:sz="0" w:space="0" w:color="auto"/>
        <w:left w:val="none" w:sz="0" w:space="0" w:color="auto"/>
        <w:bottom w:val="none" w:sz="0" w:space="0" w:color="auto"/>
        <w:right w:val="none" w:sz="0" w:space="0" w:color="auto"/>
      </w:divBdr>
    </w:div>
    <w:div w:id="1333873395">
      <w:bodyDiv w:val="1"/>
      <w:marLeft w:val="0"/>
      <w:marRight w:val="0"/>
      <w:marTop w:val="0"/>
      <w:marBottom w:val="0"/>
      <w:divBdr>
        <w:top w:val="none" w:sz="0" w:space="0" w:color="auto"/>
        <w:left w:val="none" w:sz="0" w:space="0" w:color="auto"/>
        <w:bottom w:val="none" w:sz="0" w:space="0" w:color="auto"/>
        <w:right w:val="none" w:sz="0" w:space="0" w:color="auto"/>
      </w:divBdr>
    </w:div>
    <w:div w:id="1362314979">
      <w:bodyDiv w:val="1"/>
      <w:marLeft w:val="0"/>
      <w:marRight w:val="0"/>
      <w:marTop w:val="0"/>
      <w:marBottom w:val="0"/>
      <w:divBdr>
        <w:top w:val="none" w:sz="0" w:space="0" w:color="auto"/>
        <w:left w:val="none" w:sz="0" w:space="0" w:color="auto"/>
        <w:bottom w:val="none" w:sz="0" w:space="0" w:color="auto"/>
        <w:right w:val="none" w:sz="0" w:space="0" w:color="auto"/>
      </w:divBdr>
    </w:div>
    <w:div w:id="1365130577">
      <w:bodyDiv w:val="1"/>
      <w:marLeft w:val="0"/>
      <w:marRight w:val="0"/>
      <w:marTop w:val="0"/>
      <w:marBottom w:val="0"/>
      <w:divBdr>
        <w:top w:val="none" w:sz="0" w:space="0" w:color="auto"/>
        <w:left w:val="none" w:sz="0" w:space="0" w:color="auto"/>
        <w:bottom w:val="none" w:sz="0" w:space="0" w:color="auto"/>
        <w:right w:val="none" w:sz="0" w:space="0" w:color="auto"/>
      </w:divBdr>
    </w:div>
    <w:div w:id="1370447669">
      <w:bodyDiv w:val="1"/>
      <w:marLeft w:val="0"/>
      <w:marRight w:val="0"/>
      <w:marTop w:val="0"/>
      <w:marBottom w:val="0"/>
      <w:divBdr>
        <w:top w:val="none" w:sz="0" w:space="0" w:color="auto"/>
        <w:left w:val="none" w:sz="0" w:space="0" w:color="auto"/>
        <w:bottom w:val="none" w:sz="0" w:space="0" w:color="auto"/>
        <w:right w:val="none" w:sz="0" w:space="0" w:color="auto"/>
      </w:divBdr>
    </w:div>
    <w:div w:id="1377319822">
      <w:bodyDiv w:val="1"/>
      <w:marLeft w:val="0"/>
      <w:marRight w:val="0"/>
      <w:marTop w:val="0"/>
      <w:marBottom w:val="0"/>
      <w:divBdr>
        <w:top w:val="none" w:sz="0" w:space="0" w:color="auto"/>
        <w:left w:val="none" w:sz="0" w:space="0" w:color="auto"/>
        <w:bottom w:val="none" w:sz="0" w:space="0" w:color="auto"/>
        <w:right w:val="none" w:sz="0" w:space="0" w:color="auto"/>
      </w:divBdr>
    </w:div>
    <w:div w:id="1380977287">
      <w:bodyDiv w:val="1"/>
      <w:marLeft w:val="0"/>
      <w:marRight w:val="0"/>
      <w:marTop w:val="0"/>
      <w:marBottom w:val="0"/>
      <w:divBdr>
        <w:top w:val="none" w:sz="0" w:space="0" w:color="auto"/>
        <w:left w:val="none" w:sz="0" w:space="0" w:color="auto"/>
        <w:bottom w:val="none" w:sz="0" w:space="0" w:color="auto"/>
        <w:right w:val="none" w:sz="0" w:space="0" w:color="auto"/>
      </w:divBdr>
    </w:div>
    <w:div w:id="1386105592">
      <w:bodyDiv w:val="1"/>
      <w:marLeft w:val="0"/>
      <w:marRight w:val="0"/>
      <w:marTop w:val="0"/>
      <w:marBottom w:val="0"/>
      <w:divBdr>
        <w:top w:val="none" w:sz="0" w:space="0" w:color="auto"/>
        <w:left w:val="none" w:sz="0" w:space="0" w:color="auto"/>
        <w:bottom w:val="none" w:sz="0" w:space="0" w:color="auto"/>
        <w:right w:val="none" w:sz="0" w:space="0" w:color="auto"/>
      </w:divBdr>
    </w:div>
    <w:div w:id="1403213496">
      <w:bodyDiv w:val="1"/>
      <w:marLeft w:val="0"/>
      <w:marRight w:val="0"/>
      <w:marTop w:val="0"/>
      <w:marBottom w:val="0"/>
      <w:divBdr>
        <w:top w:val="none" w:sz="0" w:space="0" w:color="auto"/>
        <w:left w:val="none" w:sz="0" w:space="0" w:color="auto"/>
        <w:bottom w:val="none" w:sz="0" w:space="0" w:color="auto"/>
        <w:right w:val="none" w:sz="0" w:space="0" w:color="auto"/>
      </w:divBdr>
    </w:div>
    <w:div w:id="1487864884">
      <w:bodyDiv w:val="1"/>
      <w:marLeft w:val="0"/>
      <w:marRight w:val="0"/>
      <w:marTop w:val="0"/>
      <w:marBottom w:val="0"/>
      <w:divBdr>
        <w:top w:val="none" w:sz="0" w:space="0" w:color="auto"/>
        <w:left w:val="none" w:sz="0" w:space="0" w:color="auto"/>
        <w:bottom w:val="none" w:sz="0" w:space="0" w:color="auto"/>
        <w:right w:val="none" w:sz="0" w:space="0" w:color="auto"/>
      </w:divBdr>
    </w:div>
    <w:div w:id="1496797170">
      <w:bodyDiv w:val="1"/>
      <w:marLeft w:val="0"/>
      <w:marRight w:val="0"/>
      <w:marTop w:val="0"/>
      <w:marBottom w:val="0"/>
      <w:divBdr>
        <w:top w:val="none" w:sz="0" w:space="0" w:color="auto"/>
        <w:left w:val="none" w:sz="0" w:space="0" w:color="auto"/>
        <w:bottom w:val="none" w:sz="0" w:space="0" w:color="auto"/>
        <w:right w:val="none" w:sz="0" w:space="0" w:color="auto"/>
      </w:divBdr>
    </w:div>
    <w:div w:id="1519857429">
      <w:bodyDiv w:val="1"/>
      <w:marLeft w:val="0"/>
      <w:marRight w:val="0"/>
      <w:marTop w:val="0"/>
      <w:marBottom w:val="0"/>
      <w:divBdr>
        <w:top w:val="none" w:sz="0" w:space="0" w:color="auto"/>
        <w:left w:val="none" w:sz="0" w:space="0" w:color="auto"/>
        <w:bottom w:val="none" w:sz="0" w:space="0" w:color="auto"/>
        <w:right w:val="none" w:sz="0" w:space="0" w:color="auto"/>
      </w:divBdr>
    </w:div>
    <w:div w:id="1524317138">
      <w:bodyDiv w:val="1"/>
      <w:marLeft w:val="0"/>
      <w:marRight w:val="0"/>
      <w:marTop w:val="0"/>
      <w:marBottom w:val="0"/>
      <w:divBdr>
        <w:top w:val="none" w:sz="0" w:space="0" w:color="auto"/>
        <w:left w:val="none" w:sz="0" w:space="0" w:color="auto"/>
        <w:bottom w:val="none" w:sz="0" w:space="0" w:color="auto"/>
        <w:right w:val="none" w:sz="0" w:space="0" w:color="auto"/>
      </w:divBdr>
    </w:div>
    <w:div w:id="1529682334">
      <w:bodyDiv w:val="1"/>
      <w:marLeft w:val="0"/>
      <w:marRight w:val="0"/>
      <w:marTop w:val="0"/>
      <w:marBottom w:val="0"/>
      <w:divBdr>
        <w:top w:val="none" w:sz="0" w:space="0" w:color="auto"/>
        <w:left w:val="none" w:sz="0" w:space="0" w:color="auto"/>
        <w:bottom w:val="none" w:sz="0" w:space="0" w:color="auto"/>
        <w:right w:val="none" w:sz="0" w:space="0" w:color="auto"/>
      </w:divBdr>
    </w:div>
    <w:div w:id="1571302714">
      <w:bodyDiv w:val="1"/>
      <w:marLeft w:val="0"/>
      <w:marRight w:val="0"/>
      <w:marTop w:val="0"/>
      <w:marBottom w:val="0"/>
      <w:divBdr>
        <w:top w:val="none" w:sz="0" w:space="0" w:color="auto"/>
        <w:left w:val="none" w:sz="0" w:space="0" w:color="auto"/>
        <w:bottom w:val="none" w:sz="0" w:space="0" w:color="auto"/>
        <w:right w:val="none" w:sz="0" w:space="0" w:color="auto"/>
      </w:divBdr>
    </w:div>
    <w:div w:id="1580600381">
      <w:bodyDiv w:val="1"/>
      <w:marLeft w:val="0"/>
      <w:marRight w:val="0"/>
      <w:marTop w:val="0"/>
      <w:marBottom w:val="0"/>
      <w:divBdr>
        <w:top w:val="none" w:sz="0" w:space="0" w:color="auto"/>
        <w:left w:val="none" w:sz="0" w:space="0" w:color="auto"/>
        <w:bottom w:val="none" w:sz="0" w:space="0" w:color="auto"/>
        <w:right w:val="none" w:sz="0" w:space="0" w:color="auto"/>
      </w:divBdr>
    </w:div>
    <w:div w:id="1581671689">
      <w:bodyDiv w:val="1"/>
      <w:marLeft w:val="0"/>
      <w:marRight w:val="0"/>
      <w:marTop w:val="0"/>
      <w:marBottom w:val="0"/>
      <w:divBdr>
        <w:top w:val="none" w:sz="0" w:space="0" w:color="auto"/>
        <w:left w:val="none" w:sz="0" w:space="0" w:color="auto"/>
        <w:bottom w:val="none" w:sz="0" w:space="0" w:color="auto"/>
        <w:right w:val="none" w:sz="0" w:space="0" w:color="auto"/>
      </w:divBdr>
    </w:div>
    <w:div w:id="1583566778">
      <w:bodyDiv w:val="1"/>
      <w:marLeft w:val="0"/>
      <w:marRight w:val="0"/>
      <w:marTop w:val="0"/>
      <w:marBottom w:val="0"/>
      <w:divBdr>
        <w:top w:val="none" w:sz="0" w:space="0" w:color="auto"/>
        <w:left w:val="none" w:sz="0" w:space="0" w:color="auto"/>
        <w:bottom w:val="none" w:sz="0" w:space="0" w:color="auto"/>
        <w:right w:val="none" w:sz="0" w:space="0" w:color="auto"/>
      </w:divBdr>
    </w:div>
    <w:div w:id="1587231152">
      <w:bodyDiv w:val="1"/>
      <w:marLeft w:val="0"/>
      <w:marRight w:val="0"/>
      <w:marTop w:val="0"/>
      <w:marBottom w:val="0"/>
      <w:divBdr>
        <w:top w:val="none" w:sz="0" w:space="0" w:color="auto"/>
        <w:left w:val="none" w:sz="0" w:space="0" w:color="auto"/>
        <w:bottom w:val="none" w:sz="0" w:space="0" w:color="auto"/>
        <w:right w:val="none" w:sz="0" w:space="0" w:color="auto"/>
      </w:divBdr>
    </w:div>
    <w:div w:id="1599950977">
      <w:bodyDiv w:val="1"/>
      <w:marLeft w:val="0"/>
      <w:marRight w:val="0"/>
      <w:marTop w:val="0"/>
      <w:marBottom w:val="0"/>
      <w:divBdr>
        <w:top w:val="none" w:sz="0" w:space="0" w:color="auto"/>
        <w:left w:val="none" w:sz="0" w:space="0" w:color="auto"/>
        <w:bottom w:val="none" w:sz="0" w:space="0" w:color="auto"/>
        <w:right w:val="none" w:sz="0" w:space="0" w:color="auto"/>
      </w:divBdr>
    </w:div>
    <w:div w:id="1623414860">
      <w:bodyDiv w:val="1"/>
      <w:marLeft w:val="0"/>
      <w:marRight w:val="0"/>
      <w:marTop w:val="0"/>
      <w:marBottom w:val="0"/>
      <w:divBdr>
        <w:top w:val="none" w:sz="0" w:space="0" w:color="auto"/>
        <w:left w:val="none" w:sz="0" w:space="0" w:color="auto"/>
        <w:bottom w:val="none" w:sz="0" w:space="0" w:color="auto"/>
        <w:right w:val="none" w:sz="0" w:space="0" w:color="auto"/>
      </w:divBdr>
    </w:div>
    <w:div w:id="1627354119">
      <w:bodyDiv w:val="1"/>
      <w:marLeft w:val="0"/>
      <w:marRight w:val="0"/>
      <w:marTop w:val="0"/>
      <w:marBottom w:val="0"/>
      <w:divBdr>
        <w:top w:val="none" w:sz="0" w:space="0" w:color="auto"/>
        <w:left w:val="none" w:sz="0" w:space="0" w:color="auto"/>
        <w:bottom w:val="none" w:sz="0" w:space="0" w:color="auto"/>
        <w:right w:val="none" w:sz="0" w:space="0" w:color="auto"/>
      </w:divBdr>
    </w:div>
    <w:div w:id="1643458160">
      <w:bodyDiv w:val="1"/>
      <w:marLeft w:val="0"/>
      <w:marRight w:val="0"/>
      <w:marTop w:val="0"/>
      <w:marBottom w:val="0"/>
      <w:divBdr>
        <w:top w:val="none" w:sz="0" w:space="0" w:color="auto"/>
        <w:left w:val="none" w:sz="0" w:space="0" w:color="auto"/>
        <w:bottom w:val="none" w:sz="0" w:space="0" w:color="auto"/>
        <w:right w:val="none" w:sz="0" w:space="0" w:color="auto"/>
      </w:divBdr>
    </w:div>
    <w:div w:id="1669938049">
      <w:bodyDiv w:val="1"/>
      <w:marLeft w:val="0"/>
      <w:marRight w:val="0"/>
      <w:marTop w:val="0"/>
      <w:marBottom w:val="0"/>
      <w:divBdr>
        <w:top w:val="none" w:sz="0" w:space="0" w:color="auto"/>
        <w:left w:val="none" w:sz="0" w:space="0" w:color="auto"/>
        <w:bottom w:val="none" w:sz="0" w:space="0" w:color="auto"/>
        <w:right w:val="none" w:sz="0" w:space="0" w:color="auto"/>
      </w:divBdr>
    </w:div>
    <w:div w:id="1698508668">
      <w:bodyDiv w:val="1"/>
      <w:marLeft w:val="0"/>
      <w:marRight w:val="0"/>
      <w:marTop w:val="0"/>
      <w:marBottom w:val="0"/>
      <w:divBdr>
        <w:top w:val="none" w:sz="0" w:space="0" w:color="auto"/>
        <w:left w:val="none" w:sz="0" w:space="0" w:color="auto"/>
        <w:bottom w:val="none" w:sz="0" w:space="0" w:color="auto"/>
        <w:right w:val="none" w:sz="0" w:space="0" w:color="auto"/>
      </w:divBdr>
    </w:div>
    <w:div w:id="1782529472">
      <w:bodyDiv w:val="1"/>
      <w:marLeft w:val="0"/>
      <w:marRight w:val="0"/>
      <w:marTop w:val="0"/>
      <w:marBottom w:val="0"/>
      <w:divBdr>
        <w:top w:val="none" w:sz="0" w:space="0" w:color="auto"/>
        <w:left w:val="none" w:sz="0" w:space="0" w:color="auto"/>
        <w:bottom w:val="none" w:sz="0" w:space="0" w:color="auto"/>
        <w:right w:val="none" w:sz="0" w:space="0" w:color="auto"/>
      </w:divBdr>
    </w:div>
    <w:div w:id="1800759257">
      <w:bodyDiv w:val="1"/>
      <w:marLeft w:val="0"/>
      <w:marRight w:val="0"/>
      <w:marTop w:val="0"/>
      <w:marBottom w:val="0"/>
      <w:divBdr>
        <w:top w:val="none" w:sz="0" w:space="0" w:color="auto"/>
        <w:left w:val="none" w:sz="0" w:space="0" w:color="auto"/>
        <w:bottom w:val="none" w:sz="0" w:space="0" w:color="auto"/>
        <w:right w:val="none" w:sz="0" w:space="0" w:color="auto"/>
      </w:divBdr>
    </w:div>
    <w:div w:id="1831680186">
      <w:bodyDiv w:val="1"/>
      <w:marLeft w:val="0"/>
      <w:marRight w:val="0"/>
      <w:marTop w:val="0"/>
      <w:marBottom w:val="0"/>
      <w:divBdr>
        <w:top w:val="none" w:sz="0" w:space="0" w:color="auto"/>
        <w:left w:val="none" w:sz="0" w:space="0" w:color="auto"/>
        <w:bottom w:val="none" w:sz="0" w:space="0" w:color="auto"/>
        <w:right w:val="none" w:sz="0" w:space="0" w:color="auto"/>
      </w:divBdr>
    </w:div>
    <w:div w:id="1848787953">
      <w:bodyDiv w:val="1"/>
      <w:marLeft w:val="0"/>
      <w:marRight w:val="0"/>
      <w:marTop w:val="0"/>
      <w:marBottom w:val="0"/>
      <w:divBdr>
        <w:top w:val="none" w:sz="0" w:space="0" w:color="auto"/>
        <w:left w:val="none" w:sz="0" w:space="0" w:color="auto"/>
        <w:bottom w:val="none" w:sz="0" w:space="0" w:color="auto"/>
        <w:right w:val="none" w:sz="0" w:space="0" w:color="auto"/>
      </w:divBdr>
    </w:div>
    <w:div w:id="1859350277">
      <w:bodyDiv w:val="1"/>
      <w:marLeft w:val="0"/>
      <w:marRight w:val="0"/>
      <w:marTop w:val="0"/>
      <w:marBottom w:val="0"/>
      <w:divBdr>
        <w:top w:val="none" w:sz="0" w:space="0" w:color="auto"/>
        <w:left w:val="none" w:sz="0" w:space="0" w:color="auto"/>
        <w:bottom w:val="none" w:sz="0" w:space="0" w:color="auto"/>
        <w:right w:val="none" w:sz="0" w:space="0" w:color="auto"/>
      </w:divBdr>
    </w:div>
    <w:div w:id="1861049194">
      <w:bodyDiv w:val="1"/>
      <w:marLeft w:val="0"/>
      <w:marRight w:val="0"/>
      <w:marTop w:val="0"/>
      <w:marBottom w:val="0"/>
      <w:divBdr>
        <w:top w:val="none" w:sz="0" w:space="0" w:color="auto"/>
        <w:left w:val="none" w:sz="0" w:space="0" w:color="auto"/>
        <w:bottom w:val="none" w:sz="0" w:space="0" w:color="auto"/>
        <w:right w:val="none" w:sz="0" w:space="0" w:color="auto"/>
      </w:divBdr>
    </w:div>
    <w:div w:id="1879389037">
      <w:bodyDiv w:val="1"/>
      <w:marLeft w:val="0"/>
      <w:marRight w:val="0"/>
      <w:marTop w:val="0"/>
      <w:marBottom w:val="0"/>
      <w:divBdr>
        <w:top w:val="none" w:sz="0" w:space="0" w:color="auto"/>
        <w:left w:val="none" w:sz="0" w:space="0" w:color="auto"/>
        <w:bottom w:val="none" w:sz="0" w:space="0" w:color="auto"/>
        <w:right w:val="none" w:sz="0" w:space="0" w:color="auto"/>
      </w:divBdr>
    </w:div>
    <w:div w:id="1929462452">
      <w:bodyDiv w:val="1"/>
      <w:marLeft w:val="0"/>
      <w:marRight w:val="0"/>
      <w:marTop w:val="0"/>
      <w:marBottom w:val="0"/>
      <w:divBdr>
        <w:top w:val="none" w:sz="0" w:space="0" w:color="auto"/>
        <w:left w:val="none" w:sz="0" w:space="0" w:color="auto"/>
        <w:bottom w:val="none" w:sz="0" w:space="0" w:color="auto"/>
        <w:right w:val="none" w:sz="0" w:space="0" w:color="auto"/>
      </w:divBdr>
    </w:div>
    <w:div w:id="1930041179">
      <w:bodyDiv w:val="1"/>
      <w:marLeft w:val="0"/>
      <w:marRight w:val="0"/>
      <w:marTop w:val="0"/>
      <w:marBottom w:val="0"/>
      <w:divBdr>
        <w:top w:val="none" w:sz="0" w:space="0" w:color="auto"/>
        <w:left w:val="none" w:sz="0" w:space="0" w:color="auto"/>
        <w:bottom w:val="none" w:sz="0" w:space="0" w:color="auto"/>
        <w:right w:val="none" w:sz="0" w:space="0" w:color="auto"/>
      </w:divBdr>
    </w:div>
    <w:div w:id="1977103758">
      <w:bodyDiv w:val="1"/>
      <w:marLeft w:val="0"/>
      <w:marRight w:val="0"/>
      <w:marTop w:val="0"/>
      <w:marBottom w:val="0"/>
      <w:divBdr>
        <w:top w:val="none" w:sz="0" w:space="0" w:color="auto"/>
        <w:left w:val="none" w:sz="0" w:space="0" w:color="auto"/>
        <w:bottom w:val="none" w:sz="0" w:space="0" w:color="auto"/>
        <w:right w:val="none" w:sz="0" w:space="0" w:color="auto"/>
      </w:divBdr>
    </w:div>
    <w:div w:id="2031368529">
      <w:bodyDiv w:val="1"/>
      <w:marLeft w:val="0"/>
      <w:marRight w:val="0"/>
      <w:marTop w:val="0"/>
      <w:marBottom w:val="0"/>
      <w:divBdr>
        <w:top w:val="none" w:sz="0" w:space="0" w:color="auto"/>
        <w:left w:val="none" w:sz="0" w:space="0" w:color="auto"/>
        <w:bottom w:val="none" w:sz="0" w:space="0" w:color="auto"/>
        <w:right w:val="none" w:sz="0" w:space="0" w:color="auto"/>
      </w:divBdr>
    </w:div>
    <w:div w:id="2032560029">
      <w:bodyDiv w:val="1"/>
      <w:marLeft w:val="0"/>
      <w:marRight w:val="0"/>
      <w:marTop w:val="0"/>
      <w:marBottom w:val="0"/>
      <w:divBdr>
        <w:top w:val="none" w:sz="0" w:space="0" w:color="auto"/>
        <w:left w:val="none" w:sz="0" w:space="0" w:color="auto"/>
        <w:bottom w:val="none" w:sz="0" w:space="0" w:color="auto"/>
        <w:right w:val="none" w:sz="0" w:space="0" w:color="auto"/>
      </w:divBdr>
    </w:div>
    <w:div w:id="2037266734">
      <w:bodyDiv w:val="1"/>
      <w:marLeft w:val="0"/>
      <w:marRight w:val="0"/>
      <w:marTop w:val="0"/>
      <w:marBottom w:val="0"/>
      <w:divBdr>
        <w:top w:val="none" w:sz="0" w:space="0" w:color="auto"/>
        <w:left w:val="none" w:sz="0" w:space="0" w:color="auto"/>
        <w:bottom w:val="none" w:sz="0" w:space="0" w:color="auto"/>
        <w:right w:val="none" w:sz="0" w:space="0" w:color="auto"/>
      </w:divBdr>
    </w:div>
    <w:div w:id="2041512401">
      <w:bodyDiv w:val="1"/>
      <w:marLeft w:val="0"/>
      <w:marRight w:val="0"/>
      <w:marTop w:val="0"/>
      <w:marBottom w:val="0"/>
      <w:divBdr>
        <w:top w:val="none" w:sz="0" w:space="0" w:color="auto"/>
        <w:left w:val="none" w:sz="0" w:space="0" w:color="auto"/>
        <w:bottom w:val="none" w:sz="0" w:space="0" w:color="auto"/>
        <w:right w:val="none" w:sz="0" w:space="0" w:color="auto"/>
      </w:divBdr>
    </w:div>
    <w:div w:id="2053573254">
      <w:bodyDiv w:val="1"/>
      <w:marLeft w:val="0"/>
      <w:marRight w:val="0"/>
      <w:marTop w:val="0"/>
      <w:marBottom w:val="0"/>
      <w:divBdr>
        <w:top w:val="none" w:sz="0" w:space="0" w:color="auto"/>
        <w:left w:val="none" w:sz="0" w:space="0" w:color="auto"/>
        <w:bottom w:val="none" w:sz="0" w:space="0" w:color="auto"/>
        <w:right w:val="none" w:sz="0" w:space="0" w:color="auto"/>
      </w:divBdr>
    </w:div>
    <w:div w:id="2054109179">
      <w:bodyDiv w:val="1"/>
      <w:marLeft w:val="0"/>
      <w:marRight w:val="0"/>
      <w:marTop w:val="0"/>
      <w:marBottom w:val="0"/>
      <w:divBdr>
        <w:top w:val="none" w:sz="0" w:space="0" w:color="auto"/>
        <w:left w:val="none" w:sz="0" w:space="0" w:color="auto"/>
        <w:bottom w:val="none" w:sz="0" w:space="0" w:color="auto"/>
        <w:right w:val="none" w:sz="0" w:space="0" w:color="auto"/>
      </w:divBdr>
    </w:div>
    <w:div w:id="2076659975">
      <w:bodyDiv w:val="1"/>
      <w:marLeft w:val="0"/>
      <w:marRight w:val="0"/>
      <w:marTop w:val="0"/>
      <w:marBottom w:val="0"/>
      <w:divBdr>
        <w:top w:val="none" w:sz="0" w:space="0" w:color="auto"/>
        <w:left w:val="none" w:sz="0" w:space="0" w:color="auto"/>
        <w:bottom w:val="none" w:sz="0" w:space="0" w:color="auto"/>
        <w:right w:val="none" w:sz="0" w:space="0" w:color="auto"/>
      </w:divBdr>
    </w:div>
    <w:div w:id="21093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p.gov.sk.ca/index.cfm?fuseaction=publications.details&amp;p=399" TargetMode="External"/><Relationship Id="rId18" Type="http://schemas.openxmlformats.org/officeDocument/2006/relationships/hyperlink" Target="http://www.qp.gov.sk.ca/index.cfm?fuseaction=publications.details&amp;p=481" TargetMode="External"/><Relationship Id="rId26" Type="http://schemas.openxmlformats.org/officeDocument/2006/relationships/hyperlink" Target="http://www.qp.gov.sk.ca/index.cfm?fuseaction=publications.details&amp;p=68037" TargetMode="External"/><Relationship Id="rId39" Type="http://schemas.openxmlformats.org/officeDocument/2006/relationships/hyperlink" Target="http://www.qp.gov.sk.ca/index.cfm?fuseaction=publications.details&amp;p=628" TargetMode="External"/><Relationship Id="rId21" Type="http://schemas.openxmlformats.org/officeDocument/2006/relationships/hyperlink" Target="http://www.qp.gov.sk.ca/index.cfm?fuseaction=publications.details&amp;p=502" TargetMode="External"/><Relationship Id="rId34" Type="http://schemas.openxmlformats.org/officeDocument/2006/relationships/hyperlink" Target="http://www.qp.gov.sk.ca/index.cfm?fuseaction=publications.details&amp;p=66064" TargetMode="External"/><Relationship Id="rId42" Type="http://schemas.openxmlformats.org/officeDocument/2006/relationships/hyperlink" Target="http://www.qp.gov.sk.ca/index.cfm?fuseaction=publications.details&amp;p=738" TargetMode="External"/><Relationship Id="rId47" Type="http://schemas.openxmlformats.org/officeDocument/2006/relationships/hyperlink" Target="http://www.qp.gov.sk.ca/index.cfm?fuseaction=publications.details&amp;p=23220" TargetMode="External"/><Relationship Id="rId50" Type="http://schemas.openxmlformats.org/officeDocument/2006/relationships/hyperlink" Target="http://www.qp.gov.sk.ca/index.cfm?fuseaction=publications.details&amp;p=777" TargetMode="External"/><Relationship Id="rId55" Type="http://schemas.openxmlformats.org/officeDocument/2006/relationships/hyperlink" Target="http://www.qp.gov.sk.ca/index.cfm?fuseaction=publications.details&amp;p=9882" TargetMode="External"/><Relationship Id="rId63" Type="http://schemas.openxmlformats.org/officeDocument/2006/relationships/hyperlink" Target="http://www.qp.gov.sk.ca/index.cfm?fuseaction=publications.details&amp;p=71358" TargetMode="External"/><Relationship Id="rId68" Type="http://schemas.openxmlformats.org/officeDocument/2006/relationships/hyperlink" Target="http://www.qp.gov.sk.ca/index.cfm?fuseaction=publications.details&amp;p=854" TargetMode="External"/><Relationship Id="rId76" Type="http://schemas.openxmlformats.org/officeDocument/2006/relationships/hyperlink" Target="http://www.qp.gov.sk.ca/index.cfm?fuseaction=publications.details&amp;p=71360" TargetMode="External"/><Relationship Id="rId84" Type="http://schemas.openxmlformats.org/officeDocument/2006/relationships/theme" Target="theme/theme1.xml"/><Relationship Id="rId7" Type="http://schemas.openxmlformats.org/officeDocument/2006/relationships/hyperlink" Target="http://www.qp.gov.sk.ca/index.cfm?fuseaction=publications.details&amp;p=391" TargetMode="External"/><Relationship Id="rId71" Type="http://schemas.openxmlformats.org/officeDocument/2006/relationships/hyperlink" Target="http://www.qp.gov.sk.ca/index.cfm?fuseaction=publications.details&amp;p=897" TargetMode="External"/><Relationship Id="rId2" Type="http://schemas.openxmlformats.org/officeDocument/2006/relationships/styles" Target="styles.xml"/><Relationship Id="rId16" Type="http://schemas.openxmlformats.org/officeDocument/2006/relationships/hyperlink" Target="http://www.qp.gov.sk.ca/index.cfm?fuseaction=publications.details&amp;p=453" TargetMode="External"/><Relationship Id="rId29" Type="http://schemas.openxmlformats.org/officeDocument/2006/relationships/hyperlink" Target="http://www.qp.gov.sk.ca/index.cfm?fuseaction=publications.details&amp;p=559" TargetMode="External"/><Relationship Id="rId11" Type="http://schemas.openxmlformats.org/officeDocument/2006/relationships/hyperlink" Target="http://www.qp.gov.sk.ca/index.cfm?fuseaction=publications.details&amp;p=30198" TargetMode="External"/><Relationship Id="rId24" Type="http://schemas.openxmlformats.org/officeDocument/2006/relationships/hyperlink" Target="http://www.qp.gov.sk.ca/index.cfm?fuseaction=publications.details&amp;p=523" TargetMode="External"/><Relationship Id="rId32" Type="http://schemas.openxmlformats.org/officeDocument/2006/relationships/hyperlink" Target="http://www.qp.gov.sk.ca/index.cfm?fuseaction=publications.details&amp;p=575" TargetMode="External"/><Relationship Id="rId37" Type="http://schemas.openxmlformats.org/officeDocument/2006/relationships/hyperlink" Target="http://www.qp.gov.sk.ca/index.cfm?fuseaction=publications.details&amp;p=610" TargetMode="External"/><Relationship Id="rId40" Type="http://schemas.openxmlformats.org/officeDocument/2006/relationships/hyperlink" Target="http://www.qp.gov.sk.ca/index.cfm?fuseaction=publications.details&amp;p=636" TargetMode="External"/><Relationship Id="rId45" Type="http://schemas.openxmlformats.org/officeDocument/2006/relationships/hyperlink" Target="http://www.qp.gov.sk.ca/index.cfm?fuseaction=publications.details&amp;p=752" TargetMode="External"/><Relationship Id="rId53" Type="http://schemas.openxmlformats.org/officeDocument/2006/relationships/hyperlink" Target="http://www.qp.gov.sk.ca/index.cfm?fuseaction=publications.details&amp;p=788" TargetMode="External"/><Relationship Id="rId58" Type="http://schemas.openxmlformats.org/officeDocument/2006/relationships/hyperlink" Target="http://www.qp.gov.sk.ca/index.cfm?fuseaction=publications.details&amp;p=10424" TargetMode="External"/><Relationship Id="rId66" Type="http://schemas.openxmlformats.org/officeDocument/2006/relationships/hyperlink" Target="http://www.qp.gov.sk.ca/index.cfm?fuseaction=publications.details&amp;p=894" TargetMode="External"/><Relationship Id="rId74" Type="http://schemas.openxmlformats.org/officeDocument/2006/relationships/hyperlink" Target="http://www.qp.gov.sk.ca/index.cfm?fuseaction=publications.details&amp;p=909" TargetMode="External"/><Relationship Id="rId79" Type="http://schemas.openxmlformats.org/officeDocument/2006/relationships/hyperlink" Target="http://www.qp.gov.sk.ca/index.cfm?fuseaction=publications.details&amp;p=934" TargetMode="External"/><Relationship Id="rId5" Type="http://schemas.openxmlformats.org/officeDocument/2006/relationships/footnotes" Target="footnotes.xml"/><Relationship Id="rId61" Type="http://schemas.openxmlformats.org/officeDocument/2006/relationships/hyperlink" Target="http://www.qp.gov.sk.ca/index.cfm?fuseaction=publications.details&amp;p=825" TargetMode="External"/><Relationship Id="rId82" Type="http://schemas.openxmlformats.org/officeDocument/2006/relationships/hyperlink" Target="http://www.qp.gov.sk.ca/index.cfm?fuseaction=publications.details&amp;p=938" TargetMode="External"/><Relationship Id="rId10" Type="http://schemas.openxmlformats.org/officeDocument/2006/relationships/hyperlink" Target="http://www.qp.gov.sk.ca/index.cfm?fuseaction=publications.details&amp;p=381" TargetMode="External"/><Relationship Id="rId19" Type="http://schemas.openxmlformats.org/officeDocument/2006/relationships/hyperlink" Target="http://www.qp.gov.sk.ca/index.cfm?fuseaction=publications.details&amp;p=487" TargetMode="External"/><Relationship Id="rId31" Type="http://schemas.openxmlformats.org/officeDocument/2006/relationships/hyperlink" Target="http://www.qp.gov.sk.ca/index.cfm?fuseaction=publications.details&amp;p=584" TargetMode="External"/><Relationship Id="rId44" Type="http://schemas.openxmlformats.org/officeDocument/2006/relationships/hyperlink" Target="http://www.qp.gov.sk.ca/index.cfm?fuseaction=publications.details&amp;p=741" TargetMode="External"/><Relationship Id="rId52" Type="http://schemas.openxmlformats.org/officeDocument/2006/relationships/hyperlink" Target="http://www.qp.gov.sk.ca/index.cfm?fuseaction=publications.details&amp;p=786" TargetMode="External"/><Relationship Id="rId60" Type="http://schemas.openxmlformats.org/officeDocument/2006/relationships/hyperlink" Target="http://www.qp.gov.sk.ca/index.cfm?fuseaction=publications.details&amp;p=4514" TargetMode="External"/><Relationship Id="rId65" Type="http://schemas.openxmlformats.org/officeDocument/2006/relationships/hyperlink" Target="http://www.qp.gov.sk.ca/index.cfm?fuseaction=publications.details&amp;p=828" TargetMode="External"/><Relationship Id="rId73" Type="http://schemas.openxmlformats.org/officeDocument/2006/relationships/hyperlink" Target="http://www.qp.gov.sk.ca/index.cfm?fuseaction=publications.details&amp;p=903" TargetMode="External"/><Relationship Id="rId78" Type="http://schemas.openxmlformats.org/officeDocument/2006/relationships/hyperlink" Target="http://www.qp.gov.sk.ca/index.cfm?fuseaction=publications.details&amp;p=28725" TargetMode="External"/><Relationship Id="rId81" Type="http://schemas.openxmlformats.org/officeDocument/2006/relationships/hyperlink" Target="http://www.qp.gov.sk.ca/index.cfm?fuseaction=publications.details&amp;p=71013" TargetMode="External"/><Relationship Id="rId4" Type="http://schemas.openxmlformats.org/officeDocument/2006/relationships/webSettings" Target="webSettings.xml"/><Relationship Id="rId9" Type="http://schemas.openxmlformats.org/officeDocument/2006/relationships/hyperlink" Target="http://www.qp.gov.sk.ca/index.cfm?fuseaction=publications.details&amp;p=377" TargetMode="External"/><Relationship Id="rId14" Type="http://schemas.openxmlformats.org/officeDocument/2006/relationships/hyperlink" Target="http://www.qp.gov.sk.ca/index.cfm?fuseaction=publications.details&amp;p=460" TargetMode="External"/><Relationship Id="rId22" Type="http://schemas.openxmlformats.org/officeDocument/2006/relationships/hyperlink" Target="http://www.qp.gov.sk.ca/index.cfm?fuseaction=publications.details&amp;p=25455" TargetMode="External"/><Relationship Id="rId27" Type="http://schemas.openxmlformats.org/officeDocument/2006/relationships/hyperlink" Target="http://www.qp.gov.sk.ca/index.cfm?fuseaction=publications.details&amp;p=547" TargetMode="External"/><Relationship Id="rId30" Type="http://schemas.openxmlformats.org/officeDocument/2006/relationships/hyperlink" Target="http://www.qp.gov.sk.ca/index.cfm?fuseaction=publications.details&amp;p=562" TargetMode="External"/><Relationship Id="rId35" Type="http://schemas.openxmlformats.org/officeDocument/2006/relationships/hyperlink" Target="http://www.qp.gov.sk.ca/index.cfm?fuseaction=publications.details&amp;p=9593" TargetMode="External"/><Relationship Id="rId43" Type="http://schemas.openxmlformats.org/officeDocument/2006/relationships/hyperlink" Target="http://www.qp.gov.sk.ca/index.cfm?fuseaction=publications.details&amp;p=31500" TargetMode="External"/><Relationship Id="rId48" Type="http://schemas.openxmlformats.org/officeDocument/2006/relationships/hyperlink" Target="http://www.qp.gov.sk.ca/index.cfm?fuseaction=publications.details&amp;p=756" TargetMode="External"/><Relationship Id="rId56" Type="http://schemas.openxmlformats.org/officeDocument/2006/relationships/hyperlink" Target="http://www.qp.gov.sk.ca/index.cfm?fuseaction=publications.details&amp;p=809" TargetMode="External"/><Relationship Id="rId64" Type="http://schemas.openxmlformats.org/officeDocument/2006/relationships/hyperlink" Target="http://www.qp.gov.sk.ca/index.cfm?fuseaction=publications.details&amp;p=827" TargetMode="External"/><Relationship Id="rId69" Type="http://schemas.openxmlformats.org/officeDocument/2006/relationships/hyperlink" Target="http://www.qp.gov.sk.ca/index.cfm?fuseaction=publications.details&amp;p=860" TargetMode="External"/><Relationship Id="rId77" Type="http://schemas.openxmlformats.org/officeDocument/2006/relationships/hyperlink" Target="http://www.qp.gov.sk.ca/index.cfm?fuseaction=publications.details&amp;p=919" TargetMode="External"/><Relationship Id="rId8" Type="http://schemas.openxmlformats.org/officeDocument/2006/relationships/hyperlink" Target="http://www.qp.gov.sk.ca/index.cfm?fuseaction=publications.details&amp;p=368" TargetMode="External"/><Relationship Id="rId51" Type="http://schemas.openxmlformats.org/officeDocument/2006/relationships/hyperlink" Target="http://www.qp.gov.sk.ca/index.cfm?fuseaction=publications.details&amp;p=781" TargetMode="External"/><Relationship Id="rId72" Type="http://schemas.openxmlformats.org/officeDocument/2006/relationships/hyperlink" Target="http://www.qp.gov.sk.ca/index.cfm?fuseaction=publications.details&amp;p=902" TargetMode="External"/><Relationship Id="rId80" Type="http://schemas.openxmlformats.org/officeDocument/2006/relationships/hyperlink" Target="http://www.qp.gov.sk.ca/index.cfm?fuseaction=publications.details&amp;p=68084" TargetMode="External"/><Relationship Id="rId3" Type="http://schemas.openxmlformats.org/officeDocument/2006/relationships/settings" Target="settings.xml"/><Relationship Id="rId12" Type="http://schemas.openxmlformats.org/officeDocument/2006/relationships/hyperlink" Target="http://www.qp.gov.sk.ca/index.cfm?fuseaction=publications.details&amp;p=383" TargetMode="External"/><Relationship Id="rId17" Type="http://schemas.openxmlformats.org/officeDocument/2006/relationships/hyperlink" Target="http://www.qp.gov.sk.ca/index.cfm?fuseaction=publications.details&amp;p=483" TargetMode="External"/><Relationship Id="rId25" Type="http://schemas.openxmlformats.org/officeDocument/2006/relationships/hyperlink" Target="http://www.qp.gov.sk.ca/index.cfm?fuseaction=publications.details&amp;p=525" TargetMode="External"/><Relationship Id="rId33" Type="http://schemas.openxmlformats.org/officeDocument/2006/relationships/hyperlink" Target="http://www.qp.gov.sk.ca/index.cfm?fuseaction=publications.details&amp;p=581" TargetMode="External"/><Relationship Id="rId38" Type="http://schemas.openxmlformats.org/officeDocument/2006/relationships/hyperlink" Target="http://www.qp.gov.sk.ca/index.cfm?fuseaction=publications.details&amp;p=727" TargetMode="External"/><Relationship Id="rId46" Type="http://schemas.openxmlformats.org/officeDocument/2006/relationships/hyperlink" Target="http://www.qp.gov.sk.ca/index.cfm?fuseaction=publications.details&amp;p=790" TargetMode="External"/><Relationship Id="rId59" Type="http://schemas.openxmlformats.org/officeDocument/2006/relationships/hyperlink" Target="http://www.qp.gov.sk.ca/index.cfm?fuseaction=publications.details&amp;p=836" TargetMode="External"/><Relationship Id="rId67" Type="http://schemas.openxmlformats.org/officeDocument/2006/relationships/hyperlink" Target="http://www.qp.gov.sk.ca/index.cfm?fuseaction=publications.details&amp;p=845" TargetMode="External"/><Relationship Id="rId20" Type="http://schemas.openxmlformats.org/officeDocument/2006/relationships/hyperlink" Target="http://www.qp.gov.sk.ca/index.cfm?fuseaction=publications.details&amp;p=498" TargetMode="External"/><Relationship Id="rId41" Type="http://schemas.openxmlformats.org/officeDocument/2006/relationships/hyperlink" Target="http://www.qp.gov.sk.ca/index.cfm?fuseaction=publications.details&amp;p=11455" TargetMode="External"/><Relationship Id="rId54" Type="http://schemas.openxmlformats.org/officeDocument/2006/relationships/hyperlink" Target="http://www.qp.gov.sk.ca/index.cfm?fuseaction=publications.details&amp;p=9637" TargetMode="External"/><Relationship Id="rId62" Type="http://schemas.openxmlformats.org/officeDocument/2006/relationships/hyperlink" Target="http://www.qp.gov.sk.ca/index.cfm?fuseaction=publications.details&amp;p=23347" TargetMode="External"/><Relationship Id="rId70" Type="http://schemas.openxmlformats.org/officeDocument/2006/relationships/hyperlink" Target="http://www.qp.gov.sk.ca/index.cfm?fuseaction=publications.details&amp;p=12343" TargetMode="External"/><Relationship Id="rId75" Type="http://schemas.openxmlformats.org/officeDocument/2006/relationships/hyperlink" Target="http://www.qp.gov.sk.ca/index.cfm?fuseaction=publications.details&amp;p=2519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qp.gov.sk.ca/index.cfm?fuseaction=publications.details&amp;p=408" TargetMode="External"/><Relationship Id="rId23" Type="http://schemas.openxmlformats.org/officeDocument/2006/relationships/hyperlink" Target="http://www.qp.gov.sk.ca/index.cfm?fuseaction=publications.details&amp;p=12393" TargetMode="External"/><Relationship Id="rId28" Type="http://schemas.openxmlformats.org/officeDocument/2006/relationships/hyperlink" Target="http://www.qp.gov.sk.ca/index.cfm?fuseaction=publications.details&amp;p=558" TargetMode="External"/><Relationship Id="rId36" Type="http://schemas.openxmlformats.org/officeDocument/2006/relationships/hyperlink" Target="http://www.qp.gov.sk.ca/index.cfm?fuseaction=publications.details&amp;p=605" TargetMode="External"/><Relationship Id="rId49" Type="http://schemas.openxmlformats.org/officeDocument/2006/relationships/hyperlink" Target="http://www.qp.gov.sk.ca/index.cfm?fuseaction=publications.details&amp;p=776" TargetMode="External"/><Relationship Id="rId57" Type="http://schemas.openxmlformats.org/officeDocument/2006/relationships/hyperlink" Target="http://www.qp.gov.sk.ca/index.cfm?fuseaction=publications.details&amp;p=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2017-12-21T17:43:00Z</dcterms:created>
  <dcterms:modified xsi:type="dcterms:W3CDTF">2017-12-21T17:43:00Z</dcterms:modified>
</cp:coreProperties>
</file>