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ayout w:type="fixed"/>
        <w:tblLook w:val="04A0" w:firstRow="1" w:lastRow="0" w:firstColumn="1" w:lastColumn="0" w:noHBand="0" w:noVBand="1"/>
      </w:tblPr>
      <w:tblGrid>
        <w:gridCol w:w="2410"/>
        <w:gridCol w:w="2436"/>
        <w:gridCol w:w="2436"/>
        <w:gridCol w:w="2436"/>
      </w:tblGrid>
      <w:tr w:rsidR="00CE4FD7" w:rsidRPr="00592FDA" w14:paraId="0990EF01" w14:textId="77777777" w:rsidTr="008F284A">
        <w:tc>
          <w:tcPr>
            <w:tcW w:w="2410" w:type="dxa"/>
            <w:shd w:val="clear" w:color="auto" w:fill="D9D9D9"/>
          </w:tcPr>
          <w:p w14:paraId="2EAC3564" w14:textId="77777777" w:rsidR="00CE4FD7" w:rsidRPr="00592FDA" w:rsidRDefault="00CE4FD7"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2436" w:type="dxa"/>
            <w:shd w:val="clear" w:color="auto" w:fill="D9D9D9"/>
          </w:tcPr>
          <w:p w14:paraId="1F890E7A" w14:textId="60A50BF1" w:rsidR="00CE4FD7" w:rsidRPr="00592FDA" w:rsidRDefault="00CE4FD7" w:rsidP="001A53B1">
            <w:pPr>
              <w:jc w:val="center"/>
              <w:rPr>
                <w:rFonts w:ascii="Times New Roman" w:hAnsi="Times New Roman" w:cs="Times New Roman"/>
                <w:b/>
                <w:color w:val="3366FF"/>
              </w:rPr>
            </w:pPr>
            <w:r>
              <w:rPr>
                <w:rFonts w:ascii="Times New Roman" w:hAnsi="Times New Roman" w:cs="Times New Roman"/>
                <w:b/>
                <w:color w:val="3366FF"/>
              </w:rPr>
              <w:t>AGE</w:t>
            </w:r>
          </w:p>
        </w:tc>
        <w:tc>
          <w:tcPr>
            <w:tcW w:w="2436" w:type="dxa"/>
            <w:shd w:val="clear" w:color="auto" w:fill="D9D9D9"/>
          </w:tcPr>
          <w:p w14:paraId="67FD2D4B" w14:textId="314F7FF9" w:rsidR="00CE4FD7" w:rsidRPr="00592FDA" w:rsidRDefault="00CE4FD7" w:rsidP="001A53B1">
            <w:pPr>
              <w:jc w:val="center"/>
              <w:rPr>
                <w:rFonts w:ascii="Times New Roman" w:hAnsi="Times New Roman" w:cs="Times New Roman"/>
                <w:b/>
                <w:color w:val="3366FF"/>
              </w:rPr>
            </w:pPr>
            <w:r>
              <w:rPr>
                <w:rFonts w:ascii="Times New Roman" w:hAnsi="Times New Roman" w:cs="Times New Roman"/>
                <w:b/>
                <w:color w:val="3366FF"/>
              </w:rPr>
              <w:t>DISABILITY</w:t>
            </w:r>
          </w:p>
        </w:tc>
        <w:tc>
          <w:tcPr>
            <w:tcW w:w="2436" w:type="dxa"/>
            <w:shd w:val="clear" w:color="auto" w:fill="D9D9D9"/>
          </w:tcPr>
          <w:p w14:paraId="76BF8151" w14:textId="17B84E6A" w:rsidR="00CE4FD7" w:rsidRPr="00592FDA" w:rsidRDefault="00CE4FD7" w:rsidP="001A53B1">
            <w:pPr>
              <w:jc w:val="center"/>
              <w:rPr>
                <w:rFonts w:ascii="Times New Roman" w:hAnsi="Times New Roman" w:cs="Times New Roman"/>
                <w:b/>
                <w:color w:val="3366FF"/>
              </w:rPr>
            </w:pPr>
            <w:r>
              <w:rPr>
                <w:rFonts w:ascii="Times New Roman" w:hAnsi="Times New Roman" w:cs="Times New Roman"/>
                <w:b/>
                <w:color w:val="3366FF"/>
              </w:rPr>
              <w:t>RELIGION</w:t>
            </w:r>
          </w:p>
        </w:tc>
      </w:tr>
      <w:tr w:rsidR="00CE4FD7" w:rsidRPr="00592FDA" w14:paraId="09D2D781" w14:textId="77777777" w:rsidTr="008F284A">
        <w:tc>
          <w:tcPr>
            <w:tcW w:w="2410" w:type="dxa"/>
          </w:tcPr>
          <w:p w14:paraId="182DAAAB" w14:textId="37CE0B6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Aboriginal Custom Adoption Recognition Act</w:t>
            </w:r>
          </w:p>
        </w:tc>
        <w:tc>
          <w:tcPr>
            <w:tcW w:w="2436" w:type="dxa"/>
          </w:tcPr>
          <w:p w14:paraId="2AF92988" w14:textId="2DB5B352" w:rsidR="00CE4FD7" w:rsidRPr="00CE4FD7" w:rsidRDefault="008F284A" w:rsidP="00CE4FD7">
            <w:r>
              <w:t>N/A</w:t>
            </w:r>
          </w:p>
        </w:tc>
        <w:tc>
          <w:tcPr>
            <w:tcW w:w="2436" w:type="dxa"/>
          </w:tcPr>
          <w:p w14:paraId="33BAFDDB" w14:textId="2EAD1AD2" w:rsidR="00CE4FD7" w:rsidRPr="00CE4FD7" w:rsidRDefault="008F284A" w:rsidP="00CE4FD7">
            <w:r>
              <w:t>N/A</w:t>
            </w:r>
          </w:p>
        </w:tc>
        <w:tc>
          <w:tcPr>
            <w:tcW w:w="2436" w:type="dxa"/>
          </w:tcPr>
          <w:p w14:paraId="27A97DEC" w14:textId="41EAAF73" w:rsidR="00CE4FD7" w:rsidRPr="00CE4FD7" w:rsidRDefault="008F284A" w:rsidP="00CE4FD7">
            <w:r>
              <w:t>N/A</w:t>
            </w:r>
          </w:p>
        </w:tc>
      </w:tr>
      <w:tr w:rsidR="00CE4FD7" w:rsidRPr="00592FDA" w14:paraId="2DAF2C9D" w14:textId="77777777" w:rsidTr="008F284A">
        <w:tc>
          <w:tcPr>
            <w:tcW w:w="2410" w:type="dxa"/>
          </w:tcPr>
          <w:p w14:paraId="016A086E" w14:textId="7697A01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Access to Information and Protection of Privacy Act </w:t>
            </w:r>
          </w:p>
        </w:tc>
        <w:tc>
          <w:tcPr>
            <w:tcW w:w="2436" w:type="dxa"/>
          </w:tcPr>
          <w:p w14:paraId="5BD22479" w14:textId="294DA3B9" w:rsidR="00CE4FD7" w:rsidRPr="008F284A" w:rsidRDefault="00DA0E28" w:rsidP="00DA0E28">
            <w:pPr>
              <w:rPr>
                <w:lang w:val="en-CA"/>
              </w:rPr>
            </w:pPr>
            <w:r w:rsidRPr="00DA0E28">
              <w:rPr>
                <w:lang w:val="en-CA"/>
              </w:rPr>
              <w:t>52.    (1) Any right or power conferred on an individual by this Act may be exercised (d)     where the individual is a minor, by a person who has lawful                        custody of the minor in circumstances where, in the opinion of the                        head of the public body concerned, the exercise of the right or                        power by that person would not constitute an unreasonable                        invasion of the privacy of the minor;</w:t>
            </w:r>
          </w:p>
        </w:tc>
        <w:tc>
          <w:tcPr>
            <w:tcW w:w="2436" w:type="dxa"/>
          </w:tcPr>
          <w:p w14:paraId="27CE1EDC" w14:textId="228EAF4C" w:rsidR="00C7660B" w:rsidRPr="00CE4FD7" w:rsidRDefault="00DA0E28" w:rsidP="00CE4FD7">
            <w:r>
              <w:t>N/A</w:t>
            </w:r>
          </w:p>
        </w:tc>
        <w:tc>
          <w:tcPr>
            <w:tcW w:w="2436" w:type="dxa"/>
          </w:tcPr>
          <w:p w14:paraId="2982A841" w14:textId="56E7CE33" w:rsidR="00CE4FD7" w:rsidRPr="00CE4FD7" w:rsidRDefault="00DA0E28" w:rsidP="00CE4FD7">
            <w:r>
              <w:t>N/A</w:t>
            </w:r>
          </w:p>
        </w:tc>
      </w:tr>
      <w:tr w:rsidR="00CE4FD7" w:rsidRPr="00592FDA" w14:paraId="74917A03" w14:textId="77777777" w:rsidTr="008F284A">
        <w:tc>
          <w:tcPr>
            <w:tcW w:w="2410" w:type="dxa"/>
          </w:tcPr>
          <w:p w14:paraId="20FA0DEA" w14:textId="31E67FD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Adoption Act</w:t>
            </w:r>
          </w:p>
        </w:tc>
        <w:tc>
          <w:tcPr>
            <w:tcW w:w="2436" w:type="dxa"/>
          </w:tcPr>
          <w:p w14:paraId="37A209A5" w14:textId="77777777" w:rsidR="00CE4FD7" w:rsidRDefault="00DA0E28" w:rsidP="00CE4FD7">
            <w:pPr>
              <w:rPr>
                <w:lang w:val="en-CA"/>
              </w:rPr>
            </w:pPr>
            <w:r>
              <w:rPr>
                <w:lang w:val="en-CA"/>
              </w:rPr>
              <w:t>7.</w:t>
            </w:r>
            <w:r w:rsidRPr="00DA0E28">
              <w:rPr>
                <w:rFonts w:ascii="Courier" w:hAnsi="Courier" w:cs="Courier"/>
                <w:color w:val="000000"/>
                <w:sz w:val="16"/>
                <w:szCs w:val="16"/>
                <w:lang w:val="en-CA"/>
              </w:rPr>
              <w:t xml:space="preserve"> </w:t>
            </w:r>
            <w:r w:rsidRPr="00DA0E28">
              <w:rPr>
                <w:lang w:val="en-CA"/>
              </w:rPr>
              <w:t xml:space="preserve">(8) The Director shall not consult in accordance with subsection (7) without the consent </w:t>
            </w:r>
            <w:r w:rsidRPr="00DA0E28">
              <w:rPr>
                <w:lang w:val="en-CA"/>
              </w:rPr>
              <w:lastRenderedPageBreak/>
              <w:t>of               (a)     the child, where the child has attained the age of 12 years;</w:t>
            </w:r>
          </w:p>
          <w:p w14:paraId="33F4807C" w14:textId="5E58BEB4" w:rsidR="00961B0A" w:rsidRPr="00830CC6" w:rsidRDefault="00961B0A" w:rsidP="00CE4FD7">
            <w:pPr>
              <w:rPr>
                <w:lang w:val="en-CA"/>
              </w:rPr>
            </w:pPr>
            <w:r>
              <w:rPr>
                <w:lang w:val="en-CA"/>
              </w:rPr>
              <w:t>[more consultation in general for children 12 and over]</w:t>
            </w:r>
          </w:p>
        </w:tc>
        <w:tc>
          <w:tcPr>
            <w:tcW w:w="2436" w:type="dxa"/>
          </w:tcPr>
          <w:p w14:paraId="45F1E18C" w14:textId="083FDD50" w:rsidR="00CE4FD7" w:rsidRPr="00CE4FD7" w:rsidRDefault="00961B0A" w:rsidP="00CE4FD7">
            <w:r>
              <w:lastRenderedPageBreak/>
              <w:t>N/A</w:t>
            </w:r>
          </w:p>
        </w:tc>
        <w:tc>
          <w:tcPr>
            <w:tcW w:w="2436" w:type="dxa"/>
          </w:tcPr>
          <w:p w14:paraId="6B66A328" w14:textId="1519EEFA" w:rsidR="00CE4FD7" w:rsidRPr="00CE4FD7" w:rsidRDefault="00961B0A" w:rsidP="00CE4FD7">
            <w:r>
              <w:t>N/A</w:t>
            </w:r>
          </w:p>
        </w:tc>
      </w:tr>
      <w:tr w:rsidR="00CE4FD7" w:rsidRPr="00592FDA" w14:paraId="524274B8" w14:textId="77777777" w:rsidTr="008F284A">
        <w:tc>
          <w:tcPr>
            <w:tcW w:w="2410" w:type="dxa"/>
          </w:tcPr>
          <w:p w14:paraId="0D9A0F41" w14:textId="72C3D03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Age of Majority Act </w:t>
            </w:r>
          </w:p>
        </w:tc>
        <w:tc>
          <w:tcPr>
            <w:tcW w:w="2436" w:type="dxa"/>
          </w:tcPr>
          <w:p w14:paraId="6A47DACC" w14:textId="15EE36C5" w:rsidR="00CE4FD7" w:rsidRPr="006A3605" w:rsidRDefault="00602070" w:rsidP="00CE4FD7">
            <w:pPr>
              <w:rPr>
                <w:lang w:val="en-CA"/>
              </w:rPr>
            </w:pPr>
            <w:r w:rsidRPr="00602070">
              <w:rPr>
                <w:lang w:val="en-CA"/>
              </w:rPr>
              <w:t>2.      Every person attains the age of majority, and ceases to be a minor, on attaining the age of 19 years.</w:t>
            </w:r>
          </w:p>
        </w:tc>
        <w:tc>
          <w:tcPr>
            <w:tcW w:w="2436" w:type="dxa"/>
          </w:tcPr>
          <w:p w14:paraId="61A1A810" w14:textId="1376EEB3" w:rsidR="00CE4FD7" w:rsidRPr="00CE4FD7" w:rsidRDefault="00B27433" w:rsidP="00CE4FD7">
            <w:r>
              <w:t>N/A</w:t>
            </w:r>
          </w:p>
        </w:tc>
        <w:tc>
          <w:tcPr>
            <w:tcW w:w="2436" w:type="dxa"/>
          </w:tcPr>
          <w:p w14:paraId="11B9537E" w14:textId="54B000D9" w:rsidR="00CE4FD7" w:rsidRPr="00CE4FD7" w:rsidRDefault="00B27433" w:rsidP="00CE4FD7">
            <w:r>
              <w:t>N/A</w:t>
            </w:r>
          </w:p>
        </w:tc>
      </w:tr>
      <w:tr w:rsidR="00CE4FD7" w:rsidRPr="00592FDA" w14:paraId="1732ED43" w14:textId="77777777" w:rsidTr="008F284A">
        <w:tc>
          <w:tcPr>
            <w:tcW w:w="2410" w:type="dxa"/>
          </w:tcPr>
          <w:p w14:paraId="136A9083" w14:textId="5D16ED9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All-Terrain Vehicles Act</w:t>
            </w:r>
          </w:p>
        </w:tc>
        <w:tc>
          <w:tcPr>
            <w:tcW w:w="2436" w:type="dxa"/>
          </w:tcPr>
          <w:p w14:paraId="4C792613" w14:textId="77777777" w:rsidR="00370725" w:rsidRDefault="00B27433" w:rsidP="00CE4FD7">
            <w:pPr>
              <w:rPr>
                <w:lang w:val="en-CA"/>
              </w:rPr>
            </w:pPr>
            <w:r>
              <w:rPr>
                <w:lang w:val="en-CA"/>
              </w:rPr>
              <w:t>2.</w:t>
            </w:r>
            <w:r w:rsidRPr="00B27433">
              <w:rPr>
                <w:rFonts w:ascii="Courier" w:hAnsi="Courier" w:cs="Courier"/>
                <w:color w:val="000000"/>
                <w:sz w:val="16"/>
                <w:szCs w:val="16"/>
                <w:lang w:val="en-CA"/>
              </w:rPr>
              <w:t xml:space="preserve"> </w:t>
            </w:r>
            <w:r w:rsidRPr="00B27433">
              <w:rPr>
                <w:lang w:val="en-CA"/>
              </w:rPr>
              <w:t>(5) Subsections (2) and (3) do not apply to a person who has not attained the age of 16 years.</w:t>
            </w:r>
          </w:p>
          <w:p w14:paraId="7A36AC55" w14:textId="6BF6E10C" w:rsidR="00421387" w:rsidRPr="00463F80" w:rsidRDefault="00421387" w:rsidP="00CE4FD7">
            <w:pPr>
              <w:rPr>
                <w:lang w:val="en-CA"/>
              </w:rPr>
            </w:pPr>
            <w:r w:rsidRPr="00421387">
              <w:rPr>
                <w:lang w:val="en-CA"/>
              </w:rPr>
              <w:t>9.03. No person under the age of 14 years shall operate a special all-terrain vehicle on a highway.</w:t>
            </w:r>
          </w:p>
        </w:tc>
        <w:tc>
          <w:tcPr>
            <w:tcW w:w="2436" w:type="dxa"/>
          </w:tcPr>
          <w:p w14:paraId="1E7E224E" w14:textId="61271940" w:rsidR="00CE4FD7" w:rsidRPr="00CE4FD7" w:rsidRDefault="000E329D" w:rsidP="00CE4FD7">
            <w:r>
              <w:t>N/A</w:t>
            </w:r>
          </w:p>
        </w:tc>
        <w:tc>
          <w:tcPr>
            <w:tcW w:w="2436" w:type="dxa"/>
          </w:tcPr>
          <w:p w14:paraId="67F6D3B0" w14:textId="3400A662" w:rsidR="00CE4FD7" w:rsidRPr="00CE4FD7" w:rsidRDefault="000E329D" w:rsidP="00CE4FD7">
            <w:r>
              <w:t>N/A</w:t>
            </w:r>
          </w:p>
        </w:tc>
      </w:tr>
      <w:tr w:rsidR="00CE4FD7" w:rsidRPr="00592FDA" w14:paraId="3DD7B767" w14:textId="77777777" w:rsidTr="008F284A">
        <w:tc>
          <w:tcPr>
            <w:tcW w:w="2410" w:type="dxa"/>
          </w:tcPr>
          <w:p w14:paraId="58CE7160" w14:textId="19D74A7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An Act Respecting the Nunavut Law Foundation</w:t>
            </w:r>
          </w:p>
        </w:tc>
        <w:tc>
          <w:tcPr>
            <w:tcW w:w="2436" w:type="dxa"/>
          </w:tcPr>
          <w:p w14:paraId="02E04A8B" w14:textId="33F216CF" w:rsidR="00CE4FD7" w:rsidRPr="00CE4FD7" w:rsidRDefault="000E329D" w:rsidP="00CE4FD7">
            <w:r>
              <w:t>N/A</w:t>
            </w:r>
          </w:p>
        </w:tc>
        <w:tc>
          <w:tcPr>
            <w:tcW w:w="2436" w:type="dxa"/>
          </w:tcPr>
          <w:p w14:paraId="719861BA" w14:textId="6961D971" w:rsidR="00CE4FD7" w:rsidRPr="00CE4FD7" w:rsidRDefault="000E329D" w:rsidP="00CE4FD7">
            <w:r>
              <w:t>N/A</w:t>
            </w:r>
          </w:p>
        </w:tc>
        <w:tc>
          <w:tcPr>
            <w:tcW w:w="2436" w:type="dxa"/>
          </w:tcPr>
          <w:p w14:paraId="7DEA155B" w14:textId="69DFA083" w:rsidR="00CE4FD7" w:rsidRPr="00CE4FD7" w:rsidRDefault="000E329D" w:rsidP="00CE4FD7">
            <w:r>
              <w:t>N/A</w:t>
            </w:r>
          </w:p>
        </w:tc>
      </w:tr>
      <w:tr w:rsidR="00CE4FD7" w:rsidRPr="00592FDA" w14:paraId="2DD4A495" w14:textId="77777777" w:rsidTr="008F284A">
        <w:tc>
          <w:tcPr>
            <w:tcW w:w="2410" w:type="dxa"/>
          </w:tcPr>
          <w:p w14:paraId="7F67DB94" w14:textId="427F383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Annual Reporting Validation (Liquor Licensing Board) Act</w:t>
            </w:r>
          </w:p>
        </w:tc>
        <w:tc>
          <w:tcPr>
            <w:tcW w:w="2436" w:type="dxa"/>
          </w:tcPr>
          <w:p w14:paraId="4E5FC4AF" w14:textId="61406826" w:rsidR="00CE4FD7" w:rsidRPr="00CE4FD7" w:rsidRDefault="000E329D" w:rsidP="00CE4FD7">
            <w:r>
              <w:t>N/A</w:t>
            </w:r>
          </w:p>
        </w:tc>
        <w:tc>
          <w:tcPr>
            <w:tcW w:w="2436" w:type="dxa"/>
          </w:tcPr>
          <w:p w14:paraId="4B095A98" w14:textId="7EE863C0" w:rsidR="00CE4FD7" w:rsidRPr="00CE4FD7" w:rsidRDefault="000E329D" w:rsidP="00CE4FD7">
            <w:r>
              <w:t>N/A</w:t>
            </w:r>
          </w:p>
        </w:tc>
        <w:tc>
          <w:tcPr>
            <w:tcW w:w="2436" w:type="dxa"/>
          </w:tcPr>
          <w:p w14:paraId="40E55E13" w14:textId="3447B6CF" w:rsidR="00CE4FD7" w:rsidRPr="00CE4FD7" w:rsidRDefault="000E329D" w:rsidP="00CE4FD7">
            <w:r>
              <w:t>N/A</w:t>
            </w:r>
          </w:p>
        </w:tc>
      </w:tr>
      <w:tr w:rsidR="00CE4FD7" w:rsidRPr="00592FDA" w14:paraId="703D671E" w14:textId="77777777" w:rsidTr="008F284A">
        <w:tc>
          <w:tcPr>
            <w:tcW w:w="2410" w:type="dxa"/>
          </w:tcPr>
          <w:p w14:paraId="592E0707" w14:textId="259BDE9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Apprenticeship, </w:t>
            </w:r>
            <w:r w:rsidRPr="00CE4FD7">
              <w:rPr>
                <w:rFonts w:ascii="Times New Roman" w:hAnsi="Times New Roman" w:cs="Times New Roman"/>
                <w:b/>
                <w:color w:val="0000FF"/>
              </w:rPr>
              <w:lastRenderedPageBreak/>
              <w:t>Trade and Occupations Certification Act</w:t>
            </w:r>
          </w:p>
        </w:tc>
        <w:tc>
          <w:tcPr>
            <w:tcW w:w="2436" w:type="dxa"/>
          </w:tcPr>
          <w:p w14:paraId="55D08529" w14:textId="49E22823" w:rsidR="00CE4FD7" w:rsidRPr="000E329D" w:rsidRDefault="000E329D" w:rsidP="000E329D">
            <w:pPr>
              <w:rPr>
                <w:lang w:val="en-CA"/>
              </w:rPr>
            </w:pPr>
            <w:r w:rsidRPr="000E329D">
              <w:rPr>
                <w:lang w:val="en-CA"/>
              </w:rPr>
              <w:lastRenderedPageBreak/>
              <w:t>11</w:t>
            </w:r>
            <w:r>
              <w:rPr>
                <w:lang w:val="en-CA"/>
              </w:rPr>
              <w:t>.</w:t>
            </w:r>
            <w:r w:rsidRPr="000E329D">
              <w:rPr>
                <w:lang w:val="en-CA"/>
              </w:rPr>
              <w:t xml:space="preserve">          (2) A person </w:t>
            </w:r>
            <w:r w:rsidRPr="000E329D">
              <w:rPr>
                <w:lang w:val="en-CA"/>
              </w:rPr>
              <w:lastRenderedPageBreak/>
              <w:t>must be at least 16 years of age to enter into a contract.</w:t>
            </w:r>
          </w:p>
        </w:tc>
        <w:tc>
          <w:tcPr>
            <w:tcW w:w="2436" w:type="dxa"/>
          </w:tcPr>
          <w:p w14:paraId="3B916C22" w14:textId="5A2CA113" w:rsidR="00CE4FD7" w:rsidRPr="00CE4FD7" w:rsidRDefault="005F78DC" w:rsidP="00CE4FD7">
            <w:r>
              <w:lastRenderedPageBreak/>
              <w:t>N/A</w:t>
            </w:r>
          </w:p>
        </w:tc>
        <w:tc>
          <w:tcPr>
            <w:tcW w:w="2436" w:type="dxa"/>
          </w:tcPr>
          <w:p w14:paraId="54EE1FF4" w14:textId="7D2C3356" w:rsidR="00CE4FD7" w:rsidRPr="00CE4FD7" w:rsidRDefault="005F78DC" w:rsidP="00CE4FD7">
            <w:r>
              <w:t>N/A</w:t>
            </w:r>
          </w:p>
        </w:tc>
      </w:tr>
      <w:tr w:rsidR="00CE4FD7" w:rsidRPr="00592FDA" w14:paraId="16537EF2" w14:textId="77777777" w:rsidTr="008F284A">
        <w:tc>
          <w:tcPr>
            <w:tcW w:w="2410" w:type="dxa"/>
          </w:tcPr>
          <w:p w14:paraId="4873B196" w14:textId="67B7D79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Arbitration Act</w:t>
            </w:r>
          </w:p>
        </w:tc>
        <w:tc>
          <w:tcPr>
            <w:tcW w:w="2436" w:type="dxa"/>
          </w:tcPr>
          <w:p w14:paraId="1970B1C6" w14:textId="64C4ACF0" w:rsidR="00CE4FD7" w:rsidRPr="00CE4FD7" w:rsidRDefault="005F78DC" w:rsidP="00CE4FD7">
            <w:r>
              <w:t>N/A</w:t>
            </w:r>
          </w:p>
        </w:tc>
        <w:tc>
          <w:tcPr>
            <w:tcW w:w="2436" w:type="dxa"/>
          </w:tcPr>
          <w:p w14:paraId="1360BA32" w14:textId="618D3A82" w:rsidR="00CE4FD7" w:rsidRPr="00CE4FD7" w:rsidRDefault="005F78DC" w:rsidP="00CE4FD7">
            <w:r>
              <w:t>N/A</w:t>
            </w:r>
          </w:p>
        </w:tc>
        <w:tc>
          <w:tcPr>
            <w:tcW w:w="2436" w:type="dxa"/>
          </w:tcPr>
          <w:p w14:paraId="00D3CBA9" w14:textId="0D408F7D" w:rsidR="00CE4FD7" w:rsidRPr="005F78DC" w:rsidRDefault="005F78DC" w:rsidP="00CE4FD7">
            <w:pPr>
              <w:rPr>
                <w:lang w:val="en-CA"/>
              </w:rPr>
            </w:pPr>
            <w:r w:rsidRPr="005F78DC">
              <w:rPr>
                <w:lang w:val="en-CA"/>
              </w:rPr>
              <w:t>17.     Witnesses on a reference shall be examined on oath.</w:t>
            </w:r>
          </w:p>
        </w:tc>
      </w:tr>
      <w:tr w:rsidR="00CE4FD7" w:rsidRPr="00592FDA" w14:paraId="76E52BED" w14:textId="77777777" w:rsidTr="008F284A">
        <w:tc>
          <w:tcPr>
            <w:tcW w:w="2410" w:type="dxa"/>
          </w:tcPr>
          <w:p w14:paraId="50D0EB45" w14:textId="12D6C2A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Archives Act</w:t>
            </w:r>
          </w:p>
        </w:tc>
        <w:tc>
          <w:tcPr>
            <w:tcW w:w="2436" w:type="dxa"/>
          </w:tcPr>
          <w:p w14:paraId="79DE948C" w14:textId="1692754E" w:rsidR="00CE4FD7" w:rsidRPr="00CE4FD7" w:rsidRDefault="00FB72C7" w:rsidP="00CE4FD7">
            <w:r>
              <w:t>N/A</w:t>
            </w:r>
          </w:p>
        </w:tc>
        <w:tc>
          <w:tcPr>
            <w:tcW w:w="2436" w:type="dxa"/>
          </w:tcPr>
          <w:p w14:paraId="6AF5C0EF" w14:textId="0BAADCB9" w:rsidR="00CE4FD7" w:rsidRPr="00CE4FD7" w:rsidRDefault="00FB72C7" w:rsidP="00CE4FD7">
            <w:r>
              <w:t>N/A</w:t>
            </w:r>
          </w:p>
        </w:tc>
        <w:tc>
          <w:tcPr>
            <w:tcW w:w="2436" w:type="dxa"/>
          </w:tcPr>
          <w:p w14:paraId="70F77740" w14:textId="34E25F34" w:rsidR="00CE4FD7" w:rsidRPr="00CE4FD7" w:rsidRDefault="00FB72C7" w:rsidP="00CE4FD7">
            <w:r>
              <w:t>N/A</w:t>
            </w:r>
          </w:p>
        </w:tc>
      </w:tr>
      <w:tr w:rsidR="00CE4FD7" w:rsidRPr="00592FDA" w14:paraId="1ECECE99" w14:textId="77777777" w:rsidTr="008F284A">
        <w:tc>
          <w:tcPr>
            <w:tcW w:w="2410" w:type="dxa"/>
          </w:tcPr>
          <w:p w14:paraId="371B3331" w14:textId="53F651B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Area Development Act</w:t>
            </w:r>
          </w:p>
        </w:tc>
        <w:tc>
          <w:tcPr>
            <w:tcW w:w="2436" w:type="dxa"/>
          </w:tcPr>
          <w:p w14:paraId="2987A217" w14:textId="1F0DF0A9" w:rsidR="00CE4FD7" w:rsidRPr="00CE4FD7" w:rsidRDefault="00FB72C7" w:rsidP="00CE4FD7">
            <w:r>
              <w:t>N/A</w:t>
            </w:r>
          </w:p>
        </w:tc>
        <w:tc>
          <w:tcPr>
            <w:tcW w:w="2436" w:type="dxa"/>
          </w:tcPr>
          <w:p w14:paraId="5362042D" w14:textId="74D64FAB" w:rsidR="00CE4FD7" w:rsidRPr="00CE4FD7" w:rsidRDefault="00FB72C7" w:rsidP="00CE4FD7">
            <w:r>
              <w:t>N/A</w:t>
            </w:r>
          </w:p>
        </w:tc>
        <w:tc>
          <w:tcPr>
            <w:tcW w:w="2436" w:type="dxa"/>
          </w:tcPr>
          <w:p w14:paraId="7247188C" w14:textId="5CBB4FE0" w:rsidR="00CE4FD7" w:rsidRPr="00CE4FD7" w:rsidRDefault="00FB72C7" w:rsidP="00CE4FD7">
            <w:r>
              <w:t>N/A</w:t>
            </w:r>
          </w:p>
        </w:tc>
      </w:tr>
      <w:tr w:rsidR="00CE4FD7" w:rsidRPr="00592FDA" w14:paraId="0B51D4AF" w14:textId="77777777" w:rsidTr="008F284A">
        <w:tc>
          <w:tcPr>
            <w:tcW w:w="2410" w:type="dxa"/>
          </w:tcPr>
          <w:p w14:paraId="7DF31BAF" w14:textId="2BAAAE0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Beneficiaries Designation Act (Retirement, Savings and Other Plans)</w:t>
            </w:r>
          </w:p>
        </w:tc>
        <w:tc>
          <w:tcPr>
            <w:tcW w:w="2436" w:type="dxa"/>
          </w:tcPr>
          <w:p w14:paraId="7279F6B7" w14:textId="66E7B4C8" w:rsidR="00CE4FD7" w:rsidRPr="00CE4FD7" w:rsidRDefault="00FB72C7" w:rsidP="00CE4FD7">
            <w:r>
              <w:t>N/A</w:t>
            </w:r>
          </w:p>
        </w:tc>
        <w:tc>
          <w:tcPr>
            <w:tcW w:w="2436" w:type="dxa"/>
          </w:tcPr>
          <w:p w14:paraId="4BFACB48" w14:textId="620F57B0" w:rsidR="00CE4FD7" w:rsidRPr="00CE4FD7" w:rsidRDefault="00FB72C7" w:rsidP="00CE4FD7">
            <w:r>
              <w:t>N/A</w:t>
            </w:r>
          </w:p>
        </w:tc>
        <w:tc>
          <w:tcPr>
            <w:tcW w:w="2436" w:type="dxa"/>
          </w:tcPr>
          <w:p w14:paraId="6F556C49" w14:textId="01A3DE85" w:rsidR="00CE4FD7" w:rsidRPr="00CE4FD7" w:rsidRDefault="00FB72C7" w:rsidP="00CE4FD7">
            <w:r>
              <w:t>N/A</w:t>
            </w:r>
          </w:p>
        </w:tc>
      </w:tr>
      <w:tr w:rsidR="00CE4FD7" w:rsidRPr="00592FDA" w14:paraId="34CD3DEA" w14:textId="77777777" w:rsidTr="008F284A">
        <w:tc>
          <w:tcPr>
            <w:tcW w:w="2410" w:type="dxa"/>
          </w:tcPr>
          <w:p w14:paraId="0D14FE0A" w14:textId="4DE331B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Boards of Management Dissolution Act</w:t>
            </w:r>
          </w:p>
        </w:tc>
        <w:tc>
          <w:tcPr>
            <w:tcW w:w="2436" w:type="dxa"/>
          </w:tcPr>
          <w:p w14:paraId="796277FB" w14:textId="3D61A158" w:rsidR="00CE4FD7" w:rsidRPr="00CE4FD7" w:rsidRDefault="00FB72C7" w:rsidP="00CE4FD7">
            <w:r>
              <w:t>N/A</w:t>
            </w:r>
          </w:p>
        </w:tc>
        <w:tc>
          <w:tcPr>
            <w:tcW w:w="2436" w:type="dxa"/>
          </w:tcPr>
          <w:p w14:paraId="51A1DAC8" w14:textId="6577824F" w:rsidR="00CE4FD7" w:rsidRPr="00CE4FD7" w:rsidRDefault="00FB72C7" w:rsidP="00CE4FD7">
            <w:r>
              <w:t>N/A</w:t>
            </w:r>
          </w:p>
        </w:tc>
        <w:tc>
          <w:tcPr>
            <w:tcW w:w="2436" w:type="dxa"/>
          </w:tcPr>
          <w:p w14:paraId="49531B93" w14:textId="34CF0CA2" w:rsidR="00CE4FD7" w:rsidRPr="00CE4FD7" w:rsidRDefault="00FB72C7" w:rsidP="00CE4FD7">
            <w:r>
              <w:t>N/A</w:t>
            </w:r>
          </w:p>
        </w:tc>
      </w:tr>
      <w:tr w:rsidR="00CE4FD7" w:rsidRPr="00592FDA" w14:paraId="20CA6108" w14:textId="77777777" w:rsidTr="008F284A">
        <w:tc>
          <w:tcPr>
            <w:tcW w:w="2410" w:type="dxa"/>
          </w:tcPr>
          <w:p w14:paraId="25F6FD40" w14:textId="1FF7E86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Boilers and Pressure Vessels Act</w:t>
            </w:r>
          </w:p>
        </w:tc>
        <w:tc>
          <w:tcPr>
            <w:tcW w:w="2436" w:type="dxa"/>
          </w:tcPr>
          <w:p w14:paraId="0F5E500D" w14:textId="29D42C8E" w:rsidR="00CE4FD7" w:rsidRPr="00CE4FD7" w:rsidRDefault="00FB72C7" w:rsidP="00CE4FD7">
            <w:r>
              <w:t>N/A</w:t>
            </w:r>
          </w:p>
        </w:tc>
        <w:tc>
          <w:tcPr>
            <w:tcW w:w="2436" w:type="dxa"/>
          </w:tcPr>
          <w:p w14:paraId="3031C75C" w14:textId="4BBE1841" w:rsidR="00CE4FD7" w:rsidRPr="00CE4FD7" w:rsidRDefault="00FB72C7" w:rsidP="00CE4FD7">
            <w:r>
              <w:t>N/A</w:t>
            </w:r>
          </w:p>
        </w:tc>
        <w:tc>
          <w:tcPr>
            <w:tcW w:w="2436" w:type="dxa"/>
          </w:tcPr>
          <w:p w14:paraId="00B9D696" w14:textId="56B55931" w:rsidR="00CE4FD7" w:rsidRPr="00CE4FD7" w:rsidRDefault="00FB72C7" w:rsidP="00CE4FD7">
            <w:r>
              <w:t>N/A</w:t>
            </w:r>
          </w:p>
        </w:tc>
      </w:tr>
      <w:tr w:rsidR="00CE4FD7" w:rsidRPr="00592FDA" w14:paraId="2BFBB928" w14:textId="77777777" w:rsidTr="008F284A">
        <w:tc>
          <w:tcPr>
            <w:tcW w:w="2410" w:type="dxa"/>
          </w:tcPr>
          <w:p w14:paraId="798BFEF1" w14:textId="049C12A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Borrowing Authorization Act</w:t>
            </w:r>
          </w:p>
        </w:tc>
        <w:tc>
          <w:tcPr>
            <w:tcW w:w="2436" w:type="dxa"/>
          </w:tcPr>
          <w:p w14:paraId="0AC0651C" w14:textId="4727233A" w:rsidR="00CE4FD7" w:rsidRPr="00CE4FD7" w:rsidRDefault="00FB72C7" w:rsidP="00CE4FD7">
            <w:r>
              <w:t>N/A</w:t>
            </w:r>
          </w:p>
        </w:tc>
        <w:tc>
          <w:tcPr>
            <w:tcW w:w="2436" w:type="dxa"/>
          </w:tcPr>
          <w:p w14:paraId="11F38977" w14:textId="437F365F" w:rsidR="00CE4FD7" w:rsidRPr="00CE4FD7" w:rsidRDefault="00FB72C7" w:rsidP="00CE4FD7">
            <w:r>
              <w:t>N/A</w:t>
            </w:r>
          </w:p>
        </w:tc>
        <w:tc>
          <w:tcPr>
            <w:tcW w:w="2436" w:type="dxa"/>
          </w:tcPr>
          <w:p w14:paraId="46ED46BD" w14:textId="0255AD3D" w:rsidR="00CE4FD7" w:rsidRPr="00CE4FD7" w:rsidRDefault="00FB72C7" w:rsidP="00CE4FD7">
            <w:r>
              <w:t>N/A</w:t>
            </w:r>
          </w:p>
        </w:tc>
      </w:tr>
      <w:tr w:rsidR="00CE4FD7" w:rsidRPr="00592FDA" w14:paraId="53C532BC" w14:textId="77777777" w:rsidTr="008F284A">
        <w:tc>
          <w:tcPr>
            <w:tcW w:w="2410" w:type="dxa"/>
          </w:tcPr>
          <w:p w14:paraId="5E9F8076" w14:textId="7284A34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Building Code Act</w:t>
            </w:r>
          </w:p>
        </w:tc>
        <w:tc>
          <w:tcPr>
            <w:tcW w:w="2436" w:type="dxa"/>
          </w:tcPr>
          <w:p w14:paraId="28102495" w14:textId="7B9C6518" w:rsidR="00B231DD" w:rsidRPr="00B231DD" w:rsidRDefault="00FB72C7" w:rsidP="00CE4FD7">
            <w:pPr>
              <w:rPr>
                <w:lang w:val="en-CA"/>
              </w:rPr>
            </w:pPr>
            <w:r>
              <w:rPr>
                <w:lang w:val="en-CA"/>
              </w:rPr>
              <w:t>N/A</w:t>
            </w:r>
          </w:p>
        </w:tc>
        <w:tc>
          <w:tcPr>
            <w:tcW w:w="2436" w:type="dxa"/>
          </w:tcPr>
          <w:p w14:paraId="0E582952" w14:textId="39DF4E6B" w:rsidR="00CE4FD7" w:rsidRPr="00CE4FD7" w:rsidRDefault="00FB72C7" w:rsidP="00CE4FD7">
            <w:r>
              <w:t>N/A</w:t>
            </w:r>
          </w:p>
        </w:tc>
        <w:tc>
          <w:tcPr>
            <w:tcW w:w="2436" w:type="dxa"/>
          </w:tcPr>
          <w:p w14:paraId="6735E350" w14:textId="46D02CB9" w:rsidR="00CE4FD7" w:rsidRPr="00CE4FD7" w:rsidRDefault="00FB72C7" w:rsidP="00CE4FD7">
            <w:r>
              <w:t>N/A</w:t>
            </w:r>
          </w:p>
        </w:tc>
      </w:tr>
      <w:tr w:rsidR="00CE4FD7" w:rsidRPr="00592FDA" w14:paraId="1AFA5D6F" w14:textId="77777777" w:rsidTr="008F284A">
        <w:tc>
          <w:tcPr>
            <w:tcW w:w="2410" w:type="dxa"/>
          </w:tcPr>
          <w:p w14:paraId="089010BD" w14:textId="6579ACD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Business Corporations Act </w:t>
            </w:r>
          </w:p>
        </w:tc>
        <w:tc>
          <w:tcPr>
            <w:tcW w:w="2436" w:type="dxa"/>
          </w:tcPr>
          <w:p w14:paraId="1BF4BE71" w14:textId="77777777" w:rsidR="00FB72C7" w:rsidRDefault="00FB72C7" w:rsidP="00FB72C7">
            <w:pPr>
              <w:rPr>
                <w:lang w:val="en-CA"/>
              </w:rPr>
            </w:pPr>
            <w:r w:rsidRPr="00FB72C7">
              <w:rPr>
                <w:lang w:val="en-CA"/>
              </w:rPr>
              <w:t xml:space="preserve">106. (1) The following persons are disqualified from being a director of a corporation: </w:t>
            </w:r>
          </w:p>
          <w:p w14:paraId="19DECCFB" w14:textId="173AADB3" w:rsidR="00CE4FD7" w:rsidRPr="00FB72C7" w:rsidRDefault="00FB72C7" w:rsidP="00FB72C7">
            <w:pPr>
              <w:rPr>
                <w:lang w:val="en-CA"/>
              </w:rPr>
            </w:pPr>
            <w:r w:rsidRPr="00FB72C7">
              <w:rPr>
                <w:lang w:val="en-CA"/>
              </w:rPr>
              <w:t>(b)     an individual less than 19 years of age;</w:t>
            </w:r>
          </w:p>
        </w:tc>
        <w:tc>
          <w:tcPr>
            <w:tcW w:w="2436" w:type="dxa"/>
          </w:tcPr>
          <w:p w14:paraId="55B4E4C1" w14:textId="77777777" w:rsidR="00FB72C7" w:rsidRDefault="00FB72C7" w:rsidP="00FB72C7">
            <w:pPr>
              <w:rPr>
                <w:lang w:val="en-CA"/>
              </w:rPr>
            </w:pPr>
            <w:r w:rsidRPr="00FB72C7">
              <w:rPr>
                <w:lang w:val="en-CA"/>
              </w:rPr>
              <w:t xml:space="preserve">106. (1) The following persons are disqualified from being a director of a corporation: </w:t>
            </w:r>
          </w:p>
          <w:p w14:paraId="3416FB99" w14:textId="17B8B3CE" w:rsidR="00FB72C7" w:rsidRPr="00FB72C7" w:rsidRDefault="00FB72C7" w:rsidP="00FB72C7">
            <w:pPr>
              <w:rPr>
                <w:lang w:val="en-CA"/>
              </w:rPr>
            </w:pPr>
            <w:r w:rsidRPr="00FB72C7">
              <w:rPr>
                <w:lang w:val="en-CA"/>
              </w:rPr>
              <w:t xml:space="preserve">(c)     an individual </w:t>
            </w:r>
          </w:p>
          <w:p w14:paraId="136A6633" w14:textId="72D9B3DB" w:rsidR="00CE4FD7" w:rsidRPr="00FB72C7" w:rsidRDefault="00FB72C7" w:rsidP="00CE4FD7">
            <w:pPr>
              <w:rPr>
                <w:lang w:val="en-CA"/>
              </w:rPr>
            </w:pPr>
            <w:r w:rsidRPr="00FB72C7">
              <w:rPr>
                <w:lang w:val="en-CA"/>
              </w:rPr>
              <w:t xml:space="preserve">(i)    in respect of whom a medical practitioner has filed </w:t>
            </w:r>
            <w:r w:rsidRPr="00FB72C7">
              <w:rPr>
                <w:lang w:val="en-CA"/>
              </w:rPr>
              <w:lastRenderedPageBreak/>
              <w:t>a                                 certificate of involuntary admission under the Mental                                 Health Act,</w:t>
            </w:r>
          </w:p>
        </w:tc>
        <w:tc>
          <w:tcPr>
            <w:tcW w:w="2436" w:type="dxa"/>
          </w:tcPr>
          <w:p w14:paraId="73DF7438" w14:textId="32F1B041" w:rsidR="00CE4FD7" w:rsidRPr="00CE4FD7" w:rsidRDefault="00FB72C7" w:rsidP="00CE4FD7">
            <w:r>
              <w:lastRenderedPageBreak/>
              <w:t>[order to examine on oath, 233.(1)(f)]</w:t>
            </w:r>
          </w:p>
        </w:tc>
      </w:tr>
      <w:tr w:rsidR="00CE4FD7" w:rsidRPr="00592FDA" w14:paraId="6A9C0E01" w14:textId="77777777" w:rsidTr="008F284A">
        <w:tc>
          <w:tcPr>
            <w:tcW w:w="2410" w:type="dxa"/>
          </w:tcPr>
          <w:p w14:paraId="4E94473B" w14:textId="07E9B01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Business Licence Act</w:t>
            </w:r>
          </w:p>
        </w:tc>
        <w:tc>
          <w:tcPr>
            <w:tcW w:w="2436" w:type="dxa"/>
          </w:tcPr>
          <w:p w14:paraId="297D759B" w14:textId="60B344B5" w:rsidR="00CE4FD7" w:rsidRPr="00CE4FD7" w:rsidRDefault="00C275A6" w:rsidP="00CE4FD7">
            <w:r>
              <w:t>N/A</w:t>
            </w:r>
          </w:p>
        </w:tc>
        <w:tc>
          <w:tcPr>
            <w:tcW w:w="2436" w:type="dxa"/>
          </w:tcPr>
          <w:p w14:paraId="4D15869C" w14:textId="585FB802" w:rsidR="00CE4FD7" w:rsidRPr="00CE4FD7" w:rsidRDefault="00C275A6" w:rsidP="00CE4FD7">
            <w:r>
              <w:t>N/A</w:t>
            </w:r>
          </w:p>
        </w:tc>
        <w:tc>
          <w:tcPr>
            <w:tcW w:w="2436" w:type="dxa"/>
          </w:tcPr>
          <w:p w14:paraId="4DD9FD91" w14:textId="6B22FFE9" w:rsidR="00CE4FD7" w:rsidRPr="00CE4FD7" w:rsidRDefault="00C275A6" w:rsidP="00CE4FD7">
            <w:r>
              <w:t>N/A</w:t>
            </w:r>
          </w:p>
        </w:tc>
      </w:tr>
      <w:tr w:rsidR="00CE4FD7" w:rsidRPr="00592FDA" w14:paraId="07A32956" w14:textId="77777777" w:rsidTr="008F284A">
        <w:tc>
          <w:tcPr>
            <w:tcW w:w="2410" w:type="dxa"/>
          </w:tcPr>
          <w:p w14:paraId="30C7C401" w14:textId="2B1459D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Certified General Accountants Act </w:t>
            </w:r>
          </w:p>
        </w:tc>
        <w:tc>
          <w:tcPr>
            <w:tcW w:w="2436" w:type="dxa"/>
          </w:tcPr>
          <w:p w14:paraId="7AB7163A" w14:textId="1D9E2016" w:rsidR="00CE4FD7" w:rsidRPr="00CE4FD7" w:rsidRDefault="00C275A6" w:rsidP="00CE4FD7">
            <w:r>
              <w:t>N/A</w:t>
            </w:r>
          </w:p>
        </w:tc>
        <w:tc>
          <w:tcPr>
            <w:tcW w:w="2436" w:type="dxa"/>
          </w:tcPr>
          <w:p w14:paraId="5CDCB44B" w14:textId="70CA1A08" w:rsidR="00CE4FD7" w:rsidRPr="00CE4FD7" w:rsidRDefault="00C275A6" w:rsidP="00CE4FD7">
            <w:r>
              <w:t>N/A</w:t>
            </w:r>
          </w:p>
        </w:tc>
        <w:tc>
          <w:tcPr>
            <w:tcW w:w="2436" w:type="dxa"/>
          </w:tcPr>
          <w:p w14:paraId="19FD7997" w14:textId="2E72D18F" w:rsidR="00CE4FD7" w:rsidRPr="00CE4FD7" w:rsidRDefault="00C275A6" w:rsidP="00CE4FD7">
            <w:r>
              <w:t>N/A</w:t>
            </w:r>
          </w:p>
        </w:tc>
      </w:tr>
      <w:tr w:rsidR="00CE4FD7" w:rsidRPr="00592FDA" w14:paraId="2A0F0BE3" w14:textId="77777777" w:rsidTr="008F284A">
        <w:tc>
          <w:tcPr>
            <w:tcW w:w="2410" w:type="dxa"/>
          </w:tcPr>
          <w:p w14:paraId="33B3C94E" w14:textId="46C7428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Change of Name Act </w:t>
            </w:r>
          </w:p>
        </w:tc>
        <w:tc>
          <w:tcPr>
            <w:tcW w:w="2436" w:type="dxa"/>
          </w:tcPr>
          <w:p w14:paraId="133E84EA" w14:textId="6EE35863" w:rsidR="00CE4FD7" w:rsidRPr="004143CE" w:rsidRDefault="004143CE" w:rsidP="00CE4FD7">
            <w:pPr>
              <w:rPr>
                <w:lang w:val="en-CA"/>
              </w:rPr>
            </w:pPr>
            <w:r w:rsidRPr="004143CE">
              <w:rPr>
                <w:lang w:val="en-CA"/>
              </w:rPr>
              <w:t>5.      (1) A person may make an application if the person has resided in Nunavut for at least one year before the date of the application and the person                 (a)    has attained the age of 19 years;</w:t>
            </w:r>
          </w:p>
        </w:tc>
        <w:tc>
          <w:tcPr>
            <w:tcW w:w="2436" w:type="dxa"/>
          </w:tcPr>
          <w:p w14:paraId="607DB4BC" w14:textId="50FCF585" w:rsidR="00CE4FD7" w:rsidRPr="00CE4FD7" w:rsidRDefault="001E2751" w:rsidP="00CE4FD7">
            <w:r>
              <w:t>N/A</w:t>
            </w:r>
          </w:p>
        </w:tc>
        <w:tc>
          <w:tcPr>
            <w:tcW w:w="2436" w:type="dxa"/>
          </w:tcPr>
          <w:p w14:paraId="518B852F" w14:textId="66748597" w:rsidR="00CE4FD7" w:rsidRPr="00C275A6" w:rsidRDefault="00C275A6" w:rsidP="00CE4FD7">
            <w:pPr>
              <w:rPr>
                <w:lang w:val="en-CA"/>
              </w:rPr>
            </w:pPr>
            <w:r w:rsidRPr="00C275A6">
              <w:rPr>
                <w:lang w:val="en-CA"/>
              </w:rPr>
              <w:t>"given name" includes Christian name and baptismal name;</w:t>
            </w:r>
          </w:p>
        </w:tc>
      </w:tr>
      <w:tr w:rsidR="00CE4FD7" w:rsidRPr="00592FDA" w14:paraId="04106B67" w14:textId="77777777" w:rsidTr="008F284A">
        <w:tc>
          <w:tcPr>
            <w:tcW w:w="2410" w:type="dxa"/>
          </w:tcPr>
          <w:p w14:paraId="673D9F43" w14:textId="6550227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Chartered Accountants Act </w:t>
            </w:r>
          </w:p>
        </w:tc>
        <w:tc>
          <w:tcPr>
            <w:tcW w:w="2436" w:type="dxa"/>
          </w:tcPr>
          <w:p w14:paraId="4213C7B3" w14:textId="299EA047" w:rsidR="00CE4FD7" w:rsidRPr="00CE4FD7" w:rsidRDefault="00921BEA" w:rsidP="00CE4FD7">
            <w:r>
              <w:t>N/A</w:t>
            </w:r>
          </w:p>
        </w:tc>
        <w:tc>
          <w:tcPr>
            <w:tcW w:w="2436" w:type="dxa"/>
          </w:tcPr>
          <w:p w14:paraId="0BE0E942" w14:textId="45779B3C" w:rsidR="00CE4FD7" w:rsidRPr="00CE4FD7" w:rsidRDefault="00921BEA" w:rsidP="00CE4FD7">
            <w:r>
              <w:t>N/A</w:t>
            </w:r>
          </w:p>
        </w:tc>
        <w:tc>
          <w:tcPr>
            <w:tcW w:w="2436" w:type="dxa"/>
          </w:tcPr>
          <w:p w14:paraId="4E614A8A" w14:textId="188B25AA" w:rsidR="00CE4FD7" w:rsidRPr="00CE4FD7" w:rsidRDefault="00921BEA" w:rsidP="00CE4FD7">
            <w:r>
              <w:t>N/A</w:t>
            </w:r>
          </w:p>
        </w:tc>
      </w:tr>
      <w:tr w:rsidR="00CE4FD7" w:rsidRPr="00592FDA" w14:paraId="2FF5584C" w14:textId="77777777" w:rsidTr="008F284A">
        <w:tc>
          <w:tcPr>
            <w:tcW w:w="2410" w:type="dxa"/>
          </w:tcPr>
          <w:p w14:paraId="38C06B5F" w14:textId="4E46040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Child and Family Services Act </w:t>
            </w:r>
          </w:p>
        </w:tc>
        <w:tc>
          <w:tcPr>
            <w:tcW w:w="2436" w:type="dxa"/>
          </w:tcPr>
          <w:p w14:paraId="48E3E2B2" w14:textId="53D865F0" w:rsidR="00CE4FD7" w:rsidRPr="00CE4FD7" w:rsidRDefault="00921BEA" w:rsidP="00CE4FD7">
            <w:r>
              <w:t>-</w:t>
            </w:r>
            <w:r w:rsidRPr="00921BEA">
              <w:rPr>
                <w:rFonts w:ascii="Times New Roman" w:hAnsi="Times New Roman" w:cs="Times New Roman"/>
                <w:sz w:val="22"/>
                <w:szCs w:val="22"/>
              </w:rPr>
              <w:t xml:space="preserve"> </w:t>
            </w:r>
            <w:r w:rsidRPr="00921BEA">
              <w:t xml:space="preserve">children 12 or over receive certain notifications that younger children do not (e.g. </w:t>
            </w:r>
            <w:r>
              <w:t>25(b)</w:t>
            </w:r>
            <w:r w:rsidRPr="00921BEA">
              <w:t>) and are consulted in certain decisions (e.g. 27.(2)(a)(v))</w:t>
            </w:r>
          </w:p>
        </w:tc>
        <w:tc>
          <w:tcPr>
            <w:tcW w:w="2436" w:type="dxa"/>
          </w:tcPr>
          <w:p w14:paraId="697C8F91" w14:textId="3105D2BE" w:rsidR="00CE4FD7" w:rsidRPr="00CE4FD7" w:rsidRDefault="00131CA2" w:rsidP="00CE4FD7">
            <w:r>
              <w:t>N/A</w:t>
            </w:r>
          </w:p>
        </w:tc>
        <w:tc>
          <w:tcPr>
            <w:tcW w:w="2436" w:type="dxa"/>
          </w:tcPr>
          <w:p w14:paraId="6A9CA3C3" w14:textId="47729E83" w:rsidR="00CE4FD7" w:rsidRPr="00CE4FD7" w:rsidRDefault="00131CA2" w:rsidP="00CE4FD7">
            <w:r>
              <w:t>N/A</w:t>
            </w:r>
          </w:p>
        </w:tc>
      </w:tr>
      <w:tr w:rsidR="00CE4FD7" w:rsidRPr="00592FDA" w14:paraId="44F57CF9" w14:textId="77777777" w:rsidTr="008F284A">
        <w:tc>
          <w:tcPr>
            <w:tcW w:w="2410" w:type="dxa"/>
          </w:tcPr>
          <w:p w14:paraId="74CC321C" w14:textId="6F150BC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Child Day Care Act</w:t>
            </w:r>
          </w:p>
        </w:tc>
        <w:tc>
          <w:tcPr>
            <w:tcW w:w="2436" w:type="dxa"/>
          </w:tcPr>
          <w:p w14:paraId="58AB4F8F" w14:textId="362E9CAD" w:rsidR="00CE4FD7" w:rsidRPr="00CE4FD7" w:rsidRDefault="00025770" w:rsidP="00CE4FD7">
            <w:r>
              <w:t>N/A</w:t>
            </w:r>
          </w:p>
        </w:tc>
        <w:tc>
          <w:tcPr>
            <w:tcW w:w="2436" w:type="dxa"/>
          </w:tcPr>
          <w:p w14:paraId="3F1816A9" w14:textId="353D614E" w:rsidR="00CE4FD7" w:rsidRPr="00CE4FD7" w:rsidRDefault="00025770" w:rsidP="00CE4FD7">
            <w:r>
              <w:t>N/A</w:t>
            </w:r>
          </w:p>
        </w:tc>
        <w:tc>
          <w:tcPr>
            <w:tcW w:w="2436" w:type="dxa"/>
          </w:tcPr>
          <w:p w14:paraId="5B534E82" w14:textId="77777777" w:rsidR="00F521A8" w:rsidRDefault="00F521A8" w:rsidP="00F521A8">
            <w:r>
              <w:t>2.    This Act does not apply where care, instruction or supervision is provided to a</w:t>
            </w:r>
          </w:p>
          <w:p w14:paraId="25F7A96B" w14:textId="77777777" w:rsidR="00F521A8" w:rsidRDefault="00F521A8" w:rsidP="00F521A8">
            <w:r>
              <w:t>child</w:t>
            </w:r>
          </w:p>
          <w:p w14:paraId="36284C9C" w14:textId="5099DD4A" w:rsidR="00F521A8" w:rsidRDefault="00F521A8" w:rsidP="00F521A8">
            <w:r>
              <w:t>(d)     by a religious congregation during the conduct of religious services</w:t>
            </w:r>
          </w:p>
          <w:p w14:paraId="1A2A38F3" w14:textId="430FCF8B" w:rsidR="00CE4FD7" w:rsidRPr="00CE4FD7" w:rsidRDefault="00F521A8" w:rsidP="00F521A8">
            <w:r>
              <w:t xml:space="preserve">                     or training;</w:t>
            </w:r>
          </w:p>
        </w:tc>
      </w:tr>
      <w:tr w:rsidR="00CE4FD7" w:rsidRPr="00592FDA" w14:paraId="1D29ED89" w14:textId="77777777" w:rsidTr="008F284A">
        <w:tc>
          <w:tcPr>
            <w:tcW w:w="2410" w:type="dxa"/>
          </w:tcPr>
          <w:p w14:paraId="2D4EDA2A" w14:textId="1571DAF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Children's Law Act </w:t>
            </w:r>
          </w:p>
        </w:tc>
        <w:tc>
          <w:tcPr>
            <w:tcW w:w="2436" w:type="dxa"/>
          </w:tcPr>
          <w:p w14:paraId="45143BF9" w14:textId="330F5829" w:rsidR="00CE4FD7" w:rsidRPr="00025770" w:rsidRDefault="00025770" w:rsidP="00CE4FD7">
            <w:pPr>
              <w:rPr>
                <w:lang w:val="en-CA"/>
              </w:rPr>
            </w:pPr>
            <w:r>
              <w:t>51.</w:t>
            </w:r>
            <w:r w:rsidRPr="00025770">
              <w:rPr>
                <w:rFonts w:ascii="Courier" w:hAnsi="Courier" w:cs="Courier"/>
                <w:color w:val="000000"/>
                <w:sz w:val="16"/>
                <w:szCs w:val="16"/>
                <w:lang w:val="en-CA"/>
              </w:rPr>
              <w:t xml:space="preserve"> </w:t>
            </w:r>
            <w:r w:rsidRPr="00025770">
              <w:rPr>
                <w:lang w:val="en-CA"/>
              </w:rPr>
              <w:t>(4) An application under subsection (1) shall be made in the name of the child by the next friend or guardian for the child but shall not be made without the consent of the child if the child has attained the age of 12 years unless the court otherwise directs or allows.</w:t>
            </w:r>
          </w:p>
        </w:tc>
        <w:tc>
          <w:tcPr>
            <w:tcW w:w="2436" w:type="dxa"/>
          </w:tcPr>
          <w:p w14:paraId="344D9A92" w14:textId="6EB5EFD6" w:rsidR="00CE4FD7" w:rsidRPr="00CE4FD7" w:rsidRDefault="00025770" w:rsidP="00CE4FD7">
            <w:r>
              <w:t>N/A</w:t>
            </w:r>
          </w:p>
        </w:tc>
        <w:tc>
          <w:tcPr>
            <w:tcW w:w="2436" w:type="dxa"/>
          </w:tcPr>
          <w:p w14:paraId="202FA816" w14:textId="54BEE7DE" w:rsidR="00CE4FD7" w:rsidRPr="00CE4FD7" w:rsidRDefault="00025770" w:rsidP="00CE4FD7">
            <w:r>
              <w:t>N/A</w:t>
            </w:r>
          </w:p>
        </w:tc>
      </w:tr>
      <w:tr w:rsidR="00CE4FD7" w:rsidRPr="00592FDA" w14:paraId="5D153C7B" w14:textId="77777777" w:rsidTr="008F284A">
        <w:tc>
          <w:tcPr>
            <w:tcW w:w="2410" w:type="dxa"/>
          </w:tcPr>
          <w:p w14:paraId="2B303312" w14:textId="4BE8F69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Choses in Action Act</w:t>
            </w:r>
          </w:p>
        </w:tc>
        <w:tc>
          <w:tcPr>
            <w:tcW w:w="2436" w:type="dxa"/>
          </w:tcPr>
          <w:p w14:paraId="73240F7B" w14:textId="0967D005" w:rsidR="00CE4FD7" w:rsidRPr="00CE4FD7" w:rsidRDefault="00025770" w:rsidP="00CE4FD7">
            <w:r>
              <w:t>N/A</w:t>
            </w:r>
          </w:p>
        </w:tc>
        <w:tc>
          <w:tcPr>
            <w:tcW w:w="2436" w:type="dxa"/>
          </w:tcPr>
          <w:p w14:paraId="4972C8A3" w14:textId="6EA40610" w:rsidR="00CE4FD7" w:rsidRPr="00CE4FD7" w:rsidRDefault="00025770" w:rsidP="00CE4FD7">
            <w:r>
              <w:t>N/A</w:t>
            </w:r>
          </w:p>
        </w:tc>
        <w:tc>
          <w:tcPr>
            <w:tcW w:w="2436" w:type="dxa"/>
          </w:tcPr>
          <w:p w14:paraId="5387DEDE" w14:textId="25898123" w:rsidR="00CE4FD7" w:rsidRPr="00CE4FD7" w:rsidRDefault="00025770" w:rsidP="00CE4FD7">
            <w:r>
              <w:t>N/A</w:t>
            </w:r>
          </w:p>
        </w:tc>
      </w:tr>
      <w:tr w:rsidR="00CE4FD7" w:rsidRPr="00592FDA" w14:paraId="06194ECE" w14:textId="77777777" w:rsidTr="008F284A">
        <w:tc>
          <w:tcPr>
            <w:tcW w:w="2410" w:type="dxa"/>
          </w:tcPr>
          <w:p w14:paraId="67BAE7C4" w14:textId="4348CAA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Cities, Towns and Villages Act</w:t>
            </w:r>
          </w:p>
        </w:tc>
        <w:tc>
          <w:tcPr>
            <w:tcW w:w="2436" w:type="dxa"/>
          </w:tcPr>
          <w:p w14:paraId="085A41B8" w14:textId="37DE53EB" w:rsidR="00CE4FD7" w:rsidRPr="00025770" w:rsidRDefault="00025770" w:rsidP="00CE4FD7">
            <w:pPr>
              <w:rPr>
                <w:lang w:val="en-CA"/>
              </w:rPr>
            </w:pPr>
            <w:r>
              <w:t>122.</w:t>
            </w:r>
            <w:r w:rsidRPr="00025770">
              <w:rPr>
                <w:rFonts w:ascii="Courier" w:hAnsi="Courier" w:cs="Courier"/>
                <w:color w:val="000000"/>
                <w:sz w:val="16"/>
                <w:szCs w:val="16"/>
                <w:lang w:val="en-CA"/>
              </w:rPr>
              <w:t xml:space="preserve"> </w:t>
            </w:r>
            <w:r w:rsidRPr="00025770">
              <w:rPr>
                <w:lang w:val="en-CA"/>
              </w:rPr>
              <w:t>(2) A council may, by by-law, regulate                (a)     the public exhibition or display, or                (b)     the distribution or sale, of adult publications in order to protect the welfare of persons under the age of 18 years.</w:t>
            </w:r>
          </w:p>
        </w:tc>
        <w:tc>
          <w:tcPr>
            <w:tcW w:w="2436" w:type="dxa"/>
          </w:tcPr>
          <w:p w14:paraId="0997D875" w14:textId="77A614AC" w:rsidR="00CE4FD7" w:rsidRPr="00CE4FD7" w:rsidRDefault="007D2054" w:rsidP="00CE4FD7">
            <w:r>
              <w:t>N/A</w:t>
            </w:r>
          </w:p>
        </w:tc>
        <w:tc>
          <w:tcPr>
            <w:tcW w:w="2436" w:type="dxa"/>
          </w:tcPr>
          <w:p w14:paraId="2157C537" w14:textId="3973FEC6" w:rsidR="00CE4FD7" w:rsidRPr="00CE4FD7" w:rsidRDefault="007D2054" w:rsidP="00CE4FD7">
            <w:r>
              <w:t>N/A</w:t>
            </w:r>
          </w:p>
        </w:tc>
      </w:tr>
      <w:tr w:rsidR="00CE4FD7" w:rsidRPr="00592FDA" w14:paraId="65A56E8B" w14:textId="77777777" w:rsidTr="008F284A">
        <w:tc>
          <w:tcPr>
            <w:tcW w:w="2410" w:type="dxa"/>
          </w:tcPr>
          <w:p w14:paraId="40C832C8" w14:textId="5A946E8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Collaboration for Poverty Reduction Act</w:t>
            </w:r>
          </w:p>
        </w:tc>
        <w:tc>
          <w:tcPr>
            <w:tcW w:w="2436" w:type="dxa"/>
          </w:tcPr>
          <w:p w14:paraId="5B50F394" w14:textId="207520CD" w:rsidR="00CE4FD7" w:rsidRPr="00CE4FD7" w:rsidRDefault="007D2054" w:rsidP="00CE4FD7">
            <w:r>
              <w:t>N/A</w:t>
            </w:r>
          </w:p>
        </w:tc>
        <w:tc>
          <w:tcPr>
            <w:tcW w:w="2436" w:type="dxa"/>
          </w:tcPr>
          <w:p w14:paraId="4B9D5533" w14:textId="487814B7" w:rsidR="00CE4FD7" w:rsidRPr="00CE4FD7" w:rsidRDefault="007D2054" w:rsidP="00CE4FD7">
            <w:r>
              <w:t>N/A</w:t>
            </w:r>
          </w:p>
        </w:tc>
        <w:tc>
          <w:tcPr>
            <w:tcW w:w="2436" w:type="dxa"/>
          </w:tcPr>
          <w:p w14:paraId="6DDA5699" w14:textId="41BF8BD1" w:rsidR="00CE4FD7" w:rsidRPr="00CE4FD7" w:rsidRDefault="007D2054" w:rsidP="00CE4FD7">
            <w:r>
              <w:t>N/A</w:t>
            </w:r>
          </w:p>
        </w:tc>
      </w:tr>
      <w:tr w:rsidR="00CE4FD7" w:rsidRPr="00592FDA" w14:paraId="4569DC3F" w14:textId="77777777" w:rsidTr="008F284A">
        <w:tc>
          <w:tcPr>
            <w:tcW w:w="2410" w:type="dxa"/>
          </w:tcPr>
          <w:p w14:paraId="5DD55504" w14:textId="0B60C11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Commercial Tenancies Act</w:t>
            </w:r>
          </w:p>
        </w:tc>
        <w:tc>
          <w:tcPr>
            <w:tcW w:w="2436" w:type="dxa"/>
          </w:tcPr>
          <w:p w14:paraId="5C2B6945" w14:textId="5E874355" w:rsidR="00CE4FD7" w:rsidRPr="00CE4FD7" w:rsidRDefault="007D2054" w:rsidP="00CE4FD7">
            <w:r>
              <w:t>N/A</w:t>
            </w:r>
          </w:p>
        </w:tc>
        <w:tc>
          <w:tcPr>
            <w:tcW w:w="2436" w:type="dxa"/>
          </w:tcPr>
          <w:p w14:paraId="08726EB6" w14:textId="062EECE6" w:rsidR="00CE4FD7" w:rsidRPr="00CE4FD7" w:rsidRDefault="007D2054" w:rsidP="00CE4FD7">
            <w:r>
              <w:t>N/A</w:t>
            </w:r>
          </w:p>
        </w:tc>
        <w:tc>
          <w:tcPr>
            <w:tcW w:w="2436" w:type="dxa"/>
          </w:tcPr>
          <w:p w14:paraId="290DEC26" w14:textId="5142DEF0" w:rsidR="00CE4FD7" w:rsidRPr="00CE4FD7" w:rsidRDefault="007D2054" w:rsidP="00CE4FD7">
            <w:r>
              <w:t>N/A</w:t>
            </w:r>
          </w:p>
        </w:tc>
      </w:tr>
      <w:tr w:rsidR="00CE4FD7" w:rsidRPr="00592FDA" w14:paraId="374CF8B8" w14:textId="77777777" w:rsidTr="008F284A">
        <w:tc>
          <w:tcPr>
            <w:tcW w:w="2410" w:type="dxa"/>
          </w:tcPr>
          <w:p w14:paraId="551D6878" w14:textId="19DBF12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Commissioner's Land Act </w:t>
            </w:r>
          </w:p>
        </w:tc>
        <w:tc>
          <w:tcPr>
            <w:tcW w:w="2436" w:type="dxa"/>
          </w:tcPr>
          <w:p w14:paraId="643D93C4" w14:textId="186028DC" w:rsidR="00CE4FD7" w:rsidRPr="00CE4FD7" w:rsidRDefault="007D2054" w:rsidP="00CE4FD7">
            <w:r>
              <w:t>N/A</w:t>
            </w:r>
          </w:p>
        </w:tc>
        <w:tc>
          <w:tcPr>
            <w:tcW w:w="2436" w:type="dxa"/>
          </w:tcPr>
          <w:p w14:paraId="295AADAE" w14:textId="3C0C4861" w:rsidR="00CE4FD7" w:rsidRPr="00CE4FD7" w:rsidRDefault="007D2054" w:rsidP="00CE4FD7">
            <w:r>
              <w:t>N/A</w:t>
            </w:r>
          </w:p>
        </w:tc>
        <w:tc>
          <w:tcPr>
            <w:tcW w:w="2436" w:type="dxa"/>
          </w:tcPr>
          <w:p w14:paraId="16C5C022" w14:textId="3E417D84" w:rsidR="00CE4FD7" w:rsidRPr="00CE4FD7" w:rsidRDefault="007D2054" w:rsidP="00CE4FD7">
            <w:r>
              <w:t>N/A</w:t>
            </w:r>
          </w:p>
        </w:tc>
      </w:tr>
      <w:tr w:rsidR="00CE4FD7" w:rsidRPr="00592FDA" w14:paraId="03B29D62" w14:textId="77777777" w:rsidTr="008F284A">
        <w:tc>
          <w:tcPr>
            <w:tcW w:w="2410" w:type="dxa"/>
          </w:tcPr>
          <w:p w14:paraId="08616093" w14:textId="25BF840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Community Employees' Benefits Program Transfer Act </w:t>
            </w:r>
          </w:p>
        </w:tc>
        <w:tc>
          <w:tcPr>
            <w:tcW w:w="2436" w:type="dxa"/>
          </w:tcPr>
          <w:p w14:paraId="1AC2A778" w14:textId="2CF7C10F" w:rsidR="00CE4FD7" w:rsidRPr="00CE4FD7" w:rsidRDefault="007D2054" w:rsidP="00CE4FD7">
            <w:r>
              <w:t>Repealed/spent</w:t>
            </w:r>
          </w:p>
        </w:tc>
        <w:tc>
          <w:tcPr>
            <w:tcW w:w="2436" w:type="dxa"/>
          </w:tcPr>
          <w:p w14:paraId="389F65AF" w14:textId="77777777" w:rsidR="00CE4FD7" w:rsidRPr="00CE4FD7" w:rsidRDefault="00CE4FD7" w:rsidP="00CE4FD7"/>
        </w:tc>
        <w:tc>
          <w:tcPr>
            <w:tcW w:w="2436" w:type="dxa"/>
          </w:tcPr>
          <w:p w14:paraId="560CC22A" w14:textId="77777777" w:rsidR="00CE4FD7" w:rsidRPr="00CE4FD7" w:rsidRDefault="00CE4FD7" w:rsidP="00CE4FD7"/>
        </w:tc>
      </w:tr>
      <w:tr w:rsidR="00CE4FD7" w:rsidRPr="00592FDA" w14:paraId="68AA8FEC" w14:textId="77777777" w:rsidTr="008F284A">
        <w:tc>
          <w:tcPr>
            <w:tcW w:w="2410" w:type="dxa"/>
          </w:tcPr>
          <w:p w14:paraId="07558740" w14:textId="3F386A4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Condominium Act </w:t>
            </w:r>
          </w:p>
        </w:tc>
        <w:tc>
          <w:tcPr>
            <w:tcW w:w="2436" w:type="dxa"/>
          </w:tcPr>
          <w:p w14:paraId="77325DBD" w14:textId="609C27EE" w:rsidR="00CE4FD7" w:rsidRPr="008C664C" w:rsidRDefault="008C664C" w:rsidP="00CE4FD7">
            <w:pPr>
              <w:rPr>
                <w:lang w:val="en-CA"/>
              </w:rPr>
            </w:pPr>
            <w:r>
              <w:t xml:space="preserve">20. </w:t>
            </w:r>
            <w:r w:rsidRPr="008C664C">
              <w:rPr>
                <w:rFonts w:ascii="Courier" w:hAnsi="Courier" w:cs="Courier"/>
                <w:color w:val="000000"/>
                <w:sz w:val="16"/>
                <w:szCs w:val="16"/>
                <w:lang w:val="en-CA"/>
              </w:rPr>
              <w:t xml:space="preserve"> </w:t>
            </w:r>
            <w:r w:rsidRPr="008C664C">
              <w:rPr>
                <w:lang w:val="en-CA"/>
              </w:rPr>
              <w:t>(3) Any powers of voting conferred by this Act, the declaration or the by-laws may be exercised, or any consent required to be given under this Act, the declaration or the by-laws may be given, or any document required to be executed under this Act, the declaration or the by-laws may be executed,                 (a)    in the case of an owner who is a minor, by the guardian of his or                        her estate or, if no guardian has been appointed, by the Public                        Trustee;</w:t>
            </w:r>
          </w:p>
        </w:tc>
        <w:tc>
          <w:tcPr>
            <w:tcW w:w="2436" w:type="dxa"/>
          </w:tcPr>
          <w:p w14:paraId="62432467" w14:textId="76DD0F24" w:rsidR="00CE4FD7" w:rsidRPr="007D2054" w:rsidRDefault="007D2054" w:rsidP="007D2054">
            <w:pPr>
              <w:rPr>
                <w:lang w:val="en-CA"/>
              </w:rPr>
            </w:pPr>
            <w:r>
              <w:t>20.</w:t>
            </w:r>
            <w:r w:rsidRPr="007D2054">
              <w:rPr>
                <w:rFonts w:ascii="Courier" w:hAnsi="Courier" w:cs="Courier"/>
                <w:color w:val="000000"/>
                <w:sz w:val="16"/>
                <w:szCs w:val="16"/>
                <w:lang w:val="en-CA"/>
              </w:rPr>
              <w:t xml:space="preserve"> </w:t>
            </w:r>
            <w:r w:rsidRPr="007D2054">
              <w:rPr>
                <w:lang w:val="en-CA"/>
              </w:rPr>
              <w:t>(3) Any powers of voting conferred by this Act, the declaration or the by-laws may be exercised, or any consent required to be given under this Act, the declaration or the by-laws may be given, or any document required to be executed under this Act, the declaration or the by-laws may be executed, (b)    in case of an owner who is an insane person, by the Public Trustee;</w:t>
            </w:r>
          </w:p>
        </w:tc>
        <w:tc>
          <w:tcPr>
            <w:tcW w:w="2436" w:type="dxa"/>
          </w:tcPr>
          <w:p w14:paraId="44D8704A" w14:textId="7D8C001E" w:rsidR="00CE4FD7" w:rsidRPr="00CE4FD7" w:rsidRDefault="004907A2" w:rsidP="00CE4FD7">
            <w:r>
              <w:t>N/A</w:t>
            </w:r>
          </w:p>
        </w:tc>
      </w:tr>
      <w:tr w:rsidR="00CE4FD7" w:rsidRPr="00592FDA" w14:paraId="15151459" w14:textId="77777777" w:rsidTr="008F284A">
        <w:tc>
          <w:tcPr>
            <w:tcW w:w="2410" w:type="dxa"/>
          </w:tcPr>
          <w:p w14:paraId="5080B58B" w14:textId="725274B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Conflict of Interest Act</w:t>
            </w:r>
          </w:p>
        </w:tc>
        <w:tc>
          <w:tcPr>
            <w:tcW w:w="2436" w:type="dxa"/>
          </w:tcPr>
          <w:p w14:paraId="74C1801E" w14:textId="5AA7290C" w:rsidR="00CE4FD7" w:rsidRPr="00CE4FD7" w:rsidRDefault="004907A2" w:rsidP="00CE4FD7">
            <w:r>
              <w:t>N/A</w:t>
            </w:r>
          </w:p>
        </w:tc>
        <w:tc>
          <w:tcPr>
            <w:tcW w:w="2436" w:type="dxa"/>
          </w:tcPr>
          <w:p w14:paraId="3E5CEAF2" w14:textId="59DEA1FA" w:rsidR="00CE4FD7" w:rsidRPr="00CE4FD7" w:rsidRDefault="004907A2" w:rsidP="00CE4FD7">
            <w:r>
              <w:t>N/A</w:t>
            </w:r>
          </w:p>
        </w:tc>
        <w:tc>
          <w:tcPr>
            <w:tcW w:w="2436" w:type="dxa"/>
          </w:tcPr>
          <w:p w14:paraId="0DAE1D0F" w14:textId="4CF8CDE2" w:rsidR="00CE4FD7" w:rsidRPr="00CE4FD7" w:rsidRDefault="004907A2" w:rsidP="00CE4FD7">
            <w:r>
              <w:t>N/A</w:t>
            </w:r>
          </w:p>
        </w:tc>
      </w:tr>
      <w:tr w:rsidR="00CE4FD7" w:rsidRPr="00592FDA" w14:paraId="418BAF42" w14:textId="77777777" w:rsidTr="008F284A">
        <w:tc>
          <w:tcPr>
            <w:tcW w:w="2410" w:type="dxa"/>
          </w:tcPr>
          <w:p w14:paraId="37C68710" w14:textId="6055916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Consumer Protection Act</w:t>
            </w:r>
          </w:p>
        </w:tc>
        <w:tc>
          <w:tcPr>
            <w:tcW w:w="2436" w:type="dxa"/>
          </w:tcPr>
          <w:p w14:paraId="56384CE6" w14:textId="2FE53883" w:rsidR="00CE4FD7" w:rsidRPr="00CE4FD7" w:rsidRDefault="004907A2" w:rsidP="00CE4FD7">
            <w:r>
              <w:t>N/A</w:t>
            </w:r>
          </w:p>
        </w:tc>
        <w:tc>
          <w:tcPr>
            <w:tcW w:w="2436" w:type="dxa"/>
          </w:tcPr>
          <w:p w14:paraId="48EAF676" w14:textId="07B5BADB" w:rsidR="00CE4FD7" w:rsidRPr="00CE4FD7" w:rsidRDefault="004907A2" w:rsidP="00CE4FD7">
            <w:r>
              <w:t>N/A</w:t>
            </w:r>
          </w:p>
        </w:tc>
        <w:tc>
          <w:tcPr>
            <w:tcW w:w="2436" w:type="dxa"/>
          </w:tcPr>
          <w:p w14:paraId="78FDDDB6" w14:textId="61CE1F0D" w:rsidR="00CE4FD7" w:rsidRPr="00CE4FD7" w:rsidRDefault="004907A2" w:rsidP="00CE4FD7">
            <w:r>
              <w:t>N/A</w:t>
            </w:r>
          </w:p>
        </w:tc>
      </w:tr>
      <w:tr w:rsidR="00CE4FD7" w:rsidRPr="00592FDA" w14:paraId="3A0B0236" w14:textId="77777777" w:rsidTr="008F284A">
        <w:tc>
          <w:tcPr>
            <w:tcW w:w="2410" w:type="dxa"/>
          </w:tcPr>
          <w:p w14:paraId="6AEC5CD3" w14:textId="4DB7604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Contributory Negligence Act</w:t>
            </w:r>
          </w:p>
        </w:tc>
        <w:tc>
          <w:tcPr>
            <w:tcW w:w="2436" w:type="dxa"/>
          </w:tcPr>
          <w:p w14:paraId="08B1F3DB" w14:textId="0A833C7A" w:rsidR="00CE4FD7" w:rsidRPr="00CE4FD7" w:rsidRDefault="004907A2" w:rsidP="00CE4FD7">
            <w:r>
              <w:t>N/A</w:t>
            </w:r>
          </w:p>
        </w:tc>
        <w:tc>
          <w:tcPr>
            <w:tcW w:w="2436" w:type="dxa"/>
          </w:tcPr>
          <w:p w14:paraId="2DE4CCEF" w14:textId="67B3C087" w:rsidR="00CE4FD7" w:rsidRPr="00CE4FD7" w:rsidRDefault="004907A2" w:rsidP="00CE4FD7">
            <w:r>
              <w:t>N/A</w:t>
            </w:r>
          </w:p>
        </w:tc>
        <w:tc>
          <w:tcPr>
            <w:tcW w:w="2436" w:type="dxa"/>
          </w:tcPr>
          <w:p w14:paraId="3D96C564" w14:textId="75EDDB53" w:rsidR="00CE4FD7" w:rsidRPr="00CE4FD7" w:rsidRDefault="004907A2" w:rsidP="00CE4FD7">
            <w:r>
              <w:t>N/A</w:t>
            </w:r>
          </w:p>
        </w:tc>
      </w:tr>
      <w:tr w:rsidR="00CE4FD7" w:rsidRPr="00592FDA" w14:paraId="7AFA2A5F" w14:textId="77777777" w:rsidTr="008F284A">
        <w:tc>
          <w:tcPr>
            <w:tcW w:w="2410" w:type="dxa"/>
          </w:tcPr>
          <w:p w14:paraId="6A6BE2C6" w14:textId="0EF4569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Co-operative Associations Act </w:t>
            </w:r>
          </w:p>
        </w:tc>
        <w:tc>
          <w:tcPr>
            <w:tcW w:w="2436" w:type="dxa"/>
          </w:tcPr>
          <w:p w14:paraId="246980FE" w14:textId="77777777" w:rsidR="00CE4FD7" w:rsidRDefault="004907A2" w:rsidP="00CE4FD7">
            <w:pPr>
              <w:rPr>
                <w:lang w:val="en-CA"/>
              </w:rPr>
            </w:pPr>
            <w:r>
              <w:t>11.</w:t>
            </w:r>
            <w:r w:rsidRPr="004907A2">
              <w:rPr>
                <w:rFonts w:ascii="Courier" w:hAnsi="Courier" w:cs="Courier"/>
                <w:color w:val="000000"/>
                <w:sz w:val="16"/>
                <w:szCs w:val="16"/>
                <w:lang w:val="en-CA"/>
              </w:rPr>
              <w:t xml:space="preserve"> </w:t>
            </w:r>
            <w:r w:rsidRPr="004907A2">
              <w:rPr>
                <w:lang w:val="en-CA"/>
              </w:rPr>
              <w:t>(5) Unless the by-laws provide otherwise, a person who has attained the age of 16 years               (a)     may be a member;               (b)     in the case of an association having share capital, may be a                       shareholder;               (c)     may enjoy all the rights of a member or shareholder, as the case                       may be; and               (d)     may execute all instruments and give all acquittances required                       under the by-laws.</w:t>
            </w:r>
          </w:p>
          <w:p w14:paraId="7E8662D7" w14:textId="77777777" w:rsidR="00E22636" w:rsidRDefault="00E22636" w:rsidP="00CE4FD7">
            <w:pPr>
              <w:rPr>
                <w:lang w:val="en-CA"/>
              </w:rPr>
            </w:pPr>
          </w:p>
          <w:p w14:paraId="47E7B19A" w14:textId="0191F72E" w:rsidR="00E22636" w:rsidRPr="004907A2" w:rsidRDefault="00E22636" w:rsidP="00CE4FD7">
            <w:pPr>
              <w:rPr>
                <w:lang w:val="en-CA"/>
              </w:rPr>
            </w:pPr>
            <w:r>
              <w:rPr>
                <w:lang w:val="en-CA"/>
              </w:rPr>
              <w:t>18.</w:t>
            </w:r>
            <w:r w:rsidRPr="00E22636">
              <w:rPr>
                <w:rFonts w:ascii="Courier" w:hAnsi="Courier" w:cs="Courier"/>
                <w:color w:val="000000"/>
                <w:sz w:val="16"/>
                <w:szCs w:val="16"/>
                <w:lang w:val="en-CA"/>
              </w:rPr>
              <w:t xml:space="preserve"> </w:t>
            </w:r>
            <w:r w:rsidRPr="00E22636">
              <w:rPr>
                <w:lang w:val="en-CA"/>
              </w:rPr>
              <w:t>(7) No member or shareholder who is under the age of 19 years shall be a director, manager or treasurer of the association.</w:t>
            </w:r>
          </w:p>
        </w:tc>
        <w:tc>
          <w:tcPr>
            <w:tcW w:w="2436" w:type="dxa"/>
          </w:tcPr>
          <w:p w14:paraId="1E9546ED" w14:textId="57C45B5A" w:rsidR="00CE4FD7" w:rsidRPr="00CE4FD7" w:rsidRDefault="00E22636" w:rsidP="00CE4FD7">
            <w:r>
              <w:t>N/A</w:t>
            </w:r>
          </w:p>
        </w:tc>
        <w:tc>
          <w:tcPr>
            <w:tcW w:w="2436" w:type="dxa"/>
          </w:tcPr>
          <w:p w14:paraId="5FCEADBD" w14:textId="22F17C04" w:rsidR="00CE4FD7" w:rsidRPr="00CE4FD7" w:rsidRDefault="00E22636" w:rsidP="00CE4FD7">
            <w:r>
              <w:t>N/A</w:t>
            </w:r>
          </w:p>
        </w:tc>
      </w:tr>
      <w:tr w:rsidR="00CE4FD7" w:rsidRPr="00592FDA" w14:paraId="2C2AD9CE" w14:textId="77777777" w:rsidTr="008F284A">
        <w:tc>
          <w:tcPr>
            <w:tcW w:w="2410" w:type="dxa"/>
          </w:tcPr>
          <w:p w14:paraId="4DFEB449" w14:textId="4EA9879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Coroners Act</w:t>
            </w:r>
          </w:p>
        </w:tc>
        <w:tc>
          <w:tcPr>
            <w:tcW w:w="2436" w:type="dxa"/>
          </w:tcPr>
          <w:p w14:paraId="3F572059" w14:textId="7DA58560" w:rsidR="00CE4FD7" w:rsidRPr="00CE4FD7" w:rsidRDefault="00E22636" w:rsidP="00CE4FD7">
            <w:r>
              <w:t>N/A</w:t>
            </w:r>
          </w:p>
        </w:tc>
        <w:tc>
          <w:tcPr>
            <w:tcW w:w="2436" w:type="dxa"/>
          </w:tcPr>
          <w:p w14:paraId="0C80C948" w14:textId="51FAA444" w:rsidR="00CE4FD7" w:rsidRPr="00CE4FD7" w:rsidRDefault="00E22636" w:rsidP="00CE4FD7">
            <w:r>
              <w:t>N/A</w:t>
            </w:r>
          </w:p>
        </w:tc>
        <w:tc>
          <w:tcPr>
            <w:tcW w:w="2436" w:type="dxa"/>
          </w:tcPr>
          <w:p w14:paraId="43B6858E" w14:textId="177CB03A" w:rsidR="00CE4FD7" w:rsidRPr="00CE4FD7" w:rsidRDefault="00E22636" w:rsidP="00CE4FD7">
            <w:r>
              <w:t>N/A</w:t>
            </w:r>
          </w:p>
        </w:tc>
      </w:tr>
      <w:tr w:rsidR="00CE4FD7" w:rsidRPr="00592FDA" w14:paraId="46120D01" w14:textId="77777777" w:rsidTr="008F284A">
        <w:tc>
          <w:tcPr>
            <w:tcW w:w="2410" w:type="dxa"/>
          </w:tcPr>
          <w:p w14:paraId="7EF59ADA" w14:textId="58C364F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Corrections Act </w:t>
            </w:r>
          </w:p>
        </w:tc>
        <w:tc>
          <w:tcPr>
            <w:tcW w:w="2436" w:type="dxa"/>
          </w:tcPr>
          <w:p w14:paraId="2F42A2A5" w14:textId="15320AED" w:rsidR="00CE4FD7" w:rsidRPr="00CE4FD7" w:rsidRDefault="00E22636" w:rsidP="00CE4FD7">
            <w:r>
              <w:t>N/A</w:t>
            </w:r>
          </w:p>
        </w:tc>
        <w:tc>
          <w:tcPr>
            <w:tcW w:w="2436" w:type="dxa"/>
          </w:tcPr>
          <w:p w14:paraId="2A665AC0" w14:textId="3BD9DB5F" w:rsidR="00CE4FD7" w:rsidRPr="00CE4FD7" w:rsidRDefault="00E22636" w:rsidP="00CE4FD7">
            <w:r>
              <w:t>N/A</w:t>
            </w:r>
          </w:p>
        </w:tc>
        <w:tc>
          <w:tcPr>
            <w:tcW w:w="2436" w:type="dxa"/>
          </w:tcPr>
          <w:p w14:paraId="60E7EE29" w14:textId="77777777" w:rsidR="00E22636" w:rsidRDefault="00E22636" w:rsidP="00E22636">
            <w:r>
              <w:t>27.    (1) The following persons may visit an inmate for a private interview at any</w:t>
            </w:r>
          </w:p>
          <w:p w14:paraId="3CA89002" w14:textId="77777777" w:rsidR="00E22636" w:rsidRDefault="00E22636" w:rsidP="00E22636">
            <w:r>
              <w:t>reasonable time:</w:t>
            </w:r>
          </w:p>
          <w:p w14:paraId="33B4442E" w14:textId="71E26462" w:rsidR="00CE4FD7" w:rsidRPr="00CE4FD7" w:rsidRDefault="00E22636" w:rsidP="00E22636">
            <w:r>
              <w:t>(ii)    a member of the clergy;</w:t>
            </w:r>
          </w:p>
        </w:tc>
      </w:tr>
      <w:tr w:rsidR="00CE4FD7" w:rsidRPr="00592FDA" w14:paraId="7C959300" w14:textId="77777777" w:rsidTr="008F284A">
        <w:tc>
          <w:tcPr>
            <w:tcW w:w="2410" w:type="dxa"/>
          </w:tcPr>
          <w:p w14:paraId="34D3CE94" w14:textId="5B04A7D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Credit Union Act</w:t>
            </w:r>
          </w:p>
        </w:tc>
        <w:tc>
          <w:tcPr>
            <w:tcW w:w="2436" w:type="dxa"/>
          </w:tcPr>
          <w:p w14:paraId="0877D7AD" w14:textId="77777777" w:rsidR="00E22636" w:rsidRDefault="00E22636" w:rsidP="00E22636">
            <w:r>
              <w:t>39.    (1) A minor may be a member of a credit union and may vote at meetings, but no</w:t>
            </w:r>
          </w:p>
          <w:p w14:paraId="7899CF07" w14:textId="77777777" w:rsidR="00E22636" w:rsidRDefault="00E22636" w:rsidP="00E22636">
            <w:r>
              <w:t>minor may</w:t>
            </w:r>
          </w:p>
          <w:p w14:paraId="3FA82ED0" w14:textId="77777777" w:rsidR="00E22636" w:rsidRDefault="00E22636" w:rsidP="00E22636">
            <w:r>
              <w:t xml:space="preserve">              (a)   be a director or a member of a credit or the supervisory committee;</w:t>
            </w:r>
          </w:p>
          <w:p w14:paraId="3218B15D" w14:textId="77777777" w:rsidR="00E22636" w:rsidRDefault="00E22636" w:rsidP="00E22636">
            <w:r>
              <w:t xml:space="preserve">                    or</w:t>
            </w:r>
          </w:p>
          <w:p w14:paraId="3CA8DA4F" w14:textId="09984E66" w:rsidR="00CE4FD7" w:rsidRPr="00CE4FD7" w:rsidRDefault="00E22636" w:rsidP="00E22636">
            <w:r>
              <w:t xml:space="preserve">              (b)   vote on a resolution pertaining to the borrowing of money</w:t>
            </w:r>
          </w:p>
        </w:tc>
        <w:tc>
          <w:tcPr>
            <w:tcW w:w="2436" w:type="dxa"/>
          </w:tcPr>
          <w:p w14:paraId="34CBDAAC" w14:textId="06B8A988" w:rsidR="00CE4FD7" w:rsidRPr="00CE4FD7" w:rsidRDefault="00A12F73" w:rsidP="00CE4FD7">
            <w:r>
              <w:t>n/a</w:t>
            </w:r>
          </w:p>
        </w:tc>
        <w:tc>
          <w:tcPr>
            <w:tcW w:w="2436" w:type="dxa"/>
          </w:tcPr>
          <w:p w14:paraId="0B90C763" w14:textId="754C8232" w:rsidR="00CE4FD7" w:rsidRPr="00CE4FD7" w:rsidRDefault="00A12F73" w:rsidP="00CE4FD7">
            <w:r>
              <w:t>n/a</w:t>
            </w:r>
          </w:p>
        </w:tc>
      </w:tr>
      <w:tr w:rsidR="00CE4FD7" w:rsidRPr="00592FDA" w14:paraId="1FF9E7F9" w14:textId="77777777" w:rsidTr="008F284A">
        <w:tc>
          <w:tcPr>
            <w:tcW w:w="2410" w:type="dxa"/>
          </w:tcPr>
          <w:p w14:paraId="39B6B2E1" w14:textId="5CA82D6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Creditors Relief Act </w:t>
            </w:r>
          </w:p>
        </w:tc>
        <w:tc>
          <w:tcPr>
            <w:tcW w:w="2436" w:type="dxa"/>
          </w:tcPr>
          <w:p w14:paraId="30F9379B" w14:textId="5B43D364" w:rsidR="00CE4FD7" w:rsidRPr="00CE4FD7" w:rsidRDefault="00A12F73" w:rsidP="00CE4FD7">
            <w:r>
              <w:t>N/A</w:t>
            </w:r>
          </w:p>
        </w:tc>
        <w:tc>
          <w:tcPr>
            <w:tcW w:w="2436" w:type="dxa"/>
          </w:tcPr>
          <w:p w14:paraId="63D7154A" w14:textId="54118A0E" w:rsidR="00CE4FD7" w:rsidRPr="00CE4FD7" w:rsidRDefault="00A12F73" w:rsidP="00CE4FD7">
            <w:r>
              <w:t>N/A</w:t>
            </w:r>
          </w:p>
        </w:tc>
        <w:tc>
          <w:tcPr>
            <w:tcW w:w="2436" w:type="dxa"/>
          </w:tcPr>
          <w:p w14:paraId="4D58ABDF" w14:textId="3FEA160D" w:rsidR="00CE4FD7" w:rsidRPr="00CE4FD7" w:rsidRDefault="00A12F73" w:rsidP="00CE4FD7">
            <w:r>
              <w:t>N/A</w:t>
            </w:r>
          </w:p>
        </w:tc>
      </w:tr>
      <w:tr w:rsidR="00CE4FD7" w:rsidRPr="00592FDA" w14:paraId="19C390CE" w14:textId="77777777" w:rsidTr="008F284A">
        <w:tc>
          <w:tcPr>
            <w:tcW w:w="2410" w:type="dxa"/>
          </w:tcPr>
          <w:p w14:paraId="17B4C149" w14:textId="3AE2FF7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Curfew Act</w:t>
            </w:r>
          </w:p>
        </w:tc>
        <w:tc>
          <w:tcPr>
            <w:tcW w:w="2436" w:type="dxa"/>
          </w:tcPr>
          <w:p w14:paraId="1FBABBB0" w14:textId="77777777" w:rsidR="00A12F73" w:rsidRDefault="00A12F73" w:rsidP="00A12F73">
            <w:r>
              <w:t>4.     No child shall, without reasonable excuse, be on a street or road or in a public</w:t>
            </w:r>
          </w:p>
          <w:p w14:paraId="59BF14FF" w14:textId="77777777" w:rsidR="00A12F73" w:rsidRDefault="00A12F73" w:rsidP="00A12F73">
            <w:r>
              <w:t>place within a curfew district during night-time, unless the child is accompanied by a</w:t>
            </w:r>
          </w:p>
          <w:p w14:paraId="12954E1C" w14:textId="77777777" w:rsidR="00A12F73" w:rsidRDefault="00A12F73" w:rsidP="00A12F73">
            <w:r>
              <w:t>person who has lawful custody of the child or a person who has attained the age of</w:t>
            </w:r>
          </w:p>
          <w:p w14:paraId="0C67CB57" w14:textId="7816C9F4" w:rsidR="00CE4FD7" w:rsidRPr="00CE4FD7" w:rsidRDefault="00A12F73" w:rsidP="00A12F73">
            <w:r>
              <w:t>18 years</w:t>
            </w:r>
          </w:p>
        </w:tc>
        <w:tc>
          <w:tcPr>
            <w:tcW w:w="2436" w:type="dxa"/>
          </w:tcPr>
          <w:p w14:paraId="04F07677" w14:textId="5359A727" w:rsidR="00CE4FD7" w:rsidRPr="00CE4FD7" w:rsidRDefault="009F7CCF" w:rsidP="00CE4FD7">
            <w:r>
              <w:t>N/A</w:t>
            </w:r>
          </w:p>
        </w:tc>
        <w:tc>
          <w:tcPr>
            <w:tcW w:w="2436" w:type="dxa"/>
          </w:tcPr>
          <w:p w14:paraId="17FD6D01" w14:textId="316E5FB5" w:rsidR="00CE4FD7" w:rsidRPr="00CE4FD7" w:rsidRDefault="009F7CCF" w:rsidP="00CE4FD7">
            <w:r>
              <w:t>N/A</w:t>
            </w:r>
          </w:p>
        </w:tc>
      </w:tr>
      <w:tr w:rsidR="00CE4FD7" w:rsidRPr="00592FDA" w14:paraId="19E3B63B" w14:textId="77777777" w:rsidTr="008F284A">
        <w:tc>
          <w:tcPr>
            <w:tcW w:w="2410" w:type="dxa"/>
          </w:tcPr>
          <w:p w14:paraId="3B98FA5E" w14:textId="316F6EC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Defamation Act</w:t>
            </w:r>
          </w:p>
        </w:tc>
        <w:tc>
          <w:tcPr>
            <w:tcW w:w="2436" w:type="dxa"/>
          </w:tcPr>
          <w:p w14:paraId="76C9B94B" w14:textId="3D5FE404" w:rsidR="00CE4FD7" w:rsidRPr="00CE4FD7" w:rsidRDefault="009F7CCF" w:rsidP="00CE4FD7">
            <w:r>
              <w:t>N/A</w:t>
            </w:r>
          </w:p>
        </w:tc>
        <w:tc>
          <w:tcPr>
            <w:tcW w:w="2436" w:type="dxa"/>
          </w:tcPr>
          <w:p w14:paraId="33D66796" w14:textId="22BB347D" w:rsidR="00CE4FD7" w:rsidRPr="00CE4FD7" w:rsidRDefault="009F7CCF" w:rsidP="00CE4FD7">
            <w:r>
              <w:t>N/A</w:t>
            </w:r>
          </w:p>
        </w:tc>
        <w:tc>
          <w:tcPr>
            <w:tcW w:w="2436" w:type="dxa"/>
          </w:tcPr>
          <w:p w14:paraId="4350AA5A" w14:textId="02D95A62" w:rsidR="00CE4FD7" w:rsidRPr="00CE4FD7" w:rsidRDefault="009F7CCF" w:rsidP="00CE4FD7">
            <w:r>
              <w:t>N/A</w:t>
            </w:r>
          </w:p>
        </w:tc>
      </w:tr>
      <w:tr w:rsidR="00CE4FD7" w:rsidRPr="00592FDA" w14:paraId="7BFCE270" w14:textId="77777777" w:rsidTr="008F284A">
        <w:tc>
          <w:tcPr>
            <w:tcW w:w="2410" w:type="dxa"/>
          </w:tcPr>
          <w:p w14:paraId="0F37595D" w14:textId="1AF93CA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Deficit Elimination Act</w:t>
            </w:r>
          </w:p>
        </w:tc>
        <w:tc>
          <w:tcPr>
            <w:tcW w:w="2436" w:type="dxa"/>
          </w:tcPr>
          <w:p w14:paraId="596BFDF4" w14:textId="6C159D50" w:rsidR="00CE4FD7" w:rsidRPr="00CE4FD7" w:rsidRDefault="009F7CCF" w:rsidP="00CE4FD7">
            <w:r>
              <w:t>N/A</w:t>
            </w:r>
          </w:p>
        </w:tc>
        <w:tc>
          <w:tcPr>
            <w:tcW w:w="2436" w:type="dxa"/>
          </w:tcPr>
          <w:p w14:paraId="1EFA6A2F" w14:textId="1440E839" w:rsidR="00CE4FD7" w:rsidRPr="00CE4FD7" w:rsidRDefault="009F7CCF" w:rsidP="00CE4FD7">
            <w:r>
              <w:t>N/A</w:t>
            </w:r>
          </w:p>
        </w:tc>
        <w:tc>
          <w:tcPr>
            <w:tcW w:w="2436" w:type="dxa"/>
          </w:tcPr>
          <w:p w14:paraId="07C8602C" w14:textId="19198463" w:rsidR="00CE4FD7" w:rsidRPr="00CE4FD7" w:rsidRDefault="009F7CCF" w:rsidP="00CE4FD7">
            <w:r>
              <w:t>N/A</w:t>
            </w:r>
          </w:p>
        </w:tc>
      </w:tr>
      <w:tr w:rsidR="00CE4FD7" w:rsidRPr="00592FDA" w14:paraId="152E09BC" w14:textId="77777777" w:rsidTr="008F284A">
        <w:tc>
          <w:tcPr>
            <w:tcW w:w="2410" w:type="dxa"/>
          </w:tcPr>
          <w:p w14:paraId="03DBD287" w14:textId="6699B32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Dental Auxiliaries Act</w:t>
            </w:r>
          </w:p>
        </w:tc>
        <w:tc>
          <w:tcPr>
            <w:tcW w:w="2436" w:type="dxa"/>
          </w:tcPr>
          <w:p w14:paraId="232827F6" w14:textId="52FCA85B" w:rsidR="00CE4FD7" w:rsidRPr="00CE4FD7" w:rsidRDefault="009F7CCF" w:rsidP="00CE4FD7">
            <w:r>
              <w:t>N/A</w:t>
            </w:r>
          </w:p>
        </w:tc>
        <w:tc>
          <w:tcPr>
            <w:tcW w:w="2436" w:type="dxa"/>
          </w:tcPr>
          <w:p w14:paraId="5691D491" w14:textId="0973AA38" w:rsidR="00CE4FD7" w:rsidRPr="00CE4FD7" w:rsidRDefault="009F7CCF" w:rsidP="00CE4FD7">
            <w:r>
              <w:t>N/A</w:t>
            </w:r>
          </w:p>
        </w:tc>
        <w:tc>
          <w:tcPr>
            <w:tcW w:w="2436" w:type="dxa"/>
          </w:tcPr>
          <w:p w14:paraId="3394B477" w14:textId="3555E50F" w:rsidR="00CE4FD7" w:rsidRPr="00CE4FD7" w:rsidRDefault="009F7CCF" w:rsidP="00CE4FD7">
            <w:r>
              <w:t>N/A</w:t>
            </w:r>
          </w:p>
        </w:tc>
      </w:tr>
      <w:tr w:rsidR="00CE4FD7" w:rsidRPr="00592FDA" w14:paraId="036F8322" w14:textId="77777777" w:rsidTr="008F284A">
        <w:tc>
          <w:tcPr>
            <w:tcW w:w="2410" w:type="dxa"/>
          </w:tcPr>
          <w:p w14:paraId="513967D8" w14:textId="3179E39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Dental Mechanics Act</w:t>
            </w:r>
          </w:p>
        </w:tc>
        <w:tc>
          <w:tcPr>
            <w:tcW w:w="2436" w:type="dxa"/>
          </w:tcPr>
          <w:p w14:paraId="22519AC5" w14:textId="427284EC" w:rsidR="00CE4FD7" w:rsidRPr="00CE4FD7" w:rsidRDefault="008B1473" w:rsidP="00CE4FD7">
            <w:r>
              <w:t>N/A</w:t>
            </w:r>
          </w:p>
        </w:tc>
        <w:tc>
          <w:tcPr>
            <w:tcW w:w="2436" w:type="dxa"/>
          </w:tcPr>
          <w:p w14:paraId="2FAB2E1E" w14:textId="3E622C19" w:rsidR="00CE4FD7" w:rsidRPr="00CE4FD7" w:rsidRDefault="008B1473" w:rsidP="00CE4FD7">
            <w:r>
              <w:t>N/A</w:t>
            </w:r>
          </w:p>
        </w:tc>
        <w:tc>
          <w:tcPr>
            <w:tcW w:w="2436" w:type="dxa"/>
          </w:tcPr>
          <w:p w14:paraId="5514F15D" w14:textId="5742972B" w:rsidR="00CE4FD7" w:rsidRPr="00CE4FD7" w:rsidRDefault="008B1473" w:rsidP="00CE4FD7">
            <w:r>
              <w:t>N/A</w:t>
            </w:r>
          </w:p>
        </w:tc>
      </w:tr>
      <w:tr w:rsidR="00CE4FD7" w:rsidRPr="00592FDA" w14:paraId="0E80C462" w14:textId="77777777" w:rsidTr="008F284A">
        <w:tc>
          <w:tcPr>
            <w:tcW w:w="2410" w:type="dxa"/>
          </w:tcPr>
          <w:p w14:paraId="692DA089" w14:textId="2C1DC3B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Dental Profession Act </w:t>
            </w:r>
          </w:p>
        </w:tc>
        <w:tc>
          <w:tcPr>
            <w:tcW w:w="2436" w:type="dxa"/>
          </w:tcPr>
          <w:p w14:paraId="1674A49A" w14:textId="4C6A1EF1" w:rsidR="00CE4FD7" w:rsidRPr="00CE4FD7" w:rsidRDefault="00E739DF" w:rsidP="00CE4FD7">
            <w:r>
              <w:t>N/A</w:t>
            </w:r>
          </w:p>
        </w:tc>
        <w:tc>
          <w:tcPr>
            <w:tcW w:w="2436" w:type="dxa"/>
          </w:tcPr>
          <w:p w14:paraId="13DB72F4" w14:textId="1E31E87B" w:rsidR="00CE4FD7" w:rsidRPr="00CE4FD7" w:rsidRDefault="00E739DF" w:rsidP="00CE4FD7">
            <w:r>
              <w:t>N/A</w:t>
            </w:r>
          </w:p>
        </w:tc>
        <w:tc>
          <w:tcPr>
            <w:tcW w:w="2436" w:type="dxa"/>
          </w:tcPr>
          <w:p w14:paraId="64D5A74C" w14:textId="31807AC8" w:rsidR="00CE4FD7" w:rsidRPr="00CE4FD7" w:rsidRDefault="008B1473" w:rsidP="00CE4FD7">
            <w:r>
              <w:t>[witness may be examined on oath: 61.(2)]</w:t>
            </w:r>
          </w:p>
        </w:tc>
      </w:tr>
      <w:tr w:rsidR="00CE4FD7" w:rsidRPr="00592FDA" w14:paraId="7A2BA90B" w14:textId="77777777" w:rsidTr="008F284A">
        <w:tc>
          <w:tcPr>
            <w:tcW w:w="2410" w:type="dxa"/>
          </w:tcPr>
          <w:p w14:paraId="3C240BE8" w14:textId="0CEA40D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Department of Justice Act </w:t>
            </w:r>
          </w:p>
        </w:tc>
        <w:tc>
          <w:tcPr>
            <w:tcW w:w="2436" w:type="dxa"/>
          </w:tcPr>
          <w:p w14:paraId="4DE9A91C" w14:textId="73A70CA3" w:rsidR="00CE4FD7" w:rsidRPr="00CE4FD7" w:rsidRDefault="00E739DF" w:rsidP="00CE4FD7">
            <w:r>
              <w:t>N/A</w:t>
            </w:r>
          </w:p>
        </w:tc>
        <w:tc>
          <w:tcPr>
            <w:tcW w:w="2436" w:type="dxa"/>
          </w:tcPr>
          <w:p w14:paraId="18096B3F" w14:textId="6A9CABD1" w:rsidR="00CE4FD7" w:rsidRPr="00CE4FD7" w:rsidRDefault="00E739DF" w:rsidP="00CE4FD7">
            <w:r>
              <w:t>N/A</w:t>
            </w:r>
          </w:p>
        </w:tc>
        <w:tc>
          <w:tcPr>
            <w:tcW w:w="2436" w:type="dxa"/>
          </w:tcPr>
          <w:p w14:paraId="3C63FBB8" w14:textId="177872A1" w:rsidR="00CE4FD7" w:rsidRPr="00CE4FD7" w:rsidRDefault="00E739DF" w:rsidP="00CE4FD7">
            <w:r>
              <w:t>N/A</w:t>
            </w:r>
          </w:p>
        </w:tc>
      </w:tr>
      <w:tr w:rsidR="00CE4FD7" w:rsidRPr="00592FDA" w14:paraId="1340DED9" w14:textId="77777777" w:rsidTr="008F284A">
        <w:tc>
          <w:tcPr>
            <w:tcW w:w="2410" w:type="dxa"/>
          </w:tcPr>
          <w:p w14:paraId="15A6C97B" w14:textId="11C6272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Dependants Relief Act</w:t>
            </w:r>
          </w:p>
        </w:tc>
        <w:tc>
          <w:tcPr>
            <w:tcW w:w="2436" w:type="dxa"/>
          </w:tcPr>
          <w:p w14:paraId="3A8C2CC8" w14:textId="04795C91" w:rsidR="00CE4FD7" w:rsidRPr="00CE4FD7" w:rsidRDefault="00E739DF" w:rsidP="00CE4FD7">
            <w:r>
              <w:t>[dependant includes child of the deceased aged below 19]</w:t>
            </w:r>
          </w:p>
        </w:tc>
        <w:tc>
          <w:tcPr>
            <w:tcW w:w="2436" w:type="dxa"/>
          </w:tcPr>
          <w:p w14:paraId="2E9EB7DE" w14:textId="6C60C901" w:rsidR="00CE4FD7" w:rsidRPr="00CE4FD7" w:rsidRDefault="00E739DF" w:rsidP="00CE4FD7">
            <w:r>
              <w:t>[dependant includes child of the deceased aged 19+ who cannot earn a living due to</w:t>
            </w:r>
            <w:r w:rsidR="005639E6">
              <w:t xml:space="preserve"> mental or physical</w:t>
            </w:r>
            <w:r>
              <w:t xml:space="preserve"> disability]</w:t>
            </w:r>
          </w:p>
        </w:tc>
        <w:tc>
          <w:tcPr>
            <w:tcW w:w="2436" w:type="dxa"/>
          </w:tcPr>
          <w:p w14:paraId="1A0096DE" w14:textId="0B0DA6B4" w:rsidR="00CE4FD7" w:rsidRPr="00CE4FD7" w:rsidRDefault="00471E5D" w:rsidP="00CE4FD7">
            <w:r>
              <w:t>N/A</w:t>
            </w:r>
          </w:p>
        </w:tc>
      </w:tr>
      <w:tr w:rsidR="00CE4FD7" w:rsidRPr="00592FDA" w14:paraId="1F520D90" w14:textId="77777777" w:rsidTr="008F284A">
        <w:tc>
          <w:tcPr>
            <w:tcW w:w="2410" w:type="dxa"/>
          </w:tcPr>
          <w:p w14:paraId="74AE591C" w14:textId="79D92C6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Devolution of Real Property Act</w:t>
            </w:r>
          </w:p>
        </w:tc>
        <w:tc>
          <w:tcPr>
            <w:tcW w:w="2436" w:type="dxa"/>
          </w:tcPr>
          <w:p w14:paraId="5F9D8A12" w14:textId="2D4A4DB2" w:rsidR="00CE4FD7" w:rsidRPr="00CE4FD7" w:rsidRDefault="00F3737E" w:rsidP="00CE4FD7">
            <w:r>
              <w:t>N/A</w:t>
            </w:r>
          </w:p>
        </w:tc>
        <w:tc>
          <w:tcPr>
            <w:tcW w:w="2436" w:type="dxa"/>
          </w:tcPr>
          <w:p w14:paraId="2C0E82FD" w14:textId="77777777" w:rsidR="00471E5D" w:rsidRDefault="00471E5D" w:rsidP="00471E5D">
            <w:r>
              <w:t>"mentally incompetent person" means a person in respect of whom there is in effect</w:t>
            </w:r>
          </w:p>
          <w:p w14:paraId="43C3DB6F" w14:textId="77777777" w:rsidR="00471E5D" w:rsidRDefault="00471E5D" w:rsidP="00471E5D">
            <w:r>
              <w:t xml:space="preserve">              (a)    a trusteeship order or a declaration of mental incompetence made</w:t>
            </w:r>
          </w:p>
          <w:p w14:paraId="4BC5FBA7" w14:textId="77777777" w:rsidR="00471E5D" w:rsidRDefault="00471E5D" w:rsidP="00471E5D">
            <w:r>
              <w:t xml:space="preserve">                     under the Guardianship and Trusteeship Act, or</w:t>
            </w:r>
          </w:p>
          <w:p w14:paraId="055416B4" w14:textId="77777777" w:rsidR="00471E5D" w:rsidRDefault="00471E5D" w:rsidP="00471E5D">
            <w:r>
              <w:t xml:space="preserve">              (b)    a certificate of mental incompetence issued under the Mental</w:t>
            </w:r>
          </w:p>
          <w:p w14:paraId="39C6BAF7" w14:textId="61E1C4DD" w:rsidR="00471E5D" w:rsidRPr="00CE4FD7" w:rsidRDefault="00471E5D" w:rsidP="00F3737E">
            <w:r>
              <w:t xml:space="preserve">                     Health Act;</w:t>
            </w:r>
          </w:p>
        </w:tc>
        <w:tc>
          <w:tcPr>
            <w:tcW w:w="2436" w:type="dxa"/>
          </w:tcPr>
          <w:p w14:paraId="17FF7B30" w14:textId="16935F5D" w:rsidR="00CE4FD7" w:rsidRPr="00CE4FD7" w:rsidRDefault="00F3737E" w:rsidP="00CE4FD7">
            <w:r>
              <w:t>N/A</w:t>
            </w:r>
          </w:p>
        </w:tc>
      </w:tr>
      <w:tr w:rsidR="00CE4FD7" w:rsidRPr="00592FDA" w14:paraId="69839546" w14:textId="77777777" w:rsidTr="008F284A">
        <w:tc>
          <w:tcPr>
            <w:tcW w:w="2410" w:type="dxa"/>
          </w:tcPr>
          <w:p w14:paraId="321AABCD" w14:textId="1B8A5E5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Disease Registries Act </w:t>
            </w:r>
          </w:p>
        </w:tc>
        <w:tc>
          <w:tcPr>
            <w:tcW w:w="2436" w:type="dxa"/>
          </w:tcPr>
          <w:p w14:paraId="443D9CDB" w14:textId="1F1C1A23" w:rsidR="00CE4FD7" w:rsidRPr="00CE4FD7" w:rsidRDefault="00F3737E" w:rsidP="00CE4FD7">
            <w:r>
              <w:t>N/A</w:t>
            </w:r>
          </w:p>
        </w:tc>
        <w:tc>
          <w:tcPr>
            <w:tcW w:w="2436" w:type="dxa"/>
          </w:tcPr>
          <w:p w14:paraId="0AB75F0B" w14:textId="142364B8" w:rsidR="00CE4FD7" w:rsidRPr="00CE4FD7" w:rsidRDefault="00F3737E" w:rsidP="00CE4FD7">
            <w:r>
              <w:t>N/A</w:t>
            </w:r>
          </w:p>
        </w:tc>
        <w:tc>
          <w:tcPr>
            <w:tcW w:w="2436" w:type="dxa"/>
          </w:tcPr>
          <w:p w14:paraId="37C5E889" w14:textId="2CDB9C92" w:rsidR="00CE4FD7" w:rsidRPr="00CE4FD7" w:rsidRDefault="00F3737E" w:rsidP="00CE4FD7">
            <w:r>
              <w:t>N/A</w:t>
            </w:r>
          </w:p>
        </w:tc>
      </w:tr>
      <w:tr w:rsidR="00CE4FD7" w:rsidRPr="00592FDA" w14:paraId="4B7618FC" w14:textId="77777777" w:rsidTr="008F284A">
        <w:tc>
          <w:tcPr>
            <w:tcW w:w="2410" w:type="dxa"/>
          </w:tcPr>
          <w:p w14:paraId="12FE09FA" w14:textId="265101B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Divisional Education Councils Dissolution Act </w:t>
            </w:r>
          </w:p>
        </w:tc>
        <w:tc>
          <w:tcPr>
            <w:tcW w:w="2436" w:type="dxa"/>
          </w:tcPr>
          <w:p w14:paraId="36D16C4D" w14:textId="51BF86FD" w:rsidR="00CE4FD7" w:rsidRPr="00CE4FD7" w:rsidRDefault="00F3737E" w:rsidP="00CE4FD7">
            <w:r>
              <w:t>Repealed/spent</w:t>
            </w:r>
          </w:p>
        </w:tc>
        <w:tc>
          <w:tcPr>
            <w:tcW w:w="2436" w:type="dxa"/>
          </w:tcPr>
          <w:p w14:paraId="1B348D75" w14:textId="77777777" w:rsidR="00CE4FD7" w:rsidRPr="00CE4FD7" w:rsidRDefault="00CE4FD7" w:rsidP="00CE4FD7"/>
        </w:tc>
        <w:tc>
          <w:tcPr>
            <w:tcW w:w="2436" w:type="dxa"/>
          </w:tcPr>
          <w:p w14:paraId="4A237FEB" w14:textId="77777777" w:rsidR="00CE4FD7" w:rsidRPr="00CE4FD7" w:rsidRDefault="00CE4FD7" w:rsidP="00CE4FD7"/>
        </w:tc>
      </w:tr>
      <w:tr w:rsidR="00CE4FD7" w:rsidRPr="00592FDA" w14:paraId="678F30E7" w14:textId="77777777" w:rsidTr="008F284A">
        <w:tc>
          <w:tcPr>
            <w:tcW w:w="2410" w:type="dxa"/>
          </w:tcPr>
          <w:p w14:paraId="6E492CC3" w14:textId="0CBAF35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Dog Act </w:t>
            </w:r>
          </w:p>
        </w:tc>
        <w:tc>
          <w:tcPr>
            <w:tcW w:w="2436" w:type="dxa"/>
          </w:tcPr>
          <w:p w14:paraId="32538F59" w14:textId="77777777" w:rsidR="00F3737E" w:rsidRDefault="00F3737E" w:rsidP="00F3737E">
            <w:r>
              <w:t>6.     (1) No person shall leave a dog in harness within a settlement or within one</w:t>
            </w:r>
          </w:p>
          <w:p w14:paraId="4AAF2113" w14:textId="77777777" w:rsidR="00F3737E" w:rsidRDefault="00F3737E" w:rsidP="00F3737E">
            <w:r>
              <w:t>kilometre of a settlement unless the dog is</w:t>
            </w:r>
          </w:p>
          <w:p w14:paraId="3B94A447" w14:textId="77777777" w:rsidR="00F3737E" w:rsidRDefault="00F3737E" w:rsidP="00F3737E">
            <w:r>
              <w:t xml:space="preserve">               (a)     muzzled; or</w:t>
            </w:r>
          </w:p>
          <w:p w14:paraId="506F117B" w14:textId="77777777" w:rsidR="00F3737E" w:rsidRDefault="00F3737E" w:rsidP="00F3737E">
            <w:r>
              <w:t xml:space="preserve">               (b)     under the custody and physical control of a person over 16 years of</w:t>
            </w:r>
          </w:p>
          <w:p w14:paraId="4FFE85C8" w14:textId="77777777" w:rsidR="00F3737E" w:rsidRDefault="00F3737E" w:rsidP="00F3737E">
            <w:r>
              <w:t xml:space="preserve">                       age who is capable of ensuring that the dog will not harm the</w:t>
            </w:r>
          </w:p>
          <w:p w14:paraId="084718A6" w14:textId="2318335F" w:rsidR="00CE4FD7" w:rsidRPr="00CE4FD7" w:rsidRDefault="00F3737E" w:rsidP="00F3737E">
            <w:r>
              <w:t xml:space="preserve">                       public or create a nuisance.</w:t>
            </w:r>
          </w:p>
        </w:tc>
        <w:tc>
          <w:tcPr>
            <w:tcW w:w="2436" w:type="dxa"/>
          </w:tcPr>
          <w:p w14:paraId="2A8949AF" w14:textId="2776B48B" w:rsidR="00CE4FD7" w:rsidRPr="00CE4FD7" w:rsidRDefault="00F656A1" w:rsidP="00CE4FD7">
            <w:r>
              <w:t>N/A</w:t>
            </w:r>
          </w:p>
        </w:tc>
        <w:tc>
          <w:tcPr>
            <w:tcW w:w="2436" w:type="dxa"/>
          </w:tcPr>
          <w:p w14:paraId="6FDC8CF2" w14:textId="0FF90E71" w:rsidR="00CE4FD7" w:rsidRPr="00CE4FD7" w:rsidRDefault="00F656A1" w:rsidP="00CE4FD7">
            <w:r>
              <w:t>N/A</w:t>
            </w:r>
          </w:p>
        </w:tc>
      </w:tr>
      <w:tr w:rsidR="00CE4FD7" w:rsidRPr="00592FDA" w14:paraId="7A579987" w14:textId="77777777" w:rsidTr="008F284A">
        <w:tc>
          <w:tcPr>
            <w:tcW w:w="2410" w:type="dxa"/>
          </w:tcPr>
          <w:p w14:paraId="6F2FBB27" w14:textId="7B15223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Donation of Food Act</w:t>
            </w:r>
          </w:p>
        </w:tc>
        <w:tc>
          <w:tcPr>
            <w:tcW w:w="2436" w:type="dxa"/>
          </w:tcPr>
          <w:p w14:paraId="152BC8A6" w14:textId="35BF7CBD" w:rsidR="00CE4FD7" w:rsidRPr="00CE4FD7" w:rsidRDefault="00F656A1" w:rsidP="00CE4FD7">
            <w:r>
              <w:t>N/A</w:t>
            </w:r>
          </w:p>
        </w:tc>
        <w:tc>
          <w:tcPr>
            <w:tcW w:w="2436" w:type="dxa"/>
          </w:tcPr>
          <w:p w14:paraId="4BBD36FC" w14:textId="0E2121B9" w:rsidR="00CE4FD7" w:rsidRPr="00CE4FD7" w:rsidRDefault="00F656A1" w:rsidP="00CE4FD7">
            <w:r>
              <w:t>N/A</w:t>
            </w:r>
          </w:p>
        </w:tc>
        <w:tc>
          <w:tcPr>
            <w:tcW w:w="2436" w:type="dxa"/>
          </w:tcPr>
          <w:p w14:paraId="34F3419B" w14:textId="28177F7D" w:rsidR="00CE4FD7" w:rsidRPr="00CE4FD7" w:rsidRDefault="00F656A1" w:rsidP="00CE4FD7">
            <w:r>
              <w:t>N/A</w:t>
            </w:r>
          </w:p>
        </w:tc>
      </w:tr>
      <w:tr w:rsidR="00CE4FD7" w:rsidRPr="00592FDA" w14:paraId="3B4F448A" w14:textId="77777777" w:rsidTr="008F284A">
        <w:tc>
          <w:tcPr>
            <w:tcW w:w="2410" w:type="dxa"/>
          </w:tcPr>
          <w:p w14:paraId="044BDE26" w14:textId="74CFB11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Education Act</w:t>
            </w:r>
          </w:p>
        </w:tc>
        <w:tc>
          <w:tcPr>
            <w:tcW w:w="2436" w:type="dxa"/>
          </w:tcPr>
          <w:p w14:paraId="4CBCDA44" w14:textId="77777777" w:rsidR="00CE4FD7" w:rsidRDefault="00F656A1" w:rsidP="00CE4FD7">
            <w:pPr>
              <w:rPr>
                <w:lang w:val="en-CA"/>
              </w:rPr>
            </w:pPr>
            <w:r>
              <w:t>2.</w:t>
            </w:r>
            <w:r w:rsidRPr="00F656A1">
              <w:rPr>
                <w:rFonts w:ascii="Courier" w:hAnsi="Courier" w:cs="Courier"/>
                <w:color w:val="000000"/>
                <w:sz w:val="16"/>
                <w:szCs w:val="16"/>
                <w:lang w:val="en-CA"/>
              </w:rPr>
              <w:t xml:space="preserve"> </w:t>
            </w:r>
            <w:r w:rsidRPr="00F656A1">
              <w:rPr>
                <w:lang w:val="en-CA"/>
              </w:rPr>
              <w:t>(2) To be entitled to attend a school in a particular school year, an individual must be at least five years of age on December 31 of that school year and he or she must be less than 21 years of age on that day.</w:t>
            </w:r>
          </w:p>
          <w:p w14:paraId="040E32A8" w14:textId="77777777" w:rsidR="003E0BD6" w:rsidRDefault="003E0BD6" w:rsidP="00CE4FD7">
            <w:pPr>
              <w:rPr>
                <w:lang w:val="en-CA"/>
              </w:rPr>
            </w:pPr>
          </w:p>
          <w:p w14:paraId="6D961445" w14:textId="352599D0" w:rsidR="003E0BD6" w:rsidRPr="00F656A1" w:rsidRDefault="003E0BD6" w:rsidP="00CE4FD7">
            <w:pPr>
              <w:rPr>
                <w:lang w:val="en-CA"/>
              </w:rPr>
            </w:pPr>
            <w:r>
              <w:rPr>
                <w:lang w:val="en-CA"/>
              </w:rPr>
              <w:t>21.</w:t>
            </w:r>
            <w:r w:rsidRPr="003E0BD6">
              <w:rPr>
                <w:rFonts w:ascii="Courier" w:hAnsi="Courier" w:cs="Courier"/>
                <w:color w:val="000000"/>
                <w:sz w:val="16"/>
                <w:szCs w:val="16"/>
                <w:lang w:val="en-CA"/>
              </w:rPr>
              <w:t xml:space="preserve"> </w:t>
            </w:r>
            <w:r w:rsidRPr="003E0BD6">
              <w:rPr>
                <w:lang w:val="en-CA"/>
              </w:rPr>
              <w:t>(3) To be in a home schooling program, a student must be registered with a school and he or she must be at least 6 years of age on or before December 31 of the school year and he or she must be less than 18 years of age on that day.</w:t>
            </w:r>
          </w:p>
        </w:tc>
        <w:tc>
          <w:tcPr>
            <w:tcW w:w="2436" w:type="dxa"/>
          </w:tcPr>
          <w:p w14:paraId="31948B4F" w14:textId="5B9D6ED8" w:rsidR="00CE4FD7" w:rsidRPr="00CE4FD7" w:rsidRDefault="00FF6EB8" w:rsidP="00CE4FD7">
            <w:r>
              <w:t>N/A</w:t>
            </w:r>
          </w:p>
        </w:tc>
        <w:tc>
          <w:tcPr>
            <w:tcW w:w="2436" w:type="dxa"/>
          </w:tcPr>
          <w:p w14:paraId="7F573CB7" w14:textId="50C141C0" w:rsidR="001A0275" w:rsidRPr="001A0275" w:rsidRDefault="001A0275" w:rsidP="001A0275">
            <w:pPr>
              <w:rPr>
                <w:lang w:val="en-CA"/>
              </w:rPr>
            </w:pPr>
            <w:r>
              <w:t>34.</w:t>
            </w:r>
            <w:r w:rsidRPr="001A0275">
              <w:rPr>
                <w:rFonts w:ascii="Courier" w:hAnsi="Courier" w:cs="Courier"/>
                <w:color w:val="000000"/>
                <w:sz w:val="16"/>
                <w:szCs w:val="16"/>
                <w:lang w:val="en-CA"/>
              </w:rPr>
              <w:t xml:space="preserve"> </w:t>
            </w:r>
            <w:r w:rsidRPr="001A0275">
              <w:rPr>
                <w:lang w:val="en-CA"/>
              </w:rPr>
              <w:t>(3) A student is not required to attend a school if</w:t>
            </w:r>
          </w:p>
          <w:p w14:paraId="2AB13370" w14:textId="5799062E" w:rsidR="001A0275" w:rsidRPr="001A0275" w:rsidRDefault="001A0275" w:rsidP="00CE4FD7">
            <w:pPr>
              <w:rPr>
                <w:lang w:val="en-CA"/>
              </w:rPr>
            </w:pPr>
            <w:r w:rsidRPr="001A0275">
              <w:rPr>
                <w:lang w:val="en-CA"/>
              </w:rPr>
              <w:t>(d)     the student is participating in a spiritual or religious observance                       recognized by the student's denomination or by the religious or                       spiritual authority or teachings to which the student adheres;</w:t>
            </w:r>
          </w:p>
        </w:tc>
      </w:tr>
      <w:tr w:rsidR="00CE4FD7" w:rsidRPr="00592FDA" w14:paraId="4E60DCD5" w14:textId="77777777" w:rsidTr="008F284A">
        <w:tc>
          <w:tcPr>
            <w:tcW w:w="2410" w:type="dxa"/>
          </w:tcPr>
          <w:p w14:paraId="3FDACA6C" w14:textId="5EC98FE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Electrical Protection Act</w:t>
            </w:r>
          </w:p>
        </w:tc>
        <w:tc>
          <w:tcPr>
            <w:tcW w:w="2436" w:type="dxa"/>
          </w:tcPr>
          <w:p w14:paraId="47947796" w14:textId="114D28C4" w:rsidR="00CE4FD7" w:rsidRPr="00CE4FD7" w:rsidRDefault="005F0F60" w:rsidP="00CE4FD7">
            <w:r>
              <w:t>N/A</w:t>
            </w:r>
          </w:p>
        </w:tc>
        <w:tc>
          <w:tcPr>
            <w:tcW w:w="2436" w:type="dxa"/>
          </w:tcPr>
          <w:p w14:paraId="25BC93FB" w14:textId="5821A9F7" w:rsidR="00CE4FD7" w:rsidRPr="00CE4FD7" w:rsidRDefault="005F0F60" w:rsidP="00CE4FD7">
            <w:r>
              <w:t>N/A</w:t>
            </w:r>
          </w:p>
        </w:tc>
        <w:tc>
          <w:tcPr>
            <w:tcW w:w="2436" w:type="dxa"/>
          </w:tcPr>
          <w:p w14:paraId="4E85B988" w14:textId="1E823C81" w:rsidR="00CE4FD7" w:rsidRPr="00CE4FD7" w:rsidRDefault="005F0F60" w:rsidP="00CE4FD7">
            <w:r>
              <w:t>N/A</w:t>
            </w:r>
          </w:p>
        </w:tc>
      </w:tr>
      <w:tr w:rsidR="00CE4FD7" w:rsidRPr="00592FDA" w14:paraId="719A02BD" w14:textId="77777777" w:rsidTr="008F284A">
        <w:tc>
          <w:tcPr>
            <w:tcW w:w="2410" w:type="dxa"/>
          </w:tcPr>
          <w:p w14:paraId="6C58349D" w14:textId="75A274F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Electronic Commerce Act</w:t>
            </w:r>
          </w:p>
        </w:tc>
        <w:tc>
          <w:tcPr>
            <w:tcW w:w="2436" w:type="dxa"/>
          </w:tcPr>
          <w:p w14:paraId="0EE754EA" w14:textId="5DEB3807" w:rsidR="00CE4FD7" w:rsidRPr="00CE4FD7" w:rsidRDefault="005F0F60" w:rsidP="00CE4FD7">
            <w:r>
              <w:t>N/A</w:t>
            </w:r>
          </w:p>
        </w:tc>
        <w:tc>
          <w:tcPr>
            <w:tcW w:w="2436" w:type="dxa"/>
          </w:tcPr>
          <w:p w14:paraId="5BB13B72" w14:textId="23D14102" w:rsidR="00CE4FD7" w:rsidRPr="00CE4FD7" w:rsidRDefault="005F0F60" w:rsidP="00CE4FD7">
            <w:r>
              <w:t>N/A</w:t>
            </w:r>
          </w:p>
        </w:tc>
        <w:tc>
          <w:tcPr>
            <w:tcW w:w="2436" w:type="dxa"/>
          </w:tcPr>
          <w:p w14:paraId="39426539" w14:textId="2DB7A2C0" w:rsidR="00CE4FD7" w:rsidRPr="00CE4FD7" w:rsidRDefault="005F0F60" w:rsidP="00CE4FD7">
            <w:r>
              <w:t>N/A</w:t>
            </w:r>
          </w:p>
        </w:tc>
      </w:tr>
      <w:tr w:rsidR="00CE4FD7" w:rsidRPr="00592FDA" w14:paraId="27BD7AF6" w14:textId="77777777" w:rsidTr="008F284A">
        <w:tc>
          <w:tcPr>
            <w:tcW w:w="2410" w:type="dxa"/>
          </w:tcPr>
          <w:p w14:paraId="744B15BD" w14:textId="746D548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Emergency Measures Act</w:t>
            </w:r>
          </w:p>
        </w:tc>
        <w:tc>
          <w:tcPr>
            <w:tcW w:w="2436" w:type="dxa"/>
          </w:tcPr>
          <w:p w14:paraId="7F8DE76C" w14:textId="237F1CB3" w:rsidR="00CE4FD7" w:rsidRPr="00CE4FD7" w:rsidRDefault="005F0F60" w:rsidP="00CE4FD7">
            <w:r>
              <w:t>N/A</w:t>
            </w:r>
          </w:p>
        </w:tc>
        <w:tc>
          <w:tcPr>
            <w:tcW w:w="2436" w:type="dxa"/>
          </w:tcPr>
          <w:p w14:paraId="01F40C81" w14:textId="5E7CB367" w:rsidR="00CE4FD7" w:rsidRPr="00CE4FD7" w:rsidRDefault="005F0F60" w:rsidP="00CE4FD7">
            <w:r>
              <w:t>N/A</w:t>
            </w:r>
          </w:p>
        </w:tc>
        <w:tc>
          <w:tcPr>
            <w:tcW w:w="2436" w:type="dxa"/>
          </w:tcPr>
          <w:p w14:paraId="0A90647E" w14:textId="70FB4EFB" w:rsidR="00CE4FD7" w:rsidRPr="00CE4FD7" w:rsidRDefault="005F0F60" w:rsidP="00CE4FD7">
            <w:r>
              <w:t>N/A</w:t>
            </w:r>
          </w:p>
        </w:tc>
      </w:tr>
      <w:tr w:rsidR="00CE4FD7" w:rsidRPr="00592FDA" w14:paraId="03A292FD" w14:textId="77777777" w:rsidTr="008F284A">
        <w:tc>
          <w:tcPr>
            <w:tcW w:w="2410" w:type="dxa"/>
          </w:tcPr>
          <w:p w14:paraId="411BFAEF" w14:textId="2151DA7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Emergency Medical Aid Act </w:t>
            </w:r>
          </w:p>
        </w:tc>
        <w:tc>
          <w:tcPr>
            <w:tcW w:w="2436" w:type="dxa"/>
          </w:tcPr>
          <w:p w14:paraId="6976861A" w14:textId="6820E963" w:rsidR="00CE4FD7" w:rsidRPr="00CE4FD7" w:rsidRDefault="005F0F60" w:rsidP="00CE4FD7">
            <w:r>
              <w:t>N/A</w:t>
            </w:r>
          </w:p>
        </w:tc>
        <w:tc>
          <w:tcPr>
            <w:tcW w:w="2436" w:type="dxa"/>
          </w:tcPr>
          <w:p w14:paraId="03038723" w14:textId="51A65F25" w:rsidR="00CE4FD7" w:rsidRPr="00CE4FD7" w:rsidRDefault="005F0F60" w:rsidP="00CE4FD7">
            <w:r>
              <w:t>N/A</w:t>
            </w:r>
          </w:p>
        </w:tc>
        <w:tc>
          <w:tcPr>
            <w:tcW w:w="2436" w:type="dxa"/>
          </w:tcPr>
          <w:p w14:paraId="39640E93" w14:textId="769CE2A8" w:rsidR="00CE4FD7" w:rsidRPr="00CE4FD7" w:rsidRDefault="005F0F60" w:rsidP="00CE4FD7">
            <w:r>
              <w:t>N/A</w:t>
            </w:r>
          </w:p>
        </w:tc>
      </w:tr>
      <w:tr w:rsidR="00CE4FD7" w:rsidRPr="00592FDA" w14:paraId="49B33E95" w14:textId="77777777" w:rsidTr="008F284A">
        <w:tc>
          <w:tcPr>
            <w:tcW w:w="2410" w:type="dxa"/>
          </w:tcPr>
          <w:p w14:paraId="06AA08C2" w14:textId="5C373CC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Employment Agencies Act</w:t>
            </w:r>
          </w:p>
        </w:tc>
        <w:tc>
          <w:tcPr>
            <w:tcW w:w="2436" w:type="dxa"/>
          </w:tcPr>
          <w:p w14:paraId="441EBB4A" w14:textId="18B565BF" w:rsidR="00CE4FD7" w:rsidRPr="00CE4FD7" w:rsidRDefault="005F0F60" w:rsidP="00CE4FD7">
            <w:r>
              <w:t>N/A</w:t>
            </w:r>
          </w:p>
        </w:tc>
        <w:tc>
          <w:tcPr>
            <w:tcW w:w="2436" w:type="dxa"/>
          </w:tcPr>
          <w:p w14:paraId="6A03E44A" w14:textId="020D1A92" w:rsidR="00CE4FD7" w:rsidRPr="00CE4FD7" w:rsidRDefault="005F0F60" w:rsidP="00CE4FD7">
            <w:r>
              <w:t>N/A</w:t>
            </w:r>
          </w:p>
        </w:tc>
        <w:tc>
          <w:tcPr>
            <w:tcW w:w="2436" w:type="dxa"/>
          </w:tcPr>
          <w:p w14:paraId="3259E5FE" w14:textId="4BC0FFC5" w:rsidR="00CE4FD7" w:rsidRPr="00CE4FD7" w:rsidRDefault="005F0F60" w:rsidP="00CE4FD7">
            <w:r>
              <w:t>N/A</w:t>
            </w:r>
          </w:p>
        </w:tc>
      </w:tr>
      <w:tr w:rsidR="00CE4FD7" w:rsidRPr="00592FDA" w14:paraId="61E8263D" w14:textId="77777777" w:rsidTr="008F284A">
        <w:tc>
          <w:tcPr>
            <w:tcW w:w="2410" w:type="dxa"/>
          </w:tcPr>
          <w:p w14:paraId="66377335" w14:textId="4E23A2E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Engineers and Geoscientists Act</w:t>
            </w:r>
          </w:p>
        </w:tc>
        <w:tc>
          <w:tcPr>
            <w:tcW w:w="2436" w:type="dxa"/>
          </w:tcPr>
          <w:p w14:paraId="784BB575" w14:textId="0773C23B" w:rsidR="00CE4FD7" w:rsidRPr="00CE4FD7" w:rsidRDefault="005F0F60" w:rsidP="00CE4FD7">
            <w:r>
              <w:t>n/a</w:t>
            </w:r>
          </w:p>
        </w:tc>
        <w:tc>
          <w:tcPr>
            <w:tcW w:w="2436" w:type="dxa"/>
          </w:tcPr>
          <w:p w14:paraId="0B7D375A" w14:textId="7EEF01C2" w:rsidR="00CE4FD7" w:rsidRPr="00CE4FD7" w:rsidRDefault="005F0F60" w:rsidP="00CE4FD7">
            <w:r>
              <w:t>N/A</w:t>
            </w:r>
          </w:p>
        </w:tc>
        <w:tc>
          <w:tcPr>
            <w:tcW w:w="2436" w:type="dxa"/>
          </w:tcPr>
          <w:p w14:paraId="5DC13642" w14:textId="322375C0" w:rsidR="00CE4FD7" w:rsidRPr="00CE4FD7" w:rsidRDefault="005F0F60" w:rsidP="00CE4FD7">
            <w:r>
              <w:t>N/A</w:t>
            </w:r>
          </w:p>
        </w:tc>
      </w:tr>
      <w:tr w:rsidR="00CE4FD7" w:rsidRPr="00592FDA" w14:paraId="21665849" w14:textId="77777777" w:rsidTr="008F284A">
        <w:tc>
          <w:tcPr>
            <w:tcW w:w="2410" w:type="dxa"/>
          </w:tcPr>
          <w:p w14:paraId="4CF4E52D" w14:textId="482DD82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Environmental Protection Act </w:t>
            </w:r>
          </w:p>
        </w:tc>
        <w:tc>
          <w:tcPr>
            <w:tcW w:w="2436" w:type="dxa"/>
          </w:tcPr>
          <w:p w14:paraId="6A08BF85" w14:textId="3FADBA6C" w:rsidR="00CE4FD7" w:rsidRPr="00CE4FD7" w:rsidRDefault="005F0F60" w:rsidP="00CE4FD7">
            <w:r>
              <w:t>N/A</w:t>
            </w:r>
          </w:p>
        </w:tc>
        <w:tc>
          <w:tcPr>
            <w:tcW w:w="2436" w:type="dxa"/>
          </w:tcPr>
          <w:p w14:paraId="6CA838CA" w14:textId="06D5A2B8" w:rsidR="00CE4FD7" w:rsidRPr="00CE4FD7" w:rsidRDefault="005F0F60" w:rsidP="00CE4FD7">
            <w:r>
              <w:t>N/A</w:t>
            </w:r>
          </w:p>
        </w:tc>
        <w:tc>
          <w:tcPr>
            <w:tcW w:w="2436" w:type="dxa"/>
          </w:tcPr>
          <w:p w14:paraId="0C9797AB" w14:textId="4CD02C62" w:rsidR="00CE4FD7" w:rsidRPr="00CE4FD7" w:rsidRDefault="005F0F60" w:rsidP="00CE4FD7">
            <w:r>
              <w:t>N/A</w:t>
            </w:r>
          </w:p>
        </w:tc>
      </w:tr>
      <w:tr w:rsidR="00CE4FD7" w:rsidRPr="00592FDA" w14:paraId="5130669E" w14:textId="77777777" w:rsidTr="008F284A">
        <w:tc>
          <w:tcPr>
            <w:tcW w:w="2410" w:type="dxa"/>
          </w:tcPr>
          <w:p w14:paraId="34D685BC" w14:textId="21CB292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Environmental Rights Act</w:t>
            </w:r>
          </w:p>
        </w:tc>
        <w:tc>
          <w:tcPr>
            <w:tcW w:w="2436" w:type="dxa"/>
          </w:tcPr>
          <w:p w14:paraId="4648D930" w14:textId="4FCFB520" w:rsidR="005F0F60" w:rsidRPr="005F0F60" w:rsidRDefault="005F0F60" w:rsidP="005F0F60">
            <w:pPr>
              <w:rPr>
                <w:lang w:val="en-CA"/>
              </w:rPr>
            </w:pPr>
            <w:r>
              <w:t>4.</w:t>
            </w:r>
            <w:r w:rsidRPr="005F0F60">
              <w:rPr>
                <w:rFonts w:ascii="Courier" w:hAnsi="Courier" w:cs="Courier"/>
                <w:color w:val="000000"/>
                <w:sz w:val="16"/>
                <w:szCs w:val="16"/>
                <w:lang w:val="en-CA"/>
              </w:rPr>
              <w:t xml:space="preserve"> </w:t>
            </w:r>
            <w:r w:rsidRPr="005F0F60">
              <w:rPr>
                <w:lang w:val="en-CA"/>
              </w:rPr>
              <w:t xml:space="preserve">(2) Any two persons resident in Nunavut who are not less than 19 years of age and who are of the opinion that a contaminant has been released into the environment, is </w:t>
            </w:r>
          </w:p>
          <w:p w14:paraId="24D5545E" w14:textId="79FC5715" w:rsidR="00CE4FD7" w:rsidRPr="005F0F60" w:rsidRDefault="005F0F60" w:rsidP="00CE4FD7">
            <w:pPr>
              <w:rPr>
                <w:lang w:val="en-CA"/>
              </w:rPr>
            </w:pPr>
            <w:r w:rsidRPr="005F0F60">
              <w:rPr>
                <w:lang w:val="en-CA"/>
              </w:rPr>
              <w:t>being released into the environment, or is likely to be released into the environment, may apply to the Minister for an investigation of the release or the likely release.</w:t>
            </w:r>
          </w:p>
        </w:tc>
        <w:tc>
          <w:tcPr>
            <w:tcW w:w="2436" w:type="dxa"/>
          </w:tcPr>
          <w:p w14:paraId="2712502C" w14:textId="6E646F14" w:rsidR="00CE4FD7" w:rsidRPr="00CE4FD7" w:rsidRDefault="005F0F60" w:rsidP="00CE4FD7">
            <w:r>
              <w:t>N/A</w:t>
            </w:r>
          </w:p>
        </w:tc>
        <w:tc>
          <w:tcPr>
            <w:tcW w:w="2436" w:type="dxa"/>
          </w:tcPr>
          <w:p w14:paraId="049A8067" w14:textId="1E064608" w:rsidR="00CE4FD7" w:rsidRPr="00CE4FD7" w:rsidRDefault="005F0F60" w:rsidP="00CE4FD7">
            <w:r>
              <w:t>N/A</w:t>
            </w:r>
          </w:p>
        </w:tc>
      </w:tr>
      <w:tr w:rsidR="00CE4FD7" w:rsidRPr="00592FDA" w14:paraId="234C7627" w14:textId="77777777" w:rsidTr="008F284A">
        <w:tc>
          <w:tcPr>
            <w:tcW w:w="2410" w:type="dxa"/>
          </w:tcPr>
          <w:p w14:paraId="7F7CCDDA" w14:textId="09F6080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Evidence Act</w:t>
            </w:r>
          </w:p>
        </w:tc>
        <w:tc>
          <w:tcPr>
            <w:tcW w:w="2436" w:type="dxa"/>
          </w:tcPr>
          <w:p w14:paraId="29842B6E" w14:textId="77777777" w:rsidR="005F0F60" w:rsidRDefault="005F0F60" w:rsidP="005F0F60">
            <w:r>
              <w:t>19.     No action shall be decided on the evidence of a child of tender years given under</w:t>
            </w:r>
          </w:p>
          <w:p w14:paraId="4E82E06B" w14:textId="77777777" w:rsidR="005F0F60" w:rsidRDefault="005F0F60" w:rsidP="005F0F60">
            <w:r>
              <w:t>the authority of section 25 unless the evidence is corroborated by some other material</w:t>
            </w:r>
          </w:p>
          <w:p w14:paraId="71F223DF" w14:textId="0DDDF474" w:rsidR="00CE4FD7" w:rsidRPr="00CE4FD7" w:rsidRDefault="005F0F60" w:rsidP="005F0F60">
            <w:r>
              <w:t>evidence.</w:t>
            </w:r>
          </w:p>
        </w:tc>
        <w:tc>
          <w:tcPr>
            <w:tcW w:w="2436" w:type="dxa"/>
          </w:tcPr>
          <w:p w14:paraId="6BAE6B97" w14:textId="77777777" w:rsidR="00F82F11" w:rsidRDefault="00F82F11" w:rsidP="00F82F11">
            <w:r>
              <w:t>18.    In an action by or against a person who</w:t>
            </w:r>
          </w:p>
          <w:p w14:paraId="1D6274BF" w14:textId="77777777" w:rsidR="00F82F11" w:rsidRDefault="00F82F11" w:rsidP="00F82F11">
            <w:r>
              <w:t xml:space="preserve">               ((a)    has been found to have a mental disorder under any law in force in</w:t>
            </w:r>
          </w:p>
          <w:p w14:paraId="652584A6" w14:textId="77777777" w:rsidR="00F82F11" w:rsidRDefault="00F82F11" w:rsidP="00F82F11">
            <w:r>
              <w:t xml:space="preserve">                       Nunavut,</w:t>
            </w:r>
          </w:p>
          <w:p w14:paraId="6B5EB629" w14:textId="77777777" w:rsidR="00F82F11" w:rsidRDefault="00F82F11" w:rsidP="00F82F11">
            <w:r>
              <w:t xml:space="preserve">               (b)     has a mental disorder and has been admitted to a hospital, or</w:t>
            </w:r>
          </w:p>
          <w:p w14:paraId="2B7F2547" w14:textId="77777777" w:rsidR="00F82F11" w:rsidRDefault="00F82F11" w:rsidP="00F82F11">
            <w:r>
              <w:t xml:space="preserve">               (c)     suffers from unsoundness of mind and is incapable of giving</w:t>
            </w:r>
          </w:p>
          <w:p w14:paraId="47C5DB4D" w14:textId="77777777" w:rsidR="00F82F11" w:rsidRDefault="00F82F11" w:rsidP="00F82F11">
            <w:r>
              <w:t xml:space="preserve">                       evidence,</w:t>
            </w:r>
          </w:p>
          <w:p w14:paraId="0C7AEFE5" w14:textId="77777777" w:rsidR="00F82F11" w:rsidRDefault="00F82F11" w:rsidP="00F82F11">
            <w:r>
              <w:t>an opposite or interested party shall not obtain a verdict, judgment or decision on the</w:t>
            </w:r>
          </w:p>
          <w:p w14:paraId="6351CC47" w14:textId="77777777" w:rsidR="00F82F11" w:rsidRDefault="00F82F11" w:rsidP="00F82F11">
            <w:r>
              <w:t>evidence of a person referred to in paragraph (a), (b) or (c), unless the evidence is</w:t>
            </w:r>
          </w:p>
          <w:p w14:paraId="71570FA1" w14:textId="5416A073" w:rsidR="00CE4FD7" w:rsidRPr="00CE4FD7" w:rsidRDefault="00F82F11" w:rsidP="00F82F11">
            <w:r>
              <w:t>corroborated by some other material evidence.</w:t>
            </w:r>
          </w:p>
        </w:tc>
        <w:tc>
          <w:tcPr>
            <w:tcW w:w="2436" w:type="dxa"/>
          </w:tcPr>
          <w:p w14:paraId="33FF89CD" w14:textId="7586BE8B" w:rsidR="00CE4FD7" w:rsidRPr="00F82F11" w:rsidRDefault="00F82F11" w:rsidP="00CE4FD7">
            <w:pPr>
              <w:rPr>
                <w:lang w:val="en-CA"/>
              </w:rPr>
            </w:pPr>
            <w:r w:rsidRPr="00F82F11">
              <w:rPr>
                <w:lang w:val="en-CA"/>
              </w:rPr>
              <w:t>22.   (1) Where a person is about to give evidence, the oath may be in the following form:                     I (you) swear that evidence to be given by me (you) shall be the                     truth, the whole truth, and nothing but the truth. So help me (you)                     God.</w:t>
            </w:r>
          </w:p>
        </w:tc>
      </w:tr>
      <w:tr w:rsidR="00CE4FD7" w:rsidRPr="00592FDA" w14:paraId="5201A9B8" w14:textId="77777777" w:rsidTr="008F284A">
        <w:tc>
          <w:tcPr>
            <w:tcW w:w="2410" w:type="dxa"/>
          </w:tcPr>
          <w:p w14:paraId="59E2B429" w14:textId="3E9F702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Exemptions Act</w:t>
            </w:r>
          </w:p>
        </w:tc>
        <w:tc>
          <w:tcPr>
            <w:tcW w:w="2436" w:type="dxa"/>
          </w:tcPr>
          <w:p w14:paraId="1069FA03" w14:textId="77777777" w:rsidR="00F82F11" w:rsidRDefault="00F82F11" w:rsidP="00F82F11">
            <w:r>
              <w:t>8.      The debtor, the surviving spouse or family of the debtor or, in the case of a minor,</w:t>
            </w:r>
          </w:p>
          <w:p w14:paraId="4CA90C1F" w14:textId="77777777" w:rsidR="00F82F11" w:rsidRDefault="00F82F11" w:rsidP="00F82F11">
            <w:r>
              <w:t>the persons who have lawful custody of the minor, may select out of any larger number</w:t>
            </w:r>
          </w:p>
          <w:p w14:paraId="69268174" w14:textId="5FFC235A" w:rsidR="00CE4FD7" w:rsidRPr="00CE4FD7" w:rsidRDefault="00F82F11" w:rsidP="00F82F11">
            <w:r>
              <w:t>the chattels exempt from seizure.</w:t>
            </w:r>
          </w:p>
        </w:tc>
        <w:tc>
          <w:tcPr>
            <w:tcW w:w="2436" w:type="dxa"/>
          </w:tcPr>
          <w:p w14:paraId="054139F4" w14:textId="0CC99E99" w:rsidR="00CE4FD7" w:rsidRPr="00CE4FD7" w:rsidRDefault="000C5448" w:rsidP="00CE4FD7">
            <w:r>
              <w:t>N/A</w:t>
            </w:r>
          </w:p>
        </w:tc>
        <w:tc>
          <w:tcPr>
            <w:tcW w:w="2436" w:type="dxa"/>
          </w:tcPr>
          <w:p w14:paraId="3258EDF4" w14:textId="1A48F304" w:rsidR="00CE4FD7" w:rsidRPr="00F82F11" w:rsidRDefault="00F82F11" w:rsidP="00F82F11">
            <w:pPr>
              <w:rPr>
                <w:lang w:val="en-CA"/>
              </w:rPr>
            </w:pPr>
            <w:r>
              <w:t>2.</w:t>
            </w:r>
            <w:r w:rsidRPr="00F82F11">
              <w:rPr>
                <w:lang w:val="en-CA"/>
              </w:rPr>
              <w:t xml:space="preserve"> (2) The following money, including any property or income acquired through the investment of such money, is exempt from seizure under a writ of execution and attachment by garnishment: (b)    any money paid or payable to an eligible Common Experience                       Payment recipient or eligible Independent Assessment Process                       claimant under the Agreement in Principle, dated November 20,                       2005, between the Government of Canada, the Assembly of First                       Nations, the General Synod of the Anglican Church of Canada, the                       Presbyterian Church in Canada, the United Church of Canada,                       Roman Catholic Entities, and Plaintiffs as represented by the                       National Consortium, Merchant Law Group, and other legal                       counsel.</w:t>
            </w:r>
          </w:p>
        </w:tc>
      </w:tr>
      <w:tr w:rsidR="00CE4FD7" w:rsidRPr="00592FDA" w14:paraId="5E619C74" w14:textId="77777777" w:rsidTr="008F284A">
        <w:tc>
          <w:tcPr>
            <w:tcW w:w="2410" w:type="dxa"/>
          </w:tcPr>
          <w:p w14:paraId="398D006A" w14:textId="059E601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Explosives Use Act</w:t>
            </w:r>
          </w:p>
        </w:tc>
        <w:tc>
          <w:tcPr>
            <w:tcW w:w="2436" w:type="dxa"/>
          </w:tcPr>
          <w:p w14:paraId="7155C57C" w14:textId="4467D5EC" w:rsidR="00CE4FD7" w:rsidRPr="000C5448" w:rsidRDefault="000C5448" w:rsidP="00CE4FD7">
            <w:pPr>
              <w:rPr>
                <w:lang w:val="en-CA"/>
              </w:rPr>
            </w:pPr>
            <w:r>
              <w:t>5.</w:t>
            </w:r>
            <w:r w:rsidRPr="000C5448">
              <w:rPr>
                <w:rFonts w:ascii="Courier" w:hAnsi="Courier" w:cs="Courier"/>
                <w:color w:val="000000"/>
                <w:sz w:val="16"/>
                <w:szCs w:val="16"/>
                <w:lang w:val="en-CA"/>
              </w:rPr>
              <w:t xml:space="preserve"> </w:t>
            </w:r>
            <w:r w:rsidRPr="000C5448">
              <w:rPr>
                <w:lang w:val="en-CA"/>
              </w:rPr>
              <w:t>(4) A permit shall not be issued to a person who is under the age of 19 years.</w:t>
            </w:r>
          </w:p>
        </w:tc>
        <w:tc>
          <w:tcPr>
            <w:tcW w:w="2436" w:type="dxa"/>
          </w:tcPr>
          <w:p w14:paraId="0286243B" w14:textId="39CF859D" w:rsidR="00CE4FD7" w:rsidRPr="00CE4FD7" w:rsidRDefault="00114E68" w:rsidP="00CE4FD7">
            <w:r>
              <w:t>N/A</w:t>
            </w:r>
          </w:p>
        </w:tc>
        <w:tc>
          <w:tcPr>
            <w:tcW w:w="2436" w:type="dxa"/>
          </w:tcPr>
          <w:p w14:paraId="6F289A69" w14:textId="69459925" w:rsidR="00CE4FD7" w:rsidRPr="00CE4FD7" w:rsidRDefault="00114E68" w:rsidP="00CE4FD7">
            <w:r>
              <w:t>N/A</w:t>
            </w:r>
          </w:p>
        </w:tc>
      </w:tr>
      <w:tr w:rsidR="00CE4FD7" w:rsidRPr="00592FDA" w14:paraId="7D74EECC" w14:textId="77777777" w:rsidTr="008F284A">
        <w:tc>
          <w:tcPr>
            <w:tcW w:w="2410" w:type="dxa"/>
          </w:tcPr>
          <w:p w14:paraId="73956CDF" w14:textId="27D7FBC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Expropriation Act</w:t>
            </w:r>
          </w:p>
        </w:tc>
        <w:tc>
          <w:tcPr>
            <w:tcW w:w="2436" w:type="dxa"/>
          </w:tcPr>
          <w:p w14:paraId="467EAD82" w14:textId="5EEEED06" w:rsidR="00CE4FD7" w:rsidRPr="00CE4FD7" w:rsidRDefault="00AD2883" w:rsidP="00CE4FD7">
            <w:r>
              <w:t>N/A</w:t>
            </w:r>
          </w:p>
        </w:tc>
        <w:tc>
          <w:tcPr>
            <w:tcW w:w="2436" w:type="dxa"/>
          </w:tcPr>
          <w:p w14:paraId="04D32FDE" w14:textId="0F07F100" w:rsidR="00CE4FD7" w:rsidRPr="00CE4FD7" w:rsidRDefault="00AD2883" w:rsidP="00CE4FD7">
            <w:r>
              <w:t>N/A</w:t>
            </w:r>
          </w:p>
        </w:tc>
        <w:tc>
          <w:tcPr>
            <w:tcW w:w="2436" w:type="dxa"/>
          </w:tcPr>
          <w:p w14:paraId="34E010BF" w14:textId="501A61DE" w:rsidR="00CE4FD7" w:rsidRPr="00114E68" w:rsidRDefault="00114E68" w:rsidP="00CE4FD7">
            <w:pPr>
              <w:rPr>
                <w:lang w:val="en-CA"/>
              </w:rPr>
            </w:pPr>
            <w:r>
              <w:t xml:space="preserve">29. </w:t>
            </w:r>
            <w:r w:rsidRPr="00114E68">
              <w:rPr>
                <w:rFonts w:ascii="Courier" w:hAnsi="Courier" w:cs="Courier"/>
                <w:color w:val="000000"/>
                <w:sz w:val="16"/>
                <w:szCs w:val="16"/>
                <w:lang w:val="en-CA"/>
              </w:rPr>
              <w:t xml:space="preserve"> </w:t>
            </w:r>
            <w:r w:rsidRPr="00114E68">
              <w:rPr>
                <w:lang w:val="en-CA"/>
              </w:rPr>
              <w:t xml:space="preserve">(3) Notwithstanding subsections (1), (2) and (6), where a parcel of land to which a notice of confirmation relates has a building or other structure erected on it that was specially designed for use as a school, hospital or </w:t>
            </w:r>
            <w:r w:rsidRPr="00AD2883">
              <w:rPr>
                <w:u w:val="single"/>
                <w:lang w:val="en-CA"/>
              </w:rPr>
              <w:t>religious institution</w:t>
            </w:r>
            <w:r w:rsidRPr="00114E68">
              <w:rPr>
                <w:lang w:val="en-CA"/>
              </w:rPr>
              <w:t xml:space="preserve"> or for any similar purpose and that use of the building or structure by the owner is rendered impracticable as a result of the expropriation, the value of the expropriated interest, if it was and, but for the expropriation, would have continued to be used for that purpose and at the time of its taking there was no general demand or market for the interest for that purpose, is the greater of</w:t>
            </w:r>
            <w:r>
              <w:rPr>
                <w:lang w:val="en-CA"/>
              </w:rPr>
              <w:t xml:space="preserve"> [formula]</w:t>
            </w:r>
          </w:p>
        </w:tc>
      </w:tr>
      <w:tr w:rsidR="00CE4FD7" w:rsidRPr="00592FDA" w14:paraId="56DEEA54" w14:textId="77777777" w:rsidTr="008F284A">
        <w:tc>
          <w:tcPr>
            <w:tcW w:w="2410" w:type="dxa"/>
          </w:tcPr>
          <w:p w14:paraId="204CEDC2" w14:textId="23E2394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Factors Act</w:t>
            </w:r>
          </w:p>
        </w:tc>
        <w:tc>
          <w:tcPr>
            <w:tcW w:w="2436" w:type="dxa"/>
          </w:tcPr>
          <w:p w14:paraId="4249EDDD" w14:textId="7D63A194" w:rsidR="00CE4FD7" w:rsidRPr="00CE4FD7" w:rsidRDefault="00AD2883" w:rsidP="00CE4FD7">
            <w:r>
              <w:t>N/A</w:t>
            </w:r>
          </w:p>
        </w:tc>
        <w:tc>
          <w:tcPr>
            <w:tcW w:w="2436" w:type="dxa"/>
          </w:tcPr>
          <w:p w14:paraId="29370E94" w14:textId="723AB4DB" w:rsidR="00CE4FD7" w:rsidRPr="00CE4FD7" w:rsidRDefault="00AD2883" w:rsidP="00CE4FD7">
            <w:r>
              <w:t>N/A</w:t>
            </w:r>
          </w:p>
        </w:tc>
        <w:tc>
          <w:tcPr>
            <w:tcW w:w="2436" w:type="dxa"/>
          </w:tcPr>
          <w:p w14:paraId="40370EB2" w14:textId="51392CC5" w:rsidR="00CE4FD7" w:rsidRPr="00CE4FD7" w:rsidRDefault="00AD2883" w:rsidP="00CE4FD7">
            <w:r>
              <w:t>N/A</w:t>
            </w:r>
          </w:p>
        </w:tc>
      </w:tr>
      <w:tr w:rsidR="00CE4FD7" w:rsidRPr="00592FDA" w14:paraId="224B2B28" w14:textId="77777777" w:rsidTr="008F284A">
        <w:tc>
          <w:tcPr>
            <w:tcW w:w="2410" w:type="dxa"/>
          </w:tcPr>
          <w:p w14:paraId="716148F3" w14:textId="38BC905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Family Abuse Intervention Act</w:t>
            </w:r>
          </w:p>
        </w:tc>
        <w:tc>
          <w:tcPr>
            <w:tcW w:w="2436" w:type="dxa"/>
          </w:tcPr>
          <w:p w14:paraId="6BB897ED" w14:textId="77777777" w:rsidR="00AD2883" w:rsidRDefault="00AD2883" w:rsidP="00AD2883">
            <w:r>
              <w:t>25.    (1) An application for a remedy under this Act may be made only by a person</w:t>
            </w:r>
          </w:p>
          <w:p w14:paraId="23A94ED1" w14:textId="77777777" w:rsidR="00AD2883" w:rsidRDefault="00AD2883" w:rsidP="00AD2883">
            <w:r>
              <w:t>who has attained 14 years of age, and may be made without a next friend or guardian ad</w:t>
            </w:r>
          </w:p>
          <w:p w14:paraId="3C389268" w14:textId="31417B2C" w:rsidR="00CE4FD7" w:rsidRPr="00CE4FD7" w:rsidRDefault="00AD2883" w:rsidP="00AD2883">
            <w:r>
              <w:t>litem.</w:t>
            </w:r>
          </w:p>
        </w:tc>
        <w:tc>
          <w:tcPr>
            <w:tcW w:w="2436" w:type="dxa"/>
          </w:tcPr>
          <w:p w14:paraId="61556AA2" w14:textId="7C265295" w:rsidR="00CE4FD7" w:rsidRPr="00CE4FD7" w:rsidRDefault="001E1C18" w:rsidP="00CE4FD7">
            <w:r>
              <w:t>N/A</w:t>
            </w:r>
          </w:p>
        </w:tc>
        <w:tc>
          <w:tcPr>
            <w:tcW w:w="2436" w:type="dxa"/>
          </w:tcPr>
          <w:p w14:paraId="24E8B44D" w14:textId="653B133D" w:rsidR="00CE4FD7" w:rsidRPr="00CE4FD7" w:rsidRDefault="001E1C18" w:rsidP="00CE4FD7">
            <w:r>
              <w:t>N/A</w:t>
            </w:r>
          </w:p>
        </w:tc>
      </w:tr>
      <w:tr w:rsidR="00CE4FD7" w:rsidRPr="00592FDA" w14:paraId="7509E693" w14:textId="77777777" w:rsidTr="008F284A">
        <w:tc>
          <w:tcPr>
            <w:tcW w:w="2410" w:type="dxa"/>
          </w:tcPr>
          <w:p w14:paraId="496E603B" w14:textId="34FB40B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Family Law Act </w:t>
            </w:r>
          </w:p>
        </w:tc>
        <w:tc>
          <w:tcPr>
            <w:tcW w:w="2436" w:type="dxa"/>
          </w:tcPr>
          <w:p w14:paraId="1E371B43" w14:textId="77777777" w:rsidR="001E1C18" w:rsidRDefault="001E1C18" w:rsidP="001E1C18">
            <w:r>
              <w:t>17.    (1) A child who has attained the age of majority has an obligation to provide</w:t>
            </w:r>
          </w:p>
          <w:p w14:paraId="431DA265" w14:textId="77777777" w:rsidR="001E1C18" w:rsidRDefault="001E1C18" w:rsidP="001E1C18">
            <w:r>
              <w:t>support, in accordance with need, for his or her parent to the extent that the child is</w:t>
            </w:r>
          </w:p>
          <w:p w14:paraId="62EBDA5A" w14:textId="77777777" w:rsidR="001E1C18" w:rsidRDefault="001E1C18" w:rsidP="001E1C18">
            <w:r>
              <w:t>capable of doing so, where the parent</w:t>
            </w:r>
          </w:p>
          <w:p w14:paraId="0D248A7C" w14:textId="77777777" w:rsidR="001E1C18" w:rsidRDefault="001E1C18" w:rsidP="001E1C18">
            <w:r>
              <w:t xml:space="preserve">               (a)     cared for or provided support for the child over a significant period</w:t>
            </w:r>
          </w:p>
          <w:p w14:paraId="4DE17E14" w14:textId="77777777" w:rsidR="001E1C18" w:rsidRDefault="001E1C18" w:rsidP="001E1C18">
            <w:r>
              <w:t xml:space="preserve">                       of time, including any period during which care or support was</w:t>
            </w:r>
          </w:p>
          <w:p w14:paraId="5EAEA699" w14:textId="77777777" w:rsidR="001E1C18" w:rsidRDefault="001E1C18" w:rsidP="001E1C18">
            <w:r>
              <w:t xml:space="preserve">                       provided by the parent after the child attained the age of majority;</w:t>
            </w:r>
          </w:p>
          <w:p w14:paraId="6D3A138C" w14:textId="77777777" w:rsidR="001E1C18" w:rsidRDefault="001E1C18" w:rsidP="001E1C18">
            <w:r>
              <w:t xml:space="preserve">                       and</w:t>
            </w:r>
          </w:p>
          <w:p w14:paraId="2A6E90D3" w14:textId="3E9F1183" w:rsidR="00CE4FD7" w:rsidRPr="00CE4FD7" w:rsidRDefault="001E1C18" w:rsidP="001E1C18">
            <w:r>
              <w:t xml:space="preserve">               (b)     is unable to support himself or herself.</w:t>
            </w:r>
          </w:p>
        </w:tc>
        <w:tc>
          <w:tcPr>
            <w:tcW w:w="2436" w:type="dxa"/>
          </w:tcPr>
          <w:p w14:paraId="6EB6BCE0" w14:textId="1EC08057" w:rsidR="00CE4FD7" w:rsidRPr="00CE4FD7" w:rsidRDefault="009C3233" w:rsidP="00CE4FD7">
            <w:r>
              <w:t>N/A</w:t>
            </w:r>
          </w:p>
        </w:tc>
        <w:tc>
          <w:tcPr>
            <w:tcW w:w="2436" w:type="dxa"/>
          </w:tcPr>
          <w:p w14:paraId="7378CF7D" w14:textId="5A083FDA" w:rsidR="00CE4FD7" w:rsidRPr="00CE4FD7" w:rsidRDefault="009C3233" w:rsidP="00CE4FD7">
            <w:r>
              <w:t>N/A</w:t>
            </w:r>
          </w:p>
        </w:tc>
      </w:tr>
      <w:tr w:rsidR="00CE4FD7" w:rsidRPr="00592FDA" w14:paraId="29940AD1" w14:textId="77777777" w:rsidTr="008F284A">
        <w:tc>
          <w:tcPr>
            <w:tcW w:w="2410" w:type="dxa"/>
          </w:tcPr>
          <w:p w14:paraId="09F6AEA7" w14:textId="25EF5D4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Family Support Orders Enforcement Act</w:t>
            </w:r>
          </w:p>
        </w:tc>
        <w:tc>
          <w:tcPr>
            <w:tcW w:w="2436" w:type="dxa"/>
          </w:tcPr>
          <w:p w14:paraId="5796EB0C" w14:textId="56656C83" w:rsidR="00CE4FD7" w:rsidRPr="00CE4FD7" w:rsidRDefault="009C3233" w:rsidP="00CE4FD7">
            <w:r>
              <w:t>N/A</w:t>
            </w:r>
          </w:p>
        </w:tc>
        <w:tc>
          <w:tcPr>
            <w:tcW w:w="2436" w:type="dxa"/>
          </w:tcPr>
          <w:p w14:paraId="53C415E8" w14:textId="083AA949" w:rsidR="00CE4FD7" w:rsidRPr="00CE4FD7" w:rsidRDefault="009C3233" w:rsidP="00CE4FD7">
            <w:r>
              <w:t>N/A</w:t>
            </w:r>
          </w:p>
        </w:tc>
        <w:tc>
          <w:tcPr>
            <w:tcW w:w="2436" w:type="dxa"/>
          </w:tcPr>
          <w:p w14:paraId="24894A5D" w14:textId="13E598FD" w:rsidR="00CE4FD7" w:rsidRPr="00CE4FD7" w:rsidRDefault="009C3233" w:rsidP="00CE4FD7">
            <w:r>
              <w:t>N/A</w:t>
            </w:r>
          </w:p>
        </w:tc>
      </w:tr>
      <w:tr w:rsidR="00CE4FD7" w:rsidRPr="00592FDA" w14:paraId="7769FE7B" w14:textId="77777777" w:rsidTr="008F284A">
        <w:tc>
          <w:tcPr>
            <w:tcW w:w="2410" w:type="dxa"/>
          </w:tcPr>
          <w:p w14:paraId="2ED34499" w14:textId="6ADAB66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Fatal Accidents Act</w:t>
            </w:r>
          </w:p>
        </w:tc>
        <w:tc>
          <w:tcPr>
            <w:tcW w:w="2436" w:type="dxa"/>
          </w:tcPr>
          <w:p w14:paraId="79FB5E1F" w14:textId="53D42D85" w:rsidR="00CE4FD7" w:rsidRPr="00CE4FD7" w:rsidRDefault="009C3233" w:rsidP="00CE4FD7">
            <w:r>
              <w:t>N/A</w:t>
            </w:r>
          </w:p>
        </w:tc>
        <w:tc>
          <w:tcPr>
            <w:tcW w:w="2436" w:type="dxa"/>
          </w:tcPr>
          <w:p w14:paraId="3B56C279" w14:textId="0DE324AE" w:rsidR="00CE4FD7" w:rsidRPr="00CE4FD7" w:rsidRDefault="009C3233" w:rsidP="00CE4FD7">
            <w:r>
              <w:t>N/A</w:t>
            </w:r>
          </w:p>
        </w:tc>
        <w:tc>
          <w:tcPr>
            <w:tcW w:w="2436" w:type="dxa"/>
          </w:tcPr>
          <w:p w14:paraId="0A6F7580" w14:textId="5E02E720" w:rsidR="00CE4FD7" w:rsidRPr="00CE4FD7" w:rsidRDefault="009C3233" w:rsidP="00CE4FD7">
            <w:r>
              <w:t>N/A</w:t>
            </w:r>
          </w:p>
        </w:tc>
      </w:tr>
      <w:tr w:rsidR="00CE4FD7" w:rsidRPr="00592FDA" w14:paraId="7818AC63" w14:textId="77777777" w:rsidTr="008F284A">
        <w:tc>
          <w:tcPr>
            <w:tcW w:w="2410" w:type="dxa"/>
          </w:tcPr>
          <w:p w14:paraId="1F077CCF" w14:textId="6395459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Film Classification Act</w:t>
            </w:r>
          </w:p>
        </w:tc>
        <w:tc>
          <w:tcPr>
            <w:tcW w:w="2436" w:type="dxa"/>
          </w:tcPr>
          <w:p w14:paraId="7D4BCA71" w14:textId="09A102B3" w:rsidR="00CE4FD7" w:rsidRPr="00CE4FD7" w:rsidRDefault="009C3233" w:rsidP="00CE4FD7">
            <w:r>
              <w:t>N/A</w:t>
            </w:r>
          </w:p>
        </w:tc>
        <w:tc>
          <w:tcPr>
            <w:tcW w:w="2436" w:type="dxa"/>
          </w:tcPr>
          <w:p w14:paraId="5FA2488F" w14:textId="00F14FA5" w:rsidR="00CE4FD7" w:rsidRPr="00CE4FD7" w:rsidRDefault="009C3233" w:rsidP="00CE4FD7">
            <w:r>
              <w:t>N/A</w:t>
            </w:r>
          </w:p>
        </w:tc>
        <w:tc>
          <w:tcPr>
            <w:tcW w:w="2436" w:type="dxa"/>
          </w:tcPr>
          <w:p w14:paraId="6FC68B5C" w14:textId="44890C69" w:rsidR="00CE4FD7" w:rsidRPr="00CE4FD7" w:rsidRDefault="009C3233" w:rsidP="00CE4FD7">
            <w:r>
              <w:t>N/A</w:t>
            </w:r>
          </w:p>
        </w:tc>
      </w:tr>
      <w:tr w:rsidR="00CE4FD7" w:rsidRPr="00592FDA" w14:paraId="33C19E7E" w14:textId="77777777" w:rsidTr="008F284A">
        <w:tc>
          <w:tcPr>
            <w:tcW w:w="2410" w:type="dxa"/>
          </w:tcPr>
          <w:p w14:paraId="045BE6FC" w14:textId="709AC11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Financial Administration Act </w:t>
            </w:r>
          </w:p>
        </w:tc>
        <w:tc>
          <w:tcPr>
            <w:tcW w:w="2436" w:type="dxa"/>
          </w:tcPr>
          <w:p w14:paraId="54B912CF" w14:textId="1B7F9BC4" w:rsidR="00CE4FD7" w:rsidRPr="00CE4FD7" w:rsidRDefault="009C3233" w:rsidP="00CE4FD7">
            <w:r>
              <w:t>N/A</w:t>
            </w:r>
          </w:p>
        </w:tc>
        <w:tc>
          <w:tcPr>
            <w:tcW w:w="2436" w:type="dxa"/>
          </w:tcPr>
          <w:p w14:paraId="5B13710E" w14:textId="09877CCE" w:rsidR="00CE4FD7" w:rsidRPr="00CE4FD7" w:rsidRDefault="009C3233" w:rsidP="00CE4FD7">
            <w:r>
              <w:t>N/A</w:t>
            </w:r>
          </w:p>
        </w:tc>
        <w:tc>
          <w:tcPr>
            <w:tcW w:w="2436" w:type="dxa"/>
          </w:tcPr>
          <w:p w14:paraId="13E50878" w14:textId="2DCBB311" w:rsidR="00CE4FD7" w:rsidRPr="00CE4FD7" w:rsidRDefault="009C3233" w:rsidP="00CE4FD7">
            <w:r>
              <w:t>N/A</w:t>
            </w:r>
          </w:p>
        </w:tc>
      </w:tr>
      <w:tr w:rsidR="00CE4FD7" w:rsidRPr="00592FDA" w14:paraId="03F73902" w14:textId="77777777" w:rsidTr="008F284A">
        <w:tc>
          <w:tcPr>
            <w:tcW w:w="2410" w:type="dxa"/>
          </w:tcPr>
          <w:p w14:paraId="2EC3056E" w14:textId="7BEE5B0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Financial Agreement Act</w:t>
            </w:r>
          </w:p>
        </w:tc>
        <w:tc>
          <w:tcPr>
            <w:tcW w:w="2436" w:type="dxa"/>
          </w:tcPr>
          <w:p w14:paraId="0AB411AC" w14:textId="1C589B7B" w:rsidR="00CE4FD7" w:rsidRPr="00CE4FD7" w:rsidRDefault="009C3233" w:rsidP="00CE4FD7">
            <w:r>
              <w:t>N/A</w:t>
            </w:r>
          </w:p>
        </w:tc>
        <w:tc>
          <w:tcPr>
            <w:tcW w:w="2436" w:type="dxa"/>
          </w:tcPr>
          <w:p w14:paraId="3916BC9D" w14:textId="0E5186F8" w:rsidR="00CE4FD7" w:rsidRPr="00CE4FD7" w:rsidRDefault="009C3233" w:rsidP="00CE4FD7">
            <w:r>
              <w:t>N/A</w:t>
            </w:r>
          </w:p>
        </w:tc>
        <w:tc>
          <w:tcPr>
            <w:tcW w:w="2436" w:type="dxa"/>
          </w:tcPr>
          <w:p w14:paraId="384EB7AA" w14:textId="68B37DEE" w:rsidR="00CE4FD7" w:rsidRPr="00CE4FD7" w:rsidRDefault="009C3233" w:rsidP="00CE4FD7">
            <w:r>
              <w:t>N/A</w:t>
            </w:r>
          </w:p>
        </w:tc>
      </w:tr>
      <w:tr w:rsidR="00CE4FD7" w:rsidRPr="00592FDA" w14:paraId="4F11667D" w14:textId="77777777" w:rsidTr="008F284A">
        <w:tc>
          <w:tcPr>
            <w:tcW w:w="2410" w:type="dxa"/>
          </w:tcPr>
          <w:p w14:paraId="2783C030" w14:textId="02272D6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Fine Option Act</w:t>
            </w:r>
          </w:p>
        </w:tc>
        <w:tc>
          <w:tcPr>
            <w:tcW w:w="2436" w:type="dxa"/>
          </w:tcPr>
          <w:p w14:paraId="0470C284" w14:textId="036A1520" w:rsidR="00CE4FD7" w:rsidRPr="00CE4FD7" w:rsidRDefault="00BB6A87" w:rsidP="00CE4FD7">
            <w:r>
              <w:t>n/a</w:t>
            </w:r>
          </w:p>
        </w:tc>
        <w:tc>
          <w:tcPr>
            <w:tcW w:w="2436" w:type="dxa"/>
          </w:tcPr>
          <w:p w14:paraId="74E2E398" w14:textId="17B90EB8" w:rsidR="00CE4FD7" w:rsidRPr="00CE4FD7" w:rsidRDefault="00BB6A87" w:rsidP="00CE4FD7">
            <w:r>
              <w:t>n/a</w:t>
            </w:r>
          </w:p>
        </w:tc>
        <w:tc>
          <w:tcPr>
            <w:tcW w:w="2436" w:type="dxa"/>
          </w:tcPr>
          <w:p w14:paraId="3F422D6A" w14:textId="347323E1" w:rsidR="00CE4FD7" w:rsidRPr="00CE4FD7" w:rsidRDefault="009C3233" w:rsidP="00CE4FD7">
            <w:r>
              <w:t>[“Assigning Agency” includes a church</w:t>
            </w:r>
            <w:r w:rsidR="00E00700">
              <w:t xml:space="preserve"> group</w:t>
            </w:r>
            <w:r>
              <w:t>]</w:t>
            </w:r>
          </w:p>
        </w:tc>
      </w:tr>
      <w:tr w:rsidR="00CE4FD7" w:rsidRPr="00592FDA" w14:paraId="0E50879A" w14:textId="77777777" w:rsidTr="008F284A">
        <w:tc>
          <w:tcPr>
            <w:tcW w:w="2410" w:type="dxa"/>
          </w:tcPr>
          <w:p w14:paraId="488B623D" w14:textId="3406A19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Fire Prevention Act</w:t>
            </w:r>
          </w:p>
        </w:tc>
        <w:tc>
          <w:tcPr>
            <w:tcW w:w="2436" w:type="dxa"/>
          </w:tcPr>
          <w:p w14:paraId="26449F7E" w14:textId="2E80A0E1" w:rsidR="00CE4FD7" w:rsidRPr="00CE4FD7" w:rsidRDefault="00EF26D3" w:rsidP="00CE4FD7">
            <w:r>
              <w:t>n/a</w:t>
            </w:r>
          </w:p>
        </w:tc>
        <w:tc>
          <w:tcPr>
            <w:tcW w:w="2436" w:type="dxa"/>
          </w:tcPr>
          <w:p w14:paraId="31A77CBE" w14:textId="17A8915C" w:rsidR="00CE4FD7" w:rsidRPr="00CE4FD7" w:rsidRDefault="00EF26D3" w:rsidP="00CE4FD7">
            <w:r>
              <w:t>n/a</w:t>
            </w:r>
          </w:p>
        </w:tc>
        <w:tc>
          <w:tcPr>
            <w:tcW w:w="2436" w:type="dxa"/>
          </w:tcPr>
          <w:p w14:paraId="7A2493A3" w14:textId="77777777" w:rsidR="00BB6A87" w:rsidRDefault="00BB6A87" w:rsidP="00BB6A87">
            <w:r>
              <w:t>18.     (1) The outside doors and the main inside doors of every structure used as a</w:t>
            </w:r>
          </w:p>
          <w:p w14:paraId="6840DB63" w14:textId="77777777" w:rsidR="00BB6A87" w:rsidRDefault="00BB6A87" w:rsidP="00BB6A87">
            <w:r>
              <w:t xml:space="preserve">theatre, dance hall or skating rink and of every structure used as a </w:t>
            </w:r>
            <w:r w:rsidRPr="00BB6A87">
              <w:rPr>
                <w:u w:val="single"/>
              </w:rPr>
              <w:t>church</w:t>
            </w:r>
            <w:r>
              <w:t>, school or place</w:t>
            </w:r>
          </w:p>
          <w:p w14:paraId="1B2D40E8" w14:textId="77777777" w:rsidR="00BB6A87" w:rsidRDefault="00BB6A87" w:rsidP="00BB6A87">
            <w:r>
              <w:t>of public resort or amusement having a seating capacity for more than 50 persons shall be</w:t>
            </w:r>
          </w:p>
          <w:p w14:paraId="13239669" w14:textId="70827EB0" w:rsidR="00BB6A87" w:rsidRDefault="00BB6A87" w:rsidP="00BB6A87">
            <w:r>
              <w:t>so hung as to open freely outwards and, during the time when the structure is being</w:t>
            </w:r>
          </w:p>
          <w:p w14:paraId="574DF650" w14:textId="77777777" w:rsidR="00BB6A87" w:rsidRDefault="00BB6A87" w:rsidP="00BB6A87">
            <w:r>
              <w:t>publicly used, shall not be bolted, barred or locked in any manner other than with</w:t>
            </w:r>
          </w:p>
          <w:p w14:paraId="64EF2F6E" w14:textId="77777777" w:rsidR="00BB6A87" w:rsidRDefault="00BB6A87" w:rsidP="00BB6A87">
            <w:r>
              <w:t>standard panic hardware, and the gates or outer fences if not so hung shall be kept open</w:t>
            </w:r>
          </w:p>
          <w:p w14:paraId="016941F2" w14:textId="2DCFDD50" w:rsidR="00CE4FD7" w:rsidRPr="00CE4FD7" w:rsidRDefault="00BB6A87" w:rsidP="00BB6A87">
            <w:r>
              <w:t>by proper fastenings during the time when the structure is being publicly used.</w:t>
            </w:r>
          </w:p>
        </w:tc>
      </w:tr>
      <w:tr w:rsidR="00CE4FD7" w:rsidRPr="00592FDA" w14:paraId="6A07DD00" w14:textId="77777777" w:rsidTr="008F284A">
        <w:tc>
          <w:tcPr>
            <w:tcW w:w="2410" w:type="dxa"/>
          </w:tcPr>
          <w:p w14:paraId="003A6424" w14:textId="7D72D6E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Flag of Nunavut Act</w:t>
            </w:r>
          </w:p>
        </w:tc>
        <w:tc>
          <w:tcPr>
            <w:tcW w:w="2436" w:type="dxa"/>
          </w:tcPr>
          <w:p w14:paraId="5B2066B5" w14:textId="5A019C4D" w:rsidR="00CE4FD7" w:rsidRPr="00CE4FD7" w:rsidRDefault="00EF26D3" w:rsidP="00CE4FD7">
            <w:r>
              <w:t>N/A</w:t>
            </w:r>
          </w:p>
        </w:tc>
        <w:tc>
          <w:tcPr>
            <w:tcW w:w="2436" w:type="dxa"/>
          </w:tcPr>
          <w:p w14:paraId="05111F5A" w14:textId="0AD613DD" w:rsidR="00CE4FD7" w:rsidRPr="00CE4FD7" w:rsidRDefault="00EF26D3" w:rsidP="00CE4FD7">
            <w:r>
              <w:t>N/A</w:t>
            </w:r>
          </w:p>
        </w:tc>
        <w:tc>
          <w:tcPr>
            <w:tcW w:w="2436" w:type="dxa"/>
          </w:tcPr>
          <w:p w14:paraId="7CEC6947" w14:textId="51C4A940" w:rsidR="00CE4FD7" w:rsidRPr="00CE4FD7" w:rsidRDefault="00EF26D3" w:rsidP="00CE4FD7">
            <w:r>
              <w:t>N/A</w:t>
            </w:r>
          </w:p>
        </w:tc>
      </w:tr>
      <w:tr w:rsidR="00CE4FD7" w:rsidRPr="00592FDA" w14:paraId="52188542" w14:textId="77777777" w:rsidTr="008F284A">
        <w:tc>
          <w:tcPr>
            <w:tcW w:w="2410" w:type="dxa"/>
          </w:tcPr>
          <w:p w14:paraId="447B563E" w14:textId="39AB6F1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Floral Emblem Act</w:t>
            </w:r>
          </w:p>
        </w:tc>
        <w:tc>
          <w:tcPr>
            <w:tcW w:w="2436" w:type="dxa"/>
          </w:tcPr>
          <w:p w14:paraId="4AA85BFE" w14:textId="6161556F" w:rsidR="00CE4FD7" w:rsidRPr="00CE4FD7" w:rsidRDefault="00EF26D3" w:rsidP="00CE4FD7">
            <w:r>
              <w:t>N/A</w:t>
            </w:r>
          </w:p>
        </w:tc>
        <w:tc>
          <w:tcPr>
            <w:tcW w:w="2436" w:type="dxa"/>
          </w:tcPr>
          <w:p w14:paraId="37DE0673" w14:textId="6E1780FA" w:rsidR="00CE4FD7" w:rsidRPr="00CE4FD7" w:rsidRDefault="00EF26D3" w:rsidP="00CE4FD7">
            <w:r>
              <w:t>N/A</w:t>
            </w:r>
          </w:p>
        </w:tc>
        <w:tc>
          <w:tcPr>
            <w:tcW w:w="2436" w:type="dxa"/>
          </w:tcPr>
          <w:p w14:paraId="5BAA4830" w14:textId="16BBE81D" w:rsidR="00CE4FD7" w:rsidRPr="00CE4FD7" w:rsidRDefault="00EF26D3" w:rsidP="00CE4FD7">
            <w:r>
              <w:t>N/A</w:t>
            </w:r>
          </w:p>
        </w:tc>
      </w:tr>
      <w:tr w:rsidR="00CE4FD7" w:rsidRPr="00592FDA" w14:paraId="436CFF7C" w14:textId="77777777" w:rsidTr="008F284A">
        <w:tc>
          <w:tcPr>
            <w:tcW w:w="2410" w:type="dxa"/>
          </w:tcPr>
          <w:p w14:paraId="2F3D5C76" w14:textId="00D1223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Forest Management Act</w:t>
            </w:r>
          </w:p>
        </w:tc>
        <w:tc>
          <w:tcPr>
            <w:tcW w:w="2436" w:type="dxa"/>
          </w:tcPr>
          <w:p w14:paraId="6010E1D3" w14:textId="7275665D" w:rsidR="00CE4FD7" w:rsidRPr="00CE4FD7" w:rsidRDefault="00EF26D3" w:rsidP="00CE4FD7">
            <w:r>
              <w:t>N/A</w:t>
            </w:r>
          </w:p>
        </w:tc>
        <w:tc>
          <w:tcPr>
            <w:tcW w:w="2436" w:type="dxa"/>
          </w:tcPr>
          <w:p w14:paraId="02B43605" w14:textId="1CE4FA2B" w:rsidR="00CE4FD7" w:rsidRPr="00CE4FD7" w:rsidRDefault="00EF26D3" w:rsidP="00CE4FD7">
            <w:r>
              <w:t>N/A</w:t>
            </w:r>
          </w:p>
        </w:tc>
        <w:tc>
          <w:tcPr>
            <w:tcW w:w="2436" w:type="dxa"/>
          </w:tcPr>
          <w:p w14:paraId="5689138A" w14:textId="175E0B2E" w:rsidR="00CE4FD7" w:rsidRPr="00CE4FD7" w:rsidRDefault="00EF26D3" w:rsidP="00CE4FD7">
            <w:r>
              <w:t>N/A</w:t>
            </w:r>
          </w:p>
        </w:tc>
      </w:tr>
      <w:tr w:rsidR="00CE4FD7" w:rsidRPr="00592FDA" w14:paraId="53961EF3" w14:textId="77777777" w:rsidTr="008F284A">
        <w:tc>
          <w:tcPr>
            <w:tcW w:w="2410" w:type="dxa"/>
          </w:tcPr>
          <w:p w14:paraId="0DAE49F3" w14:textId="721A6A8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Forest Protection Act</w:t>
            </w:r>
          </w:p>
        </w:tc>
        <w:tc>
          <w:tcPr>
            <w:tcW w:w="2436" w:type="dxa"/>
          </w:tcPr>
          <w:p w14:paraId="7257A3F3" w14:textId="7D8D8D6D" w:rsidR="00CE4FD7" w:rsidRPr="00CE4FD7" w:rsidRDefault="00EF26D3" w:rsidP="00CE4FD7">
            <w:r>
              <w:t>N/A</w:t>
            </w:r>
          </w:p>
        </w:tc>
        <w:tc>
          <w:tcPr>
            <w:tcW w:w="2436" w:type="dxa"/>
          </w:tcPr>
          <w:p w14:paraId="273995B8" w14:textId="3A779000" w:rsidR="00CE4FD7" w:rsidRPr="00CE4FD7" w:rsidRDefault="00EF26D3" w:rsidP="00CE4FD7">
            <w:r>
              <w:t>N/A</w:t>
            </w:r>
          </w:p>
        </w:tc>
        <w:tc>
          <w:tcPr>
            <w:tcW w:w="2436" w:type="dxa"/>
          </w:tcPr>
          <w:p w14:paraId="673171CF" w14:textId="17DC1E27" w:rsidR="00CE4FD7" w:rsidRPr="00CE4FD7" w:rsidRDefault="00EF26D3" w:rsidP="00CE4FD7">
            <w:r>
              <w:t>N/A</w:t>
            </w:r>
          </w:p>
        </w:tc>
      </w:tr>
      <w:tr w:rsidR="00CE4FD7" w:rsidRPr="00592FDA" w14:paraId="167B2D8E" w14:textId="77777777" w:rsidTr="008F284A">
        <w:tc>
          <w:tcPr>
            <w:tcW w:w="2410" w:type="dxa"/>
          </w:tcPr>
          <w:p w14:paraId="77FFDD98" w14:textId="7A76838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Freshwater Fish Marketing Act</w:t>
            </w:r>
          </w:p>
        </w:tc>
        <w:tc>
          <w:tcPr>
            <w:tcW w:w="2436" w:type="dxa"/>
          </w:tcPr>
          <w:p w14:paraId="2DE50A6E" w14:textId="5BDE253E" w:rsidR="00CE4FD7" w:rsidRPr="00CE4FD7" w:rsidRDefault="00EF26D3" w:rsidP="00CE4FD7">
            <w:r>
              <w:t>N/A</w:t>
            </w:r>
          </w:p>
        </w:tc>
        <w:tc>
          <w:tcPr>
            <w:tcW w:w="2436" w:type="dxa"/>
          </w:tcPr>
          <w:p w14:paraId="46CDDB54" w14:textId="74479A88" w:rsidR="00CE4FD7" w:rsidRPr="00CE4FD7" w:rsidRDefault="00EF26D3" w:rsidP="00CE4FD7">
            <w:r>
              <w:t>N/A</w:t>
            </w:r>
          </w:p>
        </w:tc>
        <w:tc>
          <w:tcPr>
            <w:tcW w:w="2436" w:type="dxa"/>
          </w:tcPr>
          <w:p w14:paraId="6263F649" w14:textId="7A003988" w:rsidR="00CE4FD7" w:rsidRPr="00CE4FD7" w:rsidRDefault="00EF26D3" w:rsidP="00CE4FD7">
            <w:r>
              <w:t>N/A</w:t>
            </w:r>
          </w:p>
        </w:tc>
      </w:tr>
      <w:tr w:rsidR="00CE4FD7" w:rsidRPr="00592FDA" w14:paraId="2BF80F3A" w14:textId="77777777" w:rsidTr="008F284A">
        <w:tc>
          <w:tcPr>
            <w:tcW w:w="2410" w:type="dxa"/>
          </w:tcPr>
          <w:p w14:paraId="761D871D" w14:textId="2F9FE0F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Frustrated Contracts Act</w:t>
            </w:r>
          </w:p>
        </w:tc>
        <w:tc>
          <w:tcPr>
            <w:tcW w:w="2436" w:type="dxa"/>
          </w:tcPr>
          <w:p w14:paraId="65D56695" w14:textId="25A100EC" w:rsidR="00CE4FD7" w:rsidRPr="00CE4FD7" w:rsidRDefault="00EF26D3" w:rsidP="00CE4FD7">
            <w:r>
              <w:t>N/A</w:t>
            </w:r>
          </w:p>
        </w:tc>
        <w:tc>
          <w:tcPr>
            <w:tcW w:w="2436" w:type="dxa"/>
          </w:tcPr>
          <w:p w14:paraId="46CD567E" w14:textId="2CAD2A9D" w:rsidR="00CE4FD7" w:rsidRPr="00CE4FD7" w:rsidRDefault="00EF26D3" w:rsidP="00CE4FD7">
            <w:r>
              <w:t>N/A</w:t>
            </w:r>
          </w:p>
        </w:tc>
        <w:tc>
          <w:tcPr>
            <w:tcW w:w="2436" w:type="dxa"/>
          </w:tcPr>
          <w:p w14:paraId="4E7BFCFC" w14:textId="0A488A73" w:rsidR="00CE4FD7" w:rsidRPr="00CE4FD7" w:rsidRDefault="00EF26D3" w:rsidP="00CE4FD7">
            <w:r>
              <w:t>N/A</w:t>
            </w:r>
          </w:p>
        </w:tc>
      </w:tr>
      <w:tr w:rsidR="00CE4FD7" w:rsidRPr="00592FDA" w14:paraId="52E8206C" w14:textId="77777777" w:rsidTr="008F284A">
        <w:tc>
          <w:tcPr>
            <w:tcW w:w="2410" w:type="dxa"/>
          </w:tcPr>
          <w:p w14:paraId="65CF071A" w14:textId="2386AD1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Garage Keepers Lien Act</w:t>
            </w:r>
          </w:p>
        </w:tc>
        <w:tc>
          <w:tcPr>
            <w:tcW w:w="2436" w:type="dxa"/>
          </w:tcPr>
          <w:p w14:paraId="52506FAC" w14:textId="544947DF" w:rsidR="00CE4FD7" w:rsidRPr="00CE4FD7" w:rsidRDefault="00EF26D3" w:rsidP="00CE4FD7">
            <w:r>
              <w:t>N/A</w:t>
            </w:r>
          </w:p>
        </w:tc>
        <w:tc>
          <w:tcPr>
            <w:tcW w:w="2436" w:type="dxa"/>
          </w:tcPr>
          <w:p w14:paraId="72D903A8" w14:textId="1A572549" w:rsidR="00CE4FD7" w:rsidRPr="00CE4FD7" w:rsidRDefault="00EF26D3" w:rsidP="00CE4FD7">
            <w:r>
              <w:t>N/A</w:t>
            </w:r>
          </w:p>
        </w:tc>
        <w:tc>
          <w:tcPr>
            <w:tcW w:w="2436" w:type="dxa"/>
          </w:tcPr>
          <w:p w14:paraId="0A6E2CA2" w14:textId="1C3E1659" w:rsidR="00CE4FD7" w:rsidRPr="00CE4FD7" w:rsidRDefault="00EF26D3" w:rsidP="00CE4FD7">
            <w:r>
              <w:t>N/A</w:t>
            </w:r>
          </w:p>
        </w:tc>
      </w:tr>
      <w:tr w:rsidR="00CE4FD7" w:rsidRPr="00592FDA" w14:paraId="29291C74" w14:textId="77777777" w:rsidTr="008F284A">
        <w:tc>
          <w:tcPr>
            <w:tcW w:w="2410" w:type="dxa"/>
          </w:tcPr>
          <w:p w14:paraId="09838BD9" w14:textId="00AA1B4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Gas Protection Act</w:t>
            </w:r>
          </w:p>
        </w:tc>
        <w:tc>
          <w:tcPr>
            <w:tcW w:w="2436" w:type="dxa"/>
          </w:tcPr>
          <w:p w14:paraId="1698AC39" w14:textId="35C35D65" w:rsidR="00CE4FD7" w:rsidRPr="00CE4FD7" w:rsidRDefault="00542824" w:rsidP="00CE4FD7">
            <w:r>
              <w:t>N/A</w:t>
            </w:r>
          </w:p>
        </w:tc>
        <w:tc>
          <w:tcPr>
            <w:tcW w:w="2436" w:type="dxa"/>
          </w:tcPr>
          <w:p w14:paraId="7A13B682" w14:textId="22E2C7EE" w:rsidR="00CE4FD7" w:rsidRPr="00CE4FD7" w:rsidRDefault="00542824" w:rsidP="00CE4FD7">
            <w:r>
              <w:t>N/A</w:t>
            </w:r>
          </w:p>
        </w:tc>
        <w:tc>
          <w:tcPr>
            <w:tcW w:w="2436" w:type="dxa"/>
          </w:tcPr>
          <w:p w14:paraId="614D9515" w14:textId="711CBFF0" w:rsidR="00CE4FD7" w:rsidRPr="00CE4FD7" w:rsidRDefault="00542824" w:rsidP="00CE4FD7">
            <w:r>
              <w:t>N/A</w:t>
            </w:r>
          </w:p>
        </w:tc>
      </w:tr>
      <w:tr w:rsidR="00CE4FD7" w:rsidRPr="00592FDA" w14:paraId="0515357F" w14:textId="77777777" w:rsidTr="008F284A">
        <w:tc>
          <w:tcPr>
            <w:tcW w:w="2410" w:type="dxa"/>
          </w:tcPr>
          <w:p w14:paraId="0A467B78" w14:textId="18E52BD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Guardianship and Trusteeship Act</w:t>
            </w:r>
          </w:p>
        </w:tc>
        <w:tc>
          <w:tcPr>
            <w:tcW w:w="2436" w:type="dxa"/>
          </w:tcPr>
          <w:p w14:paraId="4CFB6AE2" w14:textId="1090161C" w:rsidR="00CE4FD7" w:rsidRPr="00542824" w:rsidRDefault="00542824" w:rsidP="00CE4FD7">
            <w:pPr>
              <w:rPr>
                <w:lang w:val="en-CA"/>
              </w:rPr>
            </w:pPr>
            <w:r>
              <w:t>1.(1)</w:t>
            </w:r>
            <w:r w:rsidRPr="00542824">
              <w:rPr>
                <w:rFonts w:ascii="Courier" w:hAnsi="Courier" w:cs="Courier"/>
                <w:color w:val="000000"/>
                <w:sz w:val="16"/>
                <w:szCs w:val="16"/>
                <w:lang w:val="en-CA"/>
              </w:rPr>
              <w:t xml:space="preserve"> </w:t>
            </w:r>
            <w:r w:rsidRPr="00542824">
              <w:rPr>
                <w:lang w:val="en-CA"/>
              </w:rPr>
              <w:t>"adult" means a person who has attained the age of 18 years;</w:t>
            </w:r>
          </w:p>
        </w:tc>
        <w:tc>
          <w:tcPr>
            <w:tcW w:w="2436" w:type="dxa"/>
          </w:tcPr>
          <w:p w14:paraId="64403418" w14:textId="02ACECF1" w:rsidR="00CE4FD7" w:rsidRPr="00CE4FD7" w:rsidRDefault="00542824" w:rsidP="00CE4FD7">
            <w:r>
              <w:t>N/A</w:t>
            </w:r>
          </w:p>
        </w:tc>
        <w:tc>
          <w:tcPr>
            <w:tcW w:w="2436" w:type="dxa"/>
          </w:tcPr>
          <w:p w14:paraId="0E1B6E50" w14:textId="3F0A98F1" w:rsidR="00CE4FD7" w:rsidRPr="00CE4FD7" w:rsidRDefault="00542824" w:rsidP="00CE4FD7">
            <w:r>
              <w:t>N/A</w:t>
            </w:r>
          </w:p>
        </w:tc>
      </w:tr>
      <w:tr w:rsidR="00CE4FD7" w:rsidRPr="00592FDA" w14:paraId="59AE63C9" w14:textId="77777777" w:rsidTr="008F284A">
        <w:tc>
          <w:tcPr>
            <w:tcW w:w="2410" w:type="dxa"/>
          </w:tcPr>
          <w:p w14:paraId="72046A44" w14:textId="2ACEAD2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Hamlets Act</w:t>
            </w:r>
          </w:p>
        </w:tc>
        <w:tc>
          <w:tcPr>
            <w:tcW w:w="2436" w:type="dxa"/>
          </w:tcPr>
          <w:p w14:paraId="2E6DB335" w14:textId="6086AC2E" w:rsidR="00CE4FD7" w:rsidRPr="00542824" w:rsidRDefault="00542824" w:rsidP="00CE4FD7">
            <w:pPr>
              <w:rPr>
                <w:lang w:val="en-CA"/>
              </w:rPr>
            </w:pPr>
            <w:r>
              <w:t>122.</w:t>
            </w:r>
            <w:r w:rsidRPr="00542824">
              <w:rPr>
                <w:rFonts w:ascii="Courier" w:hAnsi="Courier" w:cs="Courier"/>
                <w:color w:val="000000"/>
                <w:sz w:val="16"/>
                <w:szCs w:val="16"/>
                <w:lang w:val="en-CA"/>
              </w:rPr>
              <w:t xml:space="preserve"> </w:t>
            </w:r>
            <w:r w:rsidRPr="00542824">
              <w:rPr>
                <w:lang w:val="en-CA"/>
              </w:rPr>
              <w:t>(2) A council may, by by-law, regulate                (a)     the public exhibition or display, or                (b)     the distribution or sale, of adult publications in order to protect the welfare of persons under the age of 18 years.</w:t>
            </w:r>
          </w:p>
        </w:tc>
        <w:tc>
          <w:tcPr>
            <w:tcW w:w="2436" w:type="dxa"/>
          </w:tcPr>
          <w:p w14:paraId="4180BF83" w14:textId="298845F1" w:rsidR="00CE4FD7" w:rsidRPr="00CE4FD7" w:rsidRDefault="00542824" w:rsidP="00CE4FD7">
            <w:r>
              <w:t>N/A</w:t>
            </w:r>
          </w:p>
        </w:tc>
        <w:tc>
          <w:tcPr>
            <w:tcW w:w="2436" w:type="dxa"/>
          </w:tcPr>
          <w:p w14:paraId="033FD478" w14:textId="6BEFF13C" w:rsidR="00CE4FD7" w:rsidRPr="00CE4FD7" w:rsidRDefault="00542824" w:rsidP="00CE4FD7">
            <w:r>
              <w:t>N/A</w:t>
            </w:r>
          </w:p>
        </w:tc>
      </w:tr>
      <w:tr w:rsidR="00CE4FD7" w:rsidRPr="00592FDA" w14:paraId="02462712" w14:textId="77777777" w:rsidTr="008F284A">
        <w:tc>
          <w:tcPr>
            <w:tcW w:w="2410" w:type="dxa"/>
          </w:tcPr>
          <w:p w14:paraId="2D7F50C6" w14:textId="55D6317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Herd and Fencing Act</w:t>
            </w:r>
          </w:p>
        </w:tc>
        <w:tc>
          <w:tcPr>
            <w:tcW w:w="2436" w:type="dxa"/>
          </w:tcPr>
          <w:p w14:paraId="084A7494" w14:textId="17BD96D9" w:rsidR="00CE4FD7" w:rsidRPr="00CE4FD7" w:rsidRDefault="00542824" w:rsidP="00CE4FD7">
            <w:r>
              <w:t>N/A</w:t>
            </w:r>
          </w:p>
        </w:tc>
        <w:tc>
          <w:tcPr>
            <w:tcW w:w="2436" w:type="dxa"/>
          </w:tcPr>
          <w:p w14:paraId="2B671188" w14:textId="5F50B914" w:rsidR="00CE4FD7" w:rsidRPr="00CE4FD7" w:rsidRDefault="00542824" w:rsidP="00CE4FD7">
            <w:r>
              <w:t>N/A</w:t>
            </w:r>
          </w:p>
        </w:tc>
        <w:tc>
          <w:tcPr>
            <w:tcW w:w="2436" w:type="dxa"/>
          </w:tcPr>
          <w:p w14:paraId="2C1857FD" w14:textId="36D92196" w:rsidR="00CE4FD7" w:rsidRPr="00CE4FD7" w:rsidRDefault="00542824" w:rsidP="00CE4FD7">
            <w:r>
              <w:t>N/A</w:t>
            </w:r>
          </w:p>
        </w:tc>
      </w:tr>
      <w:tr w:rsidR="00CE4FD7" w:rsidRPr="00592FDA" w14:paraId="591D75F9" w14:textId="77777777" w:rsidTr="008F284A">
        <w:tc>
          <w:tcPr>
            <w:tcW w:w="2410" w:type="dxa"/>
          </w:tcPr>
          <w:p w14:paraId="6E05E02A" w14:textId="15344E1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Historical Resources Act</w:t>
            </w:r>
          </w:p>
        </w:tc>
        <w:tc>
          <w:tcPr>
            <w:tcW w:w="2436" w:type="dxa"/>
          </w:tcPr>
          <w:p w14:paraId="7275968D" w14:textId="613EFA74" w:rsidR="00CE4FD7" w:rsidRPr="00CE4FD7" w:rsidRDefault="00542824" w:rsidP="00CE4FD7">
            <w:r>
              <w:t>N/A</w:t>
            </w:r>
          </w:p>
        </w:tc>
        <w:tc>
          <w:tcPr>
            <w:tcW w:w="2436" w:type="dxa"/>
          </w:tcPr>
          <w:p w14:paraId="241DA39F" w14:textId="481B0E94" w:rsidR="00CE4FD7" w:rsidRPr="00CE4FD7" w:rsidRDefault="00542824" w:rsidP="00CE4FD7">
            <w:r>
              <w:t>N/A</w:t>
            </w:r>
          </w:p>
        </w:tc>
        <w:tc>
          <w:tcPr>
            <w:tcW w:w="2436" w:type="dxa"/>
          </w:tcPr>
          <w:p w14:paraId="201AE31B" w14:textId="510B26D2" w:rsidR="00CE4FD7" w:rsidRPr="00CE4FD7" w:rsidRDefault="00542824" w:rsidP="00CE4FD7">
            <w:r>
              <w:t>N/A</w:t>
            </w:r>
          </w:p>
        </w:tc>
      </w:tr>
      <w:tr w:rsidR="00CE4FD7" w:rsidRPr="00592FDA" w14:paraId="17C96570" w14:textId="77777777" w:rsidTr="008F284A">
        <w:tc>
          <w:tcPr>
            <w:tcW w:w="2410" w:type="dxa"/>
          </w:tcPr>
          <w:p w14:paraId="64AB5919" w14:textId="12A50F8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Home Owners Property Tax Rebate Act</w:t>
            </w:r>
          </w:p>
        </w:tc>
        <w:tc>
          <w:tcPr>
            <w:tcW w:w="2436" w:type="dxa"/>
          </w:tcPr>
          <w:p w14:paraId="1C860AC5" w14:textId="5AF17091" w:rsidR="00CE4FD7" w:rsidRPr="00CE4FD7" w:rsidRDefault="00542824" w:rsidP="00CE4FD7">
            <w:r>
              <w:t>N/A</w:t>
            </w:r>
          </w:p>
        </w:tc>
        <w:tc>
          <w:tcPr>
            <w:tcW w:w="2436" w:type="dxa"/>
          </w:tcPr>
          <w:p w14:paraId="5D57F69D" w14:textId="7B7851A0" w:rsidR="00CE4FD7" w:rsidRPr="00CE4FD7" w:rsidRDefault="00542824" w:rsidP="00CE4FD7">
            <w:r>
              <w:t>N/A</w:t>
            </w:r>
          </w:p>
        </w:tc>
        <w:tc>
          <w:tcPr>
            <w:tcW w:w="2436" w:type="dxa"/>
          </w:tcPr>
          <w:p w14:paraId="129CD714" w14:textId="51E056FE" w:rsidR="00CE4FD7" w:rsidRPr="00CE4FD7" w:rsidRDefault="00542824" w:rsidP="00CE4FD7">
            <w:r>
              <w:t>N/A</w:t>
            </w:r>
          </w:p>
        </w:tc>
      </w:tr>
      <w:tr w:rsidR="00CE4FD7" w:rsidRPr="00592FDA" w14:paraId="6F751A38" w14:textId="77777777" w:rsidTr="008F284A">
        <w:tc>
          <w:tcPr>
            <w:tcW w:w="2410" w:type="dxa"/>
          </w:tcPr>
          <w:p w14:paraId="3CF9A50B" w14:textId="61510D2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Hospital Insurance and Health and Social Services Administration Act</w:t>
            </w:r>
          </w:p>
        </w:tc>
        <w:tc>
          <w:tcPr>
            <w:tcW w:w="2436" w:type="dxa"/>
          </w:tcPr>
          <w:p w14:paraId="503D7AF3" w14:textId="2C90EF51" w:rsidR="00CE4FD7" w:rsidRPr="00CE4FD7" w:rsidRDefault="00542824" w:rsidP="00CE4FD7">
            <w:r>
              <w:t>N/A</w:t>
            </w:r>
          </w:p>
        </w:tc>
        <w:tc>
          <w:tcPr>
            <w:tcW w:w="2436" w:type="dxa"/>
          </w:tcPr>
          <w:p w14:paraId="61A2A1F4" w14:textId="4F39B883" w:rsidR="00CE4FD7" w:rsidRPr="00CE4FD7" w:rsidRDefault="00542824" w:rsidP="00CE4FD7">
            <w:r>
              <w:t>N/A</w:t>
            </w:r>
          </w:p>
        </w:tc>
        <w:tc>
          <w:tcPr>
            <w:tcW w:w="2436" w:type="dxa"/>
          </w:tcPr>
          <w:p w14:paraId="372BFA23" w14:textId="74685B5E" w:rsidR="00CE4FD7" w:rsidRPr="00CE4FD7" w:rsidRDefault="00542824" w:rsidP="00CE4FD7">
            <w:r>
              <w:t>N/A</w:t>
            </w:r>
          </w:p>
        </w:tc>
      </w:tr>
      <w:tr w:rsidR="00CE4FD7" w:rsidRPr="00592FDA" w14:paraId="08BEF402" w14:textId="77777777" w:rsidTr="008F284A">
        <w:tc>
          <w:tcPr>
            <w:tcW w:w="2410" w:type="dxa"/>
          </w:tcPr>
          <w:p w14:paraId="2AB478F5" w14:textId="7D724E9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Hotel Keepers Act</w:t>
            </w:r>
          </w:p>
        </w:tc>
        <w:tc>
          <w:tcPr>
            <w:tcW w:w="2436" w:type="dxa"/>
          </w:tcPr>
          <w:p w14:paraId="68911CDA" w14:textId="66A8023D" w:rsidR="00CE4FD7" w:rsidRPr="00CE4FD7" w:rsidRDefault="00542824" w:rsidP="00CE4FD7">
            <w:r>
              <w:t>N/A</w:t>
            </w:r>
          </w:p>
        </w:tc>
        <w:tc>
          <w:tcPr>
            <w:tcW w:w="2436" w:type="dxa"/>
          </w:tcPr>
          <w:p w14:paraId="220CCCD6" w14:textId="566ADA9D" w:rsidR="00CE4FD7" w:rsidRPr="00CE4FD7" w:rsidRDefault="00542824" w:rsidP="00CE4FD7">
            <w:r>
              <w:t>N/A</w:t>
            </w:r>
          </w:p>
        </w:tc>
        <w:tc>
          <w:tcPr>
            <w:tcW w:w="2436" w:type="dxa"/>
          </w:tcPr>
          <w:p w14:paraId="601AE7F6" w14:textId="5C51ADEC" w:rsidR="00CE4FD7" w:rsidRPr="00CE4FD7" w:rsidRDefault="00542824" w:rsidP="00CE4FD7">
            <w:r>
              <w:t>N/A</w:t>
            </w:r>
          </w:p>
        </w:tc>
      </w:tr>
      <w:tr w:rsidR="00CE4FD7" w:rsidRPr="00592FDA" w14:paraId="16FD5379" w14:textId="77777777" w:rsidTr="008F284A">
        <w:tc>
          <w:tcPr>
            <w:tcW w:w="2410" w:type="dxa"/>
          </w:tcPr>
          <w:p w14:paraId="5D6EF2F6" w14:textId="253E8E6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Human Rights Act</w:t>
            </w:r>
          </w:p>
        </w:tc>
        <w:tc>
          <w:tcPr>
            <w:tcW w:w="2436" w:type="dxa"/>
          </w:tcPr>
          <w:p w14:paraId="046BB66A" w14:textId="13C1332D" w:rsidR="00CE4FD7" w:rsidRPr="00CE4FD7" w:rsidRDefault="00542824" w:rsidP="00CE4FD7">
            <w:r>
              <w:t>N/A</w:t>
            </w:r>
          </w:p>
        </w:tc>
        <w:tc>
          <w:tcPr>
            <w:tcW w:w="2436" w:type="dxa"/>
          </w:tcPr>
          <w:p w14:paraId="3341BB54" w14:textId="75D50BC8" w:rsidR="00CE4FD7" w:rsidRPr="00CE4FD7" w:rsidRDefault="00542824" w:rsidP="00CE4FD7">
            <w:r>
              <w:t>N/A</w:t>
            </w:r>
          </w:p>
        </w:tc>
        <w:tc>
          <w:tcPr>
            <w:tcW w:w="2436" w:type="dxa"/>
          </w:tcPr>
          <w:p w14:paraId="7BBC4F8B" w14:textId="0931DE9D" w:rsidR="00CE4FD7" w:rsidRPr="00CE4FD7" w:rsidRDefault="00542824" w:rsidP="00CE4FD7">
            <w:r>
              <w:t>N/A</w:t>
            </w:r>
          </w:p>
        </w:tc>
      </w:tr>
      <w:tr w:rsidR="00CE4FD7" w:rsidRPr="00592FDA" w14:paraId="1750F19E" w14:textId="77777777" w:rsidTr="008F284A">
        <w:tc>
          <w:tcPr>
            <w:tcW w:w="2410" w:type="dxa"/>
          </w:tcPr>
          <w:p w14:paraId="350023C0" w14:textId="6BEA46F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Human Tissue Act</w:t>
            </w:r>
          </w:p>
        </w:tc>
        <w:tc>
          <w:tcPr>
            <w:tcW w:w="2436" w:type="dxa"/>
          </w:tcPr>
          <w:p w14:paraId="4C1F39C9" w14:textId="77777777" w:rsidR="00542824" w:rsidRDefault="00542824" w:rsidP="00542824">
            <w:r>
              <w:t>1.      (1) A person who is 19 years of age or over may</w:t>
            </w:r>
          </w:p>
          <w:p w14:paraId="64F89F3F" w14:textId="77777777" w:rsidR="00542824" w:rsidRDefault="00542824" w:rsidP="00542824">
            <w:r>
              <w:t xml:space="preserve">                 (a)    in writing at any time, or</w:t>
            </w:r>
          </w:p>
          <w:p w14:paraId="31021BD0" w14:textId="77777777" w:rsidR="00542824" w:rsidRDefault="00542824" w:rsidP="00542824">
            <w:r>
              <w:t xml:space="preserve">                 (b)    orally in the presence of at least two witnesses during his or her</w:t>
            </w:r>
          </w:p>
          <w:p w14:paraId="38F1D1EE" w14:textId="77777777" w:rsidR="00542824" w:rsidRDefault="00542824" w:rsidP="00542824">
            <w:r>
              <w:t xml:space="preserve">                        last illness,</w:t>
            </w:r>
          </w:p>
          <w:p w14:paraId="300F695C" w14:textId="77777777" w:rsidR="00542824" w:rsidRDefault="00542824" w:rsidP="00542824">
            <w:r>
              <w:t>direct that his or her body or any specified part or parts of it be used after his or her death</w:t>
            </w:r>
          </w:p>
          <w:p w14:paraId="5A49B65A" w14:textId="77777777" w:rsidR="00542824" w:rsidRDefault="00542824" w:rsidP="00542824">
            <w:r>
              <w:t>for</w:t>
            </w:r>
          </w:p>
          <w:p w14:paraId="58E582EB" w14:textId="77777777" w:rsidR="00542824" w:rsidRDefault="00542824" w:rsidP="00542824">
            <w:r>
              <w:t xml:space="preserve">                 (c)    therapeutic purposes,</w:t>
            </w:r>
          </w:p>
          <w:p w14:paraId="77DC649C" w14:textId="77777777" w:rsidR="00542824" w:rsidRDefault="00542824" w:rsidP="00542824">
            <w:r>
              <w:t xml:space="preserve">                 (d)    purposes of medical education, or</w:t>
            </w:r>
          </w:p>
          <w:p w14:paraId="61684CFF" w14:textId="5D0C9C72" w:rsidR="00CE4FD7" w:rsidRPr="00CE4FD7" w:rsidRDefault="00542824" w:rsidP="00542824">
            <w:r>
              <w:t xml:space="preserve">                 (e)    purposes of medical research.</w:t>
            </w:r>
          </w:p>
        </w:tc>
        <w:tc>
          <w:tcPr>
            <w:tcW w:w="2436" w:type="dxa"/>
          </w:tcPr>
          <w:p w14:paraId="795EC114" w14:textId="47DAB148" w:rsidR="00CE4FD7" w:rsidRPr="00CE4FD7" w:rsidRDefault="00542824" w:rsidP="00CE4FD7">
            <w:r>
              <w:t>N/A</w:t>
            </w:r>
          </w:p>
        </w:tc>
        <w:tc>
          <w:tcPr>
            <w:tcW w:w="2436" w:type="dxa"/>
          </w:tcPr>
          <w:p w14:paraId="4322126D" w14:textId="2BCFF844" w:rsidR="00CE4FD7" w:rsidRPr="00CE4FD7" w:rsidRDefault="00542824" w:rsidP="00CE4FD7">
            <w:r>
              <w:t>N/A</w:t>
            </w:r>
          </w:p>
        </w:tc>
      </w:tr>
      <w:tr w:rsidR="00CE4FD7" w:rsidRPr="00592FDA" w14:paraId="1BEB8C99" w14:textId="77777777" w:rsidTr="008F284A">
        <w:tc>
          <w:tcPr>
            <w:tcW w:w="2410" w:type="dxa"/>
          </w:tcPr>
          <w:p w14:paraId="66AB4FE8" w14:textId="15B105A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Income Tax Act</w:t>
            </w:r>
          </w:p>
        </w:tc>
        <w:tc>
          <w:tcPr>
            <w:tcW w:w="2436" w:type="dxa"/>
          </w:tcPr>
          <w:p w14:paraId="51E75F14" w14:textId="34375E34" w:rsidR="0001013E" w:rsidRDefault="0001013E" w:rsidP="0001013E">
            <w:r>
              <w:t>[many age-based tax provisions throughout, e.g. below]</w:t>
            </w:r>
          </w:p>
          <w:p w14:paraId="2603745E" w14:textId="77777777" w:rsidR="0001013E" w:rsidRDefault="0001013E" w:rsidP="0001013E">
            <w:r>
              <w:t>2.17. (1) This section applies to an individual who, at any time in the taxation year,</w:t>
            </w:r>
          </w:p>
          <w:p w14:paraId="6D940214" w14:textId="77777777" w:rsidR="0001013E" w:rsidRDefault="0001013E" w:rsidP="0001013E">
            <w:r>
              <w:t>alone or jointly with one or more persons, maintains a self-contained domestic</w:t>
            </w:r>
          </w:p>
          <w:p w14:paraId="6220A17D" w14:textId="77777777" w:rsidR="0001013E" w:rsidRDefault="0001013E" w:rsidP="0001013E">
            <w:r>
              <w:t>establishment which is the ordinary place of residence of the individual and of a</w:t>
            </w:r>
          </w:p>
          <w:p w14:paraId="18E02BBA" w14:textId="77777777" w:rsidR="0001013E" w:rsidRDefault="0001013E" w:rsidP="0001013E">
            <w:r>
              <w:t>particular person</w:t>
            </w:r>
          </w:p>
          <w:p w14:paraId="6AFA46F3" w14:textId="77777777" w:rsidR="0001013E" w:rsidRDefault="0001013E" w:rsidP="0001013E">
            <w:r>
              <w:t xml:space="preserve">                (a)    who has attained the age of 18 years before that time;</w:t>
            </w:r>
          </w:p>
          <w:p w14:paraId="1E80C3F4" w14:textId="77777777" w:rsidR="0001013E" w:rsidRDefault="0001013E" w:rsidP="0001013E">
            <w:r>
              <w:t xml:space="preserve">                (b)    who is</w:t>
            </w:r>
          </w:p>
          <w:p w14:paraId="4CEA1BDD" w14:textId="77777777" w:rsidR="0001013E" w:rsidRDefault="0001013E" w:rsidP="0001013E">
            <w:r>
              <w:t xml:space="preserve">                       (i)    the individual's child or grandchild, or</w:t>
            </w:r>
          </w:p>
          <w:p w14:paraId="4C3BDE47" w14:textId="77777777" w:rsidR="0001013E" w:rsidRDefault="0001013E" w:rsidP="0001013E">
            <w:r>
              <w:t xml:space="preserve">                       (ii)   resident in Canada and is the parent, grandparent, brother,</w:t>
            </w:r>
          </w:p>
          <w:p w14:paraId="2FCB2056" w14:textId="77777777" w:rsidR="0001013E" w:rsidRDefault="0001013E" w:rsidP="0001013E">
            <w:r>
              <w:t xml:space="preserve">                              sister, aunt, uncle, nephew or niece of the individual or of</w:t>
            </w:r>
          </w:p>
          <w:p w14:paraId="1EA45537" w14:textId="77777777" w:rsidR="0001013E" w:rsidRDefault="0001013E" w:rsidP="0001013E">
            <w:r>
              <w:t xml:space="preserve">                              the individual's spouse or common-law partner; and</w:t>
            </w:r>
          </w:p>
          <w:p w14:paraId="2165EDE2" w14:textId="77777777" w:rsidR="0001013E" w:rsidRDefault="0001013E" w:rsidP="0001013E">
            <w:r>
              <w:t xml:space="preserve">                (c)    who is</w:t>
            </w:r>
          </w:p>
          <w:p w14:paraId="5E63B4D7" w14:textId="77777777" w:rsidR="0001013E" w:rsidRDefault="0001013E" w:rsidP="0001013E">
            <w:r>
              <w:t xml:space="preserve">                       (i)    the individual's parent or grandparent and has attained the</w:t>
            </w:r>
          </w:p>
          <w:p w14:paraId="321D8FB9" w14:textId="77777777" w:rsidR="0001013E" w:rsidRDefault="0001013E" w:rsidP="0001013E">
            <w:r>
              <w:t xml:space="preserve">                              age of 65 years before that time, or</w:t>
            </w:r>
          </w:p>
          <w:p w14:paraId="331F6A19" w14:textId="77777777" w:rsidR="0001013E" w:rsidRDefault="0001013E" w:rsidP="0001013E">
            <w:r>
              <w:t xml:space="preserve">                       (ii)   dependent on the individual because of the particular</w:t>
            </w:r>
          </w:p>
          <w:p w14:paraId="5525595D" w14:textId="57361C45" w:rsidR="00CE4FD7" w:rsidRPr="00CE4FD7" w:rsidRDefault="0001013E" w:rsidP="0001013E">
            <w:r>
              <w:t xml:space="preserve">                              person's mental or physical infirmity.</w:t>
            </w:r>
          </w:p>
        </w:tc>
        <w:tc>
          <w:tcPr>
            <w:tcW w:w="2436" w:type="dxa"/>
          </w:tcPr>
          <w:p w14:paraId="14E215B6" w14:textId="4073C88E" w:rsidR="00CE4FD7" w:rsidRPr="00CE4FD7" w:rsidRDefault="00D05A0C" w:rsidP="00CE4FD7">
            <w:r>
              <w:t xml:space="preserve">[persons 18 years or older may count as dependants if they cannot earn an income due </w:t>
            </w:r>
            <w:r w:rsidR="00A2772B">
              <w:t>to mental or physical infirmity</w:t>
            </w:r>
            <w:r>
              <w:t>]</w:t>
            </w:r>
          </w:p>
        </w:tc>
        <w:tc>
          <w:tcPr>
            <w:tcW w:w="2436" w:type="dxa"/>
          </w:tcPr>
          <w:p w14:paraId="4067A130" w14:textId="5FE8CC8A" w:rsidR="00CE4FD7" w:rsidRPr="00CE4FD7" w:rsidRDefault="00BD33F1" w:rsidP="00CE4FD7">
            <w:r>
              <w:t>N/A</w:t>
            </w:r>
          </w:p>
        </w:tc>
      </w:tr>
      <w:tr w:rsidR="00CE4FD7" w:rsidRPr="00592FDA" w14:paraId="71E2E9D0" w14:textId="77777777" w:rsidTr="008F284A">
        <w:tc>
          <w:tcPr>
            <w:tcW w:w="2410" w:type="dxa"/>
          </w:tcPr>
          <w:p w14:paraId="606A3C3A" w14:textId="43330A8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Income Tax Collection Agreement Questions Act</w:t>
            </w:r>
          </w:p>
        </w:tc>
        <w:tc>
          <w:tcPr>
            <w:tcW w:w="2436" w:type="dxa"/>
          </w:tcPr>
          <w:p w14:paraId="66955ABB" w14:textId="12968C82" w:rsidR="00CE4FD7" w:rsidRPr="00CE4FD7" w:rsidRDefault="00BD33F1" w:rsidP="00CE4FD7">
            <w:r>
              <w:t>N/A</w:t>
            </w:r>
          </w:p>
        </w:tc>
        <w:tc>
          <w:tcPr>
            <w:tcW w:w="2436" w:type="dxa"/>
          </w:tcPr>
          <w:p w14:paraId="0AC693B9" w14:textId="34990097" w:rsidR="00CE4FD7" w:rsidRPr="00CE4FD7" w:rsidRDefault="00BD33F1" w:rsidP="00CE4FD7">
            <w:r>
              <w:t>N/A</w:t>
            </w:r>
          </w:p>
        </w:tc>
        <w:tc>
          <w:tcPr>
            <w:tcW w:w="2436" w:type="dxa"/>
          </w:tcPr>
          <w:p w14:paraId="7F1DE73C" w14:textId="6CB85E85" w:rsidR="00CE4FD7" w:rsidRPr="00CE4FD7" w:rsidRDefault="00BD33F1" w:rsidP="00CE4FD7">
            <w:r>
              <w:t>N/A</w:t>
            </w:r>
          </w:p>
        </w:tc>
      </w:tr>
      <w:tr w:rsidR="00CE4FD7" w:rsidRPr="00592FDA" w14:paraId="1225B162" w14:textId="77777777" w:rsidTr="008F284A">
        <w:tc>
          <w:tcPr>
            <w:tcW w:w="2410" w:type="dxa"/>
          </w:tcPr>
          <w:p w14:paraId="324C459C" w14:textId="1827804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Insurance Act </w:t>
            </w:r>
          </w:p>
        </w:tc>
        <w:tc>
          <w:tcPr>
            <w:tcW w:w="2436" w:type="dxa"/>
          </w:tcPr>
          <w:p w14:paraId="331743F2" w14:textId="65D86ED4" w:rsidR="00CE4FD7" w:rsidRPr="00BD33F1" w:rsidRDefault="00BD33F1" w:rsidP="00CE4FD7">
            <w:pPr>
              <w:rPr>
                <w:lang w:val="en-CA"/>
              </w:rPr>
            </w:pPr>
            <w:r>
              <w:t>76.</w:t>
            </w:r>
            <w:r w:rsidRPr="00BD33F1">
              <w:rPr>
                <w:rFonts w:ascii="Courier" w:hAnsi="Courier" w:cs="Courier"/>
                <w:color w:val="000000"/>
                <w:sz w:val="16"/>
                <w:szCs w:val="16"/>
                <w:lang w:val="en-CA"/>
              </w:rPr>
              <w:t xml:space="preserve"> </w:t>
            </w:r>
            <w:r w:rsidRPr="00BD33F1">
              <w:rPr>
                <w:lang w:val="en-CA"/>
              </w:rPr>
              <w:t>(3) Where the person whose life is insured is under the age of 16 years, consent to insurance being placed on the life of that person may be given by one of the parents of that person or by a person standing in the place of a parent for that person.</w:t>
            </w:r>
          </w:p>
        </w:tc>
        <w:tc>
          <w:tcPr>
            <w:tcW w:w="2436" w:type="dxa"/>
          </w:tcPr>
          <w:p w14:paraId="1E965F53" w14:textId="635F1FBF" w:rsidR="00CE4FD7" w:rsidRPr="00CE4FD7" w:rsidRDefault="00AB415D" w:rsidP="00CE4FD7">
            <w:r>
              <w:t>[a person is dependant if they are 19 years or older, but depend financially on someone else because of physical infirmity]</w:t>
            </w:r>
          </w:p>
        </w:tc>
        <w:tc>
          <w:tcPr>
            <w:tcW w:w="2436" w:type="dxa"/>
          </w:tcPr>
          <w:p w14:paraId="09D3C6C7" w14:textId="147D69B7" w:rsidR="00CE4FD7" w:rsidRPr="00CE4FD7" w:rsidRDefault="002F641A" w:rsidP="00CE4FD7">
            <w:r>
              <w:t>n/a</w:t>
            </w:r>
          </w:p>
        </w:tc>
      </w:tr>
      <w:tr w:rsidR="00CE4FD7" w:rsidRPr="00592FDA" w14:paraId="5DFABBE1" w14:textId="77777777" w:rsidTr="008F284A">
        <w:tc>
          <w:tcPr>
            <w:tcW w:w="2410" w:type="dxa"/>
          </w:tcPr>
          <w:p w14:paraId="71647EF2" w14:textId="3E704C0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Integrity Act</w:t>
            </w:r>
          </w:p>
        </w:tc>
        <w:tc>
          <w:tcPr>
            <w:tcW w:w="2436" w:type="dxa"/>
          </w:tcPr>
          <w:p w14:paraId="3766F13E" w14:textId="5E8CBC53" w:rsidR="00CE4FD7" w:rsidRPr="00CE4FD7" w:rsidRDefault="00C06015" w:rsidP="00CE4FD7">
            <w:r>
              <w:t>N/A</w:t>
            </w:r>
          </w:p>
        </w:tc>
        <w:tc>
          <w:tcPr>
            <w:tcW w:w="2436" w:type="dxa"/>
          </w:tcPr>
          <w:p w14:paraId="03419D96" w14:textId="5821A786" w:rsidR="00CE4FD7" w:rsidRPr="00CE4FD7" w:rsidRDefault="00C06015" w:rsidP="00CE4FD7">
            <w:r>
              <w:t>N/A</w:t>
            </w:r>
          </w:p>
        </w:tc>
        <w:tc>
          <w:tcPr>
            <w:tcW w:w="2436" w:type="dxa"/>
          </w:tcPr>
          <w:p w14:paraId="0747309A" w14:textId="1E24A4AF" w:rsidR="00CE4FD7" w:rsidRPr="00CE4FD7" w:rsidRDefault="00C06015" w:rsidP="00CE4FD7">
            <w:r>
              <w:t>N/A</w:t>
            </w:r>
          </w:p>
        </w:tc>
      </w:tr>
      <w:tr w:rsidR="00CE4FD7" w:rsidRPr="00592FDA" w14:paraId="25FA2DED" w14:textId="77777777" w:rsidTr="008F284A">
        <w:tc>
          <w:tcPr>
            <w:tcW w:w="2410" w:type="dxa"/>
          </w:tcPr>
          <w:p w14:paraId="0BC8C0B5" w14:textId="7522740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Intercountry Adoption (Hague Convention) Act</w:t>
            </w:r>
          </w:p>
        </w:tc>
        <w:tc>
          <w:tcPr>
            <w:tcW w:w="2436" w:type="dxa"/>
          </w:tcPr>
          <w:p w14:paraId="5B953D95" w14:textId="77777777" w:rsidR="00C06015" w:rsidRDefault="00C06015" w:rsidP="00C06015">
            <w:r>
              <w:t>Article 3</w:t>
            </w:r>
          </w:p>
          <w:p w14:paraId="0768582C" w14:textId="77777777" w:rsidR="00C06015" w:rsidRDefault="00C06015" w:rsidP="00C06015"/>
          <w:p w14:paraId="490B37B2" w14:textId="77777777" w:rsidR="00C06015" w:rsidRDefault="00C06015" w:rsidP="00C06015">
            <w:r>
              <w:t>The Convention ceases to apply if the agreements mentioned in Article 17,</w:t>
            </w:r>
          </w:p>
          <w:p w14:paraId="2F95860B" w14:textId="4E648BD8" w:rsidR="00CE4FD7" w:rsidRPr="00CE4FD7" w:rsidRDefault="00C06015" w:rsidP="00C06015">
            <w:r>
              <w:t>sub-paragraph c, have not been given before the child attains the age of eighteen years.</w:t>
            </w:r>
          </w:p>
        </w:tc>
        <w:tc>
          <w:tcPr>
            <w:tcW w:w="2436" w:type="dxa"/>
          </w:tcPr>
          <w:p w14:paraId="164426DF" w14:textId="0255B1B1" w:rsidR="00CE4FD7" w:rsidRPr="00CE4FD7" w:rsidRDefault="00C06015" w:rsidP="00CE4FD7">
            <w:r>
              <w:t>N/A</w:t>
            </w:r>
          </w:p>
        </w:tc>
        <w:tc>
          <w:tcPr>
            <w:tcW w:w="2436" w:type="dxa"/>
          </w:tcPr>
          <w:p w14:paraId="4F93E871" w14:textId="2C8E8D12" w:rsidR="00CE4FD7" w:rsidRPr="00CE4FD7" w:rsidRDefault="00C06015" w:rsidP="00CE4FD7">
            <w:r>
              <w:t>N/A</w:t>
            </w:r>
          </w:p>
        </w:tc>
      </w:tr>
      <w:tr w:rsidR="00CE4FD7" w:rsidRPr="00592FDA" w14:paraId="190A6769" w14:textId="77777777" w:rsidTr="008F284A">
        <w:tc>
          <w:tcPr>
            <w:tcW w:w="2410" w:type="dxa"/>
          </w:tcPr>
          <w:p w14:paraId="48DEC0DC" w14:textId="45C9FA3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Interjurisdictional Support Orders Act</w:t>
            </w:r>
          </w:p>
        </w:tc>
        <w:tc>
          <w:tcPr>
            <w:tcW w:w="2436" w:type="dxa"/>
          </w:tcPr>
          <w:p w14:paraId="2499A458" w14:textId="10C31ED2" w:rsidR="00CE4FD7" w:rsidRPr="00CE4FD7" w:rsidRDefault="00C06015" w:rsidP="00CE4FD7">
            <w:r>
              <w:t>N/A</w:t>
            </w:r>
          </w:p>
        </w:tc>
        <w:tc>
          <w:tcPr>
            <w:tcW w:w="2436" w:type="dxa"/>
          </w:tcPr>
          <w:p w14:paraId="35429771" w14:textId="28820F98" w:rsidR="00CE4FD7" w:rsidRPr="00CE4FD7" w:rsidRDefault="00C06015" w:rsidP="00CE4FD7">
            <w:r>
              <w:t>N/A</w:t>
            </w:r>
          </w:p>
        </w:tc>
        <w:tc>
          <w:tcPr>
            <w:tcW w:w="2436" w:type="dxa"/>
          </w:tcPr>
          <w:p w14:paraId="56B88ADD" w14:textId="209D01A1" w:rsidR="00CE4FD7" w:rsidRPr="00CE4FD7" w:rsidRDefault="00C06015" w:rsidP="00CE4FD7">
            <w:r>
              <w:t>N/A</w:t>
            </w:r>
          </w:p>
        </w:tc>
      </w:tr>
      <w:tr w:rsidR="00CE4FD7" w:rsidRPr="00592FDA" w14:paraId="3692F94C" w14:textId="77777777" w:rsidTr="008F284A">
        <w:tc>
          <w:tcPr>
            <w:tcW w:w="2410" w:type="dxa"/>
          </w:tcPr>
          <w:p w14:paraId="4A99B195" w14:textId="70903F4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International Child Abduction Act</w:t>
            </w:r>
          </w:p>
        </w:tc>
        <w:tc>
          <w:tcPr>
            <w:tcW w:w="2436" w:type="dxa"/>
          </w:tcPr>
          <w:p w14:paraId="053E7E0B" w14:textId="41F24603" w:rsidR="00CE4FD7" w:rsidRPr="00CE4FD7" w:rsidRDefault="00C06015" w:rsidP="00CE4FD7">
            <w:r>
              <w:t>N/A</w:t>
            </w:r>
          </w:p>
        </w:tc>
        <w:tc>
          <w:tcPr>
            <w:tcW w:w="2436" w:type="dxa"/>
          </w:tcPr>
          <w:p w14:paraId="49762877" w14:textId="0674C32D" w:rsidR="00CE4FD7" w:rsidRPr="00CE4FD7" w:rsidRDefault="00C06015" w:rsidP="00CE4FD7">
            <w:r>
              <w:t>N/A</w:t>
            </w:r>
          </w:p>
        </w:tc>
        <w:tc>
          <w:tcPr>
            <w:tcW w:w="2436" w:type="dxa"/>
          </w:tcPr>
          <w:p w14:paraId="54FB271C" w14:textId="48703FE8" w:rsidR="00CE4FD7" w:rsidRPr="00CE4FD7" w:rsidRDefault="00C06015" w:rsidP="00CE4FD7">
            <w:r>
              <w:t>N/A</w:t>
            </w:r>
          </w:p>
        </w:tc>
      </w:tr>
      <w:tr w:rsidR="00CE4FD7" w:rsidRPr="00592FDA" w14:paraId="68097FF3" w14:textId="77777777" w:rsidTr="008F284A">
        <w:tc>
          <w:tcPr>
            <w:tcW w:w="2410" w:type="dxa"/>
          </w:tcPr>
          <w:p w14:paraId="647663CE" w14:textId="68D8954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International Commercial Arbitration Act</w:t>
            </w:r>
          </w:p>
        </w:tc>
        <w:tc>
          <w:tcPr>
            <w:tcW w:w="2436" w:type="dxa"/>
          </w:tcPr>
          <w:p w14:paraId="2CDFC734" w14:textId="5AB33797" w:rsidR="00CE4FD7" w:rsidRPr="00CE4FD7" w:rsidRDefault="00C06015" w:rsidP="00CE4FD7">
            <w:r>
              <w:t>N/A</w:t>
            </w:r>
          </w:p>
        </w:tc>
        <w:tc>
          <w:tcPr>
            <w:tcW w:w="2436" w:type="dxa"/>
          </w:tcPr>
          <w:p w14:paraId="1FE9E8EA" w14:textId="28688B0D" w:rsidR="00CE4FD7" w:rsidRPr="00CE4FD7" w:rsidRDefault="00C06015" w:rsidP="00CE4FD7">
            <w:r>
              <w:t>N/A</w:t>
            </w:r>
          </w:p>
        </w:tc>
        <w:tc>
          <w:tcPr>
            <w:tcW w:w="2436" w:type="dxa"/>
          </w:tcPr>
          <w:p w14:paraId="6B99165F" w14:textId="4DAB3A7A" w:rsidR="00CE4FD7" w:rsidRPr="00CE4FD7" w:rsidRDefault="00C06015" w:rsidP="00CE4FD7">
            <w:r>
              <w:t>N/A</w:t>
            </w:r>
          </w:p>
        </w:tc>
      </w:tr>
      <w:tr w:rsidR="00CE4FD7" w:rsidRPr="00592FDA" w14:paraId="2F47A540" w14:textId="77777777" w:rsidTr="008F284A">
        <w:tc>
          <w:tcPr>
            <w:tcW w:w="2410" w:type="dxa"/>
          </w:tcPr>
          <w:p w14:paraId="65667EEF" w14:textId="57E4BDC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International Interests in Mobile Aircraft Equipment Act</w:t>
            </w:r>
          </w:p>
        </w:tc>
        <w:tc>
          <w:tcPr>
            <w:tcW w:w="2436" w:type="dxa"/>
          </w:tcPr>
          <w:p w14:paraId="282095FB" w14:textId="4546C72F" w:rsidR="00CE4FD7" w:rsidRPr="00CE4FD7" w:rsidRDefault="00C06015" w:rsidP="00CE4FD7">
            <w:r>
              <w:t>N/A</w:t>
            </w:r>
          </w:p>
        </w:tc>
        <w:tc>
          <w:tcPr>
            <w:tcW w:w="2436" w:type="dxa"/>
          </w:tcPr>
          <w:p w14:paraId="05267B07" w14:textId="47541F21" w:rsidR="00CE4FD7" w:rsidRPr="00CE4FD7" w:rsidRDefault="00C06015" w:rsidP="00CE4FD7">
            <w:r>
              <w:t>N/A</w:t>
            </w:r>
          </w:p>
        </w:tc>
        <w:tc>
          <w:tcPr>
            <w:tcW w:w="2436" w:type="dxa"/>
          </w:tcPr>
          <w:p w14:paraId="304A81E7" w14:textId="013B12A7" w:rsidR="00CE4FD7" w:rsidRPr="00CE4FD7" w:rsidRDefault="00C06015" w:rsidP="00CE4FD7">
            <w:r>
              <w:t>N/A</w:t>
            </w:r>
          </w:p>
        </w:tc>
      </w:tr>
      <w:tr w:rsidR="00CE4FD7" w:rsidRPr="00592FDA" w14:paraId="4A5058FE" w14:textId="77777777" w:rsidTr="008F284A">
        <w:tc>
          <w:tcPr>
            <w:tcW w:w="2410" w:type="dxa"/>
          </w:tcPr>
          <w:p w14:paraId="49B6039F" w14:textId="7D508EF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International Sales Conventions Act</w:t>
            </w:r>
          </w:p>
        </w:tc>
        <w:tc>
          <w:tcPr>
            <w:tcW w:w="2436" w:type="dxa"/>
          </w:tcPr>
          <w:p w14:paraId="66B5C9FE" w14:textId="1358CDC1" w:rsidR="00CE4FD7" w:rsidRPr="00CE4FD7" w:rsidRDefault="00C06015" w:rsidP="00CE4FD7">
            <w:r>
              <w:t>N/A</w:t>
            </w:r>
          </w:p>
        </w:tc>
        <w:tc>
          <w:tcPr>
            <w:tcW w:w="2436" w:type="dxa"/>
          </w:tcPr>
          <w:p w14:paraId="6713104E" w14:textId="50DA2B8C" w:rsidR="00CE4FD7" w:rsidRPr="00CE4FD7" w:rsidRDefault="00C06015" w:rsidP="00CE4FD7">
            <w:r>
              <w:t>N/A</w:t>
            </w:r>
          </w:p>
        </w:tc>
        <w:tc>
          <w:tcPr>
            <w:tcW w:w="2436" w:type="dxa"/>
          </w:tcPr>
          <w:p w14:paraId="616563EA" w14:textId="5CC569CE" w:rsidR="00CE4FD7" w:rsidRPr="00CE4FD7" w:rsidRDefault="00C06015" w:rsidP="00CE4FD7">
            <w:r>
              <w:t>N/A</w:t>
            </w:r>
          </w:p>
        </w:tc>
      </w:tr>
      <w:tr w:rsidR="00CE4FD7" w:rsidRPr="00592FDA" w14:paraId="544766C8" w14:textId="77777777" w:rsidTr="008F284A">
        <w:tc>
          <w:tcPr>
            <w:tcW w:w="2410" w:type="dxa"/>
          </w:tcPr>
          <w:p w14:paraId="5EB30450" w14:textId="1688C11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Interpretation Act</w:t>
            </w:r>
          </w:p>
        </w:tc>
        <w:tc>
          <w:tcPr>
            <w:tcW w:w="2436" w:type="dxa"/>
          </w:tcPr>
          <w:p w14:paraId="54DE96F2" w14:textId="3FA0018B" w:rsidR="00C06015" w:rsidRDefault="00C06015" w:rsidP="00C06015">
            <w:pPr>
              <w:rPr>
                <w:lang w:val="en-CA"/>
              </w:rPr>
            </w:pPr>
            <w:r w:rsidRPr="00C06015">
              <w:rPr>
                <w:lang w:val="en-CA"/>
              </w:rPr>
              <w:t xml:space="preserve">"adult" means a person who has attained the age of 19 years; </w:t>
            </w:r>
          </w:p>
          <w:p w14:paraId="28BCC22F" w14:textId="77777777" w:rsidR="00CE4FD7" w:rsidRDefault="00C06015" w:rsidP="00C06015">
            <w:pPr>
              <w:rPr>
                <w:lang w:val="en-CA"/>
              </w:rPr>
            </w:pPr>
            <w:r w:rsidRPr="00C06015">
              <w:rPr>
                <w:lang w:val="en-CA"/>
              </w:rPr>
              <w:t>"age of majority" means 19 years of age;</w:t>
            </w:r>
          </w:p>
          <w:p w14:paraId="14B95458" w14:textId="31EB572F" w:rsidR="00C06015" w:rsidRPr="00C06015" w:rsidRDefault="00C06015" w:rsidP="00C06015">
            <w:pPr>
              <w:rPr>
                <w:lang w:val="en-CA"/>
              </w:rPr>
            </w:pPr>
            <w:r w:rsidRPr="00C06015">
              <w:rPr>
                <w:lang w:val="en-CA"/>
              </w:rPr>
              <w:t>"minor" means a person who has not attained the age of 19 years;</w:t>
            </w:r>
          </w:p>
        </w:tc>
        <w:tc>
          <w:tcPr>
            <w:tcW w:w="2436" w:type="dxa"/>
          </w:tcPr>
          <w:p w14:paraId="24E5814C" w14:textId="7867FA19" w:rsidR="00CE4FD7" w:rsidRPr="00CE4FD7" w:rsidRDefault="00C06015" w:rsidP="00CE4FD7">
            <w:r>
              <w:t>n/a</w:t>
            </w:r>
          </w:p>
        </w:tc>
        <w:tc>
          <w:tcPr>
            <w:tcW w:w="2436" w:type="dxa"/>
          </w:tcPr>
          <w:p w14:paraId="139E0579" w14:textId="47F291A9" w:rsidR="00CE4FD7" w:rsidRPr="00CE4FD7" w:rsidRDefault="00C06015" w:rsidP="00CE4FD7">
            <w:r>
              <w:t>n/a</w:t>
            </w:r>
          </w:p>
        </w:tc>
      </w:tr>
      <w:tr w:rsidR="00CE4FD7" w:rsidRPr="00592FDA" w14:paraId="6164BAB3" w14:textId="77777777" w:rsidTr="008F284A">
        <w:tc>
          <w:tcPr>
            <w:tcW w:w="2410" w:type="dxa"/>
          </w:tcPr>
          <w:p w14:paraId="242A175C" w14:textId="17646DD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Interprovincial Subpoenas Act </w:t>
            </w:r>
          </w:p>
        </w:tc>
        <w:tc>
          <w:tcPr>
            <w:tcW w:w="2436" w:type="dxa"/>
          </w:tcPr>
          <w:p w14:paraId="7DCEE1B6" w14:textId="7B13AB09" w:rsidR="00CE4FD7" w:rsidRPr="00CE4FD7" w:rsidRDefault="00C06015" w:rsidP="00CE4FD7">
            <w:r>
              <w:t>N/A</w:t>
            </w:r>
          </w:p>
        </w:tc>
        <w:tc>
          <w:tcPr>
            <w:tcW w:w="2436" w:type="dxa"/>
          </w:tcPr>
          <w:p w14:paraId="04B5F34A" w14:textId="3C957F24" w:rsidR="00CE4FD7" w:rsidRPr="00CE4FD7" w:rsidRDefault="00C06015" w:rsidP="00CE4FD7">
            <w:r>
              <w:t>N/A</w:t>
            </w:r>
          </w:p>
        </w:tc>
        <w:tc>
          <w:tcPr>
            <w:tcW w:w="2436" w:type="dxa"/>
          </w:tcPr>
          <w:p w14:paraId="53430E36" w14:textId="4E3B601E" w:rsidR="00CE4FD7" w:rsidRPr="00CE4FD7" w:rsidRDefault="00C06015" w:rsidP="00CE4FD7">
            <w:r>
              <w:t>N/A</w:t>
            </w:r>
          </w:p>
        </w:tc>
      </w:tr>
      <w:tr w:rsidR="00CE4FD7" w:rsidRPr="00592FDA" w14:paraId="02929CA2" w14:textId="77777777" w:rsidTr="008F284A">
        <w:tc>
          <w:tcPr>
            <w:tcW w:w="2410" w:type="dxa"/>
          </w:tcPr>
          <w:p w14:paraId="013235D1" w14:textId="02D6ACD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Intestate Succession Act</w:t>
            </w:r>
          </w:p>
        </w:tc>
        <w:tc>
          <w:tcPr>
            <w:tcW w:w="2436" w:type="dxa"/>
          </w:tcPr>
          <w:p w14:paraId="7E4753F6" w14:textId="2B5F3853" w:rsidR="00CE4FD7" w:rsidRPr="00CE4FD7" w:rsidRDefault="00C06015" w:rsidP="00CE4FD7">
            <w:r>
              <w:t>N/A</w:t>
            </w:r>
          </w:p>
        </w:tc>
        <w:tc>
          <w:tcPr>
            <w:tcW w:w="2436" w:type="dxa"/>
          </w:tcPr>
          <w:p w14:paraId="116CF7B0" w14:textId="7F009BB2" w:rsidR="00CE4FD7" w:rsidRPr="00CE4FD7" w:rsidRDefault="00C06015" w:rsidP="00CE4FD7">
            <w:r>
              <w:t>N/A</w:t>
            </w:r>
          </w:p>
        </w:tc>
        <w:tc>
          <w:tcPr>
            <w:tcW w:w="2436" w:type="dxa"/>
          </w:tcPr>
          <w:p w14:paraId="1C66C892" w14:textId="5561E9CF" w:rsidR="00CE4FD7" w:rsidRPr="00CE4FD7" w:rsidRDefault="00C06015" w:rsidP="00CE4FD7">
            <w:r>
              <w:t>N/A</w:t>
            </w:r>
          </w:p>
        </w:tc>
      </w:tr>
      <w:tr w:rsidR="00CE4FD7" w:rsidRPr="00592FDA" w14:paraId="7F195A04" w14:textId="77777777" w:rsidTr="008F284A">
        <w:tc>
          <w:tcPr>
            <w:tcW w:w="2410" w:type="dxa"/>
          </w:tcPr>
          <w:p w14:paraId="29EC2F1C" w14:textId="00B0B45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Inuit Language Protection Act</w:t>
            </w:r>
          </w:p>
        </w:tc>
        <w:tc>
          <w:tcPr>
            <w:tcW w:w="2436" w:type="dxa"/>
          </w:tcPr>
          <w:p w14:paraId="64D807A2" w14:textId="51E9DBD0" w:rsidR="00CE4FD7" w:rsidRPr="00CE4FD7" w:rsidRDefault="008B4596" w:rsidP="00CE4FD7">
            <w:r>
              <w:t>N/A</w:t>
            </w:r>
          </w:p>
        </w:tc>
        <w:tc>
          <w:tcPr>
            <w:tcW w:w="2436" w:type="dxa"/>
          </w:tcPr>
          <w:p w14:paraId="4EA9B01C" w14:textId="13A2A184" w:rsidR="00CE4FD7" w:rsidRPr="00CE4FD7" w:rsidRDefault="008B4596" w:rsidP="00CE4FD7">
            <w:r>
              <w:t>N/A</w:t>
            </w:r>
          </w:p>
        </w:tc>
        <w:tc>
          <w:tcPr>
            <w:tcW w:w="2436" w:type="dxa"/>
          </w:tcPr>
          <w:p w14:paraId="5ED60F57" w14:textId="611B0E75" w:rsidR="00CE4FD7" w:rsidRPr="00CE4FD7" w:rsidRDefault="008B4596" w:rsidP="00CE4FD7">
            <w:r>
              <w:t>N/A</w:t>
            </w:r>
          </w:p>
        </w:tc>
      </w:tr>
      <w:tr w:rsidR="00CE4FD7" w:rsidRPr="00592FDA" w14:paraId="3784FB60" w14:textId="77777777" w:rsidTr="008F284A">
        <w:tc>
          <w:tcPr>
            <w:tcW w:w="2410" w:type="dxa"/>
          </w:tcPr>
          <w:p w14:paraId="342D10E4" w14:textId="1603C62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Judicature Act </w:t>
            </w:r>
          </w:p>
        </w:tc>
        <w:tc>
          <w:tcPr>
            <w:tcW w:w="2436" w:type="dxa"/>
          </w:tcPr>
          <w:p w14:paraId="3FEDC29C" w14:textId="7543C4E1" w:rsidR="00CE4FD7" w:rsidRPr="00CE4FD7" w:rsidRDefault="008B4596" w:rsidP="00CE4FD7">
            <w:r>
              <w:t>N/A</w:t>
            </w:r>
          </w:p>
        </w:tc>
        <w:tc>
          <w:tcPr>
            <w:tcW w:w="2436" w:type="dxa"/>
          </w:tcPr>
          <w:p w14:paraId="1F4FB4F6" w14:textId="43E4E25A" w:rsidR="00CE4FD7" w:rsidRPr="00CE4FD7" w:rsidRDefault="008B4596" w:rsidP="00CE4FD7">
            <w:r>
              <w:t>N/A</w:t>
            </w:r>
          </w:p>
        </w:tc>
        <w:tc>
          <w:tcPr>
            <w:tcW w:w="2436" w:type="dxa"/>
          </w:tcPr>
          <w:p w14:paraId="1884A881" w14:textId="77777777" w:rsidR="008B4596" w:rsidRDefault="008B4596" w:rsidP="008B4596">
            <w:r>
              <w:t>8.     (1) Every judge shall, before entering on the duties of the office of judge, take the</w:t>
            </w:r>
          </w:p>
          <w:p w14:paraId="344118E2" w14:textId="77777777" w:rsidR="008B4596" w:rsidRDefault="008B4596" w:rsidP="008B4596">
            <w:r>
              <w:t>following oath of office:</w:t>
            </w:r>
          </w:p>
          <w:p w14:paraId="40645C89" w14:textId="77777777" w:rsidR="008B4596" w:rsidRDefault="008B4596" w:rsidP="008B4596"/>
          <w:p w14:paraId="653EC3B7" w14:textId="77777777" w:rsidR="008B4596" w:rsidRDefault="008B4596" w:rsidP="008B4596">
            <w:r>
              <w:t xml:space="preserve">        I, ................, solemnly and sincerely promise and swear that I will duly and</w:t>
            </w:r>
          </w:p>
          <w:p w14:paraId="33E73C6A" w14:textId="77777777" w:rsidR="008B4596" w:rsidRDefault="008B4596" w:rsidP="008B4596">
            <w:r>
              <w:t xml:space="preserve">        faithfully, and to the best of my skill and knowledge, execute the powers and</w:t>
            </w:r>
          </w:p>
          <w:p w14:paraId="4FDE167C" w14:textId="49058ECA" w:rsidR="00CE4FD7" w:rsidRPr="00CE4FD7" w:rsidRDefault="008B4596" w:rsidP="008B4596">
            <w:r>
              <w:t xml:space="preserve">        trusts reposed in me as .............. of the Nunavut Court of Justice. So help me God.</w:t>
            </w:r>
          </w:p>
        </w:tc>
      </w:tr>
      <w:tr w:rsidR="00CE4FD7" w:rsidRPr="00592FDA" w14:paraId="3629AED7" w14:textId="77777777" w:rsidTr="008F284A">
        <w:tc>
          <w:tcPr>
            <w:tcW w:w="2410" w:type="dxa"/>
          </w:tcPr>
          <w:p w14:paraId="713F0B7E" w14:textId="29D58E6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Jury Act </w:t>
            </w:r>
          </w:p>
        </w:tc>
        <w:tc>
          <w:tcPr>
            <w:tcW w:w="2436" w:type="dxa"/>
          </w:tcPr>
          <w:p w14:paraId="5C5D904A" w14:textId="77777777" w:rsidR="008B4596" w:rsidRDefault="008B4596" w:rsidP="008B4596">
            <w:r>
              <w:t>4.      Subject to this Act, every person who</w:t>
            </w:r>
          </w:p>
          <w:p w14:paraId="0C7541D9" w14:textId="77777777" w:rsidR="008B4596" w:rsidRDefault="008B4596" w:rsidP="008B4596">
            <w:r>
              <w:t xml:space="preserve">                 (a)    has attained the age of 18 years,</w:t>
            </w:r>
          </w:p>
          <w:p w14:paraId="096BE8F1" w14:textId="77777777" w:rsidR="008B4596" w:rsidRDefault="008B4596" w:rsidP="008B4596">
            <w:r>
              <w:t xml:space="preserve">                 (b)    is a Canadian citizen or permanent resident of Canada, and</w:t>
            </w:r>
          </w:p>
          <w:p w14:paraId="0BD4277E" w14:textId="77777777" w:rsidR="008B4596" w:rsidRDefault="008B4596" w:rsidP="008B4596">
            <w:r>
              <w:t xml:space="preserve">                 (c)    is able to speak and understand an Official Language,</w:t>
            </w:r>
          </w:p>
          <w:p w14:paraId="64FBBA41" w14:textId="77777777" w:rsidR="008B4596" w:rsidRDefault="008B4596" w:rsidP="008B4596">
            <w:r>
              <w:t>is qualified to serve as a juror in any action or proceeding that may be tried by a jury in</w:t>
            </w:r>
          </w:p>
          <w:p w14:paraId="1AA8DA9C" w14:textId="362CA7DF" w:rsidR="00CE4FD7" w:rsidRPr="00CE4FD7" w:rsidRDefault="008B4596" w:rsidP="008B4596">
            <w:r>
              <w:t xml:space="preserve">Nunavut. </w:t>
            </w:r>
          </w:p>
        </w:tc>
        <w:tc>
          <w:tcPr>
            <w:tcW w:w="2436" w:type="dxa"/>
          </w:tcPr>
          <w:p w14:paraId="5AD753A2" w14:textId="07ED879C" w:rsidR="00CE4FD7" w:rsidRPr="00CE4FD7" w:rsidRDefault="008B4596" w:rsidP="00CE4FD7">
            <w:r>
              <w:t>N/A</w:t>
            </w:r>
          </w:p>
        </w:tc>
        <w:tc>
          <w:tcPr>
            <w:tcW w:w="2436" w:type="dxa"/>
          </w:tcPr>
          <w:p w14:paraId="0528DA30" w14:textId="77777777" w:rsidR="008B4596" w:rsidRDefault="008B4596" w:rsidP="008B4596">
            <w:r>
              <w:t>6.     The following persons are exempt from service as jurors:</w:t>
            </w:r>
          </w:p>
          <w:p w14:paraId="11B05A33" w14:textId="3194D59C" w:rsidR="00CE4FD7" w:rsidRPr="00CE4FD7" w:rsidRDefault="008B4596" w:rsidP="008B4596">
            <w:r>
              <w:t xml:space="preserve">              (f)    members of the clergy of any denomination;</w:t>
            </w:r>
          </w:p>
        </w:tc>
      </w:tr>
      <w:tr w:rsidR="00CE4FD7" w:rsidRPr="00592FDA" w14:paraId="00E0A6E9" w14:textId="77777777" w:rsidTr="008F284A">
        <w:tc>
          <w:tcPr>
            <w:tcW w:w="2410" w:type="dxa"/>
          </w:tcPr>
          <w:p w14:paraId="2E288B36" w14:textId="00C4834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Justices of the Peace Act</w:t>
            </w:r>
          </w:p>
        </w:tc>
        <w:tc>
          <w:tcPr>
            <w:tcW w:w="2436" w:type="dxa"/>
          </w:tcPr>
          <w:p w14:paraId="7FD822BE" w14:textId="77777777" w:rsidR="00CE4FD7" w:rsidRDefault="008B4596" w:rsidP="00CE4FD7">
            <w:pPr>
              <w:rPr>
                <w:lang w:val="en-CA"/>
              </w:rPr>
            </w:pPr>
            <w:r>
              <w:t>2.</w:t>
            </w:r>
            <w:r w:rsidRPr="008B4596">
              <w:rPr>
                <w:rFonts w:ascii="Courier" w:hAnsi="Courier" w:cs="Courier"/>
                <w:color w:val="000000"/>
                <w:sz w:val="16"/>
                <w:szCs w:val="16"/>
                <w:lang w:val="en-CA"/>
              </w:rPr>
              <w:t xml:space="preserve"> </w:t>
            </w:r>
            <w:r w:rsidRPr="008B4596">
              <w:rPr>
                <w:lang w:val="en-CA"/>
              </w:rPr>
              <w:t>(2) No person shall be appointed as a justice of the peace unless he or she                (a)    has attained the age of 19 years;</w:t>
            </w:r>
          </w:p>
          <w:p w14:paraId="21B9CCDC" w14:textId="77777777" w:rsidR="008B4596" w:rsidRDefault="008B4596" w:rsidP="00CE4FD7">
            <w:pPr>
              <w:rPr>
                <w:lang w:val="en-CA"/>
              </w:rPr>
            </w:pPr>
          </w:p>
          <w:p w14:paraId="14A3998D" w14:textId="77777777" w:rsidR="008B4596" w:rsidRPr="008B4596" w:rsidRDefault="008B4596" w:rsidP="008B4596">
            <w:pPr>
              <w:rPr>
                <w:lang w:val="en-CA"/>
              </w:rPr>
            </w:pPr>
            <w:r w:rsidRPr="008B4596">
              <w:rPr>
                <w:lang w:val="en-CA"/>
              </w:rPr>
              <w:t>3.      A justice of the peace appointed after the coming into force of this Act shall remain</w:t>
            </w:r>
          </w:p>
          <w:p w14:paraId="634663ED" w14:textId="77777777" w:rsidR="008B4596" w:rsidRPr="008B4596" w:rsidRDefault="008B4596" w:rsidP="008B4596">
            <w:pPr>
              <w:rPr>
                <w:lang w:val="en-CA"/>
              </w:rPr>
            </w:pPr>
            <w:r w:rsidRPr="008B4596">
              <w:rPr>
                <w:lang w:val="en-CA"/>
              </w:rPr>
              <w:t>in office until the justice of the peace</w:t>
            </w:r>
          </w:p>
          <w:p w14:paraId="64716644" w14:textId="4DB6047C" w:rsidR="008B4596" w:rsidRPr="008B4596" w:rsidRDefault="008B4596" w:rsidP="008B4596">
            <w:pPr>
              <w:rPr>
                <w:lang w:val="en-CA"/>
              </w:rPr>
            </w:pPr>
            <w:r w:rsidRPr="008B4596">
              <w:rPr>
                <w:lang w:val="en-CA"/>
              </w:rPr>
              <w:t>(b)     reaches the age of 75 years;</w:t>
            </w:r>
          </w:p>
        </w:tc>
        <w:tc>
          <w:tcPr>
            <w:tcW w:w="2436" w:type="dxa"/>
          </w:tcPr>
          <w:p w14:paraId="6D6D1BC3" w14:textId="5AD6D77F" w:rsidR="00CE4FD7" w:rsidRPr="00CE4FD7" w:rsidRDefault="008B4596" w:rsidP="00CE4FD7">
            <w:r>
              <w:t>N/A</w:t>
            </w:r>
          </w:p>
        </w:tc>
        <w:tc>
          <w:tcPr>
            <w:tcW w:w="2436" w:type="dxa"/>
          </w:tcPr>
          <w:p w14:paraId="6E977562" w14:textId="77777777" w:rsidR="008B4596" w:rsidRDefault="008B4596" w:rsidP="008B4596">
            <w:r>
              <w:t>13.     (1) Every justice of the peace shall, before assuming the duties of office of justice</w:t>
            </w:r>
          </w:p>
          <w:p w14:paraId="437F31EE" w14:textId="77777777" w:rsidR="008B4596" w:rsidRDefault="008B4596" w:rsidP="008B4596">
            <w:r>
              <w:t>of the peace, take and subscribe the following oaths before a person authorized to</w:t>
            </w:r>
          </w:p>
          <w:p w14:paraId="2191E8B8" w14:textId="77777777" w:rsidR="00CE4FD7" w:rsidRDefault="008B4596" w:rsidP="008B4596">
            <w:r>
              <w:t>administer affidavits in Nunavut:</w:t>
            </w:r>
          </w:p>
          <w:p w14:paraId="0DCEF89C" w14:textId="5D6B53A2" w:rsidR="008B4596" w:rsidRPr="00CE4FD7" w:rsidRDefault="008B4596" w:rsidP="008B4596">
            <w:r>
              <w:t>[oaths ending with “So help me God.”]</w:t>
            </w:r>
          </w:p>
        </w:tc>
      </w:tr>
      <w:tr w:rsidR="00CE4FD7" w:rsidRPr="00592FDA" w14:paraId="19D10E2D" w14:textId="77777777" w:rsidTr="008F284A">
        <w:tc>
          <w:tcPr>
            <w:tcW w:w="2410" w:type="dxa"/>
          </w:tcPr>
          <w:p w14:paraId="7252A0DD" w14:textId="0DEDFF6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Labour Standards Act </w:t>
            </w:r>
          </w:p>
        </w:tc>
        <w:tc>
          <w:tcPr>
            <w:tcW w:w="2436" w:type="dxa"/>
          </w:tcPr>
          <w:p w14:paraId="09C9336B" w14:textId="77777777" w:rsidR="008D60F1" w:rsidRDefault="008D60F1" w:rsidP="008D60F1">
            <w:r>
              <w:t>13.    An employer may employ a person under the age of 17 years in any occupation</w:t>
            </w:r>
          </w:p>
          <w:p w14:paraId="66F23D83" w14:textId="06C6467F" w:rsidR="00CE4FD7" w:rsidRPr="00CE4FD7" w:rsidRDefault="008D60F1" w:rsidP="008D60F1">
            <w:r>
              <w:t>except in the occupations and subject to the conditions that may be prescribed.</w:t>
            </w:r>
          </w:p>
        </w:tc>
        <w:tc>
          <w:tcPr>
            <w:tcW w:w="2436" w:type="dxa"/>
          </w:tcPr>
          <w:p w14:paraId="762EB4E9" w14:textId="6AE90E5C" w:rsidR="00CE4FD7" w:rsidRPr="00CE4FD7" w:rsidRDefault="008A734F" w:rsidP="00CE4FD7">
            <w:r>
              <w:t>N/A</w:t>
            </w:r>
          </w:p>
        </w:tc>
        <w:tc>
          <w:tcPr>
            <w:tcW w:w="2436" w:type="dxa"/>
          </w:tcPr>
          <w:p w14:paraId="78DF452E" w14:textId="09D8C2B5" w:rsidR="00CE4FD7" w:rsidRPr="00CE4FD7" w:rsidRDefault="008A734F" w:rsidP="00CE4FD7">
            <w:r>
              <w:t>N/A</w:t>
            </w:r>
          </w:p>
        </w:tc>
      </w:tr>
      <w:tr w:rsidR="00CE4FD7" w:rsidRPr="00592FDA" w14:paraId="73DC0164" w14:textId="77777777" w:rsidTr="008F284A">
        <w:tc>
          <w:tcPr>
            <w:tcW w:w="2410" w:type="dxa"/>
          </w:tcPr>
          <w:p w14:paraId="57D7C0FA" w14:textId="7E6B275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Land Titles Act </w:t>
            </w:r>
          </w:p>
        </w:tc>
        <w:tc>
          <w:tcPr>
            <w:tcW w:w="2436" w:type="dxa"/>
          </w:tcPr>
          <w:p w14:paraId="0E5E22CC" w14:textId="77777777" w:rsidR="00BB3C9C" w:rsidRDefault="00BB3C9C" w:rsidP="00BB3C9C">
            <w:r>
              <w:t>28.    A Registrar shall require evidence in the prescribed form that an individual</w:t>
            </w:r>
          </w:p>
          <w:p w14:paraId="4C69ADF9" w14:textId="77777777" w:rsidR="00BB3C9C" w:rsidRDefault="00BB3C9C" w:rsidP="00BB3C9C">
            <w:r>
              <w:t>making a transfer, mortgage, special encumbrance or lease has attained the age of</w:t>
            </w:r>
          </w:p>
          <w:p w14:paraId="0B131BD4" w14:textId="0D43F656" w:rsidR="00CE4FD7" w:rsidRPr="00CE4FD7" w:rsidRDefault="00BB3C9C" w:rsidP="00BB3C9C">
            <w:r>
              <w:t>19 years.</w:t>
            </w:r>
          </w:p>
        </w:tc>
        <w:tc>
          <w:tcPr>
            <w:tcW w:w="2436" w:type="dxa"/>
          </w:tcPr>
          <w:p w14:paraId="771F41CB" w14:textId="2716A336" w:rsidR="00CE4FD7" w:rsidRPr="00CE4FD7" w:rsidRDefault="000F0140" w:rsidP="00CE4FD7">
            <w:r>
              <w:t>N/A</w:t>
            </w:r>
          </w:p>
        </w:tc>
        <w:tc>
          <w:tcPr>
            <w:tcW w:w="2436" w:type="dxa"/>
          </w:tcPr>
          <w:p w14:paraId="270A13F8" w14:textId="77777777" w:rsidR="00BB3C9C" w:rsidRDefault="00BB3C9C" w:rsidP="00BB3C9C">
            <w:r>
              <w:t>72.     (1) No memorandum or entry shall be made on a certificate of title of a notice of a</w:t>
            </w:r>
          </w:p>
          <w:p w14:paraId="48ACDD25" w14:textId="77777777" w:rsidR="00BB3C9C" w:rsidRDefault="00BB3C9C" w:rsidP="00BB3C9C">
            <w:r>
              <w:t>trust, whether expressed, implied or constructive, except to identify the person named on</w:t>
            </w:r>
          </w:p>
          <w:p w14:paraId="2AACBC4B" w14:textId="77777777" w:rsidR="00BB3C9C" w:rsidRDefault="00BB3C9C" w:rsidP="00BB3C9C">
            <w:r>
              <w:t>the certificate as</w:t>
            </w:r>
          </w:p>
          <w:p w14:paraId="052C0847" w14:textId="3D9EDED8" w:rsidR="00CE4FD7" w:rsidRPr="00CE4FD7" w:rsidRDefault="00BB3C9C" w:rsidP="00BB3C9C">
            <w:r>
              <w:t>(d)   the trustee of a religious society or congregation holding land under the Religious Societies Land Act.</w:t>
            </w:r>
          </w:p>
        </w:tc>
      </w:tr>
      <w:tr w:rsidR="00CE4FD7" w:rsidRPr="00592FDA" w14:paraId="65102030" w14:textId="77777777" w:rsidTr="008F284A">
        <w:tc>
          <w:tcPr>
            <w:tcW w:w="2410" w:type="dxa"/>
          </w:tcPr>
          <w:p w14:paraId="21408A49" w14:textId="6FD1510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Legal Profession Act </w:t>
            </w:r>
          </w:p>
        </w:tc>
        <w:tc>
          <w:tcPr>
            <w:tcW w:w="2436" w:type="dxa"/>
          </w:tcPr>
          <w:p w14:paraId="4405D98D" w14:textId="68B853F0" w:rsidR="00CE4FD7" w:rsidRPr="00CE4FD7" w:rsidRDefault="00743B48" w:rsidP="00CE4FD7">
            <w:r>
              <w:t>N/A</w:t>
            </w:r>
          </w:p>
        </w:tc>
        <w:tc>
          <w:tcPr>
            <w:tcW w:w="2436" w:type="dxa"/>
          </w:tcPr>
          <w:p w14:paraId="2F77D78E" w14:textId="02791879" w:rsidR="00CE4FD7" w:rsidRPr="00CE4FD7" w:rsidRDefault="00743B48" w:rsidP="00CE4FD7">
            <w:r>
              <w:t>N/A</w:t>
            </w:r>
          </w:p>
        </w:tc>
        <w:tc>
          <w:tcPr>
            <w:tcW w:w="2436" w:type="dxa"/>
          </w:tcPr>
          <w:p w14:paraId="50B1C293" w14:textId="59F233E2" w:rsidR="000F0140" w:rsidRPr="000F0140" w:rsidRDefault="000F0140" w:rsidP="000F0140">
            <w:pPr>
              <w:rPr>
                <w:lang w:val="en-CA"/>
              </w:rPr>
            </w:pPr>
            <w:r>
              <w:t>21.</w:t>
            </w:r>
            <w:r w:rsidRPr="000F0140">
              <w:rPr>
                <w:rFonts w:ascii="Courier" w:hAnsi="Courier" w:cs="Courier"/>
                <w:color w:val="000000"/>
                <w:sz w:val="16"/>
                <w:szCs w:val="16"/>
                <w:lang w:val="en-CA"/>
              </w:rPr>
              <w:t xml:space="preserve"> </w:t>
            </w:r>
            <w:r w:rsidRPr="000F0140">
              <w:rPr>
                <w:lang w:val="en-CA"/>
              </w:rPr>
              <w:t xml:space="preserve">(2) Subject to subsection (4), every person to whom a certificate is issued under subsection (1) shall, before engaging in the practice of law in Nunavut, take and subscribe in Nunavut before a judge of the Nunavut Court of Justice the following oath or an oath in the manner and form and with the ceremonies that the person declares to be binding on his or her conscience:                   </w:t>
            </w:r>
            <w:r>
              <w:rPr>
                <w:lang w:val="en-CA"/>
              </w:rPr>
              <w:t>[oath ending in “</w:t>
            </w:r>
            <w:r w:rsidRPr="000F0140">
              <w:rPr>
                <w:lang w:val="en-CA"/>
              </w:rPr>
              <w:t>So help me God.</w:t>
            </w:r>
            <w:r>
              <w:rPr>
                <w:lang w:val="en-CA"/>
              </w:rPr>
              <w:t>”]</w:t>
            </w:r>
          </w:p>
          <w:p w14:paraId="23953A8E" w14:textId="5CC53177" w:rsidR="00CE4FD7" w:rsidRPr="00CE4FD7" w:rsidRDefault="00CE4FD7" w:rsidP="00CE4FD7"/>
        </w:tc>
      </w:tr>
      <w:tr w:rsidR="00CE4FD7" w:rsidRPr="00592FDA" w14:paraId="03F59963" w14:textId="77777777" w:rsidTr="008F284A">
        <w:tc>
          <w:tcPr>
            <w:tcW w:w="2410" w:type="dxa"/>
          </w:tcPr>
          <w:p w14:paraId="0DB44C08" w14:textId="4C1DFA3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Legal Questions Act</w:t>
            </w:r>
          </w:p>
        </w:tc>
        <w:tc>
          <w:tcPr>
            <w:tcW w:w="2436" w:type="dxa"/>
          </w:tcPr>
          <w:p w14:paraId="58D59603" w14:textId="3A284A9D" w:rsidR="00CE4FD7" w:rsidRPr="00CE4FD7" w:rsidRDefault="00743B48" w:rsidP="00CE4FD7">
            <w:r>
              <w:t>N/A</w:t>
            </w:r>
          </w:p>
        </w:tc>
        <w:tc>
          <w:tcPr>
            <w:tcW w:w="2436" w:type="dxa"/>
          </w:tcPr>
          <w:p w14:paraId="14E8D965" w14:textId="36C33C5B" w:rsidR="00CE4FD7" w:rsidRPr="00CE4FD7" w:rsidRDefault="00743B48" w:rsidP="00CE4FD7">
            <w:r>
              <w:t>N/A</w:t>
            </w:r>
          </w:p>
        </w:tc>
        <w:tc>
          <w:tcPr>
            <w:tcW w:w="2436" w:type="dxa"/>
          </w:tcPr>
          <w:p w14:paraId="43E8A52C" w14:textId="7AEF484B" w:rsidR="00CE4FD7" w:rsidRPr="00CE4FD7" w:rsidRDefault="00743B48" w:rsidP="00CE4FD7">
            <w:r>
              <w:t>N/A</w:t>
            </w:r>
          </w:p>
        </w:tc>
      </w:tr>
      <w:tr w:rsidR="00CE4FD7" w:rsidRPr="00592FDA" w14:paraId="0B9270D2" w14:textId="77777777" w:rsidTr="008F284A">
        <w:tc>
          <w:tcPr>
            <w:tcW w:w="2410" w:type="dxa"/>
          </w:tcPr>
          <w:p w14:paraId="73C52ABD" w14:textId="3515023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Legal Services Act </w:t>
            </w:r>
          </w:p>
        </w:tc>
        <w:tc>
          <w:tcPr>
            <w:tcW w:w="2436" w:type="dxa"/>
          </w:tcPr>
          <w:p w14:paraId="6E058F8A" w14:textId="71029635" w:rsidR="00CE4FD7" w:rsidRPr="00CE4FD7" w:rsidRDefault="00743B48" w:rsidP="00CE4FD7">
            <w:r>
              <w:t>N/A</w:t>
            </w:r>
          </w:p>
        </w:tc>
        <w:tc>
          <w:tcPr>
            <w:tcW w:w="2436" w:type="dxa"/>
          </w:tcPr>
          <w:p w14:paraId="66609D23" w14:textId="0B497574" w:rsidR="00CE4FD7" w:rsidRPr="00CE4FD7" w:rsidRDefault="00743B48" w:rsidP="00CE4FD7">
            <w:r>
              <w:t>N/A</w:t>
            </w:r>
          </w:p>
        </w:tc>
        <w:tc>
          <w:tcPr>
            <w:tcW w:w="2436" w:type="dxa"/>
          </w:tcPr>
          <w:p w14:paraId="2379393C" w14:textId="1C2BA2E8" w:rsidR="00CE4FD7" w:rsidRPr="00CE4FD7" w:rsidRDefault="00743B48" w:rsidP="00CE4FD7">
            <w:r>
              <w:t>N/A</w:t>
            </w:r>
          </w:p>
        </w:tc>
      </w:tr>
      <w:tr w:rsidR="00CE4FD7" w:rsidRPr="00592FDA" w14:paraId="7316470D" w14:textId="77777777" w:rsidTr="008F284A">
        <w:tc>
          <w:tcPr>
            <w:tcW w:w="2410" w:type="dxa"/>
          </w:tcPr>
          <w:p w14:paraId="28F899C0" w14:textId="020404C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Legislative Assembly and Executive Council Act</w:t>
            </w:r>
          </w:p>
        </w:tc>
        <w:tc>
          <w:tcPr>
            <w:tcW w:w="2436" w:type="dxa"/>
          </w:tcPr>
          <w:p w14:paraId="642F2D65" w14:textId="351A0E1B" w:rsidR="00CE4FD7" w:rsidRPr="00CE4FD7" w:rsidRDefault="00743B48" w:rsidP="00CE4FD7">
            <w:r>
              <w:t>N/A</w:t>
            </w:r>
          </w:p>
        </w:tc>
        <w:tc>
          <w:tcPr>
            <w:tcW w:w="2436" w:type="dxa"/>
          </w:tcPr>
          <w:p w14:paraId="00ED62F2" w14:textId="439BE6D1" w:rsidR="00CE4FD7" w:rsidRPr="00CE4FD7" w:rsidRDefault="00743B48" w:rsidP="00CE4FD7">
            <w:r>
              <w:t>N/A</w:t>
            </w:r>
          </w:p>
        </w:tc>
        <w:tc>
          <w:tcPr>
            <w:tcW w:w="2436" w:type="dxa"/>
          </w:tcPr>
          <w:p w14:paraId="5A71EEFF" w14:textId="76ABBA61" w:rsidR="00743B48" w:rsidRDefault="00743B48" w:rsidP="00CE4FD7">
            <w:r>
              <w:t>-Schedule D full of oaths containing</w:t>
            </w:r>
          </w:p>
          <w:p w14:paraId="2DF99CEE" w14:textId="47C1F39D" w:rsidR="00CE4FD7" w:rsidRPr="00743B48" w:rsidRDefault="00743B48" w:rsidP="00CE4FD7">
            <w:pPr>
              <w:rPr>
                <w:lang w:val="en-CA"/>
              </w:rPr>
            </w:pPr>
            <w:r>
              <w:t>“</w:t>
            </w:r>
            <w:r w:rsidRPr="00743B48">
              <w:rPr>
                <w:lang w:val="en-CA"/>
              </w:rPr>
              <w:t>(So help me God.) (Delete "So help me God" where the member chooses to affirm.)</w:t>
            </w:r>
            <w:r>
              <w:rPr>
                <w:lang w:val="en-CA"/>
              </w:rPr>
              <w:t>”</w:t>
            </w:r>
          </w:p>
        </w:tc>
      </w:tr>
      <w:tr w:rsidR="00CE4FD7" w:rsidRPr="00592FDA" w14:paraId="1CAECF64" w14:textId="77777777" w:rsidTr="008F284A">
        <w:tc>
          <w:tcPr>
            <w:tcW w:w="2410" w:type="dxa"/>
          </w:tcPr>
          <w:p w14:paraId="25680893" w14:textId="5FEAA4D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Legislative Assembly Retiring Allowances Act </w:t>
            </w:r>
          </w:p>
        </w:tc>
        <w:tc>
          <w:tcPr>
            <w:tcW w:w="2436" w:type="dxa"/>
          </w:tcPr>
          <w:p w14:paraId="231DA2E1" w14:textId="45F384C0" w:rsidR="00CE4FD7" w:rsidRPr="00743B48" w:rsidRDefault="00743B48" w:rsidP="00CE4FD7">
            <w:pPr>
              <w:rPr>
                <w:lang w:val="en-CA"/>
              </w:rPr>
            </w:pPr>
            <w:r>
              <w:t>19.</w:t>
            </w:r>
            <w:r w:rsidRPr="00743B48">
              <w:rPr>
                <w:rFonts w:ascii="Courier" w:hAnsi="Courier" w:cs="Courier"/>
                <w:color w:val="000000"/>
                <w:sz w:val="16"/>
                <w:szCs w:val="16"/>
                <w:lang w:val="en-CA"/>
              </w:rPr>
              <w:t xml:space="preserve"> </w:t>
            </w:r>
            <w:r w:rsidRPr="00743B48">
              <w:rPr>
                <w:lang w:val="en-CA"/>
              </w:rPr>
              <w:t>(5) A member or former member may not elect to begin receiving any allowance under this Act after December 1 in the year in which the member or former member attains the age of 71 years.</w:t>
            </w:r>
          </w:p>
        </w:tc>
        <w:tc>
          <w:tcPr>
            <w:tcW w:w="2436" w:type="dxa"/>
          </w:tcPr>
          <w:p w14:paraId="42FE6369" w14:textId="2A38862E" w:rsidR="00CE4FD7" w:rsidRPr="00CE4FD7" w:rsidRDefault="00743B48" w:rsidP="00CE4FD7">
            <w:r>
              <w:t>N/A</w:t>
            </w:r>
          </w:p>
        </w:tc>
        <w:tc>
          <w:tcPr>
            <w:tcW w:w="2436" w:type="dxa"/>
          </w:tcPr>
          <w:p w14:paraId="34388C89" w14:textId="558050AD" w:rsidR="00CE4FD7" w:rsidRPr="00CE4FD7" w:rsidRDefault="00743B48" w:rsidP="00CE4FD7">
            <w:r>
              <w:t>N/A</w:t>
            </w:r>
          </w:p>
        </w:tc>
      </w:tr>
      <w:tr w:rsidR="00CE4FD7" w:rsidRPr="00592FDA" w14:paraId="7163B0F0" w14:textId="77777777" w:rsidTr="008F284A">
        <w:tc>
          <w:tcPr>
            <w:tcW w:w="2410" w:type="dxa"/>
          </w:tcPr>
          <w:p w14:paraId="40FD8F6F" w14:textId="7985FEC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Library Act</w:t>
            </w:r>
          </w:p>
        </w:tc>
        <w:tc>
          <w:tcPr>
            <w:tcW w:w="2436" w:type="dxa"/>
          </w:tcPr>
          <w:p w14:paraId="5A746FC3" w14:textId="1FCFF6ED" w:rsidR="00CE4FD7" w:rsidRPr="00CE4FD7" w:rsidRDefault="00743B48" w:rsidP="00CE4FD7">
            <w:r>
              <w:t>N/A</w:t>
            </w:r>
          </w:p>
        </w:tc>
        <w:tc>
          <w:tcPr>
            <w:tcW w:w="2436" w:type="dxa"/>
          </w:tcPr>
          <w:p w14:paraId="3FF06EE5" w14:textId="0840B38C" w:rsidR="00CE4FD7" w:rsidRPr="00CE4FD7" w:rsidRDefault="00743B48" w:rsidP="00CE4FD7">
            <w:r>
              <w:t>N/A</w:t>
            </w:r>
          </w:p>
        </w:tc>
        <w:tc>
          <w:tcPr>
            <w:tcW w:w="2436" w:type="dxa"/>
          </w:tcPr>
          <w:p w14:paraId="05DB25FB" w14:textId="3534C658" w:rsidR="00CE4FD7" w:rsidRPr="00CE4FD7" w:rsidRDefault="00743B48" w:rsidP="00CE4FD7">
            <w:r>
              <w:t>N/A</w:t>
            </w:r>
          </w:p>
        </w:tc>
      </w:tr>
      <w:tr w:rsidR="00CE4FD7" w:rsidRPr="00592FDA" w14:paraId="67CAF69F" w14:textId="77777777" w:rsidTr="008F284A">
        <w:tc>
          <w:tcPr>
            <w:tcW w:w="2410" w:type="dxa"/>
          </w:tcPr>
          <w:p w14:paraId="49B637DA" w14:textId="248D0A8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Licensed Practical Nurses Act</w:t>
            </w:r>
          </w:p>
        </w:tc>
        <w:tc>
          <w:tcPr>
            <w:tcW w:w="2436" w:type="dxa"/>
          </w:tcPr>
          <w:p w14:paraId="6E8972C5" w14:textId="786D144E" w:rsidR="00CE4FD7" w:rsidRPr="00CE4FD7" w:rsidRDefault="00743B48" w:rsidP="00CE4FD7">
            <w:r>
              <w:t>N/A</w:t>
            </w:r>
          </w:p>
        </w:tc>
        <w:tc>
          <w:tcPr>
            <w:tcW w:w="2436" w:type="dxa"/>
          </w:tcPr>
          <w:p w14:paraId="2A04E1D5" w14:textId="0BB0ECAD" w:rsidR="00CE4FD7" w:rsidRPr="00CE4FD7" w:rsidRDefault="00743B48" w:rsidP="00CE4FD7">
            <w:r>
              <w:t>N/A</w:t>
            </w:r>
          </w:p>
        </w:tc>
        <w:tc>
          <w:tcPr>
            <w:tcW w:w="2436" w:type="dxa"/>
          </w:tcPr>
          <w:p w14:paraId="1858825F" w14:textId="1D745189" w:rsidR="00CE4FD7" w:rsidRPr="00CE4FD7" w:rsidRDefault="00743B48" w:rsidP="00CE4FD7">
            <w:r>
              <w:t>N/A</w:t>
            </w:r>
          </w:p>
        </w:tc>
      </w:tr>
      <w:tr w:rsidR="00CE4FD7" w:rsidRPr="00592FDA" w14:paraId="3118BA0E" w14:textId="77777777" w:rsidTr="008F284A">
        <w:tc>
          <w:tcPr>
            <w:tcW w:w="2410" w:type="dxa"/>
          </w:tcPr>
          <w:p w14:paraId="2D120571" w14:textId="51D9302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Limitation of Actions Act</w:t>
            </w:r>
          </w:p>
        </w:tc>
        <w:tc>
          <w:tcPr>
            <w:tcW w:w="2436" w:type="dxa"/>
          </w:tcPr>
          <w:p w14:paraId="27679A57" w14:textId="3E90E354" w:rsidR="00CE4FD7" w:rsidRPr="00CE4FD7" w:rsidRDefault="00743B48" w:rsidP="00CE4FD7">
            <w:r>
              <w:t>N/A</w:t>
            </w:r>
          </w:p>
        </w:tc>
        <w:tc>
          <w:tcPr>
            <w:tcW w:w="2436" w:type="dxa"/>
          </w:tcPr>
          <w:p w14:paraId="093858F2" w14:textId="77777777" w:rsidR="00743B48" w:rsidRDefault="00743B48" w:rsidP="00743B48">
            <w:r>
              <w:t>"disability" means disability as a result of being a minor or arising from unsoundness of</w:t>
            </w:r>
          </w:p>
          <w:p w14:paraId="4C98D0B9" w14:textId="51B8EE0A" w:rsidR="00CE4FD7" w:rsidRPr="00CE4FD7" w:rsidRDefault="00743B48" w:rsidP="00743B48">
            <w:r>
              <w:t>mind;</w:t>
            </w:r>
          </w:p>
        </w:tc>
        <w:tc>
          <w:tcPr>
            <w:tcW w:w="2436" w:type="dxa"/>
          </w:tcPr>
          <w:p w14:paraId="1D8C303C" w14:textId="576DE45B" w:rsidR="00CE4FD7" w:rsidRPr="00CE4FD7" w:rsidRDefault="00743B48" w:rsidP="00CE4FD7">
            <w:r>
              <w:t>N/A</w:t>
            </w:r>
          </w:p>
        </w:tc>
      </w:tr>
      <w:tr w:rsidR="00CE4FD7" w:rsidRPr="00592FDA" w14:paraId="2A223C19" w14:textId="77777777" w:rsidTr="008F284A">
        <w:tc>
          <w:tcPr>
            <w:tcW w:w="2410" w:type="dxa"/>
          </w:tcPr>
          <w:p w14:paraId="23C8EB64" w14:textId="1419764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Liquor Act </w:t>
            </w:r>
          </w:p>
        </w:tc>
        <w:tc>
          <w:tcPr>
            <w:tcW w:w="2436" w:type="dxa"/>
          </w:tcPr>
          <w:p w14:paraId="72AA93D3" w14:textId="77777777" w:rsidR="007C3DF6" w:rsidRDefault="007C3DF6" w:rsidP="007C3DF6">
            <w:r>
              <w:t>"qualified voter" means a person who</w:t>
            </w:r>
          </w:p>
          <w:p w14:paraId="4CC05912" w14:textId="77777777" w:rsidR="00CE4FD7" w:rsidRDefault="007C3DF6" w:rsidP="007C3DF6">
            <w:r>
              <w:t>(b)    has attained the age of 19 years,</w:t>
            </w:r>
          </w:p>
          <w:p w14:paraId="0A25F025" w14:textId="77777777" w:rsidR="007C3DF6" w:rsidRDefault="007C3DF6" w:rsidP="007C3DF6"/>
          <w:p w14:paraId="168D4132" w14:textId="77777777" w:rsidR="007C3DF6" w:rsidRDefault="007C3DF6" w:rsidP="007C3DF6">
            <w:r>
              <w:t>16.1. A person is not eligible to hold a brewery permit if</w:t>
            </w:r>
          </w:p>
          <w:p w14:paraId="6DFB2534" w14:textId="450826A2" w:rsidR="007C3DF6" w:rsidRPr="00CE4FD7" w:rsidRDefault="007C3DF6" w:rsidP="007C3DF6">
            <w:r>
              <w:t>(b)    the person is under the age of 19 years;</w:t>
            </w:r>
          </w:p>
        </w:tc>
        <w:tc>
          <w:tcPr>
            <w:tcW w:w="2436" w:type="dxa"/>
          </w:tcPr>
          <w:p w14:paraId="56CF3FD7" w14:textId="57A6348B" w:rsidR="00CE4FD7" w:rsidRPr="00CE4FD7" w:rsidRDefault="007C3DF6" w:rsidP="00CE4FD7">
            <w:r>
              <w:t>N/A</w:t>
            </w:r>
          </w:p>
        </w:tc>
        <w:tc>
          <w:tcPr>
            <w:tcW w:w="2436" w:type="dxa"/>
          </w:tcPr>
          <w:p w14:paraId="67D0EFFF" w14:textId="2F7C8926" w:rsidR="00CE4FD7" w:rsidRPr="007C3DF6" w:rsidRDefault="007C3DF6" w:rsidP="00CE4FD7">
            <w:pPr>
              <w:rPr>
                <w:lang w:val="en-CA"/>
              </w:rPr>
            </w:pPr>
            <w:r>
              <w:t>51.2</w:t>
            </w:r>
            <w:r w:rsidRPr="007C3DF6">
              <w:rPr>
                <w:rFonts w:ascii="Courier" w:hAnsi="Courier" w:cs="Courier"/>
                <w:color w:val="000000"/>
                <w:sz w:val="16"/>
                <w:szCs w:val="16"/>
                <w:lang w:val="en-CA"/>
              </w:rPr>
              <w:t xml:space="preserve"> </w:t>
            </w:r>
            <w:r w:rsidRPr="007C3DF6">
              <w:rPr>
                <w:lang w:val="en-CA"/>
              </w:rPr>
              <w:t>(2) Where a church that is of a religion and denomination that normally uses wine for sacramental purposes conducts worship services within a restricted or prohibited area,               (a)     a religious leader of the church or a person authorized by him or                       her may possess the quantities of wine necessary for sacramental                       purposes; and               (b)     members of the church or congregation may consume wine in the                       normal course of worship.</w:t>
            </w:r>
          </w:p>
        </w:tc>
      </w:tr>
      <w:tr w:rsidR="00CE4FD7" w:rsidRPr="00592FDA" w14:paraId="708E3F80" w14:textId="77777777" w:rsidTr="008F284A">
        <w:tc>
          <w:tcPr>
            <w:tcW w:w="2410" w:type="dxa"/>
          </w:tcPr>
          <w:p w14:paraId="389C123E" w14:textId="2FDC46E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Local Authorities Elections Act </w:t>
            </w:r>
          </w:p>
        </w:tc>
        <w:tc>
          <w:tcPr>
            <w:tcW w:w="2436" w:type="dxa"/>
          </w:tcPr>
          <w:p w14:paraId="02A4D0C1" w14:textId="77777777" w:rsidR="007C3DF6" w:rsidRDefault="007C3DF6" w:rsidP="007C3DF6">
            <w:r>
              <w:t>17.     A person is eligible to vote at an election if the person</w:t>
            </w:r>
          </w:p>
          <w:p w14:paraId="56749EB4" w14:textId="434542CD" w:rsidR="00CE4FD7" w:rsidRPr="00CE4FD7" w:rsidRDefault="007C3DF6" w:rsidP="007C3DF6">
            <w:r>
              <w:t>(b)    has attained the age of 18 years;</w:t>
            </w:r>
          </w:p>
        </w:tc>
        <w:tc>
          <w:tcPr>
            <w:tcW w:w="2436" w:type="dxa"/>
          </w:tcPr>
          <w:p w14:paraId="52F9327C" w14:textId="0AD1C1B1" w:rsidR="00CE4FD7" w:rsidRPr="00CE4FD7" w:rsidRDefault="007C3DF6" w:rsidP="00CE4FD7">
            <w:r>
              <w:t>N/A</w:t>
            </w:r>
          </w:p>
        </w:tc>
        <w:tc>
          <w:tcPr>
            <w:tcW w:w="2436" w:type="dxa"/>
          </w:tcPr>
          <w:p w14:paraId="3D12A9BF" w14:textId="2C006564" w:rsidR="00CE4FD7" w:rsidRPr="00CE4FD7" w:rsidRDefault="007C3DF6" w:rsidP="00CE4FD7">
            <w:r>
              <w:t>N/A</w:t>
            </w:r>
          </w:p>
        </w:tc>
      </w:tr>
      <w:tr w:rsidR="00CE4FD7" w:rsidRPr="00592FDA" w14:paraId="0C5E6FD0" w14:textId="77777777" w:rsidTr="008F284A">
        <w:tc>
          <w:tcPr>
            <w:tcW w:w="2410" w:type="dxa"/>
          </w:tcPr>
          <w:p w14:paraId="1BEE4312" w14:textId="3099117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Lotteries Act</w:t>
            </w:r>
          </w:p>
        </w:tc>
        <w:tc>
          <w:tcPr>
            <w:tcW w:w="2436" w:type="dxa"/>
          </w:tcPr>
          <w:p w14:paraId="1E8FBD64" w14:textId="2069451E" w:rsidR="00CE4FD7" w:rsidRPr="00CE4FD7" w:rsidRDefault="007C3DF6" w:rsidP="00CE4FD7">
            <w:r>
              <w:t>N/A</w:t>
            </w:r>
          </w:p>
        </w:tc>
        <w:tc>
          <w:tcPr>
            <w:tcW w:w="2436" w:type="dxa"/>
          </w:tcPr>
          <w:p w14:paraId="0B61737B" w14:textId="018D65FF" w:rsidR="00CE4FD7" w:rsidRPr="00CE4FD7" w:rsidRDefault="007C3DF6" w:rsidP="00CE4FD7">
            <w:r>
              <w:t>N/A</w:t>
            </w:r>
          </w:p>
        </w:tc>
        <w:tc>
          <w:tcPr>
            <w:tcW w:w="2436" w:type="dxa"/>
          </w:tcPr>
          <w:p w14:paraId="3497FA78" w14:textId="288E8FCD" w:rsidR="00CE4FD7" w:rsidRPr="00CE4FD7" w:rsidRDefault="007C3DF6" w:rsidP="00CE4FD7">
            <w:r>
              <w:t>N/A</w:t>
            </w:r>
          </w:p>
        </w:tc>
      </w:tr>
      <w:tr w:rsidR="00CE4FD7" w:rsidRPr="00592FDA" w14:paraId="0A397977" w14:textId="77777777" w:rsidTr="008F284A">
        <w:tc>
          <w:tcPr>
            <w:tcW w:w="2410" w:type="dxa"/>
          </w:tcPr>
          <w:p w14:paraId="30635A82" w14:textId="7B3EE9C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Management Accountants Act </w:t>
            </w:r>
          </w:p>
        </w:tc>
        <w:tc>
          <w:tcPr>
            <w:tcW w:w="2436" w:type="dxa"/>
          </w:tcPr>
          <w:p w14:paraId="6E9407AA" w14:textId="4EC1D8B3" w:rsidR="00CE4FD7" w:rsidRPr="00CE4FD7" w:rsidRDefault="007C3DF6" w:rsidP="00CE4FD7">
            <w:r>
              <w:t>N/A</w:t>
            </w:r>
          </w:p>
        </w:tc>
        <w:tc>
          <w:tcPr>
            <w:tcW w:w="2436" w:type="dxa"/>
          </w:tcPr>
          <w:p w14:paraId="3FF6E7D0" w14:textId="7DA32038" w:rsidR="00CE4FD7" w:rsidRPr="00CE4FD7" w:rsidRDefault="007C3DF6" w:rsidP="00CE4FD7">
            <w:r>
              <w:t>N/A</w:t>
            </w:r>
          </w:p>
        </w:tc>
        <w:tc>
          <w:tcPr>
            <w:tcW w:w="2436" w:type="dxa"/>
          </w:tcPr>
          <w:p w14:paraId="7E27F57E" w14:textId="7617F256" w:rsidR="00CE4FD7" w:rsidRPr="00CE4FD7" w:rsidRDefault="007C3DF6" w:rsidP="00CE4FD7">
            <w:r>
              <w:t>N/A</w:t>
            </w:r>
          </w:p>
        </w:tc>
      </w:tr>
      <w:tr w:rsidR="00CE4FD7" w:rsidRPr="00592FDA" w14:paraId="37DC62F3" w14:textId="77777777" w:rsidTr="008F284A">
        <w:tc>
          <w:tcPr>
            <w:tcW w:w="2410" w:type="dxa"/>
          </w:tcPr>
          <w:p w14:paraId="73A567C3" w14:textId="379A527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Marriage Act</w:t>
            </w:r>
          </w:p>
        </w:tc>
        <w:tc>
          <w:tcPr>
            <w:tcW w:w="2436" w:type="dxa"/>
          </w:tcPr>
          <w:p w14:paraId="26A753D0" w14:textId="77777777" w:rsidR="007C3DF6" w:rsidRDefault="007C3DF6" w:rsidP="007C3DF6">
            <w:r>
              <w:t>43.     (1) A party to an intended marriage who is under the age of 19 years is a minor</w:t>
            </w:r>
          </w:p>
          <w:p w14:paraId="4C497919" w14:textId="77777777" w:rsidR="00CE4FD7" w:rsidRDefault="007C3DF6" w:rsidP="007C3DF6">
            <w:r>
              <w:t>within the meaning of this Act.</w:t>
            </w:r>
          </w:p>
          <w:p w14:paraId="33687A18" w14:textId="77777777" w:rsidR="007C3DF6" w:rsidRDefault="007C3DF6" w:rsidP="007C3DF6">
            <w:r>
              <w:t>(2) Before the publication of banns or the issue of a licence, a minor shall deposit</w:t>
            </w:r>
          </w:p>
          <w:p w14:paraId="4A20AC6E" w14:textId="77777777" w:rsidR="007C3DF6" w:rsidRDefault="007C3DF6" w:rsidP="007C3DF6">
            <w:r>
              <w:t>with the member of the clergy who is to proclaim the banns or with the issuer a consent</w:t>
            </w:r>
          </w:p>
          <w:p w14:paraId="2B8A8925" w14:textId="6283DD43" w:rsidR="007C3DF6" w:rsidRPr="00CE4FD7" w:rsidRDefault="007C3DF6" w:rsidP="007C3DF6">
            <w:r>
              <w:t>to the marriage in the prescribed form.</w:t>
            </w:r>
          </w:p>
        </w:tc>
        <w:tc>
          <w:tcPr>
            <w:tcW w:w="2436" w:type="dxa"/>
          </w:tcPr>
          <w:p w14:paraId="7CBC1A18" w14:textId="77CC435B" w:rsidR="00CE4FD7" w:rsidRPr="00CE4FD7" w:rsidRDefault="007C3DF6" w:rsidP="00CE4FD7">
            <w:r>
              <w:t>N/A</w:t>
            </w:r>
          </w:p>
        </w:tc>
        <w:tc>
          <w:tcPr>
            <w:tcW w:w="2436" w:type="dxa"/>
          </w:tcPr>
          <w:p w14:paraId="6440E4C3" w14:textId="77777777" w:rsidR="007C3DF6" w:rsidRDefault="007C3DF6" w:rsidP="007C3DF6">
            <w:r>
              <w:t>"member of the clergy" means a person duly ordained or appointed by his or her religious</w:t>
            </w:r>
          </w:p>
          <w:p w14:paraId="77BDC0B4" w14:textId="77777777" w:rsidR="00CE4FD7" w:rsidRDefault="007C3DF6" w:rsidP="007C3DF6">
            <w:r>
              <w:t>body and authorized by this Act to solemnize marriage;</w:t>
            </w:r>
          </w:p>
          <w:p w14:paraId="2BBEBAFE" w14:textId="77777777" w:rsidR="007C3DF6" w:rsidRDefault="007C3DF6" w:rsidP="007C3DF6">
            <w:r w:rsidRPr="007C3DF6">
              <w:t>"religious body" includes a church, religious denomination, sect, congregation or society.</w:t>
            </w:r>
          </w:p>
          <w:p w14:paraId="4F186D20" w14:textId="77777777" w:rsidR="007C3DF6" w:rsidRDefault="007C3DF6" w:rsidP="007C3DF6"/>
          <w:p w14:paraId="5741F9C3" w14:textId="5FD72328" w:rsidR="007C3DF6" w:rsidRPr="007C3DF6" w:rsidRDefault="007C3DF6" w:rsidP="007C3DF6">
            <w:pPr>
              <w:rPr>
                <w:lang w:val="en-CA"/>
              </w:rPr>
            </w:pPr>
            <w:r>
              <w:t>2.</w:t>
            </w:r>
            <w:r w:rsidRPr="007C3DF6">
              <w:rPr>
                <w:rFonts w:ascii="Courier" w:hAnsi="Courier" w:cs="Courier"/>
                <w:color w:val="000000"/>
                <w:sz w:val="16"/>
                <w:szCs w:val="16"/>
                <w:lang w:val="en-CA"/>
              </w:rPr>
              <w:t xml:space="preserve"> </w:t>
            </w:r>
            <w:r w:rsidRPr="007C3DF6">
              <w:rPr>
                <w:lang w:val="en-CA"/>
              </w:rPr>
              <w:t>(2) The Minister                (a)   shall decide whether a religious body, from which the Minister                      receives a certified list of the names of its members of the clergy                      resident in Nunavut, is established both as to continuity of                      existence and as to recognized rites and usages respecting the                      solemnization of marriage as to warrant the registration of its                      members of the clergy under this Act;</w:t>
            </w:r>
          </w:p>
        </w:tc>
      </w:tr>
      <w:tr w:rsidR="00CE4FD7" w:rsidRPr="00592FDA" w14:paraId="1447325C" w14:textId="77777777" w:rsidTr="008F284A">
        <w:tc>
          <w:tcPr>
            <w:tcW w:w="2410" w:type="dxa"/>
          </w:tcPr>
          <w:p w14:paraId="2122F6E2" w14:textId="3659EE9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Married Women's Property Act</w:t>
            </w:r>
          </w:p>
        </w:tc>
        <w:tc>
          <w:tcPr>
            <w:tcW w:w="2436" w:type="dxa"/>
          </w:tcPr>
          <w:p w14:paraId="5565FCEA" w14:textId="65A28955" w:rsidR="00CE4FD7" w:rsidRPr="00CE4FD7" w:rsidRDefault="007C3DF6" w:rsidP="00CE4FD7">
            <w:r>
              <w:t>N/A</w:t>
            </w:r>
          </w:p>
        </w:tc>
        <w:tc>
          <w:tcPr>
            <w:tcW w:w="2436" w:type="dxa"/>
          </w:tcPr>
          <w:p w14:paraId="44A47B6B" w14:textId="277B6C21" w:rsidR="00CE4FD7" w:rsidRPr="00CE4FD7" w:rsidRDefault="007C3DF6" w:rsidP="00CE4FD7">
            <w:r>
              <w:t>N/A</w:t>
            </w:r>
          </w:p>
        </w:tc>
        <w:tc>
          <w:tcPr>
            <w:tcW w:w="2436" w:type="dxa"/>
          </w:tcPr>
          <w:p w14:paraId="751F8C9D" w14:textId="44EFF731" w:rsidR="00CE4FD7" w:rsidRPr="00CE4FD7" w:rsidRDefault="007C3DF6" w:rsidP="00CE4FD7">
            <w:r>
              <w:t>N/A</w:t>
            </w:r>
          </w:p>
        </w:tc>
      </w:tr>
      <w:tr w:rsidR="00CE4FD7" w:rsidRPr="00592FDA" w14:paraId="4F36A56B" w14:textId="77777777" w:rsidTr="008F284A">
        <w:tc>
          <w:tcPr>
            <w:tcW w:w="2410" w:type="dxa"/>
          </w:tcPr>
          <w:p w14:paraId="69996DF1" w14:textId="3323683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Mechanics Lien Act</w:t>
            </w:r>
          </w:p>
        </w:tc>
        <w:tc>
          <w:tcPr>
            <w:tcW w:w="2436" w:type="dxa"/>
          </w:tcPr>
          <w:p w14:paraId="3E1B9410" w14:textId="3C8975BA" w:rsidR="00CE4FD7" w:rsidRPr="00CE4FD7" w:rsidRDefault="007C3DF6" w:rsidP="00CE4FD7">
            <w:r>
              <w:t>N/A</w:t>
            </w:r>
          </w:p>
        </w:tc>
        <w:tc>
          <w:tcPr>
            <w:tcW w:w="2436" w:type="dxa"/>
          </w:tcPr>
          <w:p w14:paraId="430BF7AA" w14:textId="00763ADD" w:rsidR="00CE4FD7" w:rsidRPr="00CE4FD7" w:rsidRDefault="007C3DF6" w:rsidP="00CE4FD7">
            <w:r>
              <w:t>N/A</w:t>
            </w:r>
          </w:p>
        </w:tc>
        <w:tc>
          <w:tcPr>
            <w:tcW w:w="2436" w:type="dxa"/>
          </w:tcPr>
          <w:p w14:paraId="3D290408" w14:textId="52BCDF0A" w:rsidR="00CE4FD7" w:rsidRPr="00CE4FD7" w:rsidRDefault="007C3DF6" w:rsidP="00CE4FD7">
            <w:r>
              <w:t>N/A</w:t>
            </w:r>
          </w:p>
        </w:tc>
      </w:tr>
      <w:tr w:rsidR="00CE4FD7" w:rsidRPr="00592FDA" w14:paraId="3B3592F6" w14:textId="77777777" w:rsidTr="008F284A">
        <w:tc>
          <w:tcPr>
            <w:tcW w:w="2410" w:type="dxa"/>
          </w:tcPr>
          <w:p w14:paraId="3ECD198F" w14:textId="7061800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Medical Care Act</w:t>
            </w:r>
          </w:p>
        </w:tc>
        <w:tc>
          <w:tcPr>
            <w:tcW w:w="2436" w:type="dxa"/>
          </w:tcPr>
          <w:p w14:paraId="5D5A5D16" w14:textId="26797C74" w:rsidR="00CE4FD7" w:rsidRPr="00CE4FD7" w:rsidRDefault="007C3DF6" w:rsidP="00CE4FD7">
            <w:r>
              <w:t>N/A</w:t>
            </w:r>
          </w:p>
        </w:tc>
        <w:tc>
          <w:tcPr>
            <w:tcW w:w="2436" w:type="dxa"/>
          </w:tcPr>
          <w:p w14:paraId="6EB20289" w14:textId="1DA82404" w:rsidR="00CE4FD7" w:rsidRPr="00CE4FD7" w:rsidRDefault="007C3DF6" w:rsidP="00CE4FD7">
            <w:r>
              <w:t>N/A</w:t>
            </w:r>
          </w:p>
        </w:tc>
        <w:tc>
          <w:tcPr>
            <w:tcW w:w="2436" w:type="dxa"/>
          </w:tcPr>
          <w:p w14:paraId="3E18310A" w14:textId="567A77EE" w:rsidR="00CE4FD7" w:rsidRPr="00CE4FD7" w:rsidRDefault="007C3DF6" w:rsidP="00CE4FD7">
            <w:r>
              <w:t>N/A</w:t>
            </w:r>
          </w:p>
        </w:tc>
      </w:tr>
      <w:tr w:rsidR="00CE4FD7" w:rsidRPr="00592FDA" w14:paraId="23FD28E3" w14:textId="77777777" w:rsidTr="008F284A">
        <w:tc>
          <w:tcPr>
            <w:tcW w:w="2410" w:type="dxa"/>
          </w:tcPr>
          <w:p w14:paraId="529428A3" w14:textId="677AB23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Medical Profession Act </w:t>
            </w:r>
          </w:p>
        </w:tc>
        <w:tc>
          <w:tcPr>
            <w:tcW w:w="2436" w:type="dxa"/>
          </w:tcPr>
          <w:p w14:paraId="18E7C59E" w14:textId="7C52BE4C" w:rsidR="00CE4FD7" w:rsidRPr="00CE4FD7" w:rsidRDefault="00BC30BA" w:rsidP="00CE4FD7">
            <w:r>
              <w:t>N/A</w:t>
            </w:r>
          </w:p>
        </w:tc>
        <w:tc>
          <w:tcPr>
            <w:tcW w:w="2436" w:type="dxa"/>
          </w:tcPr>
          <w:p w14:paraId="0E95050F" w14:textId="0D5B54D6" w:rsidR="00CE4FD7" w:rsidRPr="00CE4FD7" w:rsidRDefault="00BC30BA" w:rsidP="00CE4FD7">
            <w:r>
              <w:t>N/A</w:t>
            </w:r>
          </w:p>
        </w:tc>
        <w:tc>
          <w:tcPr>
            <w:tcW w:w="2436" w:type="dxa"/>
          </w:tcPr>
          <w:p w14:paraId="20A97EDB" w14:textId="77777777" w:rsidR="00BC30BA" w:rsidRDefault="00BC30BA" w:rsidP="00BC30BA">
            <w:r>
              <w:t>46.    Nothing in this Act applies to or affects</w:t>
            </w:r>
          </w:p>
          <w:p w14:paraId="42621AED" w14:textId="7ECF934C" w:rsidR="00BC30BA" w:rsidRDefault="00BC30BA" w:rsidP="00BC30BA">
            <w:r>
              <w:t xml:space="preserve">             (d)      those who practise the religious tenets of their church or religion</w:t>
            </w:r>
          </w:p>
          <w:p w14:paraId="05EFCEF1" w14:textId="48AFC7D8" w:rsidR="00CE4FD7" w:rsidRPr="00CE4FD7" w:rsidRDefault="00BC30BA" w:rsidP="00BC30BA">
            <w:r>
              <w:t xml:space="preserve">                      without pretending a knowledge of medicine or surgery;</w:t>
            </w:r>
          </w:p>
        </w:tc>
      </w:tr>
      <w:tr w:rsidR="00CE4FD7" w:rsidRPr="00592FDA" w14:paraId="0940991B" w14:textId="77777777" w:rsidTr="008F284A">
        <w:tc>
          <w:tcPr>
            <w:tcW w:w="2410" w:type="dxa"/>
          </w:tcPr>
          <w:p w14:paraId="332852A6" w14:textId="6914B27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Mental Health Act</w:t>
            </w:r>
          </w:p>
        </w:tc>
        <w:tc>
          <w:tcPr>
            <w:tcW w:w="2436" w:type="dxa"/>
          </w:tcPr>
          <w:p w14:paraId="2CF7717D" w14:textId="5AA64180" w:rsidR="00CE4FD7" w:rsidRPr="00CE4FD7" w:rsidRDefault="00DE34E8" w:rsidP="00CE4FD7">
            <w:r>
              <w:t>N/A</w:t>
            </w:r>
          </w:p>
        </w:tc>
        <w:tc>
          <w:tcPr>
            <w:tcW w:w="2436" w:type="dxa"/>
          </w:tcPr>
          <w:p w14:paraId="2BC99151" w14:textId="3F37CC52" w:rsidR="00CE4FD7" w:rsidRPr="00CE4FD7" w:rsidRDefault="00DE34E8" w:rsidP="00CE4FD7">
            <w:r>
              <w:t>[“mentally incompetent”, “mentally disordered”, involuntary admission]</w:t>
            </w:r>
          </w:p>
        </w:tc>
        <w:tc>
          <w:tcPr>
            <w:tcW w:w="2436" w:type="dxa"/>
          </w:tcPr>
          <w:p w14:paraId="6ED8A026" w14:textId="372BB1EE" w:rsidR="00CE4FD7" w:rsidRPr="00CE4FD7" w:rsidRDefault="00DE34E8" w:rsidP="00CE4FD7">
            <w:r>
              <w:t>N/A</w:t>
            </w:r>
          </w:p>
        </w:tc>
      </w:tr>
      <w:tr w:rsidR="00CE4FD7" w:rsidRPr="00592FDA" w14:paraId="1F80AD8E" w14:textId="77777777" w:rsidTr="008F284A">
        <w:tc>
          <w:tcPr>
            <w:tcW w:w="2410" w:type="dxa"/>
          </w:tcPr>
          <w:p w14:paraId="03B5AA83" w14:textId="5A10479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Midwifery Profession Act</w:t>
            </w:r>
          </w:p>
        </w:tc>
        <w:tc>
          <w:tcPr>
            <w:tcW w:w="2436" w:type="dxa"/>
          </w:tcPr>
          <w:p w14:paraId="6B5B1A83" w14:textId="07FD105E" w:rsidR="00CE4FD7" w:rsidRPr="00CE4FD7" w:rsidRDefault="00DE34E8" w:rsidP="00CE4FD7">
            <w:r>
              <w:t>N/A</w:t>
            </w:r>
          </w:p>
        </w:tc>
        <w:tc>
          <w:tcPr>
            <w:tcW w:w="2436" w:type="dxa"/>
          </w:tcPr>
          <w:p w14:paraId="2114F2E7" w14:textId="1269A1B8" w:rsidR="00CE4FD7" w:rsidRPr="00CE4FD7" w:rsidRDefault="00DE34E8" w:rsidP="00CE4FD7">
            <w:r>
              <w:t>N/A</w:t>
            </w:r>
          </w:p>
        </w:tc>
        <w:tc>
          <w:tcPr>
            <w:tcW w:w="2436" w:type="dxa"/>
          </w:tcPr>
          <w:p w14:paraId="3BB73D31" w14:textId="796DD2D4" w:rsidR="00CE4FD7" w:rsidRPr="00CE4FD7" w:rsidRDefault="00DE34E8" w:rsidP="00CE4FD7">
            <w:r>
              <w:t>N/A</w:t>
            </w:r>
          </w:p>
        </w:tc>
      </w:tr>
      <w:tr w:rsidR="00CE4FD7" w:rsidRPr="00592FDA" w14:paraId="5B5B237F" w14:textId="77777777" w:rsidTr="008F284A">
        <w:tc>
          <w:tcPr>
            <w:tcW w:w="2410" w:type="dxa"/>
          </w:tcPr>
          <w:p w14:paraId="08A2E4BE" w14:textId="3D965D9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Mine Health and Safety Act</w:t>
            </w:r>
          </w:p>
        </w:tc>
        <w:tc>
          <w:tcPr>
            <w:tcW w:w="2436" w:type="dxa"/>
          </w:tcPr>
          <w:p w14:paraId="6C2E0C56" w14:textId="7537D60B" w:rsidR="00CE4FD7" w:rsidRPr="00CE4FD7" w:rsidRDefault="00DE34E8" w:rsidP="00CE4FD7">
            <w:r>
              <w:t>N/A</w:t>
            </w:r>
          </w:p>
        </w:tc>
        <w:tc>
          <w:tcPr>
            <w:tcW w:w="2436" w:type="dxa"/>
          </w:tcPr>
          <w:p w14:paraId="3D9C2BBD" w14:textId="7A1B51EA" w:rsidR="00CE4FD7" w:rsidRPr="00CE4FD7" w:rsidRDefault="00DE34E8" w:rsidP="00CE4FD7">
            <w:r>
              <w:t>N/A</w:t>
            </w:r>
          </w:p>
        </w:tc>
        <w:tc>
          <w:tcPr>
            <w:tcW w:w="2436" w:type="dxa"/>
          </w:tcPr>
          <w:p w14:paraId="2B46CC1A" w14:textId="052269D5" w:rsidR="00CE4FD7" w:rsidRPr="00CE4FD7" w:rsidRDefault="00DE34E8" w:rsidP="00CE4FD7">
            <w:r>
              <w:t>N/A</w:t>
            </w:r>
          </w:p>
        </w:tc>
      </w:tr>
      <w:tr w:rsidR="00CE4FD7" w:rsidRPr="00592FDA" w14:paraId="4C5861E0" w14:textId="77777777" w:rsidTr="008F284A">
        <w:tc>
          <w:tcPr>
            <w:tcW w:w="2410" w:type="dxa"/>
          </w:tcPr>
          <w:p w14:paraId="63AECE40" w14:textId="4C905FF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Miners Lien Act</w:t>
            </w:r>
          </w:p>
        </w:tc>
        <w:tc>
          <w:tcPr>
            <w:tcW w:w="2436" w:type="dxa"/>
          </w:tcPr>
          <w:p w14:paraId="442B5FBE" w14:textId="5E271564" w:rsidR="00CE4FD7" w:rsidRPr="00CE4FD7" w:rsidRDefault="00DE34E8" w:rsidP="00CE4FD7">
            <w:r>
              <w:t>N/A</w:t>
            </w:r>
          </w:p>
        </w:tc>
        <w:tc>
          <w:tcPr>
            <w:tcW w:w="2436" w:type="dxa"/>
          </w:tcPr>
          <w:p w14:paraId="4F04C47A" w14:textId="0BA835D1" w:rsidR="00CE4FD7" w:rsidRPr="00CE4FD7" w:rsidRDefault="00DE34E8" w:rsidP="00CE4FD7">
            <w:r>
              <w:t>N/A</w:t>
            </w:r>
          </w:p>
        </w:tc>
        <w:tc>
          <w:tcPr>
            <w:tcW w:w="2436" w:type="dxa"/>
          </w:tcPr>
          <w:p w14:paraId="04F26EF7" w14:textId="4F25546A" w:rsidR="00CE4FD7" w:rsidRPr="00CE4FD7" w:rsidRDefault="00DE34E8" w:rsidP="00CE4FD7">
            <w:r>
              <w:t>N/A</w:t>
            </w:r>
          </w:p>
        </w:tc>
      </w:tr>
      <w:tr w:rsidR="00CE4FD7" w:rsidRPr="00592FDA" w14:paraId="03A932DA" w14:textId="77777777" w:rsidTr="008F284A">
        <w:tc>
          <w:tcPr>
            <w:tcW w:w="2410" w:type="dxa"/>
          </w:tcPr>
          <w:p w14:paraId="63659575" w14:textId="59BF3E5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Motor Vehicles Act</w:t>
            </w:r>
          </w:p>
        </w:tc>
        <w:tc>
          <w:tcPr>
            <w:tcW w:w="2436" w:type="dxa"/>
          </w:tcPr>
          <w:p w14:paraId="4B2388E3" w14:textId="1DF9252F" w:rsidR="00CE4FD7" w:rsidRPr="00DE34E8" w:rsidRDefault="00DE34E8" w:rsidP="00CE4FD7">
            <w:pPr>
              <w:rPr>
                <w:lang w:val="en-CA"/>
              </w:rPr>
            </w:pPr>
            <w:r>
              <w:t>146.</w:t>
            </w:r>
            <w:r w:rsidRPr="00DE34E8">
              <w:rPr>
                <w:rFonts w:ascii="Courier" w:hAnsi="Courier" w:cs="Courier"/>
                <w:color w:val="000000"/>
                <w:sz w:val="16"/>
                <w:szCs w:val="16"/>
                <w:lang w:val="en-CA"/>
              </w:rPr>
              <w:t xml:space="preserve"> </w:t>
            </w:r>
            <w:r w:rsidRPr="00DE34E8">
              <w:rPr>
                <w:lang w:val="en-CA"/>
              </w:rPr>
              <w:t>(5) No person shall operate, on a highway, a motor vehicle in which there is                (a)    a seating position available that has a seat belt assembly provided,                       and                (b)    a passenger who is under the age of 15 years, unless the passenger                (c)    is wearing the seat belt assembly in a properly adjusted and                       securely fastened manner, or</w:t>
            </w:r>
            <w:r>
              <w:rPr>
                <w:lang w:val="en-CA"/>
              </w:rPr>
              <w:t xml:space="preserve"> […]</w:t>
            </w:r>
          </w:p>
        </w:tc>
        <w:tc>
          <w:tcPr>
            <w:tcW w:w="2436" w:type="dxa"/>
          </w:tcPr>
          <w:p w14:paraId="2D474F12" w14:textId="7A143C96" w:rsidR="00CE4FD7" w:rsidRPr="00CE4FD7" w:rsidRDefault="00DE34E8" w:rsidP="00CE4FD7">
            <w:r>
              <w:t>N/A</w:t>
            </w:r>
          </w:p>
        </w:tc>
        <w:tc>
          <w:tcPr>
            <w:tcW w:w="2436" w:type="dxa"/>
          </w:tcPr>
          <w:p w14:paraId="23B140E1" w14:textId="75652F64" w:rsidR="00CE4FD7" w:rsidRPr="00CE4FD7" w:rsidRDefault="00DE34E8" w:rsidP="00CE4FD7">
            <w:r>
              <w:t>N/A</w:t>
            </w:r>
          </w:p>
        </w:tc>
      </w:tr>
      <w:tr w:rsidR="00CE4FD7" w:rsidRPr="00592FDA" w14:paraId="747BEE5F" w14:textId="77777777" w:rsidTr="008F284A">
        <w:tc>
          <w:tcPr>
            <w:tcW w:w="2410" w:type="dxa"/>
          </w:tcPr>
          <w:p w14:paraId="1CFB4C43" w14:textId="18C813E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Northern Employee Benefits Services Pension Plan Protection Act </w:t>
            </w:r>
          </w:p>
        </w:tc>
        <w:tc>
          <w:tcPr>
            <w:tcW w:w="2436" w:type="dxa"/>
          </w:tcPr>
          <w:p w14:paraId="6FA95970" w14:textId="3A162818" w:rsidR="00CE4FD7" w:rsidRPr="00CE4FD7" w:rsidRDefault="00657794" w:rsidP="00CE4FD7">
            <w:r>
              <w:t>N/A</w:t>
            </w:r>
          </w:p>
        </w:tc>
        <w:tc>
          <w:tcPr>
            <w:tcW w:w="2436" w:type="dxa"/>
          </w:tcPr>
          <w:p w14:paraId="4ED9193E" w14:textId="7F0CF6F5" w:rsidR="00CE4FD7" w:rsidRPr="00CE4FD7" w:rsidRDefault="00657794" w:rsidP="00CE4FD7">
            <w:r>
              <w:t>N/A</w:t>
            </w:r>
          </w:p>
        </w:tc>
        <w:tc>
          <w:tcPr>
            <w:tcW w:w="2436" w:type="dxa"/>
          </w:tcPr>
          <w:p w14:paraId="79AA4D97" w14:textId="2F6B17D4" w:rsidR="00CE4FD7" w:rsidRPr="00CE4FD7" w:rsidRDefault="00657794" w:rsidP="00CE4FD7">
            <w:r>
              <w:t>N/A</w:t>
            </w:r>
          </w:p>
        </w:tc>
      </w:tr>
      <w:tr w:rsidR="00CE4FD7" w:rsidRPr="00592FDA" w14:paraId="52C21945" w14:textId="77777777" w:rsidTr="008F284A">
        <w:tc>
          <w:tcPr>
            <w:tcW w:w="2410" w:type="dxa"/>
          </w:tcPr>
          <w:p w14:paraId="783B1816" w14:textId="4EB085D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Arctic College Act</w:t>
            </w:r>
          </w:p>
        </w:tc>
        <w:tc>
          <w:tcPr>
            <w:tcW w:w="2436" w:type="dxa"/>
          </w:tcPr>
          <w:p w14:paraId="0E180074" w14:textId="3280D884" w:rsidR="00CE4FD7" w:rsidRPr="00CE4FD7" w:rsidRDefault="00657794" w:rsidP="00CE4FD7">
            <w:r>
              <w:t>N/A</w:t>
            </w:r>
          </w:p>
        </w:tc>
        <w:tc>
          <w:tcPr>
            <w:tcW w:w="2436" w:type="dxa"/>
          </w:tcPr>
          <w:p w14:paraId="49D60A60" w14:textId="13FF044A" w:rsidR="00CE4FD7" w:rsidRPr="00CE4FD7" w:rsidRDefault="00657794" w:rsidP="00CE4FD7">
            <w:r>
              <w:t>N/A</w:t>
            </w:r>
          </w:p>
        </w:tc>
        <w:tc>
          <w:tcPr>
            <w:tcW w:w="2436" w:type="dxa"/>
          </w:tcPr>
          <w:p w14:paraId="3358F378" w14:textId="39545789" w:rsidR="00CE4FD7" w:rsidRPr="00CE4FD7" w:rsidRDefault="00657794" w:rsidP="00CE4FD7">
            <w:r>
              <w:t>N/A</w:t>
            </w:r>
          </w:p>
        </w:tc>
      </w:tr>
      <w:tr w:rsidR="00CE4FD7" w:rsidRPr="00592FDA" w14:paraId="071D4BDF" w14:textId="77777777" w:rsidTr="008F284A">
        <w:tc>
          <w:tcPr>
            <w:tcW w:w="2410" w:type="dxa"/>
          </w:tcPr>
          <w:p w14:paraId="3F6209BB" w14:textId="650C86A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Business Credit Corporation Act</w:t>
            </w:r>
          </w:p>
        </w:tc>
        <w:tc>
          <w:tcPr>
            <w:tcW w:w="2436" w:type="dxa"/>
          </w:tcPr>
          <w:p w14:paraId="2F1C2AC5" w14:textId="4F87979A" w:rsidR="00CE4FD7" w:rsidRPr="00CE4FD7" w:rsidRDefault="00657794" w:rsidP="00CE4FD7">
            <w:r>
              <w:t>N/A</w:t>
            </w:r>
          </w:p>
        </w:tc>
        <w:tc>
          <w:tcPr>
            <w:tcW w:w="2436" w:type="dxa"/>
          </w:tcPr>
          <w:p w14:paraId="66A18741" w14:textId="1FCFC7AA" w:rsidR="00CE4FD7" w:rsidRPr="00CE4FD7" w:rsidRDefault="00657794" w:rsidP="00CE4FD7">
            <w:r>
              <w:t>N/A</w:t>
            </w:r>
          </w:p>
        </w:tc>
        <w:tc>
          <w:tcPr>
            <w:tcW w:w="2436" w:type="dxa"/>
          </w:tcPr>
          <w:p w14:paraId="5DCEB196" w14:textId="012B7AA3" w:rsidR="00CE4FD7" w:rsidRPr="00CE4FD7" w:rsidRDefault="00657794" w:rsidP="00CE4FD7">
            <w:r>
              <w:t>N/A</w:t>
            </w:r>
          </w:p>
        </w:tc>
      </w:tr>
      <w:tr w:rsidR="00CE4FD7" w:rsidRPr="00592FDA" w14:paraId="5E02485F" w14:textId="77777777" w:rsidTr="008F284A">
        <w:tc>
          <w:tcPr>
            <w:tcW w:w="2410" w:type="dxa"/>
          </w:tcPr>
          <w:p w14:paraId="05B5026A" w14:textId="2C96181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Development Corporation Act</w:t>
            </w:r>
          </w:p>
        </w:tc>
        <w:tc>
          <w:tcPr>
            <w:tcW w:w="2436" w:type="dxa"/>
          </w:tcPr>
          <w:p w14:paraId="0C2A493E" w14:textId="24F386E0" w:rsidR="00CE4FD7" w:rsidRPr="00CE4FD7" w:rsidRDefault="00657794" w:rsidP="00CE4FD7">
            <w:r>
              <w:t>N/A</w:t>
            </w:r>
          </w:p>
        </w:tc>
        <w:tc>
          <w:tcPr>
            <w:tcW w:w="2436" w:type="dxa"/>
          </w:tcPr>
          <w:p w14:paraId="4D4893DC" w14:textId="2D8A1373" w:rsidR="00CE4FD7" w:rsidRPr="00CE4FD7" w:rsidRDefault="00657794" w:rsidP="00CE4FD7">
            <w:r>
              <w:t>N/A</w:t>
            </w:r>
          </w:p>
        </w:tc>
        <w:tc>
          <w:tcPr>
            <w:tcW w:w="2436" w:type="dxa"/>
          </w:tcPr>
          <w:p w14:paraId="745D2B92" w14:textId="2518E59E" w:rsidR="00CE4FD7" w:rsidRPr="00CE4FD7" w:rsidRDefault="00657794" w:rsidP="00CE4FD7">
            <w:r>
              <w:t>N/A</w:t>
            </w:r>
          </w:p>
        </w:tc>
      </w:tr>
      <w:tr w:rsidR="00CE4FD7" w:rsidRPr="00592FDA" w14:paraId="7F450ACB" w14:textId="77777777" w:rsidTr="008F284A">
        <w:tc>
          <w:tcPr>
            <w:tcW w:w="2410" w:type="dxa"/>
          </w:tcPr>
          <w:p w14:paraId="7CD62B1D" w14:textId="15282F3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Elections Act</w:t>
            </w:r>
          </w:p>
        </w:tc>
        <w:tc>
          <w:tcPr>
            <w:tcW w:w="2436" w:type="dxa"/>
          </w:tcPr>
          <w:p w14:paraId="67A3BF2B" w14:textId="77777777" w:rsidR="00657794" w:rsidRDefault="00657794" w:rsidP="00657794">
            <w:r>
              <w:t>7.      (1) Every person has a right to vote in an election if, on election day, the person is</w:t>
            </w:r>
          </w:p>
          <w:p w14:paraId="0FE9CEAF" w14:textId="77777777" w:rsidR="00657794" w:rsidRDefault="00657794" w:rsidP="00657794">
            <w:r>
              <w:t>or would be</w:t>
            </w:r>
          </w:p>
          <w:p w14:paraId="3F40FAA9" w14:textId="137A8B19" w:rsidR="00CE4FD7" w:rsidRPr="00CE4FD7" w:rsidRDefault="00657794" w:rsidP="00657794">
            <w:r>
              <w:t>(b)     at least 18 years of age;</w:t>
            </w:r>
          </w:p>
        </w:tc>
        <w:tc>
          <w:tcPr>
            <w:tcW w:w="2436" w:type="dxa"/>
          </w:tcPr>
          <w:p w14:paraId="77177079" w14:textId="09C6E429" w:rsidR="00657794" w:rsidRPr="00657794" w:rsidRDefault="00657794" w:rsidP="00657794">
            <w:pPr>
              <w:rPr>
                <w:lang w:val="en-CA"/>
              </w:rPr>
            </w:pPr>
            <w:r>
              <w:t>7.</w:t>
            </w:r>
            <w:r w:rsidRPr="00657794">
              <w:rPr>
                <w:rFonts w:ascii="Courier" w:hAnsi="Courier" w:cs="Courier"/>
                <w:color w:val="000000"/>
                <w:sz w:val="16"/>
                <w:szCs w:val="16"/>
                <w:lang w:val="en-CA"/>
              </w:rPr>
              <w:t xml:space="preserve"> </w:t>
            </w:r>
            <w:r w:rsidRPr="00657794">
              <w:rPr>
                <w:lang w:val="en-CA"/>
              </w:rPr>
              <w:t>(2) A person who is otherwise qualified to be a voter is not entitled to vote if, on election day, the person (b)    is involuntarily confined to a psychiatric or other institution as a                        result of being acquitted of an offence under the Criminal Code by                        reason of a mental disorder;</w:t>
            </w:r>
          </w:p>
          <w:p w14:paraId="3ADCFA70" w14:textId="5F36F7B3" w:rsidR="00CE4FD7" w:rsidRPr="00CE4FD7" w:rsidRDefault="00CE4FD7" w:rsidP="00CE4FD7"/>
        </w:tc>
        <w:tc>
          <w:tcPr>
            <w:tcW w:w="2436" w:type="dxa"/>
          </w:tcPr>
          <w:p w14:paraId="4A807ABF" w14:textId="4A6F7659" w:rsidR="00CE4FD7" w:rsidRPr="00CE4FD7" w:rsidRDefault="00F54243" w:rsidP="00CE4FD7">
            <w:r>
              <w:t>N/A</w:t>
            </w:r>
          </w:p>
        </w:tc>
      </w:tr>
      <w:tr w:rsidR="00CE4FD7" w:rsidRPr="00592FDA" w14:paraId="42337BEA" w14:textId="77777777" w:rsidTr="008F284A">
        <w:tc>
          <w:tcPr>
            <w:tcW w:w="2410" w:type="dxa"/>
          </w:tcPr>
          <w:p w14:paraId="73D44DEA" w14:textId="41A8DFB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Employees Union Act</w:t>
            </w:r>
          </w:p>
        </w:tc>
        <w:tc>
          <w:tcPr>
            <w:tcW w:w="2436" w:type="dxa"/>
          </w:tcPr>
          <w:p w14:paraId="32BDF0F6" w14:textId="746090F8" w:rsidR="00CE4FD7" w:rsidRPr="00CE4FD7" w:rsidRDefault="00F54243" w:rsidP="00CE4FD7">
            <w:r>
              <w:t>N/A</w:t>
            </w:r>
          </w:p>
        </w:tc>
        <w:tc>
          <w:tcPr>
            <w:tcW w:w="2436" w:type="dxa"/>
          </w:tcPr>
          <w:p w14:paraId="3BD1D706" w14:textId="37A65E6C" w:rsidR="00CE4FD7" w:rsidRPr="00CE4FD7" w:rsidRDefault="00F54243" w:rsidP="00CE4FD7">
            <w:r>
              <w:t>N/A</w:t>
            </w:r>
          </w:p>
        </w:tc>
        <w:tc>
          <w:tcPr>
            <w:tcW w:w="2436" w:type="dxa"/>
          </w:tcPr>
          <w:p w14:paraId="7C32C9DB" w14:textId="04813778" w:rsidR="00CE4FD7" w:rsidRPr="00CE4FD7" w:rsidRDefault="00F54243" w:rsidP="00CE4FD7">
            <w:r>
              <w:t>N/A</w:t>
            </w:r>
          </w:p>
        </w:tc>
      </w:tr>
      <w:tr w:rsidR="00CE4FD7" w:rsidRPr="00592FDA" w14:paraId="3B3BBFB8" w14:textId="77777777" w:rsidTr="008F284A">
        <w:tc>
          <w:tcPr>
            <w:tcW w:w="2410" w:type="dxa"/>
          </w:tcPr>
          <w:p w14:paraId="628AEB05" w14:textId="069A93C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Nunavut Housing Corporation Act </w:t>
            </w:r>
          </w:p>
        </w:tc>
        <w:tc>
          <w:tcPr>
            <w:tcW w:w="2436" w:type="dxa"/>
          </w:tcPr>
          <w:p w14:paraId="0667022D" w14:textId="7B8615C1" w:rsidR="00CE4FD7" w:rsidRPr="00CE4FD7" w:rsidRDefault="00F54243" w:rsidP="00CE4FD7">
            <w:r>
              <w:t>N/A</w:t>
            </w:r>
          </w:p>
        </w:tc>
        <w:tc>
          <w:tcPr>
            <w:tcW w:w="2436" w:type="dxa"/>
          </w:tcPr>
          <w:p w14:paraId="38CB2648" w14:textId="61FD7B7B" w:rsidR="00CE4FD7" w:rsidRPr="00CE4FD7" w:rsidRDefault="00F54243" w:rsidP="00CE4FD7">
            <w:r>
              <w:t>N/A</w:t>
            </w:r>
          </w:p>
        </w:tc>
        <w:tc>
          <w:tcPr>
            <w:tcW w:w="2436" w:type="dxa"/>
          </w:tcPr>
          <w:p w14:paraId="648858E4" w14:textId="54770CF4" w:rsidR="00CE4FD7" w:rsidRPr="00CE4FD7" w:rsidRDefault="00F54243" w:rsidP="00CE4FD7">
            <w:r>
              <w:t>N/A</w:t>
            </w:r>
          </w:p>
        </w:tc>
      </w:tr>
      <w:tr w:rsidR="00CE4FD7" w:rsidRPr="00592FDA" w14:paraId="0C315ED0" w14:textId="77777777" w:rsidTr="008F284A">
        <w:tc>
          <w:tcPr>
            <w:tcW w:w="2410" w:type="dxa"/>
          </w:tcPr>
          <w:p w14:paraId="691FE785" w14:textId="7323B9D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Power Corporation Utility Assets Transfer Confirmation Act</w:t>
            </w:r>
          </w:p>
        </w:tc>
        <w:tc>
          <w:tcPr>
            <w:tcW w:w="2436" w:type="dxa"/>
          </w:tcPr>
          <w:p w14:paraId="0801D2EE" w14:textId="68945B48" w:rsidR="00CE4FD7" w:rsidRPr="00CE4FD7" w:rsidRDefault="00F54243" w:rsidP="00CE4FD7">
            <w:r>
              <w:t>N/A</w:t>
            </w:r>
          </w:p>
        </w:tc>
        <w:tc>
          <w:tcPr>
            <w:tcW w:w="2436" w:type="dxa"/>
          </w:tcPr>
          <w:p w14:paraId="4905A05E" w14:textId="1E7EC894" w:rsidR="00CE4FD7" w:rsidRPr="00CE4FD7" w:rsidRDefault="00F54243" w:rsidP="00CE4FD7">
            <w:r>
              <w:t>N/A</w:t>
            </w:r>
          </w:p>
        </w:tc>
        <w:tc>
          <w:tcPr>
            <w:tcW w:w="2436" w:type="dxa"/>
          </w:tcPr>
          <w:p w14:paraId="77E620EB" w14:textId="00E18D11" w:rsidR="00CE4FD7" w:rsidRPr="00CE4FD7" w:rsidRDefault="00F54243" w:rsidP="00CE4FD7">
            <w:r>
              <w:t>N/A</w:t>
            </w:r>
          </w:p>
        </w:tc>
      </w:tr>
      <w:tr w:rsidR="00CE4FD7" w:rsidRPr="00592FDA" w14:paraId="7351A801" w14:textId="77777777" w:rsidTr="008F284A">
        <w:tc>
          <w:tcPr>
            <w:tcW w:w="2410" w:type="dxa"/>
          </w:tcPr>
          <w:p w14:paraId="273028D9" w14:textId="3C9C6B2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Nunavut Teachers' Association Act</w:t>
            </w:r>
          </w:p>
        </w:tc>
        <w:tc>
          <w:tcPr>
            <w:tcW w:w="2436" w:type="dxa"/>
          </w:tcPr>
          <w:p w14:paraId="7D9BDEBA" w14:textId="3C1B5F9E" w:rsidR="00CE4FD7" w:rsidRPr="00CE4FD7" w:rsidRDefault="00F54243" w:rsidP="00CE4FD7">
            <w:r>
              <w:t>N/A</w:t>
            </w:r>
          </w:p>
        </w:tc>
        <w:tc>
          <w:tcPr>
            <w:tcW w:w="2436" w:type="dxa"/>
          </w:tcPr>
          <w:p w14:paraId="5FBC73DD" w14:textId="0130005A" w:rsidR="00CE4FD7" w:rsidRPr="00CE4FD7" w:rsidRDefault="00F54243" w:rsidP="00CE4FD7">
            <w:r>
              <w:t>N/A</w:t>
            </w:r>
          </w:p>
        </w:tc>
        <w:tc>
          <w:tcPr>
            <w:tcW w:w="2436" w:type="dxa"/>
          </w:tcPr>
          <w:p w14:paraId="5BB5CD82" w14:textId="298A28E8" w:rsidR="00CE4FD7" w:rsidRPr="00CE4FD7" w:rsidRDefault="00F54243" w:rsidP="00CE4FD7">
            <w:r>
              <w:t>N/A</w:t>
            </w:r>
          </w:p>
        </w:tc>
      </w:tr>
      <w:tr w:rsidR="00CE4FD7" w:rsidRPr="00592FDA" w14:paraId="479B6C95" w14:textId="77777777" w:rsidTr="008F284A">
        <w:tc>
          <w:tcPr>
            <w:tcW w:w="2410" w:type="dxa"/>
          </w:tcPr>
          <w:p w14:paraId="359BE0AE" w14:textId="57C89F0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Nursing Act </w:t>
            </w:r>
          </w:p>
        </w:tc>
        <w:tc>
          <w:tcPr>
            <w:tcW w:w="2436" w:type="dxa"/>
          </w:tcPr>
          <w:p w14:paraId="38074050" w14:textId="219564F1" w:rsidR="00CE4FD7" w:rsidRPr="00CE4FD7" w:rsidRDefault="00F54243" w:rsidP="00CE4FD7">
            <w:r>
              <w:t>N/A</w:t>
            </w:r>
          </w:p>
        </w:tc>
        <w:tc>
          <w:tcPr>
            <w:tcW w:w="2436" w:type="dxa"/>
          </w:tcPr>
          <w:p w14:paraId="093B1362" w14:textId="7B4E3A27" w:rsidR="00CE4FD7" w:rsidRPr="00CE4FD7" w:rsidRDefault="00F54243" w:rsidP="00CE4FD7">
            <w:r>
              <w:t>N/A</w:t>
            </w:r>
          </w:p>
        </w:tc>
        <w:tc>
          <w:tcPr>
            <w:tcW w:w="2436" w:type="dxa"/>
          </w:tcPr>
          <w:p w14:paraId="3A6353AB" w14:textId="0319EAC0" w:rsidR="00CE4FD7" w:rsidRPr="00CE4FD7" w:rsidRDefault="00F54243" w:rsidP="00CE4FD7">
            <w:r>
              <w:t>N/A</w:t>
            </w:r>
          </w:p>
        </w:tc>
      </w:tr>
      <w:tr w:rsidR="00CE4FD7" w:rsidRPr="00592FDA" w14:paraId="053ACCD4" w14:textId="77777777" w:rsidTr="008F284A">
        <w:tc>
          <w:tcPr>
            <w:tcW w:w="2410" w:type="dxa"/>
          </w:tcPr>
          <w:p w14:paraId="486700FF" w14:textId="468A794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NWT Energy Corporation Ltd. Loan Guarantee Act</w:t>
            </w:r>
          </w:p>
        </w:tc>
        <w:tc>
          <w:tcPr>
            <w:tcW w:w="2436" w:type="dxa"/>
          </w:tcPr>
          <w:p w14:paraId="329E1E30" w14:textId="5593AF79" w:rsidR="00CE4FD7" w:rsidRPr="00CE4FD7" w:rsidRDefault="00F54243" w:rsidP="00CE4FD7">
            <w:r>
              <w:t>N/A</w:t>
            </w:r>
          </w:p>
        </w:tc>
        <w:tc>
          <w:tcPr>
            <w:tcW w:w="2436" w:type="dxa"/>
          </w:tcPr>
          <w:p w14:paraId="76F8F253" w14:textId="1DBF8C67" w:rsidR="00CE4FD7" w:rsidRPr="00CE4FD7" w:rsidRDefault="00F54243" w:rsidP="00CE4FD7">
            <w:r>
              <w:t>N/A</w:t>
            </w:r>
          </w:p>
        </w:tc>
        <w:tc>
          <w:tcPr>
            <w:tcW w:w="2436" w:type="dxa"/>
          </w:tcPr>
          <w:p w14:paraId="477540A7" w14:textId="5879FDEB" w:rsidR="00CE4FD7" w:rsidRPr="00CE4FD7" w:rsidRDefault="00F54243" w:rsidP="00CE4FD7">
            <w:r>
              <w:t>N/A</w:t>
            </w:r>
          </w:p>
        </w:tc>
      </w:tr>
      <w:tr w:rsidR="00CE4FD7" w:rsidRPr="00592FDA" w14:paraId="2F0E61A0" w14:textId="77777777" w:rsidTr="008F284A">
        <w:tc>
          <w:tcPr>
            <w:tcW w:w="2410" w:type="dxa"/>
          </w:tcPr>
          <w:p w14:paraId="3E0D00D0" w14:textId="495C9F6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Occupational Training Agreements Act</w:t>
            </w:r>
          </w:p>
        </w:tc>
        <w:tc>
          <w:tcPr>
            <w:tcW w:w="2436" w:type="dxa"/>
          </w:tcPr>
          <w:p w14:paraId="13E5045B" w14:textId="07910B71" w:rsidR="00CE4FD7" w:rsidRPr="00CE4FD7" w:rsidRDefault="00F54243" w:rsidP="00CE4FD7">
            <w:r>
              <w:t>N/A</w:t>
            </w:r>
          </w:p>
        </w:tc>
        <w:tc>
          <w:tcPr>
            <w:tcW w:w="2436" w:type="dxa"/>
          </w:tcPr>
          <w:p w14:paraId="53E4D3E6" w14:textId="62709AEE" w:rsidR="00CE4FD7" w:rsidRPr="00CE4FD7" w:rsidRDefault="00F54243" w:rsidP="00CE4FD7">
            <w:r>
              <w:t>N/A</w:t>
            </w:r>
          </w:p>
        </w:tc>
        <w:tc>
          <w:tcPr>
            <w:tcW w:w="2436" w:type="dxa"/>
          </w:tcPr>
          <w:p w14:paraId="0CA20B47" w14:textId="14F49519" w:rsidR="00CE4FD7" w:rsidRPr="00CE4FD7" w:rsidRDefault="00F54243" w:rsidP="00CE4FD7">
            <w:r>
              <w:t>N/A</w:t>
            </w:r>
          </w:p>
        </w:tc>
      </w:tr>
      <w:tr w:rsidR="00CE4FD7" w:rsidRPr="00592FDA" w14:paraId="4A5DDB7F" w14:textId="77777777" w:rsidTr="008F284A">
        <w:tc>
          <w:tcPr>
            <w:tcW w:w="2410" w:type="dxa"/>
          </w:tcPr>
          <w:p w14:paraId="1B0C6900" w14:textId="015BBB6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Official Languages Act</w:t>
            </w:r>
          </w:p>
        </w:tc>
        <w:tc>
          <w:tcPr>
            <w:tcW w:w="2436" w:type="dxa"/>
          </w:tcPr>
          <w:p w14:paraId="4624DDCC" w14:textId="245B7671" w:rsidR="00CE4FD7" w:rsidRPr="00CE4FD7" w:rsidRDefault="00F54243" w:rsidP="00CE4FD7">
            <w:r>
              <w:t>N/A</w:t>
            </w:r>
          </w:p>
        </w:tc>
        <w:tc>
          <w:tcPr>
            <w:tcW w:w="2436" w:type="dxa"/>
          </w:tcPr>
          <w:p w14:paraId="0F5DA8D0" w14:textId="63DBA337" w:rsidR="00CE4FD7" w:rsidRPr="00CE4FD7" w:rsidRDefault="00F54243" w:rsidP="00CE4FD7">
            <w:r>
              <w:t>N/A</w:t>
            </w:r>
          </w:p>
        </w:tc>
        <w:tc>
          <w:tcPr>
            <w:tcW w:w="2436" w:type="dxa"/>
          </w:tcPr>
          <w:p w14:paraId="1721F4E7" w14:textId="7C1170D5" w:rsidR="00CE4FD7" w:rsidRPr="00CE4FD7" w:rsidRDefault="00F54243" w:rsidP="00CE4FD7">
            <w:r>
              <w:t>N/A</w:t>
            </w:r>
          </w:p>
        </w:tc>
      </w:tr>
      <w:tr w:rsidR="00CE4FD7" w:rsidRPr="00592FDA" w14:paraId="7A354FE7" w14:textId="77777777" w:rsidTr="008F284A">
        <w:tc>
          <w:tcPr>
            <w:tcW w:w="2410" w:type="dxa"/>
          </w:tcPr>
          <w:p w14:paraId="38E99263" w14:textId="37317D3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Ophthalmic Medical Assistants Act</w:t>
            </w:r>
          </w:p>
        </w:tc>
        <w:tc>
          <w:tcPr>
            <w:tcW w:w="2436" w:type="dxa"/>
          </w:tcPr>
          <w:p w14:paraId="73A1B861" w14:textId="708411C1" w:rsidR="00CE4FD7" w:rsidRPr="00CE4FD7" w:rsidRDefault="00F54243" w:rsidP="00CE4FD7">
            <w:r>
              <w:t>N/A</w:t>
            </w:r>
          </w:p>
        </w:tc>
        <w:tc>
          <w:tcPr>
            <w:tcW w:w="2436" w:type="dxa"/>
          </w:tcPr>
          <w:p w14:paraId="1E2B47F8" w14:textId="15AA17AC" w:rsidR="00CE4FD7" w:rsidRPr="00CE4FD7" w:rsidRDefault="00F54243" w:rsidP="00CE4FD7">
            <w:r>
              <w:t>N/A</w:t>
            </w:r>
          </w:p>
        </w:tc>
        <w:tc>
          <w:tcPr>
            <w:tcW w:w="2436" w:type="dxa"/>
          </w:tcPr>
          <w:p w14:paraId="7D74A9C4" w14:textId="395ADB68" w:rsidR="00CE4FD7" w:rsidRPr="00CE4FD7" w:rsidRDefault="00F54243" w:rsidP="00CE4FD7">
            <w:r>
              <w:t>N/A</w:t>
            </w:r>
          </w:p>
        </w:tc>
      </w:tr>
      <w:tr w:rsidR="00CE4FD7" w:rsidRPr="00592FDA" w14:paraId="31E8047A" w14:textId="77777777" w:rsidTr="008F284A">
        <w:tc>
          <w:tcPr>
            <w:tcW w:w="2410" w:type="dxa"/>
          </w:tcPr>
          <w:p w14:paraId="5664EF98" w14:textId="009C96A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Optometry Act</w:t>
            </w:r>
          </w:p>
        </w:tc>
        <w:tc>
          <w:tcPr>
            <w:tcW w:w="2436" w:type="dxa"/>
          </w:tcPr>
          <w:p w14:paraId="7948787A" w14:textId="15B885EC" w:rsidR="00CE4FD7" w:rsidRPr="00CE4FD7" w:rsidRDefault="00F54243" w:rsidP="00CE4FD7">
            <w:r>
              <w:t>N/A</w:t>
            </w:r>
          </w:p>
        </w:tc>
        <w:tc>
          <w:tcPr>
            <w:tcW w:w="2436" w:type="dxa"/>
          </w:tcPr>
          <w:p w14:paraId="6C42CD7D" w14:textId="62F65F23" w:rsidR="00CE4FD7" w:rsidRPr="00CE4FD7" w:rsidRDefault="00F54243" w:rsidP="00CE4FD7">
            <w:r>
              <w:t>N/A</w:t>
            </w:r>
          </w:p>
        </w:tc>
        <w:tc>
          <w:tcPr>
            <w:tcW w:w="2436" w:type="dxa"/>
          </w:tcPr>
          <w:p w14:paraId="59D22746" w14:textId="20ACA898" w:rsidR="00CE4FD7" w:rsidRPr="00CE4FD7" w:rsidRDefault="00F54243" w:rsidP="00CE4FD7">
            <w:r>
              <w:t>N/A</w:t>
            </w:r>
          </w:p>
        </w:tc>
      </w:tr>
      <w:tr w:rsidR="00CE4FD7" w:rsidRPr="00592FDA" w14:paraId="37CFB064" w14:textId="77777777" w:rsidTr="008F284A">
        <w:tc>
          <w:tcPr>
            <w:tcW w:w="2410" w:type="dxa"/>
          </w:tcPr>
          <w:p w14:paraId="6FAF3812" w14:textId="124D099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Order of Nunavut Act </w:t>
            </w:r>
          </w:p>
        </w:tc>
        <w:tc>
          <w:tcPr>
            <w:tcW w:w="2436" w:type="dxa"/>
          </w:tcPr>
          <w:p w14:paraId="3006F683" w14:textId="6EFBB8A7" w:rsidR="00CE4FD7" w:rsidRPr="00CE4FD7" w:rsidRDefault="00F54243" w:rsidP="00CE4FD7">
            <w:r>
              <w:t>N/A</w:t>
            </w:r>
          </w:p>
        </w:tc>
        <w:tc>
          <w:tcPr>
            <w:tcW w:w="2436" w:type="dxa"/>
          </w:tcPr>
          <w:p w14:paraId="162BCFB1" w14:textId="49E7D1D5" w:rsidR="00CE4FD7" w:rsidRPr="00CE4FD7" w:rsidRDefault="00F54243" w:rsidP="00CE4FD7">
            <w:r>
              <w:t>N/A</w:t>
            </w:r>
          </w:p>
        </w:tc>
        <w:tc>
          <w:tcPr>
            <w:tcW w:w="2436" w:type="dxa"/>
          </w:tcPr>
          <w:p w14:paraId="29CB7372" w14:textId="5D69B942" w:rsidR="00CE4FD7" w:rsidRPr="00CE4FD7" w:rsidRDefault="00F54243" w:rsidP="00CE4FD7">
            <w:r>
              <w:t>N/A</w:t>
            </w:r>
          </w:p>
        </w:tc>
      </w:tr>
      <w:tr w:rsidR="00CE4FD7" w:rsidRPr="00592FDA" w14:paraId="4CDC0066" w14:textId="77777777" w:rsidTr="008F284A">
        <w:tc>
          <w:tcPr>
            <w:tcW w:w="2410" w:type="dxa"/>
          </w:tcPr>
          <w:p w14:paraId="4E097F78" w14:textId="3074EBA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Partnership Act </w:t>
            </w:r>
          </w:p>
        </w:tc>
        <w:tc>
          <w:tcPr>
            <w:tcW w:w="2436" w:type="dxa"/>
          </w:tcPr>
          <w:p w14:paraId="5D6C1069" w14:textId="66B3A420" w:rsidR="00CE4FD7" w:rsidRPr="00CE4FD7" w:rsidRDefault="00A57C61" w:rsidP="00CE4FD7">
            <w:r>
              <w:t>N/A</w:t>
            </w:r>
          </w:p>
        </w:tc>
        <w:tc>
          <w:tcPr>
            <w:tcW w:w="2436" w:type="dxa"/>
          </w:tcPr>
          <w:p w14:paraId="15BE629D" w14:textId="360105DC" w:rsidR="00CE4FD7" w:rsidRPr="00CE4FD7" w:rsidRDefault="00A57C61" w:rsidP="00CE4FD7">
            <w:r>
              <w:t>“mentally incompetent”</w:t>
            </w:r>
          </w:p>
        </w:tc>
        <w:tc>
          <w:tcPr>
            <w:tcW w:w="2436" w:type="dxa"/>
          </w:tcPr>
          <w:p w14:paraId="43D9EC0A" w14:textId="406CF455" w:rsidR="00CE4FD7" w:rsidRPr="00CE4FD7" w:rsidRDefault="00A57C61" w:rsidP="00CE4FD7">
            <w:r>
              <w:t>N/A</w:t>
            </w:r>
          </w:p>
        </w:tc>
      </w:tr>
      <w:tr w:rsidR="00CE4FD7" w:rsidRPr="00592FDA" w14:paraId="4A6CBF63" w14:textId="77777777" w:rsidTr="008F284A">
        <w:tc>
          <w:tcPr>
            <w:tcW w:w="2410" w:type="dxa"/>
          </w:tcPr>
          <w:p w14:paraId="05D4CF55" w14:textId="10811AD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Pawnbrokers and Second-Hand Dealers Act</w:t>
            </w:r>
          </w:p>
        </w:tc>
        <w:tc>
          <w:tcPr>
            <w:tcW w:w="2436" w:type="dxa"/>
          </w:tcPr>
          <w:p w14:paraId="5022ADFE" w14:textId="27B80284" w:rsidR="00CE4FD7" w:rsidRPr="00CE4FD7" w:rsidRDefault="00A57C61" w:rsidP="00CE4FD7">
            <w:r>
              <w:t>9. No pawnbroker shall take goods in pledge from a person who is (a) under 19 years of age knowing that person to be under 19 years of age;</w:t>
            </w:r>
          </w:p>
        </w:tc>
        <w:tc>
          <w:tcPr>
            <w:tcW w:w="2436" w:type="dxa"/>
          </w:tcPr>
          <w:p w14:paraId="5D79D95D" w14:textId="1FDC3975" w:rsidR="00CE4FD7" w:rsidRPr="00CE4FD7" w:rsidRDefault="00DB58D8" w:rsidP="00CE4FD7">
            <w:r>
              <w:t>N/A</w:t>
            </w:r>
          </w:p>
        </w:tc>
        <w:tc>
          <w:tcPr>
            <w:tcW w:w="2436" w:type="dxa"/>
          </w:tcPr>
          <w:p w14:paraId="2694BACD" w14:textId="5E94FE3E" w:rsidR="00CE4FD7" w:rsidRPr="00CE4FD7" w:rsidRDefault="00DB58D8" w:rsidP="00CE4FD7">
            <w:r>
              <w:t>N/A</w:t>
            </w:r>
          </w:p>
        </w:tc>
      </w:tr>
      <w:tr w:rsidR="00CE4FD7" w:rsidRPr="00592FDA" w14:paraId="7ABE6F86" w14:textId="77777777" w:rsidTr="008F284A">
        <w:tc>
          <w:tcPr>
            <w:tcW w:w="2410" w:type="dxa"/>
          </w:tcPr>
          <w:p w14:paraId="656B196B" w14:textId="43EF1F3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Payroll Tax Act, 1993</w:t>
            </w:r>
          </w:p>
        </w:tc>
        <w:tc>
          <w:tcPr>
            <w:tcW w:w="2436" w:type="dxa"/>
          </w:tcPr>
          <w:p w14:paraId="58BB02B9" w14:textId="35FE7C65" w:rsidR="00CE4FD7" w:rsidRPr="00CE4FD7" w:rsidRDefault="00DB58D8" w:rsidP="00CE4FD7">
            <w:r>
              <w:t>N/A</w:t>
            </w:r>
          </w:p>
        </w:tc>
        <w:tc>
          <w:tcPr>
            <w:tcW w:w="2436" w:type="dxa"/>
          </w:tcPr>
          <w:p w14:paraId="19645FC8" w14:textId="7EF6F100" w:rsidR="00CE4FD7" w:rsidRPr="00CE4FD7" w:rsidRDefault="00DB58D8" w:rsidP="00CE4FD7">
            <w:r>
              <w:t>N/A</w:t>
            </w:r>
          </w:p>
        </w:tc>
        <w:tc>
          <w:tcPr>
            <w:tcW w:w="2436" w:type="dxa"/>
          </w:tcPr>
          <w:p w14:paraId="3ABB36B3" w14:textId="628883AF" w:rsidR="00CE4FD7" w:rsidRPr="00CE4FD7" w:rsidRDefault="00DB58D8" w:rsidP="00CE4FD7">
            <w:r>
              <w:t>N/A</w:t>
            </w:r>
          </w:p>
        </w:tc>
      </w:tr>
      <w:tr w:rsidR="00CE4FD7" w:rsidRPr="00592FDA" w14:paraId="6BF95B50" w14:textId="77777777" w:rsidTr="008F284A">
        <w:tc>
          <w:tcPr>
            <w:tcW w:w="2410" w:type="dxa"/>
          </w:tcPr>
          <w:p w14:paraId="74EDE9F5" w14:textId="478CEA7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Perpetuities Act</w:t>
            </w:r>
          </w:p>
        </w:tc>
        <w:tc>
          <w:tcPr>
            <w:tcW w:w="2436" w:type="dxa"/>
          </w:tcPr>
          <w:p w14:paraId="66354E92" w14:textId="5ABA2F79" w:rsidR="00CE4FD7" w:rsidRPr="00CE4FD7" w:rsidRDefault="00DB58D8" w:rsidP="00CE4FD7">
            <w:r>
              <w:t>N /A</w:t>
            </w:r>
          </w:p>
        </w:tc>
        <w:tc>
          <w:tcPr>
            <w:tcW w:w="2436" w:type="dxa"/>
          </w:tcPr>
          <w:p w14:paraId="26141214" w14:textId="1A82DD1C" w:rsidR="00CE4FD7" w:rsidRPr="00CE4FD7" w:rsidRDefault="00DB58D8" w:rsidP="00CE4FD7">
            <w:r>
              <w:t>N/A</w:t>
            </w:r>
          </w:p>
        </w:tc>
        <w:tc>
          <w:tcPr>
            <w:tcW w:w="2436" w:type="dxa"/>
          </w:tcPr>
          <w:p w14:paraId="6B065757" w14:textId="29694C9F" w:rsidR="00CE4FD7" w:rsidRPr="00CE4FD7" w:rsidRDefault="00DB58D8" w:rsidP="00CE4FD7">
            <w:r>
              <w:t>N/A</w:t>
            </w:r>
          </w:p>
        </w:tc>
      </w:tr>
      <w:tr w:rsidR="00CE4FD7" w:rsidRPr="00592FDA" w14:paraId="7AA38B26" w14:textId="77777777" w:rsidTr="008F284A">
        <w:tc>
          <w:tcPr>
            <w:tcW w:w="2410" w:type="dxa"/>
          </w:tcPr>
          <w:p w14:paraId="3333CC94" w14:textId="040BADD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Personal Property Security Act</w:t>
            </w:r>
          </w:p>
        </w:tc>
        <w:tc>
          <w:tcPr>
            <w:tcW w:w="2436" w:type="dxa"/>
          </w:tcPr>
          <w:p w14:paraId="653C0A34" w14:textId="5408B1D2" w:rsidR="00CE4FD7" w:rsidRPr="00CE4FD7" w:rsidRDefault="00DB58D8" w:rsidP="00CE4FD7">
            <w:r>
              <w:t>N/A</w:t>
            </w:r>
          </w:p>
        </w:tc>
        <w:tc>
          <w:tcPr>
            <w:tcW w:w="2436" w:type="dxa"/>
          </w:tcPr>
          <w:p w14:paraId="4B604ED2" w14:textId="6C9A9742" w:rsidR="00CE4FD7" w:rsidRPr="00CE4FD7" w:rsidRDefault="00DB58D8" w:rsidP="00CE4FD7">
            <w:r>
              <w:t>N/A</w:t>
            </w:r>
          </w:p>
        </w:tc>
        <w:tc>
          <w:tcPr>
            <w:tcW w:w="2436" w:type="dxa"/>
          </w:tcPr>
          <w:p w14:paraId="48BCB7A3" w14:textId="01A9B43E" w:rsidR="00CE4FD7" w:rsidRPr="00CE4FD7" w:rsidRDefault="00DB58D8" w:rsidP="00CE4FD7">
            <w:r>
              <w:t>N/A</w:t>
            </w:r>
          </w:p>
        </w:tc>
      </w:tr>
      <w:tr w:rsidR="00CE4FD7" w:rsidRPr="00592FDA" w14:paraId="1881A967" w14:textId="77777777" w:rsidTr="008F284A">
        <w:tc>
          <w:tcPr>
            <w:tcW w:w="2410" w:type="dxa"/>
          </w:tcPr>
          <w:p w14:paraId="78599AA9" w14:textId="4F1936C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Pesticide Act</w:t>
            </w:r>
          </w:p>
        </w:tc>
        <w:tc>
          <w:tcPr>
            <w:tcW w:w="2436" w:type="dxa"/>
          </w:tcPr>
          <w:p w14:paraId="208F2F92" w14:textId="43849F40" w:rsidR="00CE4FD7" w:rsidRPr="00CE4FD7" w:rsidRDefault="00DB58D8" w:rsidP="00CE4FD7">
            <w:r>
              <w:t>N/A</w:t>
            </w:r>
          </w:p>
        </w:tc>
        <w:tc>
          <w:tcPr>
            <w:tcW w:w="2436" w:type="dxa"/>
          </w:tcPr>
          <w:p w14:paraId="3020B65A" w14:textId="51DE2DCB" w:rsidR="00CE4FD7" w:rsidRPr="00CE4FD7" w:rsidRDefault="00DB58D8" w:rsidP="00CE4FD7">
            <w:r>
              <w:t>N/A</w:t>
            </w:r>
          </w:p>
        </w:tc>
        <w:tc>
          <w:tcPr>
            <w:tcW w:w="2436" w:type="dxa"/>
          </w:tcPr>
          <w:p w14:paraId="72006B04" w14:textId="538FB2E4" w:rsidR="00CE4FD7" w:rsidRPr="00CE4FD7" w:rsidRDefault="00DB58D8" w:rsidP="00CE4FD7">
            <w:r>
              <w:t>N/A</w:t>
            </w:r>
          </w:p>
        </w:tc>
      </w:tr>
      <w:tr w:rsidR="00CE4FD7" w:rsidRPr="00592FDA" w14:paraId="703B3304" w14:textId="77777777" w:rsidTr="008F284A">
        <w:tc>
          <w:tcPr>
            <w:tcW w:w="2410" w:type="dxa"/>
          </w:tcPr>
          <w:p w14:paraId="0247666B" w14:textId="155714B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Petroleum Products Tax Act</w:t>
            </w:r>
          </w:p>
        </w:tc>
        <w:tc>
          <w:tcPr>
            <w:tcW w:w="2436" w:type="dxa"/>
          </w:tcPr>
          <w:p w14:paraId="0830D01F" w14:textId="674B6B7A" w:rsidR="00CE4FD7" w:rsidRPr="00CE4FD7" w:rsidRDefault="00DB58D8" w:rsidP="00CE4FD7">
            <w:r>
              <w:t>N/A</w:t>
            </w:r>
          </w:p>
        </w:tc>
        <w:tc>
          <w:tcPr>
            <w:tcW w:w="2436" w:type="dxa"/>
          </w:tcPr>
          <w:p w14:paraId="53ACE00C" w14:textId="53671E3B" w:rsidR="00CE4FD7" w:rsidRPr="00CE4FD7" w:rsidRDefault="00DB58D8" w:rsidP="00CE4FD7">
            <w:r>
              <w:t>N/A</w:t>
            </w:r>
          </w:p>
        </w:tc>
        <w:tc>
          <w:tcPr>
            <w:tcW w:w="2436" w:type="dxa"/>
          </w:tcPr>
          <w:p w14:paraId="2A1C1254" w14:textId="35FFA164" w:rsidR="00CE4FD7" w:rsidRPr="00CE4FD7" w:rsidRDefault="00DB58D8" w:rsidP="00CE4FD7">
            <w:r>
              <w:t>N/A</w:t>
            </w:r>
          </w:p>
        </w:tc>
      </w:tr>
      <w:tr w:rsidR="00CE4FD7" w:rsidRPr="00592FDA" w14:paraId="1BDA2929" w14:textId="77777777" w:rsidTr="008F284A">
        <w:tc>
          <w:tcPr>
            <w:tcW w:w="2410" w:type="dxa"/>
          </w:tcPr>
          <w:p w14:paraId="4C7A4EEA" w14:textId="48C2483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Pharmacy Act</w:t>
            </w:r>
          </w:p>
        </w:tc>
        <w:tc>
          <w:tcPr>
            <w:tcW w:w="2436" w:type="dxa"/>
          </w:tcPr>
          <w:p w14:paraId="0B323EAD" w14:textId="464A2B57" w:rsidR="00CE4FD7" w:rsidRPr="00CE4FD7" w:rsidRDefault="00DB58D8" w:rsidP="00CE4FD7">
            <w:r>
              <w:t>N/A</w:t>
            </w:r>
          </w:p>
        </w:tc>
        <w:tc>
          <w:tcPr>
            <w:tcW w:w="2436" w:type="dxa"/>
          </w:tcPr>
          <w:p w14:paraId="219B3A42" w14:textId="266D8BAA" w:rsidR="00CE4FD7" w:rsidRPr="00CE4FD7" w:rsidRDefault="00DB58D8" w:rsidP="00CE4FD7">
            <w:r>
              <w:t>N/A</w:t>
            </w:r>
          </w:p>
        </w:tc>
        <w:tc>
          <w:tcPr>
            <w:tcW w:w="2436" w:type="dxa"/>
          </w:tcPr>
          <w:p w14:paraId="5B16AD6C" w14:textId="5393B12E" w:rsidR="00CE4FD7" w:rsidRPr="00CE4FD7" w:rsidRDefault="00DB58D8" w:rsidP="00CE4FD7">
            <w:r>
              <w:t>N/A</w:t>
            </w:r>
          </w:p>
        </w:tc>
      </w:tr>
      <w:tr w:rsidR="00CE4FD7" w:rsidRPr="00592FDA" w14:paraId="69CB25B1" w14:textId="77777777" w:rsidTr="008F284A">
        <w:tc>
          <w:tcPr>
            <w:tcW w:w="2410" w:type="dxa"/>
          </w:tcPr>
          <w:p w14:paraId="56DA897A" w14:textId="6059EF8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Planning Act</w:t>
            </w:r>
          </w:p>
        </w:tc>
        <w:tc>
          <w:tcPr>
            <w:tcW w:w="2436" w:type="dxa"/>
          </w:tcPr>
          <w:p w14:paraId="18D8FB2B" w14:textId="75BF2627" w:rsidR="00CE4FD7" w:rsidRPr="00CE4FD7" w:rsidRDefault="00DB58D8" w:rsidP="00CE4FD7">
            <w:r>
              <w:t>N/A</w:t>
            </w:r>
          </w:p>
        </w:tc>
        <w:tc>
          <w:tcPr>
            <w:tcW w:w="2436" w:type="dxa"/>
          </w:tcPr>
          <w:p w14:paraId="57285F09" w14:textId="41279609" w:rsidR="00CE4FD7" w:rsidRPr="00CE4FD7" w:rsidRDefault="00DB58D8" w:rsidP="00CE4FD7">
            <w:r>
              <w:t>N/A</w:t>
            </w:r>
          </w:p>
        </w:tc>
        <w:tc>
          <w:tcPr>
            <w:tcW w:w="2436" w:type="dxa"/>
          </w:tcPr>
          <w:p w14:paraId="42D2C1DF" w14:textId="26B3B874" w:rsidR="00CE4FD7" w:rsidRPr="00CE4FD7" w:rsidRDefault="00DB58D8" w:rsidP="00CE4FD7">
            <w:r>
              <w:t>N/A</w:t>
            </w:r>
          </w:p>
        </w:tc>
      </w:tr>
      <w:tr w:rsidR="00CE4FD7" w:rsidRPr="00592FDA" w14:paraId="7A95A97D" w14:textId="77777777" w:rsidTr="008F284A">
        <w:tc>
          <w:tcPr>
            <w:tcW w:w="2410" w:type="dxa"/>
          </w:tcPr>
          <w:p w14:paraId="5132442F" w14:textId="7546DDB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Plebiscites Act</w:t>
            </w:r>
          </w:p>
        </w:tc>
        <w:tc>
          <w:tcPr>
            <w:tcW w:w="2436" w:type="dxa"/>
          </w:tcPr>
          <w:p w14:paraId="106E9745" w14:textId="7E417B41" w:rsidR="00CE4FD7" w:rsidRPr="00DB58D8" w:rsidRDefault="00DB58D8" w:rsidP="00DB58D8">
            <w:pPr>
              <w:rPr>
                <w:lang w:val="en-CA"/>
              </w:rPr>
            </w:pPr>
            <w:r>
              <w:t xml:space="preserve">11. </w:t>
            </w:r>
            <w:r w:rsidRPr="00DB58D8">
              <w:rPr>
                <w:rFonts w:ascii="Courier" w:hAnsi="Courier" w:cs="Courier"/>
                <w:color w:val="000000"/>
                <w:sz w:val="16"/>
                <w:szCs w:val="16"/>
                <w:lang w:val="en-CA"/>
              </w:rPr>
              <w:t xml:space="preserve"> </w:t>
            </w:r>
            <w:r w:rsidRPr="00DB58D8">
              <w:rPr>
                <w:lang w:val="en-CA"/>
              </w:rPr>
              <w:t>(6) To be eligible to be a petitioner and sign a petition a person must, at the time of signing th</w:t>
            </w:r>
            <w:r>
              <w:rPr>
                <w:lang w:val="en-CA"/>
              </w:rPr>
              <w:t xml:space="preserve">e petition, be                 </w:t>
            </w:r>
            <w:r w:rsidRPr="00DB58D8">
              <w:rPr>
                <w:lang w:val="en-CA"/>
              </w:rPr>
              <w:t xml:space="preserve"> (b)     at least 18 years of age;</w:t>
            </w:r>
          </w:p>
        </w:tc>
        <w:tc>
          <w:tcPr>
            <w:tcW w:w="2436" w:type="dxa"/>
          </w:tcPr>
          <w:p w14:paraId="7DADDD85" w14:textId="7073D944" w:rsidR="00CE4FD7" w:rsidRPr="005D38A3" w:rsidRDefault="005D38A3" w:rsidP="005D38A3">
            <w:pPr>
              <w:rPr>
                <w:lang w:val="en-CA"/>
              </w:rPr>
            </w:pPr>
            <w:r>
              <w:t>20.</w:t>
            </w:r>
            <w:r w:rsidRPr="005D38A3">
              <w:rPr>
                <w:rFonts w:ascii="Courier" w:hAnsi="Courier" w:cs="Courier"/>
                <w:color w:val="000000"/>
                <w:sz w:val="16"/>
                <w:szCs w:val="16"/>
                <w:lang w:val="en-CA"/>
              </w:rPr>
              <w:t xml:space="preserve"> </w:t>
            </w:r>
            <w:r w:rsidRPr="005D38A3">
              <w:rPr>
                <w:lang w:val="en-CA"/>
              </w:rPr>
              <w:t>(2) A person who is otherwise qualified to be a voter is not entitled to vote if, on plebiscite day, the person (b)     is involuntarily confined to a psychiatric or other institution as a                         result of being acquitted of an offence under the Criminal Code by                         reason of a mental disorder;</w:t>
            </w:r>
          </w:p>
        </w:tc>
        <w:tc>
          <w:tcPr>
            <w:tcW w:w="2436" w:type="dxa"/>
          </w:tcPr>
          <w:p w14:paraId="12184502" w14:textId="4EEB9B35" w:rsidR="00CE4FD7" w:rsidRPr="00CE4FD7" w:rsidRDefault="0093077F" w:rsidP="00CE4FD7">
            <w:r>
              <w:t>N/A</w:t>
            </w:r>
          </w:p>
        </w:tc>
      </w:tr>
      <w:tr w:rsidR="00CE4FD7" w:rsidRPr="00592FDA" w14:paraId="35751E66" w14:textId="77777777" w:rsidTr="008F284A">
        <w:tc>
          <w:tcPr>
            <w:tcW w:w="2410" w:type="dxa"/>
          </w:tcPr>
          <w:p w14:paraId="195CFEF9" w14:textId="3AB3AC5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Powers of Attorney Act</w:t>
            </w:r>
          </w:p>
        </w:tc>
        <w:tc>
          <w:tcPr>
            <w:tcW w:w="2436" w:type="dxa"/>
          </w:tcPr>
          <w:p w14:paraId="389B4EAC" w14:textId="77777777" w:rsidR="0093077F" w:rsidRDefault="0093077F" w:rsidP="0093077F">
            <w:r>
              <w:t>10.    (1) A power of attorney is valid as a springing or enduring power of attorney if</w:t>
            </w:r>
          </w:p>
          <w:p w14:paraId="392600D0" w14:textId="77777777" w:rsidR="0093077F" w:rsidRDefault="0093077F" w:rsidP="0093077F">
            <w:r>
              <w:t>the donor has attained the age of 19 years at the time he or she executes the power of</w:t>
            </w:r>
          </w:p>
          <w:p w14:paraId="1FAE56E6" w14:textId="70ED23BB" w:rsidR="00CE4FD7" w:rsidRPr="00CE4FD7" w:rsidRDefault="0093077F" w:rsidP="0093077F">
            <w:r>
              <w:t>attorney and the power of attorney [meets requirements (a), (b) and (c)]</w:t>
            </w:r>
          </w:p>
        </w:tc>
        <w:tc>
          <w:tcPr>
            <w:tcW w:w="2436" w:type="dxa"/>
          </w:tcPr>
          <w:p w14:paraId="7E48711F" w14:textId="39F40EE7" w:rsidR="00CE4FD7" w:rsidRPr="00CE4FD7" w:rsidRDefault="003131DA" w:rsidP="00CE4FD7">
            <w:r>
              <w:t>N/A</w:t>
            </w:r>
          </w:p>
        </w:tc>
        <w:tc>
          <w:tcPr>
            <w:tcW w:w="2436" w:type="dxa"/>
          </w:tcPr>
          <w:p w14:paraId="3C289B9D" w14:textId="62EC7FF8" w:rsidR="00CE4FD7" w:rsidRPr="00CE4FD7" w:rsidRDefault="003131DA" w:rsidP="00CE4FD7">
            <w:r>
              <w:t>N/A</w:t>
            </w:r>
          </w:p>
        </w:tc>
      </w:tr>
      <w:tr w:rsidR="00CE4FD7" w:rsidRPr="00592FDA" w14:paraId="45105F23" w14:textId="77777777" w:rsidTr="008F284A">
        <w:tc>
          <w:tcPr>
            <w:tcW w:w="2410" w:type="dxa"/>
          </w:tcPr>
          <w:p w14:paraId="1D1AEA7B" w14:textId="19E8365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Presumption of Death Act</w:t>
            </w:r>
          </w:p>
        </w:tc>
        <w:tc>
          <w:tcPr>
            <w:tcW w:w="2436" w:type="dxa"/>
          </w:tcPr>
          <w:p w14:paraId="2CA21FE4" w14:textId="3CD192D2" w:rsidR="00CE4FD7" w:rsidRPr="00CE4FD7" w:rsidRDefault="00971622" w:rsidP="00CE4FD7">
            <w:r>
              <w:t>N/A</w:t>
            </w:r>
          </w:p>
        </w:tc>
        <w:tc>
          <w:tcPr>
            <w:tcW w:w="2436" w:type="dxa"/>
          </w:tcPr>
          <w:p w14:paraId="62AE31F0" w14:textId="4EFA63C5" w:rsidR="00CE4FD7" w:rsidRPr="00CE4FD7" w:rsidRDefault="00971622" w:rsidP="00CE4FD7">
            <w:r>
              <w:t>N/A</w:t>
            </w:r>
          </w:p>
        </w:tc>
        <w:tc>
          <w:tcPr>
            <w:tcW w:w="2436" w:type="dxa"/>
          </w:tcPr>
          <w:p w14:paraId="4FBEA24C" w14:textId="76D26277" w:rsidR="00CE4FD7" w:rsidRPr="00CE4FD7" w:rsidRDefault="00971622" w:rsidP="00CE4FD7">
            <w:r>
              <w:t>N/A</w:t>
            </w:r>
          </w:p>
        </w:tc>
      </w:tr>
      <w:tr w:rsidR="00CE4FD7" w:rsidRPr="00592FDA" w14:paraId="1F3DF46B" w14:textId="77777777" w:rsidTr="008F284A">
        <w:tc>
          <w:tcPr>
            <w:tcW w:w="2410" w:type="dxa"/>
          </w:tcPr>
          <w:p w14:paraId="2065F91F" w14:textId="7C79772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Property Assessment and Taxation Act</w:t>
            </w:r>
          </w:p>
        </w:tc>
        <w:tc>
          <w:tcPr>
            <w:tcW w:w="2436" w:type="dxa"/>
          </w:tcPr>
          <w:p w14:paraId="0312E0D9" w14:textId="3A3520ED" w:rsidR="00CE4FD7" w:rsidRPr="00CE4FD7" w:rsidRDefault="00971622" w:rsidP="00CE4FD7">
            <w:r>
              <w:t>N/A</w:t>
            </w:r>
          </w:p>
        </w:tc>
        <w:tc>
          <w:tcPr>
            <w:tcW w:w="2436" w:type="dxa"/>
          </w:tcPr>
          <w:p w14:paraId="06489C5C" w14:textId="233CFF5D" w:rsidR="00CE4FD7" w:rsidRPr="00CE4FD7" w:rsidRDefault="00971622" w:rsidP="00CE4FD7">
            <w:r>
              <w:t>N/A</w:t>
            </w:r>
          </w:p>
        </w:tc>
        <w:tc>
          <w:tcPr>
            <w:tcW w:w="2436" w:type="dxa"/>
          </w:tcPr>
          <w:p w14:paraId="2AA31964" w14:textId="48387D8B" w:rsidR="00CE4FD7" w:rsidRPr="00971622" w:rsidRDefault="00971622" w:rsidP="00CE4FD7">
            <w:pPr>
              <w:rPr>
                <w:lang w:val="en-CA"/>
              </w:rPr>
            </w:pPr>
            <w:r>
              <w:t>74.</w:t>
            </w:r>
            <w:r w:rsidRPr="00971622">
              <w:rPr>
                <w:rFonts w:ascii="Courier" w:hAnsi="Courier" w:cs="Courier"/>
                <w:color w:val="000000"/>
                <w:sz w:val="16"/>
                <w:szCs w:val="16"/>
                <w:lang w:val="en-CA"/>
              </w:rPr>
              <w:t xml:space="preserve"> </w:t>
            </w:r>
            <w:r w:rsidRPr="00971622">
              <w:rPr>
                <w:lang w:val="en-CA"/>
              </w:rPr>
              <w:t>(2) Subject to such conditions, limitations or restrictions as may be set out in the order or by-law, an order or by-law made under subsection (1) may exempt all or any part of land, improvements or mobile units                (a)      used for the purposes of a church, except for any land,                         improvement or mobile unit that is used as a residence;</w:t>
            </w:r>
          </w:p>
        </w:tc>
      </w:tr>
      <w:tr w:rsidR="00CE4FD7" w:rsidRPr="00592FDA" w14:paraId="531CBA6D" w14:textId="77777777" w:rsidTr="008F284A">
        <w:tc>
          <w:tcPr>
            <w:tcW w:w="2410" w:type="dxa"/>
          </w:tcPr>
          <w:p w14:paraId="7D9E7D22" w14:textId="5ADDF5C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Psychologists Act </w:t>
            </w:r>
          </w:p>
        </w:tc>
        <w:tc>
          <w:tcPr>
            <w:tcW w:w="2436" w:type="dxa"/>
          </w:tcPr>
          <w:p w14:paraId="44337D35" w14:textId="783BA523" w:rsidR="00CE4FD7" w:rsidRPr="00CE4FD7" w:rsidRDefault="00971622" w:rsidP="00CE4FD7">
            <w:r>
              <w:t>N/A</w:t>
            </w:r>
          </w:p>
        </w:tc>
        <w:tc>
          <w:tcPr>
            <w:tcW w:w="2436" w:type="dxa"/>
          </w:tcPr>
          <w:p w14:paraId="06573DD6" w14:textId="233B2BA6" w:rsidR="00CE4FD7" w:rsidRPr="00CE4FD7" w:rsidRDefault="00971622" w:rsidP="00CE4FD7">
            <w:r>
              <w:t>N/A</w:t>
            </w:r>
          </w:p>
        </w:tc>
        <w:tc>
          <w:tcPr>
            <w:tcW w:w="2436" w:type="dxa"/>
          </w:tcPr>
          <w:p w14:paraId="5BEBFD94" w14:textId="30064391" w:rsidR="00CE4FD7" w:rsidRPr="00CE4FD7" w:rsidRDefault="00971622" w:rsidP="00CE4FD7">
            <w:r>
              <w:t>N/A</w:t>
            </w:r>
          </w:p>
        </w:tc>
      </w:tr>
      <w:tr w:rsidR="00CE4FD7" w:rsidRPr="00592FDA" w14:paraId="694669F8" w14:textId="77777777" w:rsidTr="008F284A">
        <w:tc>
          <w:tcPr>
            <w:tcW w:w="2410" w:type="dxa"/>
          </w:tcPr>
          <w:p w14:paraId="6A46DA32" w14:textId="102BAE7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Health Act</w:t>
            </w:r>
          </w:p>
        </w:tc>
        <w:tc>
          <w:tcPr>
            <w:tcW w:w="2436" w:type="dxa"/>
          </w:tcPr>
          <w:p w14:paraId="3B2DA37B" w14:textId="3B96A700" w:rsidR="00CE4FD7" w:rsidRPr="00CE4FD7" w:rsidRDefault="00971622" w:rsidP="00CE4FD7">
            <w:r>
              <w:t>N/A</w:t>
            </w:r>
          </w:p>
        </w:tc>
        <w:tc>
          <w:tcPr>
            <w:tcW w:w="2436" w:type="dxa"/>
          </w:tcPr>
          <w:p w14:paraId="60E56E10" w14:textId="1D918E82" w:rsidR="00CE4FD7" w:rsidRPr="00CE4FD7" w:rsidRDefault="00971622" w:rsidP="00CE4FD7">
            <w:r>
              <w:t>N/A</w:t>
            </w:r>
          </w:p>
        </w:tc>
        <w:tc>
          <w:tcPr>
            <w:tcW w:w="2436" w:type="dxa"/>
          </w:tcPr>
          <w:p w14:paraId="5CBC477C" w14:textId="78ED466F" w:rsidR="00CE4FD7" w:rsidRPr="00CE4FD7" w:rsidRDefault="00971622" w:rsidP="00CE4FD7">
            <w:r>
              <w:t>[list of public buildings includes “churches”]</w:t>
            </w:r>
          </w:p>
        </w:tc>
      </w:tr>
      <w:tr w:rsidR="00CE4FD7" w:rsidRPr="00592FDA" w14:paraId="4F19C813" w14:textId="77777777" w:rsidTr="008F284A">
        <w:tc>
          <w:tcPr>
            <w:tcW w:w="2410" w:type="dxa"/>
          </w:tcPr>
          <w:p w14:paraId="141A0E56" w14:textId="76CFC6E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Highways Act</w:t>
            </w:r>
          </w:p>
        </w:tc>
        <w:tc>
          <w:tcPr>
            <w:tcW w:w="2436" w:type="dxa"/>
          </w:tcPr>
          <w:p w14:paraId="46A4C85E" w14:textId="21F2303C" w:rsidR="00CE4FD7" w:rsidRPr="00CE4FD7" w:rsidRDefault="00C70EDB" w:rsidP="00CE4FD7">
            <w:r>
              <w:t>N/A</w:t>
            </w:r>
          </w:p>
        </w:tc>
        <w:tc>
          <w:tcPr>
            <w:tcW w:w="2436" w:type="dxa"/>
          </w:tcPr>
          <w:p w14:paraId="3AA790CC" w14:textId="63313A72" w:rsidR="00CE4FD7" w:rsidRPr="00CE4FD7" w:rsidRDefault="00C70EDB" w:rsidP="00CE4FD7">
            <w:r>
              <w:t>N/A</w:t>
            </w:r>
          </w:p>
        </w:tc>
        <w:tc>
          <w:tcPr>
            <w:tcW w:w="2436" w:type="dxa"/>
          </w:tcPr>
          <w:p w14:paraId="496AA2FF" w14:textId="729C20A5" w:rsidR="00CE4FD7" w:rsidRPr="00CE4FD7" w:rsidRDefault="00C70EDB" w:rsidP="00CE4FD7">
            <w:r>
              <w:t>N/A</w:t>
            </w:r>
          </w:p>
        </w:tc>
      </w:tr>
      <w:tr w:rsidR="00CE4FD7" w:rsidRPr="00592FDA" w14:paraId="6FFBC51F" w14:textId="77777777" w:rsidTr="008F284A">
        <w:tc>
          <w:tcPr>
            <w:tcW w:w="2410" w:type="dxa"/>
          </w:tcPr>
          <w:p w14:paraId="1114C011" w14:textId="1C0F031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Inquiries Act</w:t>
            </w:r>
          </w:p>
        </w:tc>
        <w:tc>
          <w:tcPr>
            <w:tcW w:w="2436" w:type="dxa"/>
          </w:tcPr>
          <w:p w14:paraId="6418FD07" w14:textId="6EB12EB2" w:rsidR="00CE4FD7" w:rsidRPr="00CE4FD7" w:rsidRDefault="00C70EDB" w:rsidP="00CE4FD7">
            <w:r>
              <w:t>N/A</w:t>
            </w:r>
          </w:p>
        </w:tc>
        <w:tc>
          <w:tcPr>
            <w:tcW w:w="2436" w:type="dxa"/>
          </w:tcPr>
          <w:p w14:paraId="2DAFDFDE" w14:textId="1E596544" w:rsidR="00CE4FD7" w:rsidRPr="00CE4FD7" w:rsidRDefault="00C70EDB" w:rsidP="00CE4FD7">
            <w:r>
              <w:t>N/A</w:t>
            </w:r>
          </w:p>
        </w:tc>
        <w:tc>
          <w:tcPr>
            <w:tcW w:w="2436" w:type="dxa"/>
          </w:tcPr>
          <w:p w14:paraId="4F2C17D2" w14:textId="668EAC41" w:rsidR="00CE4FD7" w:rsidRPr="00CE4FD7" w:rsidRDefault="00C70EDB" w:rsidP="00CE4FD7">
            <w:r>
              <w:t>N/A</w:t>
            </w:r>
          </w:p>
        </w:tc>
      </w:tr>
      <w:tr w:rsidR="00CE4FD7" w:rsidRPr="00592FDA" w14:paraId="374F6900" w14:textId="77777777" w:rsidTr="008F284A">
        <w:tc>
          <w:tcPr>
            <w:tcW w:w="2410" w:type="dxa"/>
          </w:tcPr>
          <w:p w14:paraId="7C53577C" w14:textId="06F705A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Printing Act</w:t>
            </w:r>
          </w:p>
        </w:tc>
        <w:tc>
          <w:tcPr>
            <w:tcW w:w="2436" w:type="dxa"/>
          </w:tcPr>
          <w:p w14:paraId="2450205E" w14:textId="503C93F3" w:rsidR="00CE4FD7" w:rsidRPr="00CE4FD7" w:rsidRDefault="00C70EDB" w:rsidP="00CE4FD7">
            <w:r>
              <w:t>N/A</w:t>
            </w:r>
          </w:p>
        </w:tc>
        <w:tc>
          <w:tcPr>
            <w:tcW w:w="2436" w:type="dxa"/>
          </w:tcPr>
          <w:p w14:paraId="30F6746A" w14:textId="3F04B8E7" w:rsidR="00CE4FD7" w:rsidRPr="00CE4FD7" w:rsidRDefault="00C70EDB" w:rsidP="00CE4FD7">
            <w:r>
              <w:t>N/A</w:t>
            </w:r>
          </w:p>
        </w:tc>
        <w:tc>
          <w:tcPr>
            <w:tcW w:w="2436" w:type="dxa"/>
          </w:tcPr>
          <w:p w14:paraId="79DCDE2C" w14:textId="333657C7" w:rsidR="00CE4FD7" w:rsidRPr="00CE4FD7" w:rsidRDefault="00C70EDB" w:rsidP="00CE4FD7">
            <w:r>
              <w:t>N/A</w:t>
            </w:r>
          </w:p>
        </w:tc>
      </w:tr>
      <w:tr w:rsidR="00CE4FD7" w:rsidRPr="00592FDA" w14:paraId="083123C1" w14:textId="77777777" w:rsidTr="008F284A">
        <w:tc>
          <w:tcPr>
            <w:tcW w:w="2410" w:type="dxa"/>
          </w:tcPr>
          <w:p w14:paraId="710AFC9D" w14:textId="4DA02E7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Service Act</w:t>
            </w:r>
          </w:p>
        </w:tc>
        <w:tc>
          <w:tcPr>
            <w:tcW w:w="2436" w:type="dxa"/>
          </w:tcPr>
          <w:p w14:paraId="4D8A12A3" w14:textId="4B313131" w:rsidR="00CE4FD7" w:rsidRPr="00CE4FD7" w:rsidRDefault="0052254A" w:rsidP="00CE4FD7">
            <w:r>
              <w:t>N/A</w:t>
            </w:r>
          </w:p>
        </w:tc>
        <w:tc>
          <w:tcPr>
            <w:tcW w:w="2436" w:type="dxa"/>
          </w:tcPr>
          <w:p w14:paraId="44F9DDF1" w14:textId="39390C6D" w:rsidR="00CE4FD7" w:rsidRPr="00CE4FD7" w:rsidRDefault="0052254A" w:rsidP="00CE4FD7">
            <w:r>
              <w:t>N/A</w:t>
            </w:r>
          </w:p>
        </w:tc>
        <w:tc>
          <w:tcPr>
            <w:tcW w:w="2436" w:type="dxa"/>
          </w:tcPr>
          <w:p w14:paraId="69F49C02" w14:textId="77777777" w:rsidR="00CE4FD7" w:rsidRDefault="00C70EDB" w:rsidP="00CE4FD7">
            <w:r>
              <w:t>27. [List of public holidays includes Christian holidays]</w:t>
            </w:r>
          </w:p>
          <w:p w14:paraId="6811E0E0" w14:textId="77777777" w:rsidR="001A645C" w:rsidRDefault="001A645C" w:rsidP="00CE4FD7"/>
          <w:p w14:paraId="127D7D27" w14:textId="77777777" w:rsidR="001A645C" w:rsidRDefault="001A645C" w:rsidP="001A645C">
            <w:r>
              <w:t>73.    Where the Minister is satisfied that an employee, because of his or her religious</w:t>
            </w:r>
          </w:p>
          <w:p w14:paraId="73370F17" w14:textId="77777777" w:rsidR="001A645C" w:rsidRDefault="001A645C" w:rsidP="001A645C">
            <w:r>
              <w:t>convictions or beliefs, objects to the payment of membership fees or amounts equal to</w:t>
            </w:r>
          </w:p>
          <w:p w14:paraId="224AE1F7" w14:textId="77777777" w:rsidR="001A645C" w:rsidRDefault="001A645C" w:rsidP="001A645C">
            <w:r>
              <w:t>those membership fees to an employees' association under the terms of a collective</w:t>
            </w:r>
          </w:p>
          <w:p w14:paraId="2DCB76E8" w14:textId="77777777" w:rsidR="001A645C" w:rsidRDefault="001A645C" w:rsidP="001A645C">
            <w:r>
              <w:t>agreement, the Minister may, notwithstanding the collective agreement, direct that</w:t>
            </w:r>
          </w:p>
          <w:p w14:paraId="3DCFCF8D" w14:textId="7917D728" w:rsidR="001A645C" w:rsidRDefault="001A645C" w:rsidP="00B36205">
            <w:r>
              <w:t xml:space="preserve">               (a)      the membership fees or amounts equal to membership fees that are</w:t>
            </w:r>
            <w:r w:rsidR="00B36205">
              <w:t xml:space="preserve"> </w:t>
            </w:r>
            <w:r>
              <w:t>deducted from the salary of the employee under section 72 are not</w:t>
            </w:r>
          </w:p>
          <w:p w14:paraId="685A3002" w14:textId="4E6BBDDF" w:rsidR="001A645C" w:rsidRDefault="001A645C" w:rsidP="001A645C">
            <w:r>
              <w:t xml:space="preserve"> to be paid to the employees' association; and</w:t>
            </w:r>
          </w:p>
          <w:p w14:paraId="66F0AA1F" w14:textId="77777777" w:rsidR="001A645C" w:rsidRDefault="001A645C" w:rsidP="001A645C">
            <w:r>
              <w:t xml:space="preserve">               (b)      those membership fees or amounts deducted from the salary of the</w:t>
            </w:r>
          </w:p>
          <w:p w14:paraId="40C44184" w14:textId="30EB5013" w:rsidR="001A645C" w:rsidRPr="00CE4FD7" w:rsidRDefault="001A645C" w:rsidP="001A645C">
            <w:r>
              <w:t>employee must be paid to a charitable organization selected by the Minister in consultation with the employee and the employees'                        association.</w:t>
            </w:r>
          </w:p>
        </w:tc>
      </w:tr>
      <w:tr w:rsidR="00CE4FD7" w:rsidRPr="00592FDA" w14:paraId="59610047" w14:textId="77777777" w:rsidTr="008F284A">
        <w:tc>
          <w:tcPr>
            <w:tcW w:w="2410" w:type="dxa"/>
          </w:tcPr>
          <w:p w14:paraId="1A47842D" w14:textId="15231C18"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Service Garnishee Act</w:t>
            </w:r>
          </w:p>
        </w:tc>
        <w:tc>
          <w:tcPr>
            <w:tcW w:w="2436" w:type="dxa"/>
          </w:tcPr>
          <w:p w14:paraId="44A670D7" w14:textId="6B3FFA1C" w:rsidR="00CE4FD7" w:rsidRPr="00CE4FD7" w:rsidRDefault="0052254A" w:rsidP="00CE4FD7">
            <w:r>
              <w:t>N/A</w:t>
            </w:r>
          </w:p>
        </w:tc>
        <w:tc>
          <w:tcPr>
            <w:tcW w:w="2436" w:type="dxa"/>
          </w:tcPr>
          <w:p w14:paraId="4043AE50" w14:textId="106AFA7D" w:rsidR="00CE4FD7" w:rsidRPr="00CE4FD7" w:rsidRDefault="0052254A" w:rsidP="00CE4FD7">
            <w:r>
              <w:t>N/A</w:t>
            </w:r>
          </w:p>
        </w:tc>
        <w:tc>
          <w:tcPr>
            <w:tcW w:w="2436" w:type="dxa"/>
          </w:tcPr>
          <w:p w14:paraId="7F831477" w14:textId="731839B1" w:rsidR="00CE4FD7" w:rsidRPr="00CE4FD7" w:rsidRDefault="0052254A" w:rsidP="00CE4FD7">
            <w:r>
              <w:t>N/A</w:t>
            </w:r>
          </w:p>
        </w:tc>
      </w:tr>
      <w:tr w:rsidR="00CE4FD7" w:rsidRPr="00592FDA" w14:paraId="09A7C391" w14:textId="77777777" w:rsidTr="008F284A">
        <w:tc>
          <w:tcPr>
            <w:tcW w:w="2410" w:type="dxa"/>
          </w:tcPr>
          <w:p w14:paraId="42AF83B7" w14:textId="7EF9732C"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Public Trustee Act</w:t>
            </w:r>
          </w:p>
        </w:tc>
        <w:tc>
          <w:tcPr>
            <w:tcW w:w="2436" w:type="dxa"/>
          </w:tcPr>
          <w:p w14:paraId="625CD9A5" w14:textId="01D91536" w:rsidR="00CE4FD7" w:rsidRPr="0052254A" w:rsidRDefault="0052254A" w:rsidP="00CE4FD7">
            <w:pPr>
              <w:rPr>
                <w:lang w:val="en-CA"/>
              </w:rPr>
            </w:pPr>
            <w:r>
              <w:t>7</w:t>
            </w:r>
            <w:r w:rsidRPr="0052254A">
              <w:rPr>
                <w:rFonts w:ascii="Courier" w:hAnsi="Courier" w:cs="Courier"/>
                <w:color w:val="000000"/>
                <w:sz w:val="16"/>
                <w:szCs w:val="16"/>
                <w:lang w:val="en-CA"/>
              </w:rPr>
              <w:t xml:space="preserve"> </w:t>
            </w:r>
            <w:r w:rsidRPr="0052254A">
              <w:rPr>
                <w:lang w:val="en-CA"/>
              </w:rPr>
              <w:t>.      (1) Where                (a)     a minor is entitled to share in the estate of an intestate and the                        share has been paid to the Public Trustee as guardian of the estate                        of the minor or for the benefit of the minor, or                (b)     property is held by the Public Trustee as trustee for a minor and the                        property is not subject to the terms of a will, trust deed or other                        instrument governing the trust, the Public Trustee shall apply to the court on summary application for an order authorizing the Public Trustee to expend, or to advance to a person having the lawful custody of the minor, so much of the share of property for the maintenance and education of the minor as the judge considers proper.</w:t>
            </w:r>
          </w:p>
        </w:tc>
        <w:tc>
          <w:tcPr>
            <w:tcW w:w="2436" w:type="dxa"/>
          </w:tcPr>
          <w:p w14:paraId="1F168ACD" w14:textId="000F64E7" w:rsidR="00CE4FD7" w:rsidRPr="00CE4FD7" w:rsidRDefault="0052254A" w:rsidP="00CE4FD7">
            <w:r>
              <w:t>N/A</w:t>
            </w:r>
          </w:p>
        </w:tc>
        <w:tc>
          <w:tcPr>
            <w:tcW w:w="2436" w:type="dxa"/>
          </w:tcPr>
          <w:p w14:paraId="3ED7979D" w14:textId="699EB2CE" w:rsidR="00CE4FD7" w:rsidRPr="00CE4FD7" w:rsidRDefault="0052254A" w:rsidP="00CE4FD7">
            <w:r>
              <w:t>N/A</w:t>
            </w:r>
          </w:p>
        </w:tc>
      </w:tr>
      <w:tr w:rsidR="00CE4FD7" w:rsidRPr="00592FDA" w14:paraId="220E65A3" w14:textId="77777777" w:rsidTr="008F284A">
        <w:tc>
          <w:tcPr>
            <w:tcW w:w="2410" w:type="dxa"/>
          </w:tcPr>
          <w:p w14:paraId="5FBDCDDF" w14:textId="42C4508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Purchasing Management Association Act</w:t>
            </w:r>
          </w:p>
        </w:tc>
        <w:tc>
          <w:tcPr>
            <w:tcW w:w="2436" w:type="dxa"/>
          </w:tcPr>
          <w:p w14:paraId="0F8FC62C" w14:textId="6A400EBE" w:rsidR="00CE4FD7" w:rsidRPr="00CE4FD7" w:rsidRDefault="0052254A" w:rsidP="00CE4FD7">
            <w:r>
              <w:t>N/A</w:t>
            </w:r>
          </w:p>
        </w:tc>
        <w:tc>
          <w:tcPr>
            <w:tcW w:w="2436" w:type="dxa"/>
          </w:tcPr>
          <w:p w14:paraId="19B23784" w14:textId="36827B25" w:rsidR="00CE4FD7" w:rsidRPr="00CE4FD7" w:rsidRDefault="0052254A" w:rsidP="00CE4FD7">
            <w:r>
              <w:t>N/A</w:t>
            </w:r>
          </w:p>
        </w:tc>
        <w:tc>
          <w:tcPr>
            <w:tcW w:w="2436" w:type="dxa"/>
          </w:tcPr>
          <w:p w14:paraId="650878E6" w14:textId="46BB1867" w:rsidR="00CE4FD7" w:rsidRPr="00CE4FD7" w:rsidRDefault="0052254A" w:rsidP="00CE4FD7">
            <w:r>
              <w:t>N/A</w:t>
            </w:r>
          </w:p>
        </w:tc>
      </w:tr>
      <w:tr w:rsidR="00CE4FD7" w:rsidRPr="00592FDA" w14:paraId="4EA90C67" w14:textId="77777777" w:rsidTr="008F284A">
        <w:tc>
          <w:tcPr>
            <w:tcW w:w="2410" w:type="dxa"/>
          </w:tcPr>
          <w:p w14:paraId="3E81AF02" w14:textId="00511F8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Qulliit Nunavut Status of Women Council Act</w:t>
            </w:r>
          </w:p>
        </w:tc>
        <w:tc>
          <w:tcPr>
            <w:tcW w:w="2436" w:type="dxa"/>
          </w:tcPr>
          <w:p w14:paraId="1023B3F3" w14:textId="2C6A1C29" w:rsidR="00CE4FD7" w:rsidRPr="00CE4FD7" w:rsidRDefault="0052254A" w:rsidP="00CE4FD7">
            <w:r>
              <w:t>N/A</w:t>
            </w:r>
          </w:p>
        </w:tc>
        <w:tc>
          <w:tcPr>
            <w:tcW w:w="2436" w:type="dxa"/>
          </w:tcPr>
          <w:p w14:paraId="44BB2B0C" w14:textId="7DC71AC5" w:rsidR="00CE4FD7" w:rsidRPr="00CE4FD7" w:rsidRDefault="0052254A" w:rsidP="00CE4FD7">
            <w:r>
              <w:t>N/A</w:t>
            </w:r>
          </w:p>
        </w:tc>
        <w:tc>
          <w:tcPr>
            <w:tcW w:w="2436" w:type="dxa"/>
          </w:tcPr>
          <w:p w14:paraId="5B6F46EC" w14:textId="5A5AFB84" w:rsidR="00CE4FD7" w:rsidRPr="00CE4FD7" w:rsidRDefault="0052254A" w:rsidP="00CE4FD7">
            <w:r>
              <w:t>N/A</w:t>
            </w:r>
          </w:p>
        </w:tc>
      </w:tr>
      <w:tr w:rsidR="00CE4FD7" w:rsidRPr="00592FDA" w14:paraId="1383D0AA" w14:textId="77777777" w:rsidTr="008F284A">
        <w:tc>
          <w:tcPr>
            <w:tcW w:w="2410" w:type="dxa"/>
          </w:tcPr>
          <w:p w14:paraId="3D7BF6D9" w14:textId="433386D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Qulliq Energy Corporation Act</w:t>
            </w:r>
          </w:p>
        </w:tc>
        <w:tc>
          <w:tcPr>
            <w:tcW w:w="2436" w:type="dxa"/>
          </w:tcPr>
          <w:p w14:paraId="57B9C583" w14:textId="32130E7A" w:rsidR="00CE4FD7" w:rsidRPr="00CE4FD7" w:rsidRDefault="0052254A" w:rsidP="00CE4FD7">
            <w:r>
              <w:t>N/A</w:t>
            </w:r>
          </w:p>
        </w:tc>
        <w:tc>
          <w:tcPr>
            <w:tcW w:w="2436" w:type="dxa"/>
          </w:tcPr>
          <w:p w14:paraId="0CDB14E6" w14:textId="201F3A2F" w:rsidR="00CE4FD7" w:rsidRPr="00CE4FD7" w:rsidRDefault="0052254A" w:rsidP="00CE4FD7">
            <w:r>
              <w:t>N/A</w:t>
            </w:r>
          </w:p>
        </w:tc>
        <w:tc>
          <w:tcPr>
            <w:tcW w:w="2436" w:type="dxa"/>
          </w:tcPr>
          <w:p w14:paraId="4BBD7B05" w14:textId="6907EB13" w:rsidR="00CE4FD7" w:rsidRPr="00CE4FD7" w:rsidRDefault="0052254A" w:rsidP="00CE4FD7">
            <w:r>
              <w:t>N/A</w:t>
            </w:r>
          </w:p>
        </w:tc>
      </w:tr>
      <w:tr w:rsidR="00CE4FD7" w:rsidRPr="00592FDA" w14:paraId="7DF1F9EB" w14:textId="77777777" w:rsidTr="008F284A">
        <w:tc>
          <w:tcPr>
            <w:tcW w:w="2410" w:type="dxa"/>
          </w:tcPr>
          <w:p w14:paraId="0E40CC0B" w14:textId="2AC999B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Real Estate Agents' Licensing Act</w:t>
            </w:r>
          </w:p>
        </w:tc>
        <w:tc>
          <w:tcPr>
            <w:tcW w:w="2436" w:type="dxa"/>
          </w:tcPr>
          <w:p w14:paraId="4737D579" w14:textId="77777777" w:rsidR="0052254A" w:rsidRDefault="0052254A" w:rsidP="0052254A">
            <w:r>
              <w:t>5.      A person is eligible to be licensed as an agent if that person maintains a business</w:t>
            </w:r>
          </w:p>
          <w:p w14:paraId="44056317" w14:textId="77777777" w:rsidR="0052254A" w:rsidRDefault="0052254A" w:rsidP="0052254A">
            <w:r>
              <w:t>office in Nunavut and</w:t>
            </w:r>
          </w:p>
          <w:p w14:paraId="1DB744EC" w14:textId="77777777" w:rsidR="0052254A" w:rsidRDefault="0052254A" w:rsidP="0052254A">
            <w:r>
              <w:t xml:space="preserve">                 (a)    in the case of an individual,</w:t>
            </w:r>
          </w:p>
          <w:p w14:paraId="66E077CB" w14:textId="1ADBC3DD" w:rsidR="00CE4FD7" w:rsidRPr="00CE4FD7" w:rsidRDefault="0052254A" w:rsidP="0052254A">
            <w:r>
              <w:t xml:space="preserve">                        (i)     has attained the age of 19 years,</w:t>
            </w:r>
          </w:p>
        </w:tc>
        <w:tc>
          <w:tcPr>
            <w:tcW w:w="2436" w:type="dxa"/>
          </w:tcPr>
          <w:p w14:paraId="4C60909F" w14:textId="66AEA214" w:rsidR="00CE4FD7" w:rsidRPr="00CE4FD7" w:rsidRDefault="00F41D51" w:rsidP="00CE4FD7">
            <w:r>
              <w:t>N/A</w:t>
            </w:r>
          </w:p>
        </w:tc>
        <w:tc>
          <w:tcPr>
            <w:tcW w:w="2436" w:type="dxa"/>
          </w:tcPr>
          <w:p w14:paraId="2F98F07D" w14:textId="548CC503" w:rsidR="00CE4FD7" w:rsidRPr="00CE4FD7" w:rsidRDefault="00F41D51" w:rsidP="00CE4FD7">
            <w:r>
              <w:t>N/A</w:t>
            </w:r>
          </w:p>
        </w:tc>
      </w:tr>
      <w:tr w:rsidR="00CE4FD7" w:rsidRPr="00592FDA" w14:paraId="05100B6D" w14:textId="77777777" w:rsidTr="008F284A">
        <w:tc>
          <w:tcPr>
            <w:tcW w:w="2410" w:type="dxa"/>
          </w:tcPr>
          <w:p w14:paraId="3EFBF014" w14:textId="1319CF2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Reciprocal Enforcement of Judgments (Canada-U.K.) Act</w:t>
            </w:r>
          </w:p>
        </w:tc>
        <w:tc>
          <w:tcPr>
            <w:tcW w:w="2436" w:type="dxa"/>
          </w:tcPr>
          <w:p w14:paraId="6235F41F" w14:textId="6059B396" w:rsidR="00CE4FD7" w:rsidRPr="00CE4FD7" w:rsidRDefault="00F41D51" w:rsidP="00CE4FD7">
            <w:r>
              <w:t>N/A</w:t>
            </w:r>
          </w:p>
        </w:tc>
        <w:tc>
          <w:tcPr>
            <w:tcW w:w="2436" w:type="dxa"/>
          </w:tcPr>
          <w:p w14:paraId="4AE346B1" w14:textId="6C4B75EE" w:rsidR="00CE4FD7" w:rsidRPr="00CE4FD7" w:rsidRDefault="00F41D51" w:rsidP="00CE4FD7">
            <w:r>
              <w:t>N/A</w:t>
            </w:r>
          </w:p>
        </w:tc>
        <w:tc>
          <w:tcPr>
            <w:tcW w:w="2436" w:type="dxa"/>
          </w:tcPr>
          <w:p w14:paraId="0C1BD0B1" w14:textId="25F80FA4" w:rsidR="00CE4FD7" w:rsidRPr="00CE4FD7" w:rsidRDefault="00F41D51" w:rsidP="00CE4FD7">
            <w:r>
              <w:t>N/A</w:t>
            </w:r>
          </w:p>
        </w:tc>
      </w:tr>
      <w:tr w:rsidR="00CE4FD7" w:rsidRPr="00592FDA" w14:paraId="60E5DAB8" w14:textId="77777777" w:rsidTr="008F284A">
        <w:tc>
          <w:tcPr>
            <w:tcW w:w="2410" w:type="dxa"/>
          </w:tcPr>
          <w:p w14:paraId="44504E31" w14:textId="602CD95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Reciprocal Enforcement of Judgments Act</w:t>
            </w:r>
          </w:p>
        </w:tc>
        <w:tc>
          <w:tcPr>
            <w:tcW w:w="2436" w:type="dxa"/>
          </w:tcPr>
          <w:p w14:paraId="57D4846B" w14:textId="080A23FB" w:rsidR="00CE4FD7" w:rsidRPr="00CE4FD7" w:rsidRDefault="00F41D51" w:rsidP="00CE4FD7">
            <w:r>
              <w:t>N/A</w:t>
            </w:r>
          </w:p>
        </w:tc>
        <w:tc>
          <w:tcPr>
            <w:tcW w:w="2436" w:type="dxa"/>
          </w:tcPr>
          <w:p w14:paraId="0EE8D5D0" w14:textId="081306B0" w:rsidR="00CE4FD7" w:rsidRPr="00CE4FD7" w:rsidRDefault="00F41D51" w:rsidP="00CE4FD7">
            <w:r>
              <w:t>N/A</w:t>
            </w:r>
          </w:p>
        </w:tc>
        <w:tc>
          <w:tcPr>
            <w:tcW w:w="2436" w:type="dxa"/>
          </w:tcPr>
          <w:p w14:paraId="155F5758" w14:textId="5CF451BF" w:rsidR="00CE4FD7" w:rsidRPr="00CE4FD7" w:rsidRDefault="00F41D51" w:rsidP="00CE4FD7">
            <w:r>
              <w:t>N/A</w:t>
            </w:r>
          </w:p>
        </w:tc>
      </w:tr>
      <w:tr w:rsidR="00CE4FD7" w:rsidRPr="00592FDA" w14:paraId="0B350386" w14:textId="77777777" w:rsidTr="008F284A">
        <w:tc>
          <w:tcPr>
            <w:tcW w:w="2410" w:type="dxa"/>
          </w:tcPr>
          <w:p w14:paraId="55E8463E" w14:textId="3399E39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Religious Societies Land Act </w:t>
            </w:r>
          </w:p>
        </w:tc>
        <w:tc>
          <w:tcPr>
            <w:tcW w:w="2436" w:type="dxa"/>
          </w:tcPr>
          <w:p w14:paraId="4ADBA026" w14:textId="127B25C3" w:rsidR="00CE4FD7" w:rsidRPr="00CE4FD7" w:rsidRDefault="00F41D51" w:rsidP="00CE4FD7">
            <w:r>
              <w:t>N/A</w:t>
            </w:r>
          </w:p>
        </w:tc>
        <w:tc>
          <w:tcPr>
            <w:tcW w:w="2436" w:type="dxa"/>
          </w:tcPr>
          <w:p w14:paraId="669BB3A9" w14:textId="19646868" w:rsidR="00CE4FD7" w:rsidRPr="00CE4FD7" w:rsidRDefault="00F41D51" w:rsidP="00CE4FD7">
            <w:r>
              <w:t>N/A</w:t>
            </w:r>
          </w:p>
        </w:tc>
        <w:tc>
          <w:tcPr>
            <w:tcW w:w="2436" w:type="dxa"/>
          </w:tcPr>
          <w:p w14:paraId="6F58187A" w14:textId="77777777" w:rsidR="00F41D51" w:rsidRDefault="00F41D51" w:rsidP="00F41D51">
            <w:r>
              <w:t>1.     (1) Any religious society or congregation in Nunavut may take a grant,</w:t>
            </w:r>
          </w:p>
          <w:p w14:paraId="21AFEED7" w14:textId="77777777" w:rsidR="00F41D51" w:rsidRDefault="00F41D51" w:rsidP="00F41D51">
            <w:r>
              <w:t>conveyance or transfer of land for the site of a church, chapel, meeting house, burial</w:t>
            </w:r>
          </w:p>
          <w:p w14:paraId="7E483CC6" w14:textId="756A84F2" w:rsidR="00CE4FD7" w:rsidRPr="00CE4FD7" w:rsidRDefault="00F41D51" w:rsidP="00F41D51">
            <w:r>
              <w:t>ground, minister's residence or glebe or for the support of public worship.</w:t>
            </w:r>
          </w:p>
        </w:tc>
      </w:tr>
      <w:tr w:rsidR="00CE4FD7" w:rsidRPr="00592FDA" w14:paraId="0326E03A" w14:textId="77777777" w:rsidTr="008F284A">
        <w:tc>
          <w:tcPr>
            <w:tcW w:w="2410" w:type="dxa"/>
          </w:tcPr>
          <w:p w14:paraId="0BC09344" w14:textId="31BC4E8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Representative for Children and Youth Act</w:t>
            </w:r>
          </w:p>
        </w:tc>
        <w:tc>
          <w:tcPr>
            <w:tcW w:w="2436" w:type="dxa"/>
          </w:tcPr>
          <w:p w14:paraId="75DE43E8" w14:textId="61FAE81F" w:rsidR="00CE4FD7" w:rsidRPr="00F41D51" w:rsidRDefault="00F41D51" w:rsidP="00CE4FD7">
            <w:pPr>
              <w:rPr>
                <w:lang w:val="en-CA"/>
              </w:rPr>
            </w:pPr>
            <w:r>
              <w:t>24.</w:t>
            </w:r>
            <w:r w:rsidRPr="00F41D51">
              <w:rPr>
                <w:rFonts w:ascii="Courier" w:hAnsi="Courier" w:cs="Courier"/>
                <w:color w:val="000000"/>
                <w:sz w:val="16"/>
                <w:szCs w:val="16"/>
                <w:lang w:val="en-CA"/>
              </w:rPr>
              <w:t xml:space="preserve"> </w:t>
            </w:r>
            <w:r w:rsidRPr="00F41D51">
              <w:rPr>
                <w:lang w:val="en-CA"/>
              </w:rPr>
              <w:t>(2) The Representative shall, as soon as is reasonably possible, inform a parent of a child who has not attained the age of 12 years or a person having care of a child who has not attained that age that a matter is under review if the information that led to the review came from the child and, in the opinion of the Representative, it is not contrary to the best interests of the child</w:t>
            </w:r>
            <w:r w:rsidR="002417E5">
              <w:rPr>
                <w:lang w:val="en-CA"/>
              </w:rPr>
              <w:t>.</w:t>
            </w:r>
          </w:p>
        </w:tc>
        <w:tc>
          <w:tcPr>
            <w:tcW w:w="2436" w:type="dxa"/>
          </w:tcPr>
          <w:p w14:paraId="6AE021ED" w14:textId="60F7253E" w:rsidR="00CE4FD7" w:rsidRPr="00CE4FD7" w:rsidRDefault="00AF04C3" w:rsidP="00CE4FD7">
            <w:r>
              <w:t>N/A</w:t>
            </w:r>
          </w:p>
        </w:tc>
        <w:tc>
          <w:tcPr>
            <w:tcW w:w="2436" w:type="dxa"/>
          </w:tcPr>
          <w:p w14:paraId="33826AAC" w14:textId="045CB2AA" w:rsidR="00CE4FD7" w:rsidRPr="00CE4FD7" w:rsidRDefault="00AF04C3" w:rsidP="00CE4FD7">
            <w:r>
              <w:t>N/A</w:t>
            </w:r>
          </w:p>
        </w:tc>
      </w:tr>
      <w:tr w:rsidR="00CE4FD7" w:rsidRPr="00592FDA" w14:paraId="3ADD5862" w14:textId="77777777" w:rsidTr="008F284A">
        <w:tc>
          <w:tcPr>
            <w:tcW w:w="2410" w:type="dxa"/>
          </w:tcPr>
          <w:p w14:paraId="3F37C037" w14:textId="201C650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Residential Tenancies Act </w:t>
            </w:r>
          </w:p>
        </w:tc>
        <w:tc>
          <w:tcPr>
            <w:tcW w:w="2436" w:type="dxa"/>
          </w:tcPr>
          <w:p w14:paraId="58D5D4D2" w14:textId="71173EE8" w:rsidR="00CE4FD7" w:rsidRPr="00CE4FD7" w:rsidRDefault="000108AC" w:rsidP="00CE4FD7">
            <w:r>
              <w:t>N/A</w:t>
            </w:r>
          </w:p>
        </w:tc>
        <w:tc>
          <w:tcPr>
            <w:tcW w:w="2436" w:type="dxa"/>
          </w:tcPr>
          <w:p w14:paraId="1E526A23" w14:textId="23D5429E" w:rsidR="00CE4FD7" w:rsidRPr="00CE4FD7" w:rsidRDefault="000108AC" w:rsidP="00CE4FD7">
            <w:r>
              <w:t>N/A</w:t>
            </w:r>
          </w:p>
        </w:tc>
        <w:tc>
          <w:tcPr>
            <w:tcW w:w="2436" w:type="dxa"/>
          </w:tcPr>
          <w:p w14:paraId="5ABE7F21" w14:textId="3D2A12AF" w:rsidR="00CE4FD7" w:rsidRPr="00AF04C3" w:rsidRDefault="00AF04C3" w:rsidP="00CE4FD7">
            <w:pPr>
              <w:rPr>
                <w:lang w:val="en-CA"/>
              </w:rPr>
            </w:pPr>
            <w:r>
              <w:t xml:space="preserve">7. </w:t>
            </w:r>
            <w:r w:rsidRPr="00AF04C3">
              <w:rPr>
                <w:rFonts w:ascii="Courier" w:hAnsi="Courier" w:cs="Courier"/>
                <w:color w:val="000000"/>
                <w:sz w:val="16"/>
                <w:szCs w:val="16"/>
                <w:lang w:val="en-CA"/>
              </w:rPr>
              <w:t xml:space="preserve"> </w:t>
            </w:r>
            <w:r w:rsidRPr="00AF04C3">
              <w:rPr>
                <w:lang w:val="en-CA"/>
              </w:rPr>
              <w:t>(2) Despite subsection (1), the landlord or tenant agree that the landlord's responsibility under (1)(a) , (1)(b) , (1)(c)  and (1)(d)  shall be performed by the tenant, with the exception of repairs required as a result of reasonable wear and tear or as a result of damage by fire, water, tempest or other act of God.</w:t>
            </w:r>
          </w:p>
        </w:tc>
      </w:tr>
      <w:tr w:rsidR="00CE4FD7" w:rsidRPr="00592FDA" w14:paraId="5CCD06D1" w14:textId="77777777" w:rsidTr="008F284A">
        <w:tc>
          <w:tcPr>
            <w:tcW w:w="2410" w:type="dxa"/>
          </w:tcPr>
          <w:p w14:paraId="6AE21D98" w14:textId="7C5BD5C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Revolving Funds Act</w:t>
            </w:r>
          </w:p>
        </w:tc>
        <w:tc>
          <w:tcPr>
            <w:tcW w:w="2436" w:type="dxa"/>
          </w:tcPr>
          <w:p w14:paraId="7F962FE6" w14:textId="61FC7E83" w:rsidR="00CE4FD7" w:rsidRPr="00CE4FD7" w:rsidRDefault="000108AC" w:rsidP="00CE4FD7">
            <w:r>
              <w:t>N/A</w:t>
            </w:r>
          </w:p>
        </w:tc>
        <w:tc>
          <w:tcPr>
            <w:tcW w:w="2436" w:type="dxa"/>
          </w:tcPr>
          <w:p w14:paraId="3FB8891C" w14:textId="2E8E4C98" w:rsidR="00CE4FD7" w:rsidRPr="00CE4FD7" w:rsidRDefault="000108AC" w:rsidP="00CE4FD7">
            <w:r>
              <w:t>N/A</w:t>
            </w:r>
          </w:p>
        </w:tc>
        <w:tc>
          <w:tcPr>
            <w:tcW w:w="2436" w:type="dxa"/>
          </w:tcPr>
          <w:p w14:paraId="2570C912" w14:textId="241D375E" w:rsidR="00CE4FD7" w:rsidRPr="00CE4FD7" w:rsidRDefault="000108AC" w:rsidP="00CE4FD7">
            <w:r>
              <w:t>N/A</w:t>
            </w:r>
          </w:p>
        </w:tc>
      </w:tr>
      <w:tr w:rsidR="00CE4FD7" w:rsidRPr="00592FDA" w14:paraId="14925E51" w14:textId="77777777" w:rsidTr="008F284A">
        <w:tc>
          <w:tcPr>
            <w:tcW w:w="2410" w:type="dxa"/>
          </w:tcPr>
          <w:p w14:paraId="6352DBA5" w14:textId="6A24AA7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Risk Capital Investment Tax Credits Act</w:t>
            </w:r>
          </w:p>
        </w:tc>
        <w:tc>
          <w:tcPr>
            <w:tcW w:w="2436" w:type="dxa"/>
          </w:tcPr>
          <w:p w14:paraId="7CC140E6" w14:textId="1BB9E5D8" w:rsidR="00CE4FD7" w:rsidRPr="00CE4FD7" w:rsidRDefault="000108AC" w:rsidP="00CE4FD7">
            <w:r>
              <w:t>N/A</w:t>
            </w:r>
          </w:p>
        </w:tc>
        <w:tc>
          <w:tcPr>
            <w:tcW w:w="2436" w:type="dxa"/>
          </w:tcPr>
          <w:p w14:paraId="1CE3B057" w14:textId="45B353A7" w:rsidR="00CE4FD7" w:rsidRPr="00CE4FD7" w:rsidRDefault="000108AC" w:rsidP="00CE4FD7">
            <w:r>
              <w:t>N/A</w:t>
            </w:r>
          </w:p>
        </w:tc>
        <w:tc>
          <w:tcPr>
            <w:tcW w:w="2436" w:type="dxa"/>
          </w:tcPr>
          <w:p w14:paraId="65F0CBF3" w14:textId="0B9D12C0" w:rsidR="00CE4FD7" w:rsidRPr="00CE4FD7" w:rsidRDefault="000108AC" w:rsidP="00CE4FD7">
            <w:r>
              <w:t>N/A</w:t>
            </w:r>
          </w:p>
        </w:tc>
      </w:tr>
      <w:tr w:rsidR="00CE4FD7" w:rsidRPr="00592FDA" w14:paraId="6671AFD9" w14:textId="77777777" w:rsidTr="008F284A">
        <w:tc>
          <w:tcPr>
            <w:tcW w:w="2410" w:type="dxa"/>
          </w:tcPr>
          <w:p w14:paraId="65CFDEFD" w14:textId="1BABED7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Royal Canadian Mounted Police Agreement Act</w:t>
            </w:r>
          </w:p>
        </w:tc>
        <w:tc>
          <w:tcPr>
            <w:tcW w:w="2436" w:type="dxa"/>
          </w:tcPr>
          <w:p w14:paraId="72AA6E18" w14:textId="74F8EF8D" w:rsidR="00CE4FD7" w:rsidRPr="00CE4FD7" w:rsidRDefault="000108AC" w:rsidP="00CE4FD7">
            <w:r>
              <w:t>N/A</w:t>
            </w:r>
          </w:p>
        </w:tc>
        <w:tc>
          <w:tcPr>
            <w:tcW w:w="2436" w:type="dxa"/>
          </w:tcPr>
          <w:p w14:paraId="0F4E74ED" w14:textId="0D0AEF2F" w:rsidR="00CE4FD7" w:rsidRPr="00CE4FD7" w:rsidRDefault="000108AC" w:rsidP="00CE4FD7">
            <w:r>
              <w:t>N/A</w:t>
            </w:r>
          </w:p>
        </w:tc>
        <w:tc>
          <w:tcPr>
            <w:tcW w:w="2436" w:type="dxa"/>
          </w:tcPr>
          <w:p w14:paraId="4FE85248" w14:textId="77869465" w:rsidR="00CE4FD7" w:rsidRPr="00CE4FD7" w:rsidRDefault="000108AC" w:rsidP="00CE4FD7">
            <w:r>
              <w:t>N/A</w:t>
            </w:r>
          </w:p>
        </w:tc>
      </w:tr>
      <w:tr w:rsidR="00CE4FD7" w:rsidRPr="00592FDA" w14:paraId="2ABE0112" w14:textId="77777777" w:rsidTr="008F284A">
        <w:tc>
          <w:tcPr>
            <w:tcW w:w="2410" w:type="dxa"/>
          </w:tcPr>
          <w:p w14:paraId="128EF4D1" w14:textId="2DC2F44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Safety Act</w:t>
            </w:r>
          </w:p>
        </w:tc>
        <w:tc>
          <w:tcPr>
            <w:tcW w:w="2436" w:type="dxa"/>
          </w:tcPr>
          <w:p w14:paraId="1152B265" w14:textId="27543B13" w:rsidR="00CE4FD7" w:rsidRPr="00CE4FD7" w:rsidRDefault="008F55A3" w:rsidP="00CE4FD7">
            <w:r>
              <w:t>N/A</w:t>
            </w:r>
          </w:p>
        </w:tc>
        <w:tc>
          <w:tcPr>
            <w:tcW w:w="2436" w:type="dxa"/>
          </w:tcPr>
          <w:p w14:paraId="2C929692" w14:textId="656B19DF" w:rsidR="00CE4FD7" w:rsidRPr="00CE4FD7" w:rsidRDefault="008F55A3" w:rsidP="00CE4FD7">
            <w:r>
              <w:t>N/A</w:t>
            </w:r>
          </w:p>
        </w:tc>
        <w:tc>
          <w:tcPr>
            <w:tcW w:w="2436" w:type="dxa"/>
          </w:tcPr>
          <w:p w14:paraId="0EA73CA1" w14:textId="58CC7546" w:rsidR="00CE4FD7" w:rsidRPr="00CE4FD7" w:rsidRDefault="008F55A3" w:rsidP="00CE4FD7">
            <w:r>
              <w:t>N/A</w:t>
            </w:r>
          </w:p>
        </w:tc>
      </w:tr>
      <w:tr w:rsidR="00CE4FD7" w:rsidRPr="00592FDA" w14:paraId="27B11B10" w14:textId="77777777" w:rsidTr="008F284A">
        <w:tc>
          <w:tcPr>
            <w:tcW w:w="2410" w:type="dxa"/>
          </w:tcPr>
          <w:p w14:paraId="049143D3" w14:textId="2B23460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Sale of Goods Act</w:t>
            </w:r>
          </w:p>
        </w:tc>
        <w:tc>
          <w:tcPr>
            <w:tcW w:w="2436" w:type="dxa"/>
          </w:tcPr>
          <w:p w14:paraId="53E3A24F" w14:textId="3625F712" w:rsidR="00CE4FD7" w:rsidRPr="00CE4FD7" w:rsidRDefault="008F55A3" w:rsidP="00CE4FD7">
            <w:r>
              <w:t>N/A</w:t>
            </w:r>
          </w:p>
        </w:tc>
        <w:tc>
          <w:tcPr>
            <w:tcW w:w="2436" w:type="dxa"/>
          </w:tcPr>
          <w:p w14:paraId="5ED6946D" w14:textId="698448B9" w:rsidR="00CE4FD7" w:rsidRPr="00CE4FD7" w:rsidRDefault="008F55A3" w:rsidP="00CE4FD7">
            <w:r>
              <w:t>N/A</w:t>
            </w:r>
          </w:p>
        </w:tc>
        <w:tc>
          <w:tcPr>
            <w:tcW w:w="2436" w:type="dxa"/>
          </w:tcPr>
          <w:p w14:paraId="690910BB" w14:textId="12E6E396" w:rsidR="00CE4FD7" w:rsidRPr="00CE4FD7" w:rsidRDefault="008F55A3" w:rsidP="00CE4FD7">
            <w:r>
              <w:t>N/A</w:t>
            </w:r>
          </w:p>
        </w:tc>
      </w:tr>
      <w:tr w:rsidR="00CE4FD7" w:rsidRPr="00592FDA" w14:paraId="3AEFE904" w14:textId="77777777" w:rsidTr="008F284A">
        <w:tc>
          <w:tcPr>
            <w:tcW w:w="2410" w:type="dxa"/>
          </w:tcPr>
          <w:p w14:paraId="71E558CF" w14:textId="03415CE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Scientists Act</w:t>
            </w:r>
          </w:p>
        </w:tc>
        <w:tc>
          <w:tcPr>
            <w:tcW w:w="2436" w:type="dxa"/>
          </w:tcPr>
          <w:p w14:paraId="068D0041" w14:textId="29F9C088" w:rsidR="00CE4FD7" w:rsidRPr="00CE4FD7" w:rsidRDefault="008F55A3" w:rsidP="00CE4FD7">
            <w:r>
              <w:t>N/A</w:t>
            </w:r>
          </w:p>
        </w:tc>
        <w:tc>
          <w:tcPr>
            <w:tcW w:w="2436" w:type="dxa"/>
          </w:tcPr>
          <w:p w14:paraId="6A4F6540" w14:textId="6D5BFA1E" w:rsidR="00CE4FD7" w:rsidRPr="00CE4FD7" w:rsidRDefault="008F55A3" w:rsidP="00CE4FD7">
            <w:r>
              <w:t>N/A</w:t>
            </w:r>
          </w:p>
        </w:tc>
        <w:tc>
          <w:tcPr>
            <w:tcW w:w="2436" w:type="dxa"/>
          </w:tcPr>
          <w:p w14:paraId="02EC2577" w14:textId="7C97537F" w:rsidR="00CE4FD7" w:rsidRPr="00CE4FD7" w:rsidRDefault="008F55A3" w:rsidP="00CE4FD7">
            <w:r>
              <w:t>N/A</w:t>
            </w:r>
          </w:p>
        </w:tc>
      </w:tr>
      <w:tr w:rsidR="00CE4FD7" w:rsidRPr="00592FDA" w14:paraId="1B8338EA" w14:textId="77777777" w:rsidTr="008F284A">
        <w:tc>
          <w:tcPr>
            <w:tcW w:w="2410" w:type="dxa"/>
          </w:tcPr>
          <w:p w14:paraId="36B839CD" w14:textId="7D95906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Securities Act</w:t>
            </w:r>
          </w:p>
        </w:tc>
        <w:tc>
          <w:tcPr>
            <w:tcW w:w="2436" w:type="dxa"/>
          </w:tcPr>
          <w:p w14:paraId="548E3D92" w14:textId="64BF715B" w:rsidR="00CE4FD7" w:rsidRPr="00CE4FD7" w:rsidRDefault="008F55A3" w:rsidP="00CE4FD7">
            <w:r>
              <w:t>N/A</w:t>
            </w:r>
          </w:p>
        </w:tc>
        <w:tc>
          <w:tcPr>
            <w:tcW w:w="2436" w:type="dxa"/>
          </w:tcPr>
          <w:p w14:paraId="6FDCEA8B" w14:textId="1F6CA0D4" w:rsidR="00CE4FD7" w:rsidRPr="00CE4FD7" w:rsidRDefault="008F55A3" w:rsidP="00CE4FD7">
            <w:r>
              <w:t>N/A</w:t>
            </w:r>
          </w:p>
        </w:tc>
        <w:tc>
          <w:tcPr>
            <w:tcW w:w="2436" w:type="dxa"/>
          </w:tcPr>
          <w:p w14:paraId="091ED4E7" w14:textId="2562A6A8" w:rsidR="00CE4FD7" w:rsidRPr="00CE4FD7" w:rsidRDefault="008F55A3" w:rsidP="00CE4FD7">
            <w:r>
              <w:t>N/A</w:t>
            </w:r>
          </w:p>
        </w:tc>
      </w:tr>
      <w:tr w:rsidR="00CE4FD7" w:rsidRPr="00592FDA" w14:paraId="48E3A6FA" w14:textId="77777777" w:rsidTr="008F284A">
        <w:tc>
          <w:tcPr>
            <w:tcW w:w="2410" w:type="dxa"/>
          </w:tcPr>
          <w:p w14:paraId="13F87A97" w14:textId="6DD2EAF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Securities Transfer Act</w:t>
            </w:r>
          </w:p>
        </w:tc>
        <w:tc>
          <w:tcPr>
            <w:tcW w:w="2436" w:type="dxa"/>
          </w:tcPr>
          <w:p w14:paraId="3E83ACC7" w14:textId="1F6DDC63" w:rsidR="00CE4FD7" w:rsidRPr="00CE4FD7" w:rsidRDefault="008F55A3" w:rsidP="00CE4FD7">
            <w:r>
              <w:t>N/A</w:t>
            </w:r>
          </w:p>
        </w:tc>
        <w:tc>
          <w:tcPr>
            <w:tcW w:w="2436" w:type="dxa"/>
          </w:tcPr>
          <w:p w14:paraId="5C88116D" w14:textId="54AC804E" w:rsidR="00CE4FD7" w:rsidRPr="00CE4FD7" w:rsidRDefault="008F55A3" w:rsidP="00CE4FD7">
            <w:r>
              <w:t>N/A</w:t>
            </w:r>
          </w:p>
        </w:tc>
        <w:tc>
          <w:tcPr>
            <w:tcW w:w="2436" w:type="dxa"/>
          </w:tcPr>
          <w:p w14:paraId="6B117935" w14:textId="78C30EF8" w:rsidR="00CE4FD7" w:rsidRPr="00CE4FD7" w:rsidRDefault="008F55A3" w:rsidP="00CE4FD7">
            <w:r>
              <w:t>N/A</w:t>
            </w:r>
          </w:p>
        </w:tc>
      </w:tr>
      <w:tr w:rsidR="00CE4FD7" w:rsidRPr="00592FDA" w14:paraId="3F930F8F" w14:textId="77777777" w:rsidTr="008F284A">
        <w:tc>
          <w:tcPr>
            <w:tcW w:w="2410" w:type="dxa"/>
          </w:tcPr>
          <w:p w14:paraId="1E66998A" w14:textId="4F8CBAD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Seizures Act </w:t>
            </w:r>
          </w:p>
        </w:tc>
        <w:tc>
          <w:tcPr>
            <w:tcW w:w="2436" w:type="dxa"/>
          </w:tcPr>
          <w:p w14:paraId="611D07C4" w14:textId="64206345" w:rsidR="00CE4FD7" w:rsidRPr="00CE4FD7" w:rsidRDefault="008F55A3" w:rsidP="00CE4FD7">
            <w:r>
              <w:t>N/A</w:t>
            </w:r>
          </w:p>
        </w:tc>
        <w:tc>
          <w:tcPr>
            <w:tcW w:w="2436" w:type="dxa"/>
          </w:tcPr>
          <w:p w14:paraId="31BFD2BB" w14:textId="498D43B4" w:rsidR="00CE4FD7" w:rsidRPr="00CE4FD7" w:rsidRDefault="008F55A3" w:rsidP="00CE4FD7">
            <w:r>
              <w:t>N/A</w:t>
            </w:r>
          </w:p>
        </w:tc>
        <w:tc>
          <w:tcPr>
            <w:tcW w:w="2436" w:type="dxa"/>
          </w:tcPr>
          <w:p w14:paraId="27041252" w14:textId="4B6B30F9" w:rsidR="00CE4FD7" w:rsidRPr="00CE4FD7" w:rsidRDefault="008F55A3" w:rsidP="00CE4FD7">
            <w:r>
              <w:t>N/A</w:t>
            </w:r>
          </w:p>
        </w:tc>
      </w:tr>
      <w:tr w:rsidR="00CE4FD7" w:rsidRPr="00592FDA" w14:paraId="384DAC8F" w14:textId="77777777" w:rsidTr="008F284A">
        <w:tc>
          <w:tcPr>
            <w:tcW w:w="2410" w:type="dxa"/>
          </w:tcPr>
          <w:p w14:paraId="3129233B" w14:textId="64E9352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Senior Citizens and Disabled Persons Property Tax Relief Act</w:t>
            </w:r>
          </w:p>
        </w:tc>
        <w:tc>
          <w:tcPr>
            <w:tcW w:w="2436" w:type="dxa"/>
          </w:tcPr>
          <w:p w14:paraId="73883962" w14:textId="77777777" w:rsidR="008F55A3" w:rsidRDefault="008F55A3" w:rsidP="008F55A3">
            <w:r>
              <w:t>"senior citizen" means an individual who at any time during the relevant taxation period</w:t>
            </w:r>
          </w:p>
          <w:p w14:paraId="1239498E" w14:textId="24816E54" w:rsidR="00CE4FD7" w:rsidRPr="00CE4FD7" w:rsidRDefault="008F55A3" w:rsidP="008F55A3">
            <w:r>
              <w:t>has attained the age of 65 years;</w:t>
            </w:r>
          </w:p>
        </w:tc>
        <w:tc>
          <w:tcPr>
            <w:tcW w:w="2436" w:type="dxa"/>
          </w:tcPr>
          <w:p w14:paraId="3AC78C20" w14:textId="14725B45" w:rsidR="00CE4FD7" w:rsidRPr="00CE4FD7" w:rsidRDefault="008F55A3" w:rsidP="00CE4FD7">
            <w:r>
              <w:t>[tax relief for persons with disabilities]</w:t>
            </w:r>
          </w:p>
        </w:tc>
        <w:tc>
          <w:tcPr>
            <w:tcW w:w="2436" w:type="dxa"/>
          </w:tcPr>
          <w:p w14:paraId="145782AA" w14:textId="239D5566" w:rsidR="00CE4FD7" w:rsidRPr="00CE4FD7" w:rsidRDefault="004204CC" w:rsidP="00CE4FD7">
            <w:r>
              <w:t>N/A</w:t>
            </w:r>
          </w:p>
        </w:tc>
      </w:tr>
      <w:tr w:rsidR="00CE4FD7" w:rsidRPr="00592FDA" w14:paraId="168692EC" w14:textId="77777777" w:rsidTr="008F284A">
        <w:tc>
          <w:tcPr>
            <w:tcW w:w="2410" w:type="dxa"/>
          </w:tcPr>
          <w:p w14:paraId="3629A1D4" w14:textId="61A911F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Senior Citizens Benefits Act</w:t>
            </w:r>
          </w:p>
        </w:tc>
        <w:tc>
          <w:tcPr>
            <w:tcW w:w="2436" w:type="dxa"/>
          </w:tcPr>
          <w:p w14:paraId="76320BBE" w14:textId="50A3E8D4" w:rsidR="00CE4FD7" w:rsidRPr="00CE4FD7" w:rsidRDefault="004204CC" w:rsidP="00CE4FD7">
            <w:r>
              <w:t>“senior citizens”</w:t>
            </w:r>
          </w:p>
        </w:tc>
        <w:tc>
          <w:tcPr>
            <w:tcW w:w="2436" w:type="dxa"/>
          </w:tcPr>
          <w:p w14:paraId="78F96E08" w14:textId="3B27E369" w:rsidR="00CE4FD7" w:rsidRPr="00CE4FD7" w:rsidRDefault="004204CC" w:rsidP="00CE4FD7">
            <w:r>
              <w:t>N/A</w:t>
            </w:r>
          </w:p>
        </w:tc>
        <w:tc>
          <w:tcPr>
            <w:tcW w:w="2436" w:type="dxa"/>
          </w:tcPr>
          <w:p w14:paraId="13FF2C69" w14:textId="044BF72F" w:rsidR="00CE4FD7" w:rsidRPr="00CE4FD7" w:rsidRDefault="004204CC" w:rsidP="00CE4FD7">
            <w:r>
              <w:t>N/A</w:t>
            </w:r>
          </w:p>
        </w:tc>
      </w:tr>
      <w:tr w:rsidR="00CE4FD7" w:rsidRPr="00592FDA" w14:paraId="5A37803F" w14:textId="77777777" w:rsidTr="008F284A">
        <w:tc>
          <w:tcPr>
            <w:tcW w:w="2410" w:type="dxa"/>
          </w:tcPr>
          <w:p w14:paraId="75F66B0F" w14:textId="2E228FFD"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Settlement of International Investment Disputes Act</w:t>
            </w:r>
          </w:p>
        </w:tc>
        <w:tc>
          <w:tcPr>
            <w:tcW w:w="2436" w:type="dxa"/>
          </w:tcPr>
          <w:p w14:paraId="09761211" w14:textId="70553BCB" w:rsidR="00CE4FD7" w:rsidRPr="00CE4FD7" w:rsidRDefault="004204CC" w:rsidP="00CE4FD7">
            <w:r>
              <w:t>N/A</w:t>
            </w:r>
          </w:p>
        </w:tc>
        <w:tc>
          <w:tcPr>
            <w:tcW w:w="2436" w:type="dxa"/>
          </w:tcPr>
          <w:p w14:paraId="119FD425" w14:textId="10E3D050" w:rsidR="00CE4FD7" w:rsidRPr="00CE4FD7" w:rsidRDefault="004204CC" w:rsidP="00CE4FD7">
            <w:r>
              <w:t>N/A</w:t>
            </w:r>
          </w:p>
        </w:tc>
        <w:tc>
          <w:tcPr>
            <w:tcW w:w="2436" w:type="dxa"/>
          </w:tcPr>
          <w:p w14:paraId="3B9A4B3C" w14:textId="0EBB4064" w:rsidR="00CE4FD7" w:rsidRPr="00CE4FD7" w:rsidRDefault="004204CC" w:rsidP="00CE4FD7">
            <w:r>
              <w:t>N/A</w:t>
            </w:r>
          </w:p>
        </w:tc>
      </w:tr>
      <w:tr w:rsidR="00CE4FD7" w:rsidRPr="00592FDA" w14:paraId="742BA030" w14:textId="77777777" w:rsidTr="008F284A">
        <w:tc>
          <w:tcPr>
            <w:tcW w:w="2410" w:type="dxa"/>
          </w:tcPr>
          <w:p w14:paraId="5B7FC5C6" w14:textId="7EFAA84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Settlements Act</w:t>
            </w:r>
          </w:p>
        </w:tc>
        <w:tc>
          <w:tcPr>
            <w:tcW w:w="2436" w:type="dxa"/>
          </w:tcPr>
          <w:p w14:paraId="4FD33257" w14:textId="519E0975" w:rsidR="00CE4FD7" w:rsidRPr="00CE4FD7" w:rsidRDefault="004204CC" w:rsidP="00CE4FD7">
            <w:r>
              <w:t xml:space="preserve">2. The Minister may, on the </w:t>
            </w:r>
            <w:r w:rsidR="00BD2810">
              <w:t>Minister’s</w:t>
            </w:r>
            <w:r>
              <w:t xml:space="preserve"> own initiative or at the request of any person who has attained the age</w:t>
            </w:r>
            <w:r w:rsidR="00BD2810">
              <w:t xml:space="preserve"> of 19 years, </w:t>
            </w:r>
            <w:r>
              <w:t xml:space="preserve">by order declare an unincorporated community t be as </w:t>
            </w:r>
            <w:r w:rsidR="00BD2810">
              <w:t>settlement</w:t>
            </w:r>
            <w:r>
              <w:t xml:space="preserve"> and fix its name and </w:t>
            </w:r>
            <w:r w:rsidR="00BD2810">
              <w:t>boundaries</w:t>
            </w:r>
            <w:r>
              <w:t>.</w:t>
            </w:r>
          </w:p>
        </w:tc>
        <w:tc>
          <w:tcPr>
            <w:tcW w:w="2436" w:type="dxa"/>
          </w:tcPr>
          <w:p w14:paraId="743F25A5" w14:textId="138B77BD" w:rsidR="00CE4FD7" w:rsidRPr="00CE4FD7" w:rsidRDefault="00402E6C" w:rsidP="00CE4FD7">
            <w:r>
              <w:t>N/A</w:t>
            </w:r>
          </w:p>
        </w:tc>
        <w:tc>
          <w:tcPr>
            <w:tcW w:w="2436" w:type="dxa"/>
          </w:tcPr>
          <w:p w14:paraId="35941651" w14:textId="687D4614" w:rsidR="00CE4FD7" w:rsidRPr="00CE4FD7" w:rsidRDefault="00402E6C" w:rsidP="00CE4FD7">
            <w:r>
              <w:t>N/A</w:t>
            </w:r>
          </w:p>
        </w:tc>
      </w:tr>
      <w:tr w:rsidR="00CE4FD7" w:rsidRPr="00592FDA" w14:paraId="468B26C2" w14:textId="77777777" w:rsidTr="008F284A">
        <w:tc>
          <w:tcPr>
            <w:tcW w:w="2410" w:type="dxa"/>
          </w:tcPr>
          <w:p w14:paraId="7C4D1730" w14:textId="7116EE6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Social Assistance Act</w:t>
            </w:r>
          </w:p>
        </w:tc>
        <w:tc>
          <w:tcPr>
            <w:tcW w:w="2436" w:type="dxa"/>
          </w:tcPr>
          <w:p w14:paraId="347F7A5C" w14:textId="684E363B" w:rsidR="00CE4FD7" w:rsidRPr="00CE4FD7" w:rsidRDefault="00070723" w:rsidP="00CE4FD7">
            <w:r>
              <w:t>N/A</w:t>
            </w:r>
          </w:p>
        </w:tc>
        <w:tc>
          <w:tcPr>
            <w:tcW w:w="2436" w:type="dxa"/>
          </w:tcPr>
          <w:p w14:paraId="1985E0E2" w14:textId="1B835EDC" w:rsidR="00CE4FD7" w:rsidRPr="00CE4FD7" w:rsidRDefault="00070723" w:rsidP="00CE4FD7">
            <w:r>
              <w:t>N/A</w:t>
            </w:r>
          </w:p>
        </w:tc>
        <w:tc>
          <w:tcPr>
            <w:tcW w:w="2436" w:type="dxa"/>
          </w:tcPr>
          <w:p w14:paraId="40110030" w14:textId="19DAE734" w:rsidR="00CE4FD7" w:rsidRPr="00CE4FD7" w:rsidRDefault="00070723" w:rsidP="00CE4FD7">
            <w:r>
              <w:t>N/A</w:t>
            </w:r>
          </w:p>
        </w:tc>
      </w:tr>
      <w:tr w:rsidR="00CE4FD7" w:rsidRPr="00592FDA" w14:paraId="05163B3D" w14:textId="77777777" w:rsidTr="008F284A">
        <w:tc>
          <w:tcPr>
            <w:tcW w:w="2410" w:type="dxa"/>
          </w:tcPr>
          <w:p w14:paraId="7BBE9D13" w14:textId="17C3F4C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Societies Act </w:t>
            </w:r>
          </w:p>
        </w:tc>
        <w:tc>
          <w:tcPr>
            <w:tcW w:w="2436" w:type="dxa"/>
          </w:tcPr>
          <w:p w14:paraId="5A9CEAA5" w14:textId="69DC2D98" w:rsidR="00CE4FD7" w:rsidRPr="00CE4FD7" w:rsidRDefault="00070723" w:rsidP="00CE4FD7">
            <w:r>
              <w:t>N/A</w:t>
            </w:r>
          </w:p>
        </w:tc>
        <w:tc>
          <w:tcPr>
            <w:tcW w:w="2436" w:type="dxa"/>
          </w:tcPr>
          <w:p w14:paraId="50E2B45A" w14:textId="3ECE1D59" w:rsidR="00CE4FD7" w:rsidRPr="00CE4FD7" w:rsidRDefault="00070723" w:rsidP="00CE4FD7">
            <w:r>
              <w:t>N/A</w:t>
            </w:r>
          </w:p>
        </w:tc>
        <w:tc>
          <w:tcPr>
            <w:tcW w:w="2436" w:type="dxa"/>
          </w:tcPr>
          <w:p w14:paraId="242DB691" w14:textId="0448C636" w:rsidR="00CE4FD7" w:rsidRPr="00CE4FD7" w:rsidRDefault="00070723" w:rsidP="00CE4FD7">
            <w:r>
              <w:t>N/A</w:t>
            </w:r>
          </w:p>
        </w:tc>
      </w:tr>
      <w:tr w:rsidR="00CE4FD7" w:rsidRPr="00592FDA" w14:paraId="1418A60F" w14:textId="77777777" w:rsidTr="008F284A">
        <w:tc>
          <w:tcPr>
            <w:tcW w:w="2410" w:type="dxa"/>
          </w:tcPr>
          <w:p w14:paraId="29961960" w14:textId="5393362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Statistics Act</w:t>
            </w:r>
          </w:p>
        </w:tc>
        <w:tc>
          <w:tcPr>
            <w:tcW w:w="2436" w:type="dxa"/>
          </w:tcPr>
          <w:p w14:paraId="7E584C3E" w14:textId="2965BCD1" w:rsidR="00CE4FD7" w:rsidRPr="00CE4FD7" w:rsidRDefault="00070723" w:rsidP="00CE4FD7">
            <w:r>
              <w:t>N/A</w:t>
            </w:r>
          </w:p>
        </w:tc>
        <w:tc>
          <w:tcPr>
            <w:tcW w:w="2436" w:type="dxa"/>
          </w:tcPr>
          <w:p w14:paraId="1C71D498" w14:textId="3F0971B2" w:rsidR="00CE4FD7" w:rsidRPr="00CE4FD7" w:rsidRDefault="00070723" w:rsidP="00CE4FD7">
            <w:r>
              <w:t>N/A</w:t>
            </w:r>
          </w:p>
        </w:tc>
        <w:tc>
          <w:tcPr>
            <w:tcW w:w="2436" w:type="dxa"/>
          </w:tcPr>
          <w:p w14:paraId="55F59E9D" w14:textId="685B9659" w:rsidR="00CE4FD7" w:rsidRPr="00CE4FD7" w:rsidRDefault="00070723" w:rsidP="00CE4FD7">
            <w:r>
              <w:t>N/A</w:t>
            </w:r>
          </w:p>
        </w:tc>
      </w:tr>
      <w:tr w:rsidR="00CE4FD7" w:rsidRPr="00592FDA" w14:paraId="30D3C7E1" w14:textId="77777777" w:rsidTr="008F284A">
        <w:tc>
          <w:tcPr>
            <w:tcW w:w="2410" w:type="dxa"/>
          </w:tcPr>
          <w:p w14:paraId="44CE083F" w14:textId="5191ACF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Statute Revision Act</w:t>
            </w:r>
          </w:p>
        </w:tc>
        <w:tc>
          <w:tcPr>
            <w:tcW w:w="2436" w:type="dxa"/>
          </w:tcPr>
          <w:p w14:paraId="2F1F3B1E" w14:textId="07DACCD4" w:rsidR="00CE4FD7" w:rsidRPr="00CE4FD7" w:rsidRDefault="00070723" w:rsidP="00CE4FD7">
            <w:r>
              <w:t>N/A</w:t>
            </w:r>
          </w:p>
        </w:tc>
        <w:tc>
          <w:tcPr>
            <w:tcW w:w="2436" w:type="dxa"/>
          </w:tcPr>
          <w:p w14:paraId="5C2BCCC2" w14:textId="6FF09A09" w:rsidR="00CE4FD7" w:rsidRPr="00CE4FD7" w:rsidRDefault="00070723" w:rsidP="00CE4FD7">
            <w:r>
              <w:t>N/A</w:t>
            </w:r>
          </w:p>
        </w:tc>
        <w:tc>
          <w:tcPr>
            <w:tcW w:w="2436" w:type="dxa"/>
          </w:tcPr>
          <w:p w14:paraId="175B06AC" w14:textId="7C522DDF" w:rsidR="00CE4FD7" w:rsidRPr="00CE4FD7" w:rsidRDefault="00070723" w:rsidP="00CE4FD7">
            <w:r>
              <w:t>N/A</w:t>
            </w:r>
          </w:p>
        </w:tc>
      </w:tr>
      <w:tr w:rsidR="00CE4FD7" w:rsidRPr="00592FDA" w14:paraId="46961CE9" w14:textId="77777777" w:rsidTr="008F284A">
        <w:tc>
          <w:tcPr>
            <w:tcW w:w="2410" w:type="dxa"/>
          </w:tcPr>
          <w:p w14:paraId="087C97D1" w14:textId="5CA66DE7"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Statutory Instruments Act</w:t>
            </w:r>
          </w:p>
        </w:tc>
        <w:tc>
          <w:tcPr>
            <w:tcW w:w="2436" w:type="dxa"/>
          </w:tcPr>
          <w:p w14:paraId="2ED8E9C5" w14:textId="58BD5CD1" w:rsidR="00CE4FD7" w:rsidRPr="00CE4FD7" w:rsidRDefault="00070723" w:rsidP="00CE4FD7">
            <w:r>
              <w:t>N/A</w:t>
            </w:r>
          </w:p>
        </w:tc>
        <w:tc>
          <w:tcPr>
            <w:tcW w:w="2436" w:type="dxa"/>
          </w:tcPr>
          <w:p w14:paraId="528CF0EC" w14:textId="739E967D" w:rsidR="00CE4FD7" w:rsidRPr="00CE4FD7" w:rsidRDefault="00070723" w:rsidP="00CE4FD7">
            <w:r>
              <w:t>N/A</w:t>
            </w:r>
          </w:p>
        </w:tc>
        <w:tc>
          <w:tcPr>
            <w:tcW w:w="2436" w:type="dxa"/>
          </w:tcPr>
          <w:p w14:paraId="04037D15" w14:textId="26002E13" w:rsidR="00CE4FD7" w:rsidRPr="00CE4FD7" w:rsidRDefault="00070723" w:rsidP="00CE4FD7">
            <w:r>
              <w:t>N/A</w:t>
            </w:r>
          </w:p>
        </w:tc>
      </w:tr>
      <w:tr w:rsidR="00CE4FD7" w:rsidRPr="00592FDA" w14:paraId="4D07F378" w14:textId="77777777" w:rsidTr="008F284A">
        <w:tc>
          <w:tcPr>
            <w:tcW w:w="2410" w:type="dxa"/>
          </w:tcPr>
          <w:p w14:paraId="72D38FD9" w14:textId="77D32AC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Student Financial Assistance Act</w:t>
            </w:r>
          </w:p>
        </w:tc>
        <w:tc>
          <w:tcPr>
            <w:tcW w:w="2436" w:type="dxa"/>
          </w:tcPr>
          <w:p w14:paraId="39426BE6" w14:textId="0BF62E56" w:rsidR="00CE4FD7" w:rsidRPr="00CE4FD7" w:rsidRDefault="00070723" w:rsidP="00CE4FD7">
            <w:r>
              <w:t>N/A</w:t>
            </w:r>
          </w:p>
        </w:tc>
        <w:tc>
          <w:tcPr>
            <w:tcW w:w="2436" w:type="dxa"/>
          </w:tcPr>
          <w:p w14:paraId="443217F8" w14:textId="7E5C443F" w:rsidR="00CE4FD7" w:rsidRPr="00CE4FD7" w:rsidRDefault="00070723" w:rsidP="00CE4FD7">
            <w:r>
              <w:t>N/A</w:t>
            </w:r>
          </w:p>
        </w:tc>
        <w:tc>
          <w:tcPr>
            <w:tcW w:w="2436" w:type="dxa"/>
          </w:tcPr>
          <w:p w14:paraId="50CE4E86" w14:textId="34B32F21" w:rsidR="00CE4FD7" w:rsidRPr="00CE4FD7" w:rsidRDefault="00070723" w:rsidP="00CE4FD7">
            <w:r>
              <w:t>N/A</w:t>
            </w:r>
          </w:p>
        </w:tc>
      </w:tr>
      <w:tr w:rsidR="00CE4FD7" w:rsidRPr="00592FDA" w14:paraId="396EEC0F" w14:textId="77777777" w:rsidTr="008F284A">
        <w:tc>
          <w:tcPr>
            <w:tcW w:w="2410" w:type="dxa"/>
          </w:tcPr>
          <w:p w14:paraId="7A8C98A4" w14:textId="7B1C274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Summary Conviction Procedures Act </w:t>
            </w:r>
          </w:p>
        </w:tc>
        <w:tc>
          <w:tcPr>
            <w:tcW w:w="2436" w:type="dxa"/>
          </w:tcPr>
          <w:p w14:paraId="7EC8D3B8" w14:textId="20D4521D" w:rsidR="00CE4FD7" w:rsidRPr="00CE4FD7" w:rsidRDefault="00070723" w:rsidP="00CE4FD7">
            <w:r>
              <w:t>N/A</w:t>
            </w:r>
          </w:p>
        </w:tc>
        <w:tc>
          <w:tcPr>
            <w:tcW w:w="2436" w:type="dxa"/>
          </w:tcPr>
          <w:p w14:paraId="796F3BB1" w14:textId="0C5EE320" w:rsidR="00CE4FD7" w:rsidRPr="00CE4FD7" w:rsidRDefault="00070723" w:rsidP="00CE4FD7">
            <w:r>
              <w:t>N/A</w:t>
            </w:r>
          </w:p>
        </w:tc>
        <w:tc>
          <w:tcPr>
            <w:tcW w:w="2436" w:type="dxa"/>
          </w:tcPr>
          <w:p w14:paraId="3B51ED43" w14:textId="2F3C0C22" w:rsidR="00CE4FD7" w:rsidRPr="00CE4FD7" w:rsidRDefault="00070723" w:rsidP="00CE4FD7">
            <w:r>
              <w:t>N/A</w:t>
            </w:r>
          </w:p>
        </w:tc>
      </w:tr>
      <w:tr w:rsidR="00CE4FD7" w:rsidRPr="00592FDA" w14:paraId="64B400C9" w14:textId="77777777" w:rsidTr="008F284A">
        <w:tc>
          <w:tcPr>
            <w:tcW w:w="2410" w:type="dxa"/>
          </w:tcPr>
          <w:p w14:paraId="3651A920" w14:textId="021B775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Supplementary Retiring Allowances Act </w:t>
            </w:r>
          </w:p>
        </w:tc>
        <w:tc>
          <w:tcPr>
            <w:tcW w:w="2436" w:type="dxa"/>
          </w:tcPr>
          <w:p w14:paraId="2E6D95BE" w14:textId="77777777" w:rsidR="00070723" w:rsidRDefault="00070723" w:rsidP="00070723">
            <w:r>
              <w:t>"pensionable age" means the earliest of</w:t>
            </w:r>
          </w:p>
          <w:p w14:paraId="3D165598" w14:textId="77777777" w:rsidR="00070723" w:rsidRDefault="00070723" w:rsidP="00070723">
            <w:r>
              <w:t xml:space="preserve">              (a)    the age of 60 years,</w:t>
            </w:r>
          </w:p>
          <w:p w14:paraId="1CDE6B35" w14:textId="77777777" w:rsidR="00070723" w:rsidRDefault="00070723" w:rsidP="00070723">
            <w:r>
              <w:t xml:space="preserve">              (b)    30 years of service, or</w:t>
            </w:r>
          </w:p>
          <w:p w14:paraId="38DA9500" w14:textId="77777777" w:rsidR="00CE4FD7" w:rsidRDefault="00070723" w:rsidP="00070723">
            <w:r>
              <w:t xml:space="preserve">              (c)    the aggregate of an age in years and years of service equal to 80;</w:t>
            </w:r>
          </w:p>
          <w:p w14:paraId="3492F00D" w14:textId="77777777" w:rsidR="00070723" w:rsidRDefault="00070723" w:rsidP="00070723"/>
          <w:p w14:paraId="75D1FD33" w14:textId="7239AA6D" w:rsidR="00070723" w:rsidRPr="00CE4FD7" w:rsidRDefault="00070723" w:rsidP="00070723">
            <w:r>
              <w:t>[continued child allowance eligibility depends on age of the child.]</w:t>
            </w:r>
          </w:p>
        </w:tc>
        <w:tc>
          <w:tcPr>
            <w:tcW w:w="2436" w:type="dxa"/>
          </w:tcPr>
          <w:p w14:paraId="13EB96CD" w14:textId="294BFC9A" w:rsidR="00CE4FD7" w:rsidRPr="00CE4FD7" w:rsidRDefault="00070723" w:rsidP="00CE4FD7">
            <w:r>
              <w:t>N/A</w:t>
            </w:r>
          </w:p>
        </w:tc>
        <w:tc>
          <w:tcPr>
            <w:tcW w:w="2436" w:type="dxa"/>
          </w:tcPr>
          <w:p w14:paraId="5004E0F5" w14:textId="63267417" w:rsidR="00CE4FD7" w:rsidRPr="00CE4FD7" w:rsidRDefault="00070723" w:rsidP="00CE4FD7">
            <w:r>
              <w:t>N/A</w:t>
            </w:r>
          </w:p>
        </w:tc>
      </w:tr>
      <w:tr w:rsidR="00CE4FD7" w:rsidRPr="00592FDA" w14:paraId="1B5B219E" w14:textId="77777777" w:rsidTr="008F284A">
        <w:tc>
          <w:tcPr>
            <w:tcW w:w="2410" w:type="dxa"/>
          </w:tcPr>
          <w:p w14:paraId="3D763682" w14:textId="72BDB5B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Survivorship Act</w:t>
            </w:r>
          </w:p>
        </w:tc>
        <w:tc>
          <w:tcPr>
            <w:tcW w:w="2436" w:type="dxa"/>
          </w:tcPr>
          <w:p w14:paraId="7B15FF47" w14:textId="3AAC7333" w:rsidR="00CE4FD7" w:rsidRPr="00CE4FD7" w:rsidRDefault="00150B9D" w:rsidP="00CE4FD7">
            <w:r>
              <w:t>N/A</w:t>
            </w:r>
          </w:p>
        </w:tc>
        <w:tc>
          <w:tcPr>
            <w:tcW w:w="2436" w:type="dxa"/>
          </w:tcPr>
          <w:p w14:paraId="15EF2FC5" w14:textId="04CC3124" w:rsidR="00CE4FD7" w:rsidRPr="00CE4FD7" w:rsidRDefault="00150B9D" w:rsidP="00CE4FD7">
            <w:r>
              <w:t>N/A</w:t>
            </w:r>
          </w:p>
        </w:tc>
        <w:tc>
          <w:tcPr>
            <w:tcW w:w="2436" w:type="dxa"/>
          </w:tcPr>
          <w:p w14:paraId="14085E7A" w14:textId="2885DBBD" w:rsidR="00CE4FD7" w:rsidRPr="00CE4FD7" w:rsidRDefault="00150B9D" w:rsidP="00CE4FD7">
            <w:r>
              <w:t>N/A</w:t>
            </w:r>
          </w:p>
        </w:tc>
      </w:tr>
      <w:tr w:rsidR="00CE4FD7" w:rsidRPr="00592FDA" w14:paraId="78EDFE64" w14:textId="77777777" w:rsidTr="008F284A">
        <w:tc>
          <w:tcPr>
            <w:tcW w:w="2410" w:type="dxa"/>
          </w:tcPr>
          <w:p w14:paraId="3583B19C" w14:textId="72F041E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Technical Standards and Safety Act </w:t>
            </w:r>
          </w:p>
        </w:tc>
        <w:tc>
          <w:tcPr>
            <w:tcW w:w="2436" w:type="dxa"/>
          </w:tcPr>
          <w:p w14:paraId="18417B13" w14:textId="681E9CCF" w:rsidR="00CE4FD7" w:rsidRPr="00CE4FD7" w:rsidRDefault="00150B9D" w:rsidP="00CE4FD7">
            <w:r>
              <w:t>N/A</w:t>
            </w:r>
          </w:p>
        </w:tc>
        <w:tc>
          <w:tcPr>
            <w:tcW w:w="2436" w:type="dxa"/>
          </w:tcPr>
          <w:p w14:paraId="231B53BB" w14:textId="7972A449" w:rsidR="00CE4FD7" w:rsidRPr="00CE4FD7" w:rsidRDefault="00150B9D" w:rsidP="00CE4FD7">
            <w:r>
              <w:t>N/A</w:t>
            </w:r>
          </w:p>
        </w:tc>
        <w:tc>
          <w:tcPr>
            <w:tcW w:w="2436" w:type="dxa"/>
          </w:tcPr>
          <w:p w14:paraId="6A67FFE0" w14:textId="3E1584B9" w:rsidR="00CE4FD7" w:rsidRPr="00CE4FD7" w:rsidRDefault="00150B9D" w:rsidP="00CE4FD7">
            <w:r>
              <w:t>N/A</w:t>
            </w:r>
          </w:p>
        </w:tc>
      </w:tr>
      <w:tr w:rsidR="00CE4FD7" w:rsidRPr="00592FDA" w14:paraId="3D9046E0" w14:textId="77777777" w:rsidTr="008F284A">
        <w:tc>
          <w:tcPr>
            <w:tcW w:w="2410" w:type="dxa"/>
          </w:tcPr>
          <w:p w14:paraId="32A1818C" w14:textId="061C725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Tenants in Common Act</w:t>
            </w:r>
          </w:p>
        </w:tc>
        <w:tc>
          <w:tcPr>
            <w:tcW w:w="2436" w:type="dxa"/>
          </w:tcPr>
          <w:p w14:paraId="78F3B79D" w14:textId="5B0AC51A" w:rsidR="00CE4FD7" w:rsidRPr="00CE4FD7" w:rsidRDefault="00150B9D" w:rsidP="00CE4FD7">
            <w:r>
              <w:t>N/A</w:t>
            </w:r>
          </w:p>
        </w:tc>
        <w:tc>
          <w:tcPr>
            <w:tcW w:w="2436" w:type="dxa"/>
          </w:tcPr>
          <w:p w14:paraId="38D8077C" w14:textId="473868F0" w:rsidR="00CE4FD7" w:rsidRPr="00CE4FD7" w:rsidRDefault="00150B9D" w:rsidP="00CE4FD7">
            <w:r>
              <w:t>N/A</w:t>
            </w:r>
          </w:p>
        </w:tc>
        <w:tc>
          <w:tcPr>
            <w:tcW w:w="2436" w:type="dxa"/>
          </w:tcPr>
          <w:p w14:paraId="52A3E6DA" w14:textId="5A1E87A4" w:rsidR="00CE4FD7" w:rsidRPr="00CE4FD7" w:rsidRDefault="00150B9D" w:rsidP="00CE4FD7">
            <w:r>
              <w:t>N/A</w:t>
            </w:r>
          </w:p>
        </w:tc>
      </w:tr>
      <w:tr w:rsidR="00CE4FD7" w:rsidRPr="00592FDA" w14:paraId="4207E117" w14:textId="77777777" w:rsidTr="008F284A">
        <w:tc>
          <w:tcPr>
            <w:tcW w:w="2410" w:type="dxa"/>
          </w:tcPr>
          <w:p w14:paraId="296E2056" w14:textId="0C5A409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Territorial Court Act</w:t>
            </w:r>
          </w:p>
        </w:tc>
        <w:tc>
          <w:tcPr>
            <w:tcW w:w="2436" w:type="dxa"/>
          </w:tcPr>
          <w:p w14:paraId="00DB501F" w14:textId="0E3DE7BD" w:rsidR="00CE4FD7" w:rsidRPr="00CE4FD7" w:rsidRDefault="00150B9D" w:rsidP="00CE4FD7">
            <w:r>
              <w:t>[cannot find statute]</w:t>
            </w:r>
          </w:p>
        </w:tc>
        <w:tc>
          <w:tcPr>
            <w:tcW w:w="2436" w:type="dxa"/>
          </w:tcPr>
          <w:p w14:paraId="789D76AC" w14:textId="77777777" w:rsidR="00CE4FD7" w:rsidRPr="00CE4FD7" w:rsidRDefault="00CE4FD7" w:rsidP="00CE4FD7"/>
        </w:tc>
        <w:tc>
          <w:tcPr>
            <w:tcW w:w="2436" w:type="dxa"/>
          </w:tcPr>
          <w:p w14:paraId="4BDE9447" w14:textId="77777777" w:rsidR="00CE4FD7" w:rsidRPr="00CE4FD7" w:rsidRDefault="00CE4FD7" w:rsidP="00CE4FD7"/>
        </w:tc>
      </w:tr>
      <w:tr w:rsidR="00CE4FD7" w:rsidRPr="00592FDA" w14:paraId="38BA2E44" w14:textId="77777777" w:rsidTr="008F284A">
        <w:tc>
          <w:tcPr>
            <w:tcW w:w="2410" w:type="dxa"/>
          </w:tcPr>
          <w:p w14:paraId="612A478B" w14:textId="7D6D301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Territorial Parks Act</w:t>
            </w:r>
          </w:p>
        </w:tc>
        <w:tc>
          <w:tcPr>
            <w:tcW w:w="2436" w:type="dxa"/>
          </w:tcPr>
          <w:p w14:paraId="2E078F5E" w14:textId="5EFD65F7" w:rsidR="00CE4FD7" w:rsidRPr="00CE4FD7" w:rsidRDefault="00150B9D" w:rsidP="00CE4FD7">
            <w:r>
              <w:t>N/A</w:t>
            </w:r>
          </w:p>
        </w:tc>
        <w:tc>
          <w:tcPr>
            <w:tcW w:w="2436" w:type="dxa"/>
          </w:tcPr>
          <w:p w14:paraId="7313C3E4" w14:textId="3A3D97DC" w:rsidR="00CE4FD7" w:rsidRPr="00CE4FD7" w:rsidRDefault="00150B9D" w:rsidP="00CE4FD7">
            <w:r>
              <w:t>N/A</w:t>
            </w:r>
          </w:p>
        </w:tc>
        <w:tc>
          <w:tcPr>
            <w:tcW w:w="2436" w:type="dxa"/>
          </w:tcPr>
          <w:p w14:paraId="584EEB40" w14:textId="67F7B8AC" w:rsidR="00CE4FD7" w:rsidRPr="00CE4FD7" w:rsidRDefault="00150B9D" w:rsidP="00CE4FD7">
            <w:r>
              <w:t>N/A</w:t>
            </w:r>
          </w:p>
        </w:tc>
      </w:tr>
      <w:tr w:rsidR="00CE4FD7" w:rsidRPr="00592FDA" w14:paraId="2029C1A9" w14:textId="77777777" w:rsidTr="008F284A">
        <w:tc>
          <w:tcPr>
            <w:tcW w:w="2410" w:type="dxa"/>
          </w:tcPr>
          <w:p w14:paraId="2AF895D7" w14:textId="60DB65A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Tobacco Control Act</w:t>
            </w:r>
          </w:p>
        </w:tc>
        <w:tc>
          <w:tcPr>
            <w:tcW w:w="2436" w:type="dxa"/>
          </w:tcPr>
          <w:p w14:paraId="0F3E4D71" w14:textId="77777777" w:rsidR="00150B9D" w:rsidRDefault="00150B9D" w:rsidP="00150B9D">
            <w:r>
              <w:t>3.      (1) No person shall sell or supply, or offer to sell or supply, tobacco to a person</w:t>
            </w:r>
          </w:p>
          <w:p w14:paraId="1D9927DC" w14:textId="642D9FDF" w:rsidR="00CE4FD7" w:rsidRPr="00CE4FD7" w:rsidRDefault="00150B9D" w:rsidP="00150B9D">
            <w:r>
              <w:t>who is less than 19 years old.</w:t>
            </w:r>
          </w:p>
        </w:tc>
        <w:tc>
          <w:tcPr>
            <w:tcW w:w="2436" w:type="dxa"/>
          </w:tcPr>
          <w:p w14:paraId="179AD2BB" w14:textId="455B1437" w:rsidR="00CE4FD7" w:rsidRPr="00CE4FD7" w:rsidRDefault="00150B9D" w:rsidP="00CE4FD7">
            <w:r>
              <w:t>N/A</w:t>
            </w:r>
          </w:p>
        </w:tc>
        <w:tc>
          <w:tcPr>
            <w:tcW w:w="2436" w:type="dxa"/>
          </w:tcPr>
          <w:p w14:paraId="2992FF11" w14:textId="52235287" w:rsidR="00CE4FD7" w:rsidRPr="00CE4FD7" w:rsidRDefault="00150B9D" w:rsidP="00CE4FD7">
            <w:r>
              <w:t>N/A</w:t>
            </w:r>
          </w:p>
        </w:tc>
      </w:tr>
      <w:tr w:rsidR="00CE4FD7" w:rsidRPr="00592FDA" w14:paraId="03B99BB1" w14:textId="77777777" w:rsidTr="008F284A">
        <w:tc>
          <w:tcPr>
            <w:tcW w:w="2410" w:type="dxa"/>
          </w:tcPr>
          <w:p w14:paraId="0321C164" w14:textId="5BD8B760"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Tobacco Damages and Health Care Costs Recovery Act</w:t>
            </w:r>
          </w:p>
        </w:tc>
        <w:tc>
          <w:tcPr>
            <w:tcW w:w="2436" w:type="dxa"/>
          </w:tcPr>
          <w:p w14:paraId="4104DABE" w14:textId="7DB93D8E" w:rsidR="00CE4FD7" w:rsidRPr="00CE4FD7" w:rsidRDefault="00150B9D" w:rsidP="00CE4FD7">
            <w:r>
              <w:t>N/A</w:t>
            </w:r>
          </w:p>
        </w:tc>
        <w:tc>
          <w:tcPr>
            <w:tcW w:w="2436" w:type="dxa"/>
          </w:tcPr>
          <w:p w14:paraId="72487474" w14:textId="467B7163" w:rsidR="00CE4FD7" w:rsidRPr="00CE4FD7" w:rsidRDefault="00150B9D" w:rsidP="00CE4FD7">
            <w:r>
              <w:t>N/A</w:t>
            </w:r>
          </w:p>
        </w:tc>
        <w:tc>
          <w:tcPr>
            <w:tcW w:w="2436" w:type="dxa"/>
          </w:tcPr>
          <w:p w14:paraId="60A87748" w14:textId="08B9C619" w:rsidR="00CE4FD7" w:rsidRPr="00CE4FD7" w:rsidRDefault="00150B9D" w:rsidP="00CE4FD7">
            <w:r>
              <w:t>N/A</w:t>
            </w:r>
          </w:p>
        </w:tc>
      </w:tr>
      <w:tr w:rsidR="00CE4FD7" w:rsidRPr="00592FDA" w14:paraId="0C7A9B97" w14:textId="77777777" w:rsidTr="008F284A">
        <w:tc>
          <w:tcPr>
            <w:tcW w:w="2410" w:type="dxa"/>
          </w:tcPr>
          <w:p w14:paraId="799C4A8D" w14:textId="23FFBEA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Tobacco Tax Act</w:t>
            </w:r>
          </w:p>
        </w:tc>
        <w:tc>
          <w:tcPr>
            <w:tcW w:w="2436" w:type="dxa"/>
          </w:tcPr>
          <w:p w14:paraId="7BE505D2" w14:textId="7C0FB4C3" w:rsidR="00CE4FD7" w:rsidRPr="00CE4FD7" w:rsidRDefault="00150B9D" w:rsidP="00CE4FD7">
            <w:r>
              <w:t>N/A</w:t>
            </w:r>
          </w:p>
        </w:tc>
        <w:tc>
          <w:tcPr>
            <w:tcW w:w="2436" w:type="dxa"/>
          </w:tcPr>
          <w:p w14:paraId="1C1D3A35" w14:textId="0196A6A3" w:rsidR="00CE4FD7" w:rsidRPr="00CE4FD7" w:rsidRDefault="00150B9D" w:rsidP="00CE4FD7">
            <w:r>
              <w:t>N/A</w:t>
            </w:r>
          </w:p>
        </w:tc>
        <w:tc>
          <w:tcPr>
            <w:tcW w:w="2436" w:type="dxa"/>
          </w:tcPr>
          <w:p w14:paraId="284ED2E8" w14:textId="0B837031" w:rsidR="00CE4FD7" w:rsidRPr="00CE4FD7" w:rsidRDefault="00150B9D" w:rsidP="00CE4FD7">
            <w:r>
              <w:t>N/A</w:t>
            </w:r>
          </w:p>
        </w:tc>
      </w:tr>
      <w:tr w:rsidR="00CE4FD7" w:rsidRPr="00592FDA" w14:paraId="71C0D760" w14:textId="77777777" w:rsidTr="008F284A">
        <w:tc>
          <w:tcPr>
            <w:tcW w:w="2410" w:type="dxa"/>
          </w:tcPr>
          <w:p w14:paraId="6E99FEA9" w14:textId="25430D21"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Transportation of Dangerous Goods Act, 1990</w:t>
            </w:r>
          </w:p>
        </w:tc>
        <w:tc>
          <w:tcPr>
            <w:tcW w:w="2436" w:type="dxa"/>
          </w:tcPr>
          <w:p w14:paraId="24CB7CAD" w14:textId="28F448FD" w:rsidR="00CE4FD7" w:rsidRPr="00CE4FD7" w:rsidRDefault="00150B9D" w:rsidP="00CE4FD7">
            <w:r>
              <w:t>N/A</w:t>
            </w:r>
          </w:p>
        </w:tc>
        <w:tc>
          <w:tcPr>
            <w:tcW w:w="2436" w:type="dxa"/>
          </w:tcPr>
          <w:p w14:paraId="2D7AC640" w14:textId="3EA0CE27" w:rsidR="00CE4FD7" w:rsidRPr="00CE4FD7" w:rsidRDefault="00150B9D" w:rsidP="00CE4FD7">
            <w:r>
              <w:t>N/A</w:t>
            </w:r>
          </w:p>
        </w:tc>
        <w:tc>
          <w:tcPr>
            <w:tcW w:w="2436" w:type="dxa"/>
          </w:tcPr>
          <w:p w14:paraId="5A145113" w14:textId="3A118982" w:rsidR="00CE4FD7" w:rsidRPr="00CE4FD7" w:rsidRDefault="00150B9D" w:rsidP="00CE4FD7">
            <w:r>
              <w:t>N/A</w:t>
            </w:r>
          </w:p>
        </w:tc>
      </w:tr>
      <w:tr w:rsidR="00CE4FD7" w:rsidRPr="00592FDA" w14:paraId="5A6EAEA1" w14:textId="77777777" w:rsidTr="008F284A">
        <w:tc>
          <w:tcPr>
            <w:tcW w:w="2410" w:type="dxa"/>
          </w:tcPr>
          <w:p w14:paraId="57D9F510" w14:textId="185B5E6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Travel and Tourism Act</w:t>
            </w:r>
          </w:p>
        </w:tc>
        <w:tc>
          <w:tcPr>
            <w:tcW w:w="2436" w:type="dxa"/>
          </w:tcPr>
          <w:p w14:paraId="5F9B50FC" w14:textId="1E62B7B2" w:rsidR="00CE4FD7" w:rsidRPr="00CE4FD7" w:rsidRDefault="00150B9D" w:rsidP="00CE4FD7">
            <w:r>
              <w:t>N/A</w:t>
            </w:r>
          </w:p>
        </w:tc>
        <w:tc>
          <w:tcPr>
            <w:tcW w:w="2436" w:type="dxa"/>
          </w:tcPr>
          <w:p w14:paraId="647EBC25" w14:textId="4C2DF9B6" w:rsidR="00CE4FD7" w:rsidRPr="00CE4FD7" w:rsidRDefault="00150B9D" w:rsidP="00CE4FD7">
            <w:r>
              <w:t>N/A</w:t>
            </w:r>
          </w:p>
        </w:tc>
        <w:tc>
          <w:tcPr>
            <w:tcW w:w="2436" w:type="dxa"/>
          </w:tcPr>
          <w:p w14:paraId="6D04C728" w14:textId="1AD19EC6" w:rsidR="00CE4FD7" w:rsidRPr="00CE4FD7" w:rsidRDefault="00150B9D" w:rsidP="00CE4FD7">
            <w:r>
              <w:t>N/A</w:t>
            </w:r>
          </w:p>
        </w:tc>
      </w:tr>
      <w:tr w:rsidR="00CE4FD7" w:rsidRPr="00592FDA" w14:paraId="2E9139F2" w14:textId="77777777" w:rsidTr="008F284A">
        <w:tc>
          <w:tcPr>
            <w:tcW w:w="2410" w:type="dxa"/>
          </w:tcPr>
          <w:p w14:paraId="44674CC7" w14:textId="0440ED0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Trustee Act</w:t>
            </w:r>
          </w:p>
        </w:tc>
        <w:tc>
          <w:tcPr>
            <w:tcW w:w="2436" w:type="dxa"/>
          </w:tcPr>
          <w:p w14:paraId="28B362A5" w14:textId="77777777" w:rsidR="00150B9D" w:rsidRDefault="00150B9D" w:rsidP="00150B9D">
            <w:r>
              <w:t>27.     (1) Where property is held by trustees in trust for a minor, either absolutely or</w:t>
            </w:r>
          </w:p>
          <w:p w14:paraId="04DC288A" w14:textId="77777777" w:rsidR="00150B9D" w:rsidRDefault="00150B9D" w:rsidP="00150B9D">
            <w:r>
              <w:t>contingently on the minor attaining the age of 19 years or on the occurrence of any event</w:t>
            </w:r>
          </w:p>
          <w:p w14:paraId="0D0BEC62" w14:textId="77777777" w:rsidR="00150B9D" w:rsidRDefault="00150B9D" w:rsidP="00150B9D">
            <w:r>
              <w:t>previous to the minor attaining that age, the trustees may at their sole discretion pay to</w:t>
            </w:r>
          </w:p>
          <w:p w14:paraId="1D783290" w14:textId="77777777" w:rsidR="00150B9D" w:rsidRDefault="00150B9D" w:rsidP="00150B9D">
            <w:r>
              <w:t>the persons who have lawful custody of the minor, or otherwise apply for or towards the</w:t>
            </w:r>
          </w:p>
          <w:p w14:paraId="27387251" w14:textId="77777777" w:rsidR="00150B9D" w:rsidRDefault="00150B9D" w:rsidP="00150B9D">
            <w:r>
              <w:t>maintenance or education of the minor, the whole or part of the income to which the</w:t>
            </w:r>
          </w:p>
          <w:p w14:paraId="3B864326" w14:textId="77777777" w:rsidR="00150B9D" w:rsidRDefault="00150B9D" w:rsidP="00150B9D">
            <w:r>
              <w:t>minor may be entitled in respect of that property whether or not there is any fund</w:t>
            </w:r>
          </w:p>
          <w:p w14:paraId="28CAEBB6" w14:textId="77777777" w:rsidR="00150B9D" w:rsidRDefault="00150B9D" w:rsidP="00150B9D">
            <w:r>
              <w:t>applicable to the same purpose or any other person bound by law to provide for that</w:t>
            </w:r>
          </w:p>
          <w:p w14:paraId="49F949DB" w14:textId="0BC175F8" w:rsidR="00CE4FD7" w:rsidRPr="00CE4FD7" w:rsidRDefault="00150B9D" w:rsidP="00150B9D">
            <w:r>
              <w:t>maintenance or education.</w:t>
            </w:r>
          </w:p>
        </w:tc>
        <w:tc>
          <w:tcPr>
            <w:tcW w:w="2436" w:type="dxa"/>
          </w:tcPr>
          <w:p w14:paraId="7B932F0C" w14:textId="17D75E33" w:rsidR="00CE4FD7" w:rsidRPr="00CE4FD7" w:rsidRDefault="00150B9D" w:rsidP="00CE4FD7">
            <w:r>
              <w:t>N/A</w:t>
            </w:r>
          </w:p>
        </w:tc>
        <w:tc>
          <w:tcPr>
            <w:tcW w:w="2436" w:type="dxa"/>
          </w:tcPr>
          <w:p w14:paraId="5880CD0E" w14:textId="3C45795C" w:rsidR="00CE4FD7" w:rsidRPr="00CE4FD7" w:rsidRDefault="00150B9D" w:rsidP="00CE4FD7">
            <w:r>
              <w:t>N/A</w:t>
            </w:r>
          </w:p>
        </w:tc>
      </w:tr>
      <w:tr w:rsidR="00CE4FD7" w:rsidRPr="00592FDA" w14:paraId="4D29FEF3" w14:textId="77777777" w:rsidTr="008F284A">
        <w:tc>
          <w:tcPr>
            <w:tcW w:w="2410" w:type="dxa"/>
          </w:tcPr>
          <w:p w14:paraId="7B2725EB" w14:textId="49D2296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Universities and Degree-Granting Institutions Act</w:t>
            </w:r>
          </w:p>
        </w:tc>
        <w:tc>
          <w:tcPr>
            <w:tcW w:w="2436" w:type="dxa"/>
          </w:tcPr>
          <w:p w14:paraId="27E6B490" w14:textId="68510D0C" w:rsidR="00CE4FD7" w:rsidRPr="00CE4FD7" w:rsidRDefault="00150B9D" w:rsidP="00CE4FD7">
            <w:r>
              <w:t>N/A</w:t>
            </w:r>
          </w:p>
        </w:tc>
        <w:tc>
          <w:tcPr>
            <w:tcW w:w="2436" w:type="dxa"/>
          </w:tcPr>
          <w:p w14:paraId="58A9CC75" w14:textId="086E6BA4" w:rsidR="00CE4FD7" w:rsidRPr="00CE4FD7" w:rsidRDefault="00150B9D" w:rsidP="00CE4FD7">
            <w:r>
              <w:t>N/A</w:t>
            </w:r>
          </w:p>
        </w:tc>
        <w:tc>
          <w:tcPr>
            <w:tcW w:w="2436" w:type="dxa"/>
          </w:tcPr>
          <w:p w14:paraId="05157DAC" w14:textId="0F2423BC" w:rsidR="00CE4FD7" w:rsidRPr="00CE4FD7" w:rsidRDefault="00150B9D" w:rsidP="00CE4FD7">
            <w:r>
              <w:t>N/A</w:t>
            </w:r>
          </w:p>
        </w:tc>
      </w:tr>
      <w:tr w:rsidR="00CE4FD7" w:rsidRPr="00592FDA" w14:paraId="24839F27" w14:textId="77777777" w:rsidTr="008F284A">
        <w:tc>
          <w:tcPr>
            <w:tcW w:w="2410" w:type="dxa"/>
          </w:tcPr>
          <w:p w14:paraId="7C7D6596" w14:textId="1E8BBBB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Utility Rates Review Council Act</w:t>
            </w:r>
          </w:p>
        </w:tc>
        <w:tc>
          <w:tcPr>
            <w:tcW w:w="2436" w:type="dxa"/>
          </w:tcPr>
          <w:p w14:paraId="71AF155D" w14:textId="7EE933BC" w:rsidR="00CE4FD7" w:rsidRPr="00CE4FD7" w:rsidRDefault="00150B9D" w:rsidP="00CE4FD7">
            <w:r>
              <w:t>N/A</w:t>
            </w:r>
          </w:p>
        </w:tc>
        <w:tc>
          <w:tcPr>
            <w:tcW w:w="2436" w:type="dxa"/>
          </w:tcPr>
          <w:p w14:paraId="64D383F3" w14:textId="5372AD6E" w:rsidR="00CE4FD7" w:rsidRPr="00CE4FD7" w:rsidRDefault="00150B9D" w:rsidP="00CE4FD7">
            <w:r>
              <w:t>N/A</w:t>
            </w:r>
          </w:p>
        </w:tc>
        <w:tc>
          <w:tcPr>
            <w:tcW w:w="2436" w:type="dxa"/>
          </w:tcPr>
          <w:p w14:paraId="2179E229" w14:textId="717431CB" w:rsidR="00CE4FD7" w:rsidRPr="00CE4FD7" w:rsidRDefault="00150B9D" w:rsidP="00CE4FD7">
            <w:r>
              <w:t>N/A</w:t>
            </w:r>
          </w:p>
        </w:tc>
      </w:tr>
      <w:tr w:rsidR="00CE4FD7" w:rsidRPr="00592FDA" w14:paraId="05EA709B" w14:textId="77777777" w:rsidTr="008F284A">
        <w:tc>
          <w:tcPr>
            <w:tcW w:w="2410" w:type="dxa"/>
          </w:tcPr>
          <w:p w14:paraId="0E1C2329" w14:textId="71AD777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Variation of Trusts Act</w:t>
            </w:r>
          </w:p>
        </w:tc>
        <w:tc>
          <w:tcPr>
            <w:tcW w:w="2436" w:type="dxa"/>
          </w:tcPr>
          <w:p w14:paraId="687DA0E7" w14:textId="04EB9576" w:rsidR="00CE4FD7" w:rsidRPr="00CE4FD7" w:rsidRDefault="00150B9D" w:rsidP="00CE4FD7">
            <w:r>
              <w:t>N/A</w:t>
            </w:r>
          </w:p>
        </w:tc>
        <w:tc>
          <w:tcPr>
            <w:tcW w:w="2436" w:type="dxa"/>
          </w:tcPr>
          <w:p w14:paraId="3692A2EC" w14:textId="5CD1799A" w:rsidR="00CE4FD7" w:rsidRPr="00CE4FD7" w:rsidRDefault="00150B9D" w:rsidP="00CE4FD7">
            <w:r>
              <w:t>N/A</w:t>
            </w:r>
          </w:p>
        </w:tc>
        <w:tc>
          <w:tcPr>
            <w:tcW w:w="2436" w:type="dxa"/>
          </w:tcPr>
          <w:p w14:paraId="32810BE1" w14:textId="6B32E973" w:rsidR="00CE4FD7" w:rsidRPr="00CE4FD7" w:rsidRDefault="00150B9D" w:rsidP="00CE4FD7">
            <w:r>
              <w:t>N/A</w:t>
            </w:r>
          </w:p>
        </w:tc>
      </w:tr>
      <w:tr w:rsidR="00CE4FD7" w:rsidRPr="00592FDA" w14:paraId="5A4C17E6" w14:textId="77777777" w:rsidTr="008F284A">
        <w:tc>
          <w:tcPr>
            <w:tcW w:w="2410" w:type="dxa"/>
          </w:tcPr>
          <w:p w14:paraId="4591A13D" w14:textId="26CD8A45"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Veterinary Profession Act</w:t>
            </w:r>
          </w:p>
        </w:tc>
        <w:tc>
          <w:tcPr>
            <w:tcW w:w="2436" w:type="dxa"/>
          </w:tcPr>
          <w:p w14:paraId="7EE37D52" w14:textId="567B17F6" w:rsidR="00CE4FD7" w:rsidRPr="00CE4FD7" w:rsidRDefault="00150B9D" w:rsidP="00CE4FD7">
            <w:r>
              <w:t>N/A</w:t>
            </w:r>
          </w:p>
        </w:tc>
        <w:tc>
          <w:tcPr>
            <w:tcW w:w="2436" w:type="dxa"/>
          </w:tcPr>
          <w:p w14:paraId="784B9CA9" w14:textId="4B5322FD" w:rsidR="00CE4FD7" w:rsidRPr="00CE4FD7" w:rsidRDefault="00150B9D" w:rsidP="00CE4FD7">
            <w:r>
              <w:t>N/A</w:t>
            </w:r>
          </w:p>
        </w:tc>
        <w:tc>
          <w:tcPr>
            <w:tcW w:w="2436" w:type="dxa"/>
          </w:tcPr>
          <w:p w14:paraId="07C5F290" w14:textId="4F722FF5" w:rsidR="00CE4FD7" w:rsidRPr="00CE4FD7" w:rsidRDefault="00150B9D" w:rsidP="00CE4FD7">
            <w:r>
              <w:t>N/A</w:t>
            </w:r>
          </w:p>
        </w:tc>
      </w:tr>
      <w:tr w:rsidR="00CE4FD7" w:rsidRPr="00592FDA" w14:paraId="73E3E860" w14:textId="77777777" w:rsidTr="008F284A">
        <w:tc>
          <w:tcPr>
            <w:tcW w:w="2410" w:type="dxa"/>
          </w:tcPr>
          <w:p w14:paraId="005617C1" w14:textId="363E31CA"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 xml:space="preserve">Victims of Crime Act </w:t>
            </w:r>
          </w:p>
        </w:tc>
        <w:tc>
          <w:tcPr>
            <w:tcW w:w="2436" w:type="dxa"/>
          </w:tcPr>
          <w:p w14:paraId="01D9E577" w14:textId="3155F1A0" w:rsidR="00CE4FD7" w:rsidRPr="00CE4FD7" w:rsidRDefault="00150B9D" w:rsidP="00CE4FD7">
            <w:r>
              <w:t>N/A</w:t>
            </w:r>
          </w:p>
        </w:tc>
        <w:tc>
          <w:tcPr>
            <w:tcW w:w="2436" w:type="dxa"/>
          </w:tcPr>
          <w:p w14:paraId="1F44A900" w14:textId="4923471D" w:rsidR="00CE4FD7" w:rsidRPr="00CE4FD7" w:rsidRDefault="00150B9D" w:rsidP="00CE4FD7">
            <w:r>
              <w:t>N/A</w:t>
            </w:r>
          </w:p>
        </w:tc>
        <w:tc>
          <w:tcPr>
            <w:tcW w:w="2436" w:type="dxa"/>
          </w:tcPr>
          <w:p w14:paraId="281431A4" w14:textId="696C0204" w:rsidR="00CE4FD7" w:rsidRPr="00CE4FD7" w:rsidRDefault="00150B9D" w:rsidP="00CE4FD7">
            <w:r>
              <w:t>N/A</w:t>
            </w:r>
          </w:p>
        </w:tc>
      </w:tr>
      <w:tr w:rsidR="00CE4FD7" w:rsidRPr="00592FDA" w14:paraId="110DBE86" w14:textId="77777777" w:rsidTr="008F284A">
        <w:tc>
          <w:tcPr>
            <w:tcW w:w="2410" w:type="dxa"/>
          </w:tcPr>
          <w:p w14:paraId="2F871A68" w14:textId="0B08D91E"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Vital Statistics Act</w:t>
            </w:r>
          </w:p>
        </w:tc>
        <w:tc>
          <w:tcPr>
            <w:tcW w:w="2436" w:type="dxa"/>
          </w:tcPr>
          <w:p w14:paraId="6D0CC8AB" w14:textId="0E0B3021" w:rsidR="00CE4FD7" w:rsidRPr="00CE4FD7" w:rsidRDefault="00606846" w:rsidP="00CE4FD7">
            <w:r>
              <w:t>N/A</w:t>
            </w:r>
          </w:p>
        </w:tc>
        <w:tc>
          <w:tcPr>
            <w:tcW w:w="2436" w:type="dxa"/>
          </w:tcPr>
          <w:p w14:paraId="1E7B2D80" w14:textId="5E420773" w:rsidR="00CE4FD7" w:rsidRPr="00CE4FD7" w:rsidRDefault="00606846" w:rsidP="00CE4FD7">
            <w:r>
              <w:t>N/A</w:t>
            </w:r>
          </w:p>
        </w:tc>
        <w:tc>
          <w:tcPr>
            <w:tcW w:w="2436" w:type="dxa"/>
          </w:tcPr>
          <w:p w14:paraId="5FD1E30A" w14:textId="77777777" w:rsidR="00D61B66" w:rsidRDefault="00D61B66" w:rsidP="00D61B66">
            <w:r>
              <w:t>25.     Where registers or records of baptisms, marriages or burials kept by any church or</w:t>
            </w:r>
          </w:p>
          <w:p w14:paraId="11FFD38C" w14:textId="77777777" w:rsidR="00D61B66" w:rsidRDefault="00D61B66" w:rsidP="00D61B66">
            <w:r>
              <w:t>religious body in Nunavut are on file on April 1, 1955, or are after April 1, 1955, with the</w:t>
            </w:r>
          </w:p>
          <w:p w14:paraId="1E635E54" w14:textId="77777777" w:rsidR="00D61B66" w:rsidRDefault="00D61B66" w:rsidP="00D61B66">
            <w:r>
              <w:t>approval of the Registrar General placed on file in the office of the Registrar General, the</w:t>
            </w:r>
          </w:p>
          <w:p w14:paraId="65268665" w14:textId="77777777" w:rsidR="00D61B66" w:rsidRDefault="00D61B66" w:rsidP="00D61B66">
            <w:r>
              <w:t>registers or records shall be preserved and shall remain in the custody of the Registrar</w:t>
            </w:r>
          </w:p>
          <w:p w14:paraId="768D5832" w14:textId="11FEAE48" w:rsidR="00CE4FD7" w:rsidRPr="00CE4FD7" w:rsidRDefault="00D61B66" w:rsidP="00D61B66">
            <w:r>
              <w:t>General as part of the records of the office of the Registrar General.</w:t>
            </w:r>
          </w:p>
        </w:tc>
      </w:tr>
      <w:tr w:rsidR="00CE4FD7" w:rsidRPr="00592FDA" w14:paraId="5E462798" w14:textId="77777777" w:rsidTr="008F284A">
        <w:tc>
          <w:tcPr>
            <w:tcW w:w="2410" w:type="dxa"/>
          </w:tcPr>
          <w:p w14:paraId="0B0FE0CF" w14:textId="6D7E195B"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Wages Recovery Act</w:t>
            </w:r>
          </w:p>
        </w:tc>
        <w:tc>
          <w:tcPr>
            <w:tcW w:w="2436" w:type="dxa"/>
          </w:tcPr>
          <w:p w14:paraId="7B301227" w14:textId="2A930902" w:rsidR="00CE4FD7" w:rsidRPr="00CE4FD7" w:rsidRDefault="00606846" w:rsidP="00CE4FD7">
            <w:r>
              <w:t>N/A</w:t>
            </w:r>
          </w:p>
        </w:tc>
        <w:tc>
          <w:tcPr>
            <w:tcW w:w="2436" w:type="dxa"/>
          </w:tcPr>
          <w:p w14:paraId="7E3561C4" w14:textId="65CD63EC" w:rsidR="00CE4FD7" w:rsidRPr="00CE4FD7" w:rsidRDefault="00606846" w:rsidP="00CE4FD7">
            <w:r>
              <w:t>N/A</w:t>
            </w:r>
          </w:p>
        </w:tc>
        <w:tc>
          <w:tcPr>
            <w:tcW w:w="2436" w:type="dxa"/>
          </w:tcPr>
          <w:p w14:paraId="60F4A94B" w14:textId="137F388B" w:rsidR="00CE4FD7" w:rsidRPr="00CE4FD7" w:rsidRDefault="00606846" w:rsidP="00CE4FD7">
            <w:r>
              <w:t>N/A</w:t>
            </w:r>
          </w:p>
        </w:tc>
      </w:tr>
      <w:tr w:rsidR="00CE4FD7" w:rsidRPr="00592FDA" w14:paraId="24BC377C" w14:textId="77777777" w:rsidTr="008F284A">
        <w:tc>
          <w:tcPr>
            <w:tcW w:w="2410" w:type="dxa"/>
          </w:tcPr>
          <w:p w14:paraId="6D7AF40D" w14:textId="199FA083"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Warehouse Keepers Lien Act</w:t>
            </w:r>
          </w:p>
        </w:tc>
        <w:tc>
          <w:tcPr>
            <w:tcW w:w="2436" w:type="dxa"/>
          </w:tcPr>
          <w:p w14:paraId="20F19AE6" w14:textId="11DAA771" w:rsidR="00CE4FD7" w:rsidRPr="00CE4FD7" w:rsidRDefault="00606846" w:rsidP="00CE4FD7">
            <w:r>
              <w:t>N/A</w:t>
            </w:r>
          </w:p>
        </w:tc>
        <w:tc>
          <w:tcPr>
            <w:tcW w:w="2436" w:type="dxa"/>
          </w:tcPr>
          <w:p w14:paraId="6FD02CEA" w14:textId="0C565DDD" w:rsidR="00CE4FD7" w:rsidRPr="00CE4FD7" w:rsidRDefault="00606846" w:rsidP="00CE4FD7">
            <w:r>
              <w:t>N/A</w:t>
            </w:r>
          </w:p>
        </w:tc>
        <w:tc>
          <w:tcPr>
            <w:tcW w:w="2436" w:type="dxa"/>
          </w:tcPr>
          <w:p w14:paraId="2057F22A" w14:textId="685BA985" w:rsidR="00CE4FD7" w:rsidRPr="00CE4FD7" w:rsidRDefault="00606846" w:rsidP="00CE4FD7">
            <w:r>
              <w:t>N/A</w:t>
            </w:r>
          </w:p>
        </w:tc>
      </w:tr>
      <w:tr w:rsidR="00CE4FD7" w:rsidRPr="00592FDA" w14:paraId="1D1038BC" w14:textId="77777777" w:rsidTr="008F284A">
        <w:tc>
          <w:tcPr>
            <w:tcW w:w="2410" w:type="dxa"/>
          </w:tcPr>
          <w:p w14:paraId="5BBC5A1B" w14:textId="1BDD7D2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Water Resources Agreements Act</w:t>
            </w:r>
          </w:p>
        </w:tc>
        <w:tc>
          <w:tcPr>
            <w:tcW w:w="2436" w:type="dxa"/>
          </w:tcPr>
          <w:p w14:paraId="63D99C37" w14:textId="2D52515B" w:rsidR="00CE4FD7" w:rsidRPr="00CE4FD7" w:rsidRDefault="00606846" w:rsidP="00CE4FD7">
            <w:r>
              <w:t>N/A</w:t>
            </w:r>
          </w:p>
        </w:tc>
        <w:tc>
          <w:tcPr>
            <w:tcW w:w="2436" w:type="dxa"/>
          </w:tcPr>
          <w:p w14:paraId="2E4AE517" w14:textId="4A07D897" w:rsidR="00CE4FD7" w:rsidRPr="00CE4FD7" w:rsidRDefault="00606846" w:rsidP="00CE4FD7">
            <w:r>
              <w:t>N/A</w:t>
            </w:r>
          </w:p>
        </w:tc>
        <w:tc>
          <w:tcPr>
            <w:tcW w:w="2436" w:type="dxa"/>
          </w:tcPr>
          <w:p w14:paraId="0A43678B" w14:textId="2A0CEC1A" w:rsidR="00CE4FD7" w:rsidRPr="00CE4FD7" w:rsidRDefault="00606846" w:rsidP="00CE4FD7">
            <w:r>
              <w:t>N/A</w:t>
            </w:r>
          </w:p>
        </w:tc>
      </w:tr>
      <w:tr w:rsidR="00CE4FD7" w:rsidRPr="00592FDA" w14:paraId="03F01FA4" w14:textId="77777777" w:rsidTr="008F284A">
        <w:tc>
          <w:tcPr>
            <w:tcW w:w="2410" w:type="dxa"/>
          </w:tcPr>
          <w:p w14:paraId="67A1455F" w14:textId="1B1750E2"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Western Canada Lottery Act</w:t>
            </w:r>
          </w:p>
        </w:tc>
        <w:tc>
          <w:tcPr>
            <w:tcW w:w="2436" w:type="dxa"/>
          </w:tcPr>
          <w:p w14:paraId="30EF3091" w14:textId="0483773D" w:rsidR="00CE4FD7" w:rsidRPr="00CE4FD7" w:rsidRDefault="00606846" w:rsidP="00CE4FD7">
            <w:r>
              <w:t>N/A</w:t>
            </w:r>
          </w:p>
        </w:tc>
        <w:tc>
          <w:tcPr>
            <w:tcW w:w="2436" w:type="dxa"/>
          </w:tcPr>
          <w:p w14:paraId="63270975" w14:textId="4282078C" w:rsidR="00CE4FD7" w:rsidRPr="00CE4FD7" w:rsidRDefault="00606846" w:rsidP="00CE4FD7">
            <w:r>
              <w:t>N/A</w:t>
            </w:r>
          </w:p>
        </w:tc>
        <w:tc>
          <w:tcPr>
            <w:tcW w:w="2436" w:type="dxa"/>
          </w:tcPr>
          <w:p w14:paraId="6BA2C516" w14:textId="11685C08" w:rsidR="00CE4FD7" w:rsidRPr="00CE4FD7" w:rsidRDefault="00606846" w:rsidP="00CE4FD7">
            <w:r>
              <w:t>N/A</w:t>
            </w:r>
          </w:p>
        </w:tc>
      </w:tr>
      <w:tr w:rsidR="00CE4FD7" w:rsidRPr="00592FDA" w14:paraId="6167FAF5" w14:textId="77777777" w:rsidTr="008F284A">
        <w:tc>
          <w:tcPr>
            <w:tcW w:w="2410" w:type="dxa"/>
          </w:tcPr>
          <w:p w14:paraId="754560A8" w14:textId="6886B069"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Wildlife Act</w:t>
            </w:r>
          </w:p>
        </w:tc>
        <w:tc>
          <w:tcPr>
            <w:tcW w:w="2436" w:type="dxa"/>
          </w:tcPr>
          <w:p w14:paraId="019A104F" w14:textId="5AE89829" w:rsidR="00CE4FD7" w:rsidRPr="00CE4FD7" w:rsidRDefault="00606846" w:rsidP="00CE4FD7">
            <w:r>
              <w:t>N/A</w:t>
            </w:r>
          </w:p>
        </w:tc>
        <w:tc>
          <w:tcPr>
            <w:tcW w:w="2436" w:type="dxa"/>
          </w:tcPr>
          <w:p w14:paraId="0E70632B" w14:textId="28223BC1" w:rsidR="00CE4FD7" w:rsidRPr="00CE4FD7" w:rsidRDefault="00606846" w:rsidP="00CE4FD7">
            <w:r>
              <w:t>N/A</w:t>
            </w:r>
          </w:p>
        </w:tc>
        <w:tc>
          <w:tcPr>
            <w:tcW w:w="2436" w:type="dxa"/>
          </w:tcPr>
          <w:p w14:paraId="08993281" w14:textId="445B334E" w:rsidR="00CE4FD7" w:rsidRPr="00CE4FD7" w:rsidRDefault="00606846" w:rsidP="00CE4FD7">
            <w:r>
              <w:t>N/A</w:t>
            </w:r>
          </w:p>
        </w:tc>
      </w:tr>
      <w:tr w:rsidR="00CE4FD7" w:rsidRPr="00592FDA" w14:paraId="5D6951B7" w14:textId="77777777" w:rsidTr="008F284A">
        <w:tc>
          <w:tcPr>
            <w:tcW w:w="2410" w:type="dxa"/>
          </w:tcPr>
          <w:p w14:paraId="2C5AFE97" w14:textId="122AA2D6"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Wills Act</w:t>
            </w:r>
          </w:p>
        </w:tc>
        <w:tc>
          <w:tcPr>
            <w:tcW w:w="2436" w:type="dxa"/>
          </w:tcPr>
          <w:p w14:paraId="4DC03496" w14:textId="77777777" w:rsidR="00606846" w:rsidRDefault="00606846" w:rsidP="00606846">
            <w:r>
              <w:t>4.     (1) A will made by a person who is under the age of 19 years is not valid unless at</w:t>
            </w:r>
          </w:p>
          <w:p w14:paraId="61AE31F6" w14:textId="77777777" w:rsidR="00606846" w:rsidRDefault="00606846" w:rsidP="00606846">
            <w:r>
              <w:t>the time of making the will the person</w:t>
            </w:r>
          </w:p>
          <w:p w14:paraId="72BF918A" w14:textId="77777777" w:rsidR="00606846" w:rsidRDefault="00606846" w:rsidP="00606846">
            <w:r>
              <w:t xml:space="preserve">              (a)     is or has been married;</w:t>
            </w:r>
          </w:p>
          <w:p w14:paraId="3A3F5FE8" w14:textId="77777777" w:rsidR="00606846" w:rsidRDefault="00606846" w:rsidP="00606846">
            <w:r>
              <w:t xml:space="preserve">              (b)     is a member of a component of the Canadian Forces that is</w:t>
            </w:r>
          </w:p>
          <w:p w14:paraId="2C4F1C07" w14:textId="77777777" w:rsidR="00606846" w:rsidRDefault="00606846" w:rsidP="00606846">
            <w:r>
              <w:t xml:space="preserve">                      (i)     referred to in the National Defence Act (Canada) as a</w:t>
            </w:r>
          </w:p>
          <w:p w14:paraId="71F2FCBA" w14:textId="77777777" w:rsidR="00606846" w:rsidRDefault="00606846" w:rsidP="00606846">
            <w:r>
              <w:t xml:space="preserve">                              regular force, or</w:t>
            </w:r>
          </w:p>
          <w:p w14:paraId="11D650A7" w14:textId="77777777" w:rsidR="00606846" w:rsidRDefault="00606846" w:rsidP="00606846">
            <w:r>
              <w:t xml:space="preserve">                      (ii)    placed on active service under the National Defence Act</w:t>
            </w:r>
          </w:p>
          <w:p w14:paraId="65E0CB7E" w14:textId="77777777" w:rsidR="00606846" w:rsidRDefault="00606846" w:rsidP="00606846">
            <w:r>
              <w:t xml:space="preserve">                              (Canada);</w:t>
            </w:r>
          </w:p>
          <w:p w14:paraId="7BEB7CC8" w14:textId="77777777" w:rsidR="00606846" w:rsidRDefault="00606846" w:rsidP="00606846">
            <w:r>
              <w:t xml:space="preserve">              (c)     is a mariner or sailor; or</w:t>
            </w:r>
          </w:p>
          <w:p w14:paraId="39E5B4DB" w14:textId="141F06F6" w:rsidR="00CE4FD7" w:rsidRPr="00CE4FD7" w:rsidRDefault="00606846" w:rsidP="00606846">
            <w:r>
              <w:t xml:space="preserve">              (d)     is a member of the Royal Canadian Mounted Police.</w:t>
            </w:r>
          </w:p>
        </w:tc>
        <w:tc>
          <w:tcPr>
            <w:tcW w:w="2436" w:type="dxa"/>
          </w:tcPr>
          <w:p w14:paraId="3C5812C5" w14:textId="60FD2D6D" w:rsidR="00CE4FD7" w:rsidRPr="00CE4FD7" w:rsidRDefault="00876EFE" w:rsidP="00CE4FD7">
            <w:r>
              <w:t>N/A</w:t>
            </w:r>
          </w:p>
        </w:tc>
        <w:tc>
          <w:tcPr>
            <w:tcW w:w="2436" w:type="dxa"/>
          </w:tcPr>
          <w:p w14:paraId="19D4E7E9" w14:textId="6BC48909" w:rsidR="00CE4FD7" w:rsidRPr="00CE4FD7" w:rsidRDefault="00876EFE" w:rsidP="00CE4FD7">
            <w:r>
              <w:t>N/A</w:t>
            </w:r>
          </w:p>
        </w:tc>
      </w:tr>
      <w:tr w:rsidR="00CE4FD7" w:rsidRPr="00592FDA" w14:paraId="187521A3" w14:textId="77777777" w:rsidTr="008F284A">
        <w:tc>
          <w:tcPr>
            <w:tcW w:w="2410" w:type="dxa"/>
          </w:tcPr>
          <w:p w14:paraId="04542EA9" w14:textId="08B5946F"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Workers' Compensation Ac</w:t>
            </w:r>
          </w:p>
        </w:tc>
        <w:tc>
          <w:tcPr>
            <w:tcW w:w="2436" w:type="dxa"/>
          </w:tcPr>
          <w:p w14:paraId="2C8EB35B" w14:textId="580E2953" w:rsidR="00CE4FD7" w:rsidRPr="00CE4FD7" w:rsidRDefault="004C0F55" w:rsidP="00CE4FD7">
            <w:r>
              <w:t>N/A</w:t>
            </w:r>
          </w:p>
        </w:tc>
        <w:tc>
          <w:tcPr>
            <w:tcW w:w="2436" w:type="dxa"/>
          </w:tcPr>
          <w:p w14:paraId="7983791B" w14:textId="7666CA6E" w:rsidR="00CE4FD7" w:rsidRPr="00876EFE" w:rsidRDefault="00876EFE" w:rsidP="00CE4FD7">
            <w:pPr>
              <w:rPr>
                <w:lang w:val="en-CA"/>
              </w:rPr>
            </w:pPr>
            <w:r>
              <w:t>41.</w:t>
            </w:r>
            <w:r w:rsidRPr="00876EFE">
              <w:rPr>
                <w:rFonts w:ascii="Courier" w:hAnsi="Courier" w:cs="Courier"/>
                <w:color w:val="000000"/>
                <w:sz w:val="16"/>
                <w:szCs w:val="16"/>
                <w:lang w:val="en-CA"/>
              </w:rPr>
              <w:t xml:space="preserve"> </w:t>
            </w:r>
            <w:r w:rsidRPr="00876EFE">
              <w:rPr>
                <w:lang w:val="en-CA"/>
              </w:rPr>
              <w:t>(4) A worker is deemed to be permanently and totally disabled if the worker suffers                (a)     total and permanent loss of sight of both eyes;                (b)     the loss of both feet at or above the ankle;                (c)     the loss of both hands at or above the wrist;                (d)     the loss of one hand at or above the wrist and one foot at or above                        the ankle;                (e)     the permanent and complete paralysis of both legs or both arms or                        one leg and one arm; or                (f)     any injury to the head resulting in an incurable and incapacitating                        reduction of mental abilities.</w:t>
            </w:r>
          </w:p>
        </w:tc>
        <w:tc>
          <w:tcPr>
            <w:tcW w:w="2436" w:type="dxa"/>
          </w:tcPr>
          <w:p w14:paraId="43C9F2D9" w14:textId="32543D74" w:rsidR="00CE4FD7" w:rsidRPr="00CE4FD7" w:rsidRDefault="004C0F55" w:rsidP="00CE4FD7">
            <w:r>
              <w:t>N/A</w:t>
            </w:r>
          </w:p>
        </w:tc>
      </w:tr>
      <w:tr w:rsidR="00CE4FD7" w:rsidRPr="00592FDA" w14:paraId="72B4B34E" w14:textId="77777777" w:rsidTr="008F284A">
        <w:tc>
          <w:tcPr>
            <w:tcW w:w="2410" w:type="dxa"/>
          </w:tcPr>
          <w:p w14:paraId="5184A15E" w14:textId="390C0BA4" w:rsidR="00CE4FD7" w:rsidRPr="00CE4FD7" w:rsidRDefault="00CE4FD7" w:rsidP="00CE4FD7">
            <w:pPr>
              <w:rPr>
                <w:rFonts w:ascii="Times New Roman" w:hAnsi="Times New Roman" w:cs="Times New Roman"/>
                <w:b/>
                <w:color w:val="0000FF"/>
              </w:rPr>
            </w:pPr>
            <w:r w:rsidRPr="00CE4FD7">
              <w:rPr>
                <w:rFonts w:ascii="Times New Roman" w:hAnsi="Times New Roman" w:cs="Times New Roman"/>
                <w:b/>
                <w:color w:val="0000FF"/>
              </w:rPr>
              <w:t>Young Offenders Act</w:t>
            </w:r>
          </w:p>
        </w:tc>
        <w:tc>
          <w:tcPr>
            <w:tcW w:w="2436" w:type="dxa"/>
          </w:tcPr>
          <w:p w14:paraId="1E4AC76A" w14:textId="77777777" w:rsidR="00F9173F" w:rsidRDefault="00F9173F" w:rsidP="00F9173F">
            <w:r>
              <w:t>3.      (1) Sections 3 to 6 of the Summary Conviction Procedures Act do not apply with</w:t>
            </w:r>
          </w:p>
          <w:p w14:paraId="35D1015B" w14:textId="77777777" w:rsidR="00F9173F" w:rsidRDefault="00F9173F" w:rsidP="00F9173F">
            <w:r>
              <w:t>respect to an offence alleged to have been committed by a young person unless</w:t>
            </w:r>
          </w:p>
          <w:p w14:paraId="2E2DD45B" w14:textId="77777777" w:rsidR="00F9173F" w:rsidRDefault="00F9173F" w:rsidP="00F9173F">
            <w:r>
              <w:t xml:space="preserve">                (a)     the young person was 16 or 17 years of age when the alleged</w:t>
            </w:r>
          </w:p>
          <w:p w14:paraId="2F3867CC" w14:textId="77777777" w:rsidR="00F9173F" w:rsidRDefault="00F9173F" w:rsidP="00F9173F">
            <w:r>
              <w:t xml:space="preserve">                        offence was committed; and</w:t>
            </w:r>
          </w:p>
          <w:p w14:paraId="21F2D48E" w14:textId="77777777" w:rsidR="00F9173F" w:rsidRDefault="00F9173F" w:rsidP="00F9173F">
            <w:r>
              <w:t xml:space="preserve">                (b)     the alleged offence is an offence under the All-terrain Vehicles Act,</w:t>
            </w:r>
          </w:p>
          <w:p w14:paraId="7BD0FE16" w14:textId="77777777" w:rsidR="00F9173F" w:rsidRDefault="00F9173F" w:rsidP="00F9173F">
            <w:r>
              <w:t xml:space="preserve">                        the Motor Vehicles Act or a regulation or by-law made under the</w:t>
            </w:r>
          </w:p>
          <w:p w14:paraId="5C983FEE" w14:textId="77777777" w:rsidR="00CE4FD7" w:rsidRDefault="00F9173F" w:rsidP="00F9173F">
            <w:r>
              <w:t xml:space="preserve">                        All-terrain Vehicles Act or the Motor Vehicles Act.</w:t>
            </w:r>
          </w:p>
          <w:p w14:paraId="57D98425" w14:textId="77777777" w:rsidR="00F9173F" w:rsidRDefault="00F9173F" w:rsidP="00F9173F"/>
          <w:p w14:paraId="7E6A5DA8" w14:textId="77777777" w:rsidR="00F9173F" w:rsidRDefault="00F9173F" w:rsidP="00F9173F">
            <w:r>
              <w:t>4.      No person shall be found guilty of an offence in respect of an act or omission on</w:t>
            </w:r>
          </w:p>
          <w:p w14:paraId="45822134" w14:textId="3043C225" w:rsidR="00F9173F" w:rsidRDefault="00F9173F" w:rsidP="00F9173F">
            <w:r>
              <w:t xml:space="preserve">his or her part while he or she was a child. </w:t>
            </w:r>
          </w:p>
          <w:p w14:paraId="4E838EB8" w14:textId="327BC8A7" w:rsidR="00F9173F" w:rsidRDefault="00F9173F" w:rsidP="00F9173F">
            <w:r>
              <w:t>["child" means a person who is or, in the absence of evidence to the contrary, appears to</w:t>
            </w:r>
          </w:p>
          <w:p w14:paraId="682F70E2" w14:textId="51CD85E2" w:rsidR="00F9173F" w:rsidRPr="00CE4FD7" w:rsidRDefault="00F9173F" w:rsidP="00F9173F">
            <w:r>
              <w:t>be under the age of 12 years;]</w:t>
            </w:r>
          </w:p>
        </w:tc>
        <w:tc>
          <w:tcPr>
            <w:tcW w:w="2436" w:type="dxa"/>
          </w:tcPr>
          <w:p w14:paraId="7F0A70DB" w14:textId="6D43A7A1" w:rsidR="00CE4FD7" w:rsidRPr="00CE4FD7" w:rsidRDefault="008D344F" w:rsidP="00CE4FD7">
            <w:r>
              <w:t>N/A</w:t>
            </w:r>
          </w:p>
        </w:tc>
        <w:tc>
          <w:tcPr>
            <w:tcW w:w="2436" w:type="dxa"/>
          </w:tcPr>
          <w:p w14:paraId="4E986AD5" w14:textId="5782B789" w:rsidR="00CE4FD7" w:rsidRPr="00CE4FD7" w:rsidRDefault="008D344F" w:rsidP="00CE4FD7">
            <w:r>
              <w:t>N/A</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4C0F55" w:rsidRDefault="004C0F55" w:rsidP="00D643F9">
      <w:r>
        <w:separator/>
      </w:r>
    </w:p>
  </w:endnote>
  <w:endnote w:type="continuationSeparator" w:id="0">
    <w:p w14:paraId="6D5B6AB8" w14:textId="77777777" w:rsidR="004C0F55" w:rsidRDefault="004C0F55"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4C0F55" w:rsidRDefault="004C0F55" w:rsidP="00D643F9">
      <w:r>
        <w:separator/>
      </w:r>
    </w:p>
  </w:footnote>
  <w:footnote w:type="continuationSeparator" w:id="0">
    <w:p w14:paraId="0B87A6BF" w14:textId="77777777" w:rsidR="004C0F55" w:rsidRDefault="004C0F55"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4C0F55" w:rsidRDefault="004C0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4C0F55" w:rsidRDefault="004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C1E"/>
    <w:rsid w:val="00001481"/>
    <w:rsid w:val="0001013E"/>
    <w:rsid w:val="000108AC"/>
    <w:rsid w:val="00011561"/>
    <w:rsid w:val="00014E7E"/>
    <w:rsid w:val="0002053B"/>
    <w:rsid w:val="00025770"/>
    <w:rsid w:val="000257AD"/>
    <w:rsid w:val="00025BB0"/>
    <w:rsid w:val="00027781"/>
    <w:rsid w:val="000278CA"/>
    <w:rsid w:val="00030B0E"/>
    <w:rsid w:val="00034555"/>
    <w:rsid w:val="00034D16"/>
    <w:rsid w:val="0003519C"/>
    <w:rsid w:val="00045C1E"/>
    <w:rsid w:val="000460B2"/>
    <w:rsid w:val="00050B3A"/>
    <w:rsid w:val="00056BF1"/>
    <w:rsid w:val="0006390E"/>
    <w:rsid w:val="00067DE1"/>
    <w:rsid w:val="00070723"/>
    <w:rsid w:val="0007237D"/>
    <w:rsid w:val="00072DB2"/>
    <w:rsid w:val="000755E8"/>
    <w:rsid w:val="00083692"/>
    <w:rsid w:val="00083C48"/>
    <w:rsid w:val="00085826"/>
    <w:rsid w:val="00091032"/>
    <w:rsid w:val="00091655"/>
    <w:rsid w:val="0009171B"/>
    <w:rsid w:val="00094B21"/>
    <w:rsid w:val="000A0174"/>
    <w:rsid w:val="000A2846"/>
    <w:rsid w:val="000A43B8"/>
    <w:rsid w:val="000B21B7"/>
    <w:rsid w:val="000B3CE0"/>
    <w:rsid w:val="000C03D6"/>
    <w:rsid w:val="000C1553"/>
    <w:rsid w:val="000C5448"/>
    <w:rsid w:val="000D0ABA"/>
    <w:rsid w:val="000D0F71"/>
    <w:rsid w:val="000D7279"/>
    <w:rsid w:val="000D79DD"/>
    <w:rsid w:val="000E16F5"/>
    <w:rsid w:val="000E329D"/>
    <w:rsid w:val="000E4469"/>
    <w:rsid w:val="000E5835"/>
    <w:rsid w:val="000F0140"/>
    <w:rsid w:val="000F6A5E"/>
    <w:rsid w:val="001016F0"/>
    <w:rsid w:val="001060E4"/>
    <w:rsid w:val="001064D5"/>
    <w:rsid w:val="00106FE5"/>
    <w:rsid w:val="00110CFD"/>
    <w:rsid w:val="0011152F"/>
    <w:rsid w:val="00111C09"/>
    <w:rsid w:val="001127D3"/>
    <w:rsid w:val="00114E68"/>
    <w:rsid w:val="0011705C"/>
    <w:rsid w:val="00121FEA"/>
    <w:rsid w:val="001225B7"/>
    <w:rsid w:val="0012628F"/>
    <w:rsid w:val="0012762C"/>
    <w:rsid w:val="001279AC"/>
    <w:rsid w:val="001311D0"/>
    <w:rsid w:val="001318E9"/>
    <w:rsid w:val="00131CA2"/>
    <w:rsid w:val="0013284A"/>
    <w:rsid w:val="00132C49"/>
    <w:rsid w:val="00134FEF"/>
    <w:rsid w:val="00137A20"/>
    <w:rsid w:val="00141E4E"/>
    <w:rsid w:val="001421DE"/>
    <w:rsid w:val="00143BB7"/>
    <w:rsid w:val="00150B9D"/>
    <w:rsid w:val="001650A0"/>
    <w:rsid w:val="00172CEC"/>
    <w:rsid w:val="00173302"/>
    <w:rsid w:val="00173B19"/>
    <w:rsid w:val="00175704"/>
    <w:rsid w:val="00176319"/>
    <w:rsid w:val="00180151"/>
    <w:rsid w:val="00182F80"/>
    <w:rsid w:val="00183E55"/>
    <w:rsid w:val="001851B9"/>
    <w:rsid w:val="0018543D"/>
    <w:rsid w:val="00187DB3"/>
    <w:rsid w:val="00192C80"/>
    <w:rsid w:val="00193C26"/>
    <w:rsid w:val="001A0275"/>
    <w:rsid w:val="001A17E9"/>
    <w:rsid w:val="001A2455"/>
    <w:rsid w:val="001A53B1"/>
    <w:rsid w:val="001A645C"/>
    <w:rsid w:val="001C1EBC"/>
    <w:rsid w:val="001C56C1"/>
    <w:rsid w:val="001E0BD0"/>
    <w:rsid w:val="001E1C18"/>
    <w:rsid w:val="001E2751"/>
    <w:rsid w:val="001E6731"/>
    <w:rsid w:val="001E7662"/>
    <w:rsid w:val="001F228E"/>
    <w:rsid w:val="001F3369"/>
    <w:rsid w:val="001F771E"/>
    <w:rsid w:val="00203036"/>
    <w:rsid w:val="00203276"/>
    <w:rsid w:val="0020427B"/>
    <w:rsid w:val="002070A5"/>
    <w:rsid w:val="00213ACF"/>
    <w:rsid w:val="00222E10"/>
    <w:rsid w:val="002230B2"/>
    <w:rsid w:val="00224058"/>
    <w:rsid w:val="00227A99"/>
    <w:rsid w:val="00235689"/>
    <w:rsid w:val="002361D0"/>
    <w:rsid w:val="002365C5"/>
    <w:rsid w:val="00237664"/>
    <w:rsid w:val="002417E5"/>
    <w:rsid w:val="00250ACB"/>
    <w:rsid w:val="002553DB"/>
    <w:rsid w:val="002564F5"/>
    <w:rsid w:val="002650F2"/>
    <w:rsid w:val="00266B60"/>
    <w:rsid w:val="00266BE2"/>
    <w:rsid w:val="002726FA"/>
    <w:rsid w:val="00273ABF"/>
    <w:rsid w:val="00274AD7"/>
    <w:rsid w:val="00275301"/>
    <w:rsid w:val="00281FDF"/>
    <w:rsid w:val="00285833"/>
    <w:rsid w:val="002871CD"/>
    <w:rsid w:val="00291174"/>
    <w:rsid w:val="00296259"/>
    <w:rsid w:val="002A0F16"/>
    <w:rsid w:val="002A4A47"/>
    <w:rsid w:val="002A740F"/>
    <w:rsid w:val="002B2F54"/>
    <w:rsid w:val="002B6BE3"/>
    <w:rsid w:val="002C282F"/>
    <w:rsid w:val="002C6563"/>
    <w:rsid w:val="002C6EBE"/>
    <w:rsid w:val="002D2604"/>
    <w:rsid w:val="002D34C0"/>
    <w:rsid w:val="002D6530"/>
    <w:rsid w:val="002E2630"/>
    <w:rsid w:val="002E2CA8"/>
    <w:rsid w:val="002E3786"/>
    <w:rsid w:val="002E3A30"/>
    <w:rsid w:val="002E3D13"/>
    <w:rsid w:val="002E653C"/>
    <w:rsid w:val="002F04AB"/>
    <w:rsid w:val="002F0A1F"/>
    <w:rsid w:val="002F641A"/>
    <w:rsid w:val="003037E9"/>
    <w:rsid w:val="00305036"/>
    <w:rsid w:val="003131DA"/>
    <w:rsid w:val="00314EFE"/>
    <w:rsid w:val="00315256"/>
    <w:rsid w:val="0031544B"/>
    <w:rsid w:val="00315AC4"/>
    <w:rsid w:val="00327829"/>
    <w:rsid w:val="0033069E"/>
    <w:rsid w:val="003372C3"/>
    <w:rsid w:val="00337B65"/>
    <w:rsid w:val="00340594"/>
    <w:rsid w:val="003412E6"/>
    <w:rsid w:val="00342D11"/>
    <w:rsid w:val="003454D8"/>
    <w:rsid w:val="003455E5"/>
    <w:rsid w:val="00345605"/>
    <w:rsid w:val="003517CB"/>
    <w:rsid w:val="003522FA"/>
    <w:rsid w:val="00353A94"/>
    <w:rsid w:val="00365B9C"/>
    <w:rsid w:val="00370725"/>
    <w:rsid w:val="003726DE"/>
    <w:rsid w:val="00375689"/>
    <w:rsid w:val="00377870"/>
    <w:rsid w:val="0038004E"/>
    <w:rsid w:val="003823A6"/>
    <w:rsid w:val="003827EB"/>
    <w:rsid w:val="00384856"/>
    <w:rsid w:val="003A4BA5"/>
    <w:rsid w:val="003A677E"/>
    <w:rsid w:val="003B096F"/>
    <w:rsid w:val="003B3C6B"/>
    <w:rsid w:val="003B3F28"/>
    <w:rsid w:val="003B5A67"/>
    <w:rsid w:val="003B75D0"/>
    <w:rsid w:val="003C02DD"/>
    <w:rsid w:val="003C0499"/>
    <w:rsid w:val="003C2B4E"/>
    <w:rsid w:val="003D45AE"/>
    <w:rsid w:val="003D5538"/>
    <w:rsid w:val="003E0BD6"/>
    <w:rsid w:val="003E2C7D"/>
    <w:rsid w:val="003E3158"/>
    <w:rsid w:val="003E384B"/>
    <w:rsid w:val="003E517B"/>
    <w:rsid w:val="003F26CD"/>
    <w:rsid w:val="003F5F8E"/>
    <w:rsid w:val="00400D5E"/>
    <w:rsid w:val="00402354"/>
    <w:rsid w:val="00402E6C"/>
    <w:rsid w:val="004143CE"/>
    <w:rsid w:val="00416157"/>
    <w:rsid w:val="00420218"/>
    <w:rsid w:val="004204CC"/>
    <w:rsid w:val="00421387"/>
    <w:rsid w:val="00431EC3"/>
    <w:rsid w:val="0043545B"/>
    <w:rsid w:val="00435EA2"/>
    <w:rsid w:val="004401E8"/>
    <w:rsid w:val="004407BB"/>
    <w:rsid w:val="004428B3"/>
    <w:rsid w:val="0044688D"/>
    <w:rsid w:val="00450352"/>
    <w:rsid w:val="00451A90"/>
    <w:rsid w:val="00452B3A"/>
    <w:rsid w:val="00461301"/>
    <w:rsid w:val="00461385"/>
    <w:rsid w:val="00463F80"/>
    <w:rsid w:val="004640D1"/>
    <w:rsid w:val="0047012B"/>
    <w:rsid w:val="00471234"/>
    <w:rsid w:val="00471E5D"/>
    <w:rsid w:val="00472DE8"/>
    <w:rsid w:val="00473A5B"/>
    <w:rsid w:val="0048233B"/>
    <w:rsid w:val="0048328F"/>
    <w:rsid w:val="00483D5E"/>
    <w:rsid w:val="004872D1"/>
    <w:rsid w:val="00490788"/>
    <w:rsid w:val="004907A2"/>
    <w:rsid w:val="004927A4"/>
    <w:rsid w:val="004938A6"/>
    <w:rsid w:val="004A33AA"/>
    <w:rsid w:val="004B7F08"/>
    <w:rsid w:val="004C0E56"/>
    <w:rsid w:val="004C0F55"/>
    <w:rsid w:val="004C7A8F"/>
    <w:rsid w:val="004D0B54"/>
    <w:rsid w:val="004D1729"/>
    <w:rsid w:val="004D3B9F"/>
    <w:rsid w:val="004D548E"/>
    <w:rsid w:val="004D5A40"/>
    <w:rsid w:val="004E2850"/>
    <w:rsid w:val="004F1430"/>
    <w:rsid w:val="004F1C1A"/>
    <w:rsid w:val="004F2968"/>
    <w:rsid w:val="004F763D"/>
    <w:rsid w:val="00500485"/>
    <w:rsid w:val="00515CB5"/>
    <w:rsid w:val="00520F3A"/>
    <w:rsid w:val="005214A0"/>
    <w:rsid w:val="0052254A"/>
    <w:rsid w:val="005239BB"/>
    <w:rsid w:val="00526EA5"/>
    <w:rsid w:val="00533F3F"/>
    <w:rsid w:val="005402F8"/>
    <w:rsid w:val="005421CA"/>
    <w:rsid w:val="00542824"/>
    <w:rsid w:val="00543F0B"/>
    <w:rsid w:val="005528A8"/>
    <w:rsid w:val="00553DF0"/>
    <w:rsid w:val="005574F3"/>
    <w:rsid w:val="00560A60"/>
    <w:rsid w:val="005639E6"/>
    <w:rsid w:val="00572AAF"/>
    <w:rsid w:val="005750B9"/>
    <w:rsid w:val="0057552B"/>
    <w:rsid w:val="0057757F"/>
    <w:rsid w:val="0057767C"/>
    <w:rsid w:val="005779DE"/>
    <w:rsid w:val="005827F9"/>
    <w:rsid w:val="005833BA"/>
    <w:rsid w:val="0058497E"/>
    <w:rsid w:val="00585885"/>
    <w:rsid w:val="00590927"/>
    <w:rsid w:val="00590EA2"/>
    <w:rsid w:val="00592FDA"/>
    <w:rsid w:val="005A3FD7"/>
    <w:rsid w:val="005A698A"/>
    <w:rsid w:val="005A6DE3"/>
    <w:rsid w:val="005A7170"/>
    <w:rsid w:val="005B3D4A"/>
    <w:rsid w:val="005B6366"/>
    <w:rsid w:val="005C70B3"/>
    <w:rsid w:val="005D38A3"/>
    <w:rsid w:val="005D412A"/>
    <w:rsid w:val="005E03BC"/>
    <w:rsid w:val="005E398F"/>
    <w:rsid w:val="005E4223"/>
    <w:rsid w:val="005E7496"/>
    <w:rsid w:val="005F0F60"/>
    <w:rsid w:val="005F78DC"/>
    <w:rsid w:val="00602070"/>
    <w:rsid w:val="006029AB"/>
    <w:rsid w:val="00606846"/>
    <w:rsid w:val="006071C6"/>
    <w:rsid w:val="00612DE4"/>
    <w:rsid w:val="00623BDD"/>
    <w:rsid w:val="00623F56"/>
    <w:rsid w:val="00624355"/>
    <w:rsid w:val="00633DE8"/>
    <w:rsid w:val="00635E80"/>
    <w:rsid w:val="0064120D"/>
    <w:rsid w:val="006431E8"/>
    <w:rsid w:val="006504E5"/>
    <w:rsid w:val="0065588E"/>
    <w:rsid w:val="00656152"/>
    <w:rsid w:val="00656F93"/>
    <w:rsid w:val="00657794"/>
    <w:rsid w:val="00657A33"/>
    <w:rsid w:val="006603C7"/>
    <w:rsid w:val="006714A8"/>
    <w:rsid w:val="00671B58"/>
    <w:rsid w:val="00671E0E"/>
    <w:rsid w:val="00677177"/>
    <w:rsid w:val="00680310"/>
    <w:rsid w:val="006811A7"/>
    <w:rsid w:val="00681944"/>
    <w:rsid w:val="006861BE"/>
    <w:rsid w:val="006943A6"/>
    <w:rsid w:val="00695369"/>
    <w:rsid w:val="00697EFF"/>
    <w:rsid w:val="006A3132"/>
    <w:rsid w:val="006A3605"/>
    <w:rsid w:val="006A54C8"/>
    <w:rsid w:val="006B2A2E"/>
    <w:rsid w:val="006B78E4"/>
    <w:rsid w:val="006C1761"/>
    <w:rsid w:val="006C1952"/>
    <w:rsid w:val="006C42DB"/>
    <w:rsid w:val="006C7E81"/>
    <w:rsid w:val="006D6CA6"/>
    <w:rsid w:val="006E05A4"/>
    <w:rsid w:val="006E0745"/>
    <w:rsid w:val="006E1592"/>
    <w:rsid w:val="006E2A53"/>
    <w:rsid w:val="006E36DC"/>
    <w:rsid w:val="006E5962"/>
    <w:rsid w:val="006F0CE0"/>
    <w:rsid w:val="006F2972"/>
    <w:rsid w:val="00700B74"/>
    <w:rsid w:val="00703B3C"/>
    <w:rsid w:val="00712099"/>
    <w:rsid w:val="00720D56"/>
    <w:rsid w:val="0072411E"/>
    <w:rsid w:val="00730FC8"/>
    <w:rsid w:val="007368E8"/>
    <w:rsid w:val="00741613"/>
    <w:rsid w:val="00742FFE"/>
    <w:rsid w:val="00743B48"/>
    <w:rsid w:val="007445E5"/>
    <w:rsid w:val="00746F00"/>
    <w:rsid w:val="007520D3"/>
    <w:rsid w:val="00763AE5"/>
    <w:rsid w:val="0076423D"/>
    <w:rsid w:val="00786B2E"/>
    <w:rsid w:val="00790238"/>
    <w:rsid w:val="00797152"/>
    <w:rsid w:val="007A5C09"/>
    <w:rsid w:val="007B1827"/>
    <w:rsid w:val="007B1CC8"/>
    <w:rsid w:val="007B44D1"/>
    <w:rsid w:val="007C0218"/>
    <w:rsid w:val="007C1F84"/>
    <w:rsid w:val="007C3DF6"/>
    <w:rsid w:val="007C3F05"/>
    <w:rsid w:val="007C73D3"/>
    <w:rsid w:val="007D2054"/>
    <w:rsid w:val="007D6C65"/>
    <w:rsid w:val="007D7927"/>
    <w:rsid w:val="007E0706"/>
    <w:rsid w:val="007E66B3"/>
    <w:rsid w:val="007E6CD0"/>
    <w:rsid w:val="007F10E3"/>
    <w:rsid w:val="007F3A29"/>
    <w:rsid w:val="007F4FDC"/>
    <w:rsid w:val="007F5B57"/>
    <w:rsid w:val="007F77CA"/>
    <w:rsid w:val="008012D5"/>
    <w:rsid w:val="008017B4"/>
    <w:rsid w:val="0080259C"/>
    <w:rsid w:val="00802C47"/>
    <w:rsid w:val="00804801"/>
    <w:rsid w:val="008066FB"/>
    <w:rsid w:val="00815967"/>
    <w:rsid w:val="00820763"/>
    <w:rsid w:val="00825A0A"/>
    <w:rsid w:val="00826CBF"/>
    <w:rsid w:val="00830CC6"/>
    <w:rsid w:val="00841B9F"/>
    <w:rsid w:val="00842A74"/>
    <w:rsid w:val="00843665"/>
    <w:rsid w:val="00843F7F"/>
    <w:rsid w:val="00845F93"/>
    <w:rsid w:val="00847CB3"/>
    <w:rsid w:val="008521CF"/>
    <w:rsid w:val="0085524D"/>
    <w:rsid w:val="00855369"/>
    <w:rsid w:val="00861F5F"/>
    <w:rsid w:val="00863770"/>
    <w:rsid w:val="0087120B"/>
    <w:rsid w:val="00871376"/>
    <w:rsid w:val="00872F9A"/>
    <w:rsid w:val="00875A2E"/>
    <w:rsid w:val="00876EFE"/>
    <w:rsid w:val="00877334"/>
    <w:rsid w:val="00880895"/>
    <w:rsid w:val="008819A2"/>
    <w:rsid w:val="008865E3"/>
    <w:rsid w:val="00892847"/>
    <w:rsid w:val="0089338D"/>
    <w:rsid w:val="00894B70"/>
    <w:rsid w:val="00895F9B"/>
    <w:rsid w:val="008967E9"/>
    <w:rsid w:val="008A0270"/>
    <w:rsid w:val="008A44B4"/>
    <w:rsid w:val="008A69CA"/>
    <w:rsid w:val="008A734F"/>
    <w:rsid w:val="008A7C5A"/>
    <w:rsid w:val="008B1473"/>
    <w:rsid w:val="008B2792"/>
    <w:rsid w:val="008B4596"/>
    <w:rsid w:val="008C112B"/>
    <w:rsid w:val="008C32F9"/>
    <w:rsid w:val="008C664C"/>
    <w:rsid w:val="008C7ED9"/>
    <w:rsid w:val="008D1F3D"/>
    <w:rsid w:val="008D344F"/>
    <w:rsid w:val="008D3980"/>
    <w:rsid w:val="008D5D84"/>
    <w:rsid w:val="008D60F1"/>
    <w:rsid w:val="008D6E08"/>
    <w:rsid w:val="008E78B5"/>
    <w:rsid w:val="008F1B49"/>
    <w:rsid w:val="008F201D"/>
    <w:rsid w:val="008F284A"/>
    <w:rsid w:val="008F55A3"/>
    <w:rsid w:val="008F5D18"/>
    <w:rsid w:val="008F77F0"/>
    <w:rsid w:val="009021D9"/>
    <w:rsid w:val="009065FB"/>
    <w:rsid w:val="00921BEA"/>
    <w:rsid w:val="00926067"/>
    <w:rsid w:val="00930089"/>
    <w:rsid w:val="0093077F"/>
    <w:rsid w:val="009353FF"/>
    <w:rsid w:val="00945D06"/>
    <w:rsid w:val="00946498"/>
    <w:rsid w:val="00951B0F"/>
    <w:rsid w:val="00961B0A"/>
    <w:rsid w:val="0096302D"/>
    <w:rsid w:val="00970E40"/>
    <w:rsid w:val="00971622"/>
    <w:rsid w:val="009729BF"/>
    <w:rsid w:val="00973875"/>
    <w:rsid w:val="00975BC2"/>
    <w:rsid w:val="009760EF"/>
    <w:rsid w:val="00977CE1"/>
    <w:rsid w:val="00983F5E"/>
    <w:rsid w:val="00984091"/>
    <w:rsid w:val="0099032E"/>
    <w:rsid w:val="009931C0"/>
    <w:rsid w:val="00995C8B"/>
    <w:rsid w:val="0099609A"/>
    <w:rsid w:val="009A3E32"/>
    <w:rsid w:val="009A4B09"/>
    <w:rsid w:val="009A5D7A"/>
    <w:rsid w:val="009B430B"/>
    <w:rsid w:val="009C1052"/>
    <w:rsid w:val="009C3233"/>
    <w:rsid w:val="009C5506"/>
    <w:rsid w:val="009D0083"/>
    <w:rsid w:val="009D454C"/>
    <w:rsid w:val="009E0941"/>
    <w:rsid w:val="009E0F5A"/>
    <w:rsid w:val="009E3EF3"/>
    <w:rsid w:val="009E41C2"/>
    <w:rsid w:val="009E4B7D"/>
    <w:rsid w:val="009E51E4"/>
    <w:rsid w:val="009E6357"/>
    <w:rsid w:val="009F099D"/>
    <w:rsid w:val="009F788C"/>
    <w:rsid w:val="009F7CCF"/>
    <w:rsid w:val="00A058F9"/>
    <w:rsid w:val="00A11D01"/>
    <w:rsid w:val="00A12F73"/>
    <w:rsid w:val="00A20463"/>
    <w:rsid w:val="00A2401D"/>
    <w:rsid w:val="00A2727C"/>
    <w:rsid w:val="00A2772B"/>
    <w:rsid w:val="00A30AC7"/>
    <w:rsid w:val="00A3641A"/>
    <w:rsid w:val="00A37DFE"/>
    <w:rsid w:val="00A45156"/>
    <w:rsid w:val="00A46780"/>
    <w:rsid w:val="00A4698D"/>
    <w:rsid w:val="00A475A4"/>
    <w:rsid w:val="00A52969"/>
    <w:rsid w:val="00A57C61"/>
    <w:rsid w:val="00A61E18"/>
    <w:rsid w:val="00A62EB1"/>
    <w:rsid w:val="00A639EE"/>
    <w:rsid w:val="00A65370"/>
    <w:rsid w:val="00A679AE"/>
    <w:rsid w:val="00A71DC6"/>
    <w:rsid w:val="00A84626"/>
    <w:rsid w:val="00A92ACB"/>
    <w:rsid w:val="00AA0CFA"/>
    <w:rsid w:val="00AA2735"/>
    <w:rsid w:val="00AA3F44"/>
    <w:rsid w:val="00AB0198"/>
    <w:rsid w:val="00AB29BE"/>
    <w:rsid w:val="00AB415D"/>
    <w:rsid w:val="00AC2EE9"/>
    <w:rsid w:val="00AD2875"/>
    <w:rsid w:val="00AD2883"/>
    <w:rsid w:val="00AD6627"/>
    <w:rsid w:val="00AD78E3"/>
    <w:rsid w:val="00AE0391"/>
    <w:rsid w:val="00AE1B25"/>
    <w:rsid w:val="00AE498A"/>
    <w:rsid w:val="00AE4F2D"/>
    <w:rsid w:val="00AF04C3"/>
    <w:rsid w:val="00AF090C"/>
    <w:rsid w:val="00B11B91"/>
    <w:rsid w:val="00B12D8F"/>
    <w:rsid w:val="00B22A1E"/>
    <w:rsid w:val="00B231DD"/>
    <w:rsid w:val="00B2528A"/>
    <w:rsid w:val="00B27433"/>
    <w:rsid w:val="00B34E7A"/>
    <w:rsid w:val="00B36205"/>
    <w:rsid w:val="00B426F5"/>
    <w:rsid w:val="00B50AC1"/>
    <w:rsid w:val="00B5368C"/>
    <w:rsid w:val="00B57853"/>
    <w:rsid w:val="00B647A5"/>
    <w:rsid w:val="00B65175"/>
    <w:rsid w:val="00B704DF"/>
    <w:rsid w:val="00B708A2"/>
    <w:rsid w:val="00B71566"/>
    <w:rsid w:val="00B7385B"/>
    <w:rsid w:val="00B7418D"/>
    <w:rsid w:val="00B80E99"/>
    <w:rsid w:val="00B8463F"/>
    <w:rsid w:val="00B85AE1"/>
    <w:rsid w:val="00B86E19"/>
    <w:rsid w:val="00B873CD"/>
    <w:rsid w:val="00B8761B"/>
    <w:rsid w:val="00B927B1"/>
    <w:rsid w:val="00B963A1"/>
    <w:rsid w:val="00B96758"/>
    <w:rsid w:val="00B9678A"/>
    <w:rsid w:val="00B968A5"/>
    <w:rsid w:val="00BA2F3E"/>
    <w:rsid w:val="00BA5CB1"/>
    <w:rsid w:val="00BB3C9C"/>
    <w:rsid w:val="00BB6A87"/>
    <w:rsid w:val="00BC30BA"/>
    <w:rsid w:val="00BC31DA"/>
    <w:rsid w:val="00BC3E82"/>
    <w:rsid w:val="00BD2810"/>
    <w:rsid w:val="00BD33F1"/>
    <w:rsid w:val="00BD7483"/>
    <w:rsid w:val="00BD7722"/>
    <w:rsid w:val="00BE09A7"/>
    <w:rsid w:val="00BE271F"/>
    <w:rsid w:val="00BE37EE"/>
    <w:rsid w:val="00BE5F09"/>
    <w:rsid w:val="00BE6AB6"/>
    <w:rsid w:val="00BF7F0D"/>
    <w:rsid w:val="00C03839"/>
    <w:rsid w:val="00C06015"/>
    <w:rsid w:val="00C06A09"/>
    <w:rsid w:val="00C07878"/>
    <w:rsid w:val="00C12D80"/>
    <w:rsid w:val="00C1417E"/>
    <w:rsid w:val="00C21C14"/>
    <w:rsid w:val="00C23756"/>
    <w:rsid w:val="00C25156"/>
    <w:rsid w:val="00C27001"/>
    <w:rsid w:val="00C275A6"/>
    <w:rsid w:val="00C27EB2"/>
    <w:rsid w:val="00C3287A"/>
    <w:rsid w:val="00C34381"/>
    <w:rsid w:val="00C3683A"/>
    <w:rsid w:val="00C407A2"/>
    <w:rsid w:val="00C43FBA"/>
    <w:rsid w:val="00C46AB8"/>
    <w:rsid w:val="00C54552"/>
    <w:rsid w:val="00C549D7"/>
    <w:rsid w:val="00C55367"/>
    <w:rsid w:val="00C619A4"/>
    <w:rsid w:val="00C61E15"/>
    <w:rsid w:val="00C62572"/>
    <w:rsid w:val="00C700DB"/>
    <w:rsid w:val="00C70EDB"/>
    <w:rsid w:val="00C7660B"/>
    <w:rsid w:val="00C84A56"/>
    <w:rsid w:val="00C9126D"/>
    <w:rsid w:val="00C9161C"/>
    <w:rsid w:val="00C9473B"/>
    <w:rsid w:val="00C96C50"/>
    <w:rsid w:val="00C971F3"/>
    <w:rsid w:val="00CA3534"/>
    <w:rsid w:val="00CB017B"/>
    <w:rsid w:val="00CB285D"/>
    <w:rsid w:val="00CB4A8C"/>
    <w:rsid w:val="00CB52DE"/>
    <w:rsid w:val="00CD2F94"/>
    <w:rsid w:val="00CD4679"/>
    <w:rsid w:val="00CD6E58"/>
    <w:rsid w:val="00CE4FD7"/>
    <w:rsid w:val="00CF4ADA"/>
    <w:rsid w:val="00CF7C0E"/>
    <w:rsid w:val="00D01686"/>
    <w:rsid w:val="00D02BA9"/>
    <w:rsid w:val="00D05A0C"/>
    <w:rsid w:val="00D13F96"/>
    <w:rsid w:val="00D145F3"/>
    <w:rsid w:val="00D15BD3"/>
    <w:rsid w:val="00D2028D"/>
    <w:rsid w:val="00D3547B"/>
    <w:rsid w:val="00D36574"/>
    <w:rsid w:val="00D41390"/>
    <w:rsid w:val="00D41906"/>
    <w:rsid w:val="00D43096"/>
    <w:rsid w:val="00D4493E"/>
    <w:rsid w:val="00D44B1D"/>
    <w:rsid w:val="00D44E86"/>
    <w:rsid w:val="00D4544C"/>
    <w:rsid w:val="00D50D2F"/>
    <w:rsid w:val="00D52AF8"/>
    <w:rsid w:val="00D544AD"/>
    <w:rsid w:val="00D55864"/>
    <w:rsid w:val="00D569D3"/>
    <w:rsid w:val="00D57911"/>
    <w:rsid w:val="00D61B66"/>
    <w:rsid w:val="00D643F9"/>
    <w:rsid w:val="00D660AF"/>
    <w:rsid w:val="00D66953"/>
    <w:rsid w:val="00D71EE8"/>
    <w:rsid w:val="00D73C6E"/>
    <w:rsid w:val="00D76AA2"/>
    <w:rsid w:val="00D8210D"/>
    <w:rsid w:val="00D83274"/>
    <w:rsid w:val="00D859EF"/>
    <w:rsid w:val="00D860C0"/>
    <w:rsid w:val="00D865F8"/>
    <w:rsid w:val="00D92146"/>
    <w:rsid w:val="00D93BDB"/>
    <w:rsid w:val="00D93ED2"/>
    <w:rsid w:val="00D94AA7"/>
    <w:rsid w:val="00DA07AA"/>
    <w:rsid w:val="00DA0E28"/>
    <w:rsid w:val="00DB0E0A"/>
    <w:rsid w:val="00DB1D81"/>
    <w:rsid w:val="00DB58D8"/>
    <w:rsid w:val="00DB69D4"/>
    <w:rsid w:val="00DC10DC"/>
    <w:rsid w:val="00DC118D"/>
    <w:rsid w:val="00DC1D8D"/>
    <w:rsid w:val="00DC23C0"/>
    <w:rsid w:val="00DC569F"/>
    <w:rsid w:val="00DC5C91"/>
    <w:rsid w:val="00DD1257"/>
    <w:rsid w:val="00DD2DC6"/>
    <w:rsid w:val="00DD442A"/>
    <w:rsid w:val="00DD5611"/>
    <w:rsid w:val="00DE2055"/>
    <w:rsid w:val="00DE34E8"/>
    <w:rsid w:val="00E001A9"/>
    <w:rsid w:val="00E00700"/>
    <w:rsid w:val="00E00705"/>
    <w:rsid w:val="00E03C45"/>
    <w:rsid w:val="00E04815"/>
    <w:rsid w:val="00E117B9"/>
    <w:rsid w:val="00E22308"/>
    <w:rsid w:val="00E22636"/>
    <w:rsid w:val="00E23ED6"/>
    <w:rsid w:val="00E4065D"/>
    <w:rsid w:val="00E43436"/>
    <w:rsid w:val="00E4551B"/>
    <w:rsid w:val="00E47E84"/>
    <w:rsid w:val="00E52049"/>
    <w:rsid w:val="00E520A3"/>
    <w:rsid w:val="00E544EC"/>
    <w:rsid w:val="00E564BA"/>
    <w:rsid w:val="00E60B9E"/>
    <w:rsid w:val="00E65889"/>
    <w:rsid w:val="00E66883"/>
    <w:rsid w:val="00E70697"/>
    <w:rsid w:val="00E739DF"/>
    <w:rsid w:val="00E74F38"/>
    <w:rsid w:val="00E77A5B"/>
    <w:rsid w:val="00E8092D"/>
    <w:rsid w:val="00E82330"/>
    <w:rsid w:val="00E85B79"/>
    <w:rsid w:val="00E91DC1"/>
    <w:rsid w:val="00EA30B4"/>
    <w:rsid w:val="00EA7A3C"/>
    <w:rsid w:val="00EC10A3"/>
    <w:rsid w:val="00EC56AB"/>
    <w:rsid w:val="00EC7DD1"/>
    <w:rsid w:val="00ED05F2"/>
    <w:rsid w:val="00EE09C8"/>
    <w:rsid w:val="00EE0CAF"/>
    <w:rsid w:val="00EE3033"/>
    <w:rsid w:val="00EE6ACE"/>
    <w:rsid w:val="00EF149B"/>
    <w:rsid w:val="00EF26D3"/>
    <w:rsid w:val="00EF5C9D"/>
    <w:rsid w:val="00EF7045"/>
    <w:rsid w:val="00F001BA"/>
    <w:rsid w:val="00F00503"/>
    <w:rsid w:val="00F00A09"/>
    <w:rsid w:val="00F15165"/>
    <w:rsid w:val="00F157CB"/>
    <w:rsid w:val="00F177CE"/>
    <w:rsid w:val="00F2067E"/>
    <w:rsid w:val="00F2206A"/>
    <w:rsid w:val="00F2437B"/>
    <w:rsid w:val="00F25D2D"/>
    <w:rsid w:val="00F36011"/>
    <w:rsid w:val="00F36F87"/>
    <w:rsid w:val="00F3737E"/>
    <w:rsid w:val="00F4189F"/>
    <w:rsid w:val="00F41D51"/>
    <w:rsid w:val="00F43584"/>
    <w:rsid w:val="00F45296"/>
    <w:rsid w:val="00F5176E"/>
    <w:rsid w:val="00F521A8"/>
    <w:rsid w:val="00F52CF1"/>
    <w:rsid w:val="00F54243"/>
    <w:rsid w:val="00F56C50"/>
    <w:rsid w:val="00F63B3F"/>
    <w:rsid w:val="00F64148"/>
    <w:rsid w:val="00F648E0"/>
    <w:rsid w:val="00F64AF6"/>
    <w:rsid w:val="00F656A1"/>
    <w:rsid w:val="00F66948"/>
    <w:rsid w:val="00F676EF"/>
    <w:rsid w:val="00F70312"/>
    <w:rsid w:val="00F719DF"/>
    <w:rsid w:val="00F71DFE"/>
    <w:rsid w:val="00F74182"/>
    <w:rsid w:val="00F82F11"/>
    <w:rsid w:val="00F83918"/>
    <w:rsid w:val="00F9173F"/>
    <w:rsid w:val="00F928BB"/>
    <w:rsid w:val="00F94047"/>
    <w:rsid w:val="00FA0D0B"/>
    <w:rsid w:val="00FA0DEE"/>
    <w:rsid w:val="00FA26A3"/>
    <w:rsid w:val="00FA4D11"/>
    <w:rsid w:val="00FA6964"/>
    <w:rsid w:val="00FB3E44"/>
    <w:rsid w:val="00FB5205"/>
    <w:rsid w:val="00FB55F0"/>
    <w:rsid w:val="00FB72C7"/>
    <w:rsid w:val="00FC04CA"/>
    <w:rsid w:val="00FC73ED"/>
    <w:rsid w:val="00FD064B"/>
    <w:rsid w:val="00FD2D1D"/>
    <w:rsid w:val="00FE0CBD"/>
    <w:rsid w:val="00FE2CAF"/>
    <w:rsid w:val="00FF3694"/>
    <w:rsid w:val="00FF525D"/>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8379CF74-ECF9-4034-BBF3-6A39CCE9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styleId="HTMLPreformatted">
    <w:name w:val="HTML Preformatted"/>
    <w:basedOn w:val="Normal"/>
    <w:link w:val="HTMLPreformattedChar"/>
    <w:uiPriority w:val="99"/>
    <w:semiHidden/>
    <w:unhideWhenUsed/>
    <w:rsid w:val="00DA0E2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DA0E28"/>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243">
      <w:bodyDiv w:val="1"/>
      <w:marLeft w:val="0"/>
      <w:marRight w:val="0"/>
      <w:marTop w:val="0"/>
      <w:marBottom w:val="0"/>
      <w:divBdr>
        <w:top w:val="none" w:sz="0" w:space="0" w:color="auto"/>
        <w:left w:val="none" w:sz="0" w:space="0" w:color="auto"/>
        <w:bottom w:val="none" w:sz="0" w:space="0" w:color="auto"/>
        <w:right w:val="none" w:sz="0" w:space="0" w:color="auto"/>
      </w:divBdr>
    </w:div>
    <w:div w:id="2294966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70975506">
      <w:bodyDiv w:val="1"/>
      <w:marLeft w:val="0"/>
      <w:marRight w:val="0"/>
      <w:marTop w:val="0"/>
      <w:marBottom w:val="0"/>
      <w:divBdr>
        <w:top w:val="none" w:sz="0" w:space="0" w:color="auto"/>
        <w:left w:val="none" w:sz="0" w:space="0" w:color="auto"/>
        <w:bottom w:val="none" w:sz="0" w:space="0" w:color="auto"/>
        <w:right w:val="none" w:sz="0" w:space="0" w:color="auto"/>
      </w:divBdr>
    </w:div>
    <w:div w:id="94524812">
      <w:bodyDiv w:val="1"/>
      <w:marLeft w:val="0"/>
      <w:marRight w:val="0"/>
      <w:marTop w:val="0"/>
      <w:marBottom w:val="0"/>
      <w:divBdr>
        <w:top w:val="none" w:sz="0" w:space="0" w:color="auto"/>
        <w:left w:val="none" w:sz="0" w:space="0" w:color="auto"/>
        <w:bottom w:val="none" w:sz="0" w:space="0" w:color="auto"/>
        <w:right w:val="none" w:sz="0" w:space="0" w:color="auto"/>
      </w:divBdr>
    </w:div>
    <w:div w:id="115679678">
      <w:bodyDiv w:val="1"/>
      <w:marLeft w:val="0"/>
      <w:marRight w:val="0"/>
      <w:marTop w:val="0"/>
      <w:marBottom w:val="0"/>
      <w:divBdr>
        <w:top w:val="none" w:sz="0" w:space="0" w:color="auto"/>
        <w:left w:val="none" w:sz="0" w:space="0" w:color="auto"/>
        <w:bottom w:val="none" w:sz="0" w:space="0" w:color="auto"/>
        <w:right w:val="none" w:sz="0" w:space="0" w:color="auto"/>
      </w:divBdr>
    </w:div>
    <w:div w:id="117073645">
      <w:bodyDiv w:val="1"/>
      <w:marLeft w:val="0"/>
      <w:marRight w:val="0"/>
      <w:marTop w:val="0"/>
      <w:marBottom w:val="0"/>
      <w:divBdr>
        <w:top w:val="none" w:sz="0" w:space="0" w:color="auto"/>
        <w:left w:val="none" w:sz="0" w:space="0" w:color="auto"/>
        <w:bottom w:val="none" w:sz="0" w:space="0" w:color="auto"/>
        <w:right w:val="none" w:sz="0" w:space="0" w:color="auto"/>
      </w:divBdr>
    </w:div>
    <w:div w:id="119963488">
      <w:bodyDiv w:val="1"/>
      <w:marLeft w:val="0"/>
      <w:marRight w:val="0"/>
      <w:marTop w:val="0"/>
      <w:marBottom w:val="0"/>
      <w:divBdr>
        <w:top w:val="none" w:sz="0" w:space="0" w:color="auto"/>
        <w:left w:val="none" w:sz="0" w:space="0" w:color="auto"/>
        <w:bottom w:val="none" w:sz="0" w:space="0" w:color="auto"/>
        <w:right w:val="none" w:sz="0" w:space="0" w:color="auto"/>
      </w:divBdr>
    </w:div>
    <w:div w:id="122384132">
      <w:bodyDiv w:val="1"/>
      <w:marLeft w:val="0"/>
      <w:marRight w:val="0"/>
      <w:marTop w:val="0"/>
      <w:marBottom w:val="0"/>
      <w:divBdr>
        <w:top w:val="none" w:sz="0" w:space="0" w:color="auto"/>
        <w:left w:val="none" w:sz="0" w:space="0" w:color="auto"/>
        <w:bottom w:val="none" w:sz="0" w:space="0" w:color="auto"/>
        <w:right w:val="none" w:sz="0" w:space="0" w:color="auto"/>
      </w:divBdr>
    </w:div>
    <w:div w:id="143932021">
      <w:bodyDiv w:val="1"/>
      <w:marLeft w:val="0"/>
      <w:marRight w:val="0"/>
      <w:marTop w:val="0"/>
      <w:marBottom w:val="0"/>
      <w:divBdr>
        <w:top w:val="none" w:sz="0" w:space="0" w:color="auto"/>
        <w:left w:val="none" w:sz="0" w:space="0" w:color="auto"/>
        <w:bottom w:val="none" w:sz="0" w:space="0" w:color="auto"/>
        <w:right w:val="none" w:sz="0" w:space="0" w:color="auto"/>
      </w:divBdr>
    </w:div>
    <w:div w:id="145632762">
      <w:bodyDiv w:val="1"/>
      <w:marLeft w:val="0"/>
      <w:marRight w:val="0"/>
      <w:marTop w:val="0"/>
      <w:marBottom w:val="0"/>
      <w:divBdr>
        <w:top w:val="none" w:sz="0" w:space="0" w:color="auto"/>
        <w:left w:val="none" w:sz="0" w:space="0" w:color="auto"/>
        <w:bottom w:val="none" w:sz="0" w:space="0" w:color="auto"/>
        <w:right w:val="none" w:sz="0" w:space="0" w:color="auto"/>
      </w:divBdr>
    </w:div>
    <w:div w:id="173112621">
      <w:bodyDiv w:val="1"/>
      <w:marLeft w:val="0"/>
      <w:marRight w:val="0"/>
      <w:marTop w:val="0"/>
      <w:marBottom w:val="0"/>
      <w:divBdr>
        <w:top w:val="none" w:sz="0" w:space="0" w:color="auto"/>
        <w:left w:val="none" w:sz="0" w:space="0" w:color="auto"/>
        <w:bottom w:val="none" w:sz="0" w:space="0" w:color="auto"/>
        <w:right w:val="none" w:sz="0" w:space="0" w:color="auto"/>
      </w:divBdr>
    </w:div>
    <w:div w:id="182323192">
      <w:bodyDiv w:val="1"/>
      <w:marLeft w:val="0"/>
      <w:marRight w:val="0"/>
      <w:marTop w:val="0"/>
      <w:marBottom w:val="0"/>
      <w:divBdr>
        <w:top w:val="none" w:sz="0" w:space="0" w:color="auto"/>
        <w:left w:val="none" w:sz="0" w:space="0" w:color="auto"/>
        <w:bottom w:val="none" w:sz="0" w:space="0" w:color="auto"/>
        <w:right w:val="none" w:sz="0" w:space="0" w:color="auto"/>
      </w:divBdr>
    </w:div>
    <w:div w:id="202642120">
      <w:bodyDiv w:val="1"/>
      <w:marLeft w:val="0"/>
      <w:marRight w:val="0"/>
      <w:marTop w:val="0"/>
      <w:marBottom w:val="0"/>
      <w:divBdr>
        <w:top w:val="none" w:sz="0" w:space="0" w:color="auto"/>
        <w:left w:val="none" w:sz="0" w:space="0" w:color="auto"/>
        <w:bottom w:val="none" w:sz="0" w:space="0" w:color="auto"/>
        <w:right w:val="none" w:sz="0" w:space="0" w:color="auto"/>
      </w:divBdr>
    </w:div>
    <w:div w:id="230892728">
      <w:bodyDiv w:val="1"/>
      <w:marLeft w:val="0"/>
      <w:marRight w:val="0"/>
      <w:marTop w:val="0"/>
      <w:marBottom w:val="0"/>
      <w:divBdr>
        <w:top w:val="none" w:sz="0" w:space="0" w:color="auto"/>
        <w:left w:val="none" w:sz="0" w:space="0" w:color="auto"/>
        <w:bottom w:val="none" w:sz="0" w:space="0" w:color="auto"/>
        <w:right w:val="none" w:sz="0" w:space="0" w:color="auto"/>
      </w:divBdr>
    </w:div>
    <w:div w:id="249658513">
      <w:bodyDiv w:val="1"/>
      <w:marLeft w:val="0"/>
      <w:marRight w:val="0"/>
      <w:marTop w:val="0"/>
      <w:marBottom w:val="0"/>
      <w:divBdr>
        <w:top w:val="none" w:sz="0" w:space="0" w:color="auto"/>
        <w:left w:val="none" w:sz="0" w:space="0" w:color="auto"/>
        <w:bottom w:val="none" w:sz="0" w:space="0" w:color="auto"/>
        <w:right w:val="none" w:sz="0" w:space="0" w:color="auto"/>
      </w:divBdr>
    </w:div>
    <w:div w:id="250699887">
      <w:bodyDiv w:val="1"/>
      <w:marLeft w:val="0"/>
      <w:marRight w:val="0"/>
      <w:marTop w:val="0"/>
      <w:marBottom w:val="0"/>
      <w:divBdr>
        <w:top w:val="none" w:sz="0" w:space="0" w:color="auto"/>
        <w:left w:val="none" w:sz="0" w:space="0" w:color="auto"/>
        <w:bottom w:val="none" w:sz="0" w:space="0" w:color="auto"/>
        <w:right w:val="none" w:sz="0" w:space="0" w:color="auto"/>
      </w:divBdr>
    </w:div>
    <w:div w:id="253586509">
      <w:bodyDiv w:val="1"/>
      <w:marLeft w:val="0"/>
      <w:marRight w:val="0"/>
      <w:marTop w:val="0"/>
      <w:marBottom w:val="0"/>
      <w:divBdr>
        <w:top w:val="none" w:sz="0" w:space="0" w:color="auto"/>
        <w:left w:val="none" w:sz="0" w:space="0" w:color="auto"/>
        <w:bottom w:val="none" w:sz="0" w:space="0" w:color="auto"/>
        <w:right w:val="none" w:sz="0" w:space="0" w:color="auto"/>
      </w:divBdr>
    </w:div>
    <w:div w:id="262957048">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18967642">
      <w:bodyDiv w:val="1"/>
      <w:marLeft w:val="0"/>
      <w:marRight w:val="0"/>
      <w:marTop w:val="0"/>
      <w:marBottom w:val="0"/>
      <w:divBdr>
        <w:top w:val="none" w:sz="0" w:space="0" w:color="auto"/>
        <w:left w:val="none" w:sz="0" w:space="0" w:color="auto"/>
        <w:bottom w:val="none" w:sz="0" w:space="0" w:color="auto"/>
        <w:right w:val="none" w:sz="0" w:space="0" w:color="auto"/>
      </w:divBdr>
    </w:div>
    <w:div w:id="344132616">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55692220">
      <w:bodyDiv w:val="1"/>
      <w:marLeft w:val="0"/>
      <w:marRight w:val="0"/>
      <w:marTop w:val="0"/>
      <w:marBottom w:val="0"/>
      <w:divBdr>
        <w:top w:val="none" w:sz="0" w:space="0" w:color="auto"/>
        <w:left w:val="none" w:sz="0" w:space="0" w:color="auto"/>
        <w:bottom w:val="none" w:sz="0" w:space="0" w:color="auto"/>
        <w:right w:val="none" w:sz="0" w:space="0" w:color="auto"/>
      </w:divBdr>
    </w:div>
    <w:div w:id="363213946">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70808559">
      <w:bodyDiv w:val="1"/>
      <w:marLeft w:val="0"/>
      <w:marRight w:val="0"/>
      <w:marTop w:val="0"/>
      <w:marBottom w:val="0"/>
      <w:divBdr>
        <w:top w:val="none" w:sz="0" w:space="0" w:color="auto"/>
        <w:left w:val="none" w:sz="0" w:space="0" w:color="auto"/>
        <w:bottom w:val="none" w:sz="0" w:space="0" w:color="auto"/>
        <w:right w:val="none" w:sz="0" w:space="0" w:color="auto"/>
      </w:divBdr>
    </w:div>
    <w:div w:id="374358448">
      <w:bodyDiv w:val="1"/>
      <w:marLeft w:val="0"/>
      <w:marRight w:val="0"/>
      <w:marTop w:val="0"/>
      <w:marBottom w:val="0"/>
      <w:divBdr>
        <w:top w:val="none" w:sz="0" w:space="0" w:color="auto"/>
        <w:left w:val="none" w:sz="0" w:space="0" w:color="auto"/>
        <w:bottom w:val="none" w:sz="0" w:space="0" w:color="auto"/>
        <w:right w:val="none" w:sz="0" w:space="0" w:color="auto"/>
      </w:divBdr>
    </w:div>
    <w:div w:id="379793456">
      <w:bodyDiv w:val="1"/>
      <w:marLeft w:val="0"/>
      <w:marRight w:val="0"/>
      <w:marTop w:val="0"/>
      <w:marBottom w:val="0"/>
      <w:divBdr>
        <w:top w:val="none" w:sz="0" w:space="0" w:color="auto"/>
        <w:left w:val="none" w:sz="0" w:space="0" w:color="auto"/>
        <w:bottom w:val="none" w:sz="0" w:space="0" w:color="auto"/>
        <w:right w:val="none" w:sz="0" w:space="0" w:color="auto"/>
      </w:divBdr>
    </w:div>
    <w:div w:id="397829664">
      <w:bodyDiv w:val="1"/>
      <w:marLeft w:val="0"/>
      <w:marRight w:val="0"/>
      <w:marTop w:val="0"/>
      <w:marBottom w:val="0"/>
      <w:divBdr>
        <w:top w:val="none" w:sz="0" w:space="0" w:color="auto"/>
        <w:left w:val="none" w:sz="0" w:space="0" w:color="auto"/>
        <w:bottom w:val="none" w:sz="0" w:space="0" w:color="auto"/>
        <w:right w:val="none" w:sz="0" w:space="0" w:color="auto"/>
      </w:divBdr>
    </w:div>
    <w:div w:id="430442752">
      <w:bodyDiv w:val="1"/>
      <w:marLeft w:val="0"/>
      <w:marRight w:val="0"/>
      <w:marTop w:val="0"/>
      <w:marBottom w:val="0"/>
      <w:divBdr>
        <w:top w:val="none" w:sz="0" w:space="0" w:color="auto"/>
        <w:left w:val="none" w:sz="0" w:space="0" w:color="auto"/>
        <w:bottom w:val="none" w:sz="0" w:space="0" w:color="auto"/>
        <w:right w:val="none" w:sz="0" w:space="0" w:color="auto"/>
      </w:divBdr>
    </w:div>
    <w:div w:id="441344077">
      <w:bodyDiv w:val="1"/>
      <w:marLeft w:val="0"/>
      <w:marRight w:val="0"/>
      <w:marTop w:val="0"/>
      <w:marBottom w:val="0"/>
      <w:divBdr>
        <w:top w:val="none" w:sz="0" w:space="0" w:color="auto"/>
        <w:left w:val="none" w:sz="0" w:space="0" w:color="auto"/>
        <w:bottom w:val="none" w:sz="0" w:space="0" w:color="auto"/>
        <w:right w:val="none" w:sz="0" w:space="0" w:color="auto"/>
      </w:divBdr>
    </w:div>
    <w:div w:id="444229434">
      <w:bodyDiv w:val="1"/>
      <w:marLeft w:val="0"/>
      <w:marRight w:val="0"/>
      <w:marTop w:val="0"/>
      <w:marBottom w:val="0"/>
      <w:divBdr>
        <w:top w:val="none" w:sz="0" w:space="0" w:color="auto"/>
        <w:left w:val="none" w:sz="0" w:space="0" w:color="auto"/>
        <w:bottom w:val="none" w:sz="0" w:space="0" w:color="auto"/>
        <w:right w:val="none" w:sz="0" w:space="0" w:color="auto"/>
      </w:divBdr>
    </w:div>
    <w:div w:id="446897280">
      <w:bodyDiv w:val="1"/>
      <w:marLeft w:val="0"/>
      <w:marRight w:val="0"/>
      <w:marTop w:val="0"/>
      <w:marBottom w:val="0"/>
      <w:divBdr>
        <w:top w:val="none" w:sz="0" w:space="0" w:color="auto"/>
        <w:left w:val="none" w:sz="0" w:space="0" w:color="auto"/>
        <w:bottom w:val="none" w:sz="0" w:space="0" w:color="auto"/>
        <w:right w:val="none" w:sz="0" w:space="0" w:color="auto"/>
      </w:divBdr>
    </w:div>
    <w:div w:id="448087205">
      <w:bodyDiv w:val="1"/>
      <w:marLeft w:val="0"/>
      <w:marRight w:val="0"/>
      <w:marTop w:val="0"/>
      <w:marBottom w:val="0"/>
      <w:divBdr>
        <w:top w:val="none" w:sz="0" w:space="0" w:color="auto"/>
        <w:left w:val="none" w:sz="0" w:space="0" w:color="auto"/>
        <w:bottom w:val="none" w:sz="0" w:space="0" w:color="auto"/>
        <w:right w:val="none" w:sz="0" w:space="0" w:color="auto"/>
      </w:divBdr>
    </w:div>
    <w:div w:id="474369289">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75730278">
      <w:bodyDiv w:val="1"/>
      <w:marLeft w:val="0"/>
      <w:marRight w:val="0"/>
      <w:marTop w:val="0"/>
      <w:marBottom w:val="0"/>
      <w:divBdr>
        <w:top w:val="none" w:sz="0" w:space="0" w:color="auto"/>
        <w:left w:val="none" w:sz="0" w:space="0" w:color="auto"/>
        <w:bottom w:val="none" w:sz="0" w:space="0" w:color="auto"/>
        <w:right w:val="none" w:sz="0" w:space="0" w:color="auto"/>
      </w:divBdr>
    </w:div>
    <w:div w:id="483088407">
      <w:bodyDiv w:val="1"/>
      <w:marLeft w:val="0"/>
      <w:marRight w:val="0"/>
      <w:marTop w:val="0"/>
      <w:marBottom w:val="0"/>
      <w:divBdr>
        <w:top w:val="none" w:sz="0" w:space="0" w:color="auto"/>
        <w:left w:val="none" w:sz="0" w:space="0" w:color="auto"/>
        <w:bottom w:val="none" w:sz="0" w:space="0" w:color="auto"/>
        <w:right w:val="none" w:sz="0" w:space="0" w:color="auto"/>
      </w:divBdr>
    </w:div>
    <w:div w:id="485126728">
      <w:bodyDiv w:val="1"/>
      <w:marLeft w:val="0"/>
      <w:marRight w:val="0"/>
      <w:marTop w:val="0"/>
      <w:marBottom w:val="0"/>
      <w:divBdr>
        <w:top w:val="none" w:sz="0" w:space="0" w:color="auto"/>
        <w:left w:val="none" w:sz="0" w:space="0" w:color="auto"/>
        <w:bottom w:val="none" w:sz="0" w:space="0" w:color="auto"/>
        <w:right w:val="none" w:sz="0" w:space="0" w:color="auto"/>
      </w:divBdr>
    </w:div>
    <w:div w:id="492137637">
      <w:bodyDiv w:val="1"/>
      <w:marLeft w:val="0"/>
      <w:marRight w:val="0"/>
      <w:marTop w:val="0"/>
      <w:marBottom w:val="0"/>
      <w:divBdr>
        <w:top w:val="none" w:sz="0" w:space="0" w:color="auto"/>
        <w:left w:val="none" w:sz="0" w:space="0" w:color="auto"/>
        <w:bottom w:val="none" w:sz="0" w:space="0" w:color="auto"/>
        <w:right w:val="none" w:sz="0" w:space="0" w:color="auto"/>
      </w:divBdr>
    </w:div>
    <w:div w:id="507523008">
      <w:bodyDiv w:val="1"/>
      <w:marLeft w:val="0"/>
      <w:marRight w:val="0"/>
      <w:marTop w:val="0"/>
      <w:marBottom w:val="0"/>
      <w:divBdr>
        <w:top w:val="none" w:sz="0" w:space="0" w:color="auto"/>
        <w:left w:val="none" w:sz="0" w:space="0" w:color="auto"/>
        <w:bottom w:val="none" w:sz="0" w:space="0" w:color="auto"/>
        <w:right w:val="none" w:sz="0" w:space="0" w:color="auto"/>
      </w:divBdr>
    </w:div>
    <w:div w:id="530387981">
      <w:bodyDiv w:val="1"/>
      <w:marLeft w:val="0"/>
      <w:marRight w:val="0"/>
      <w:marTop w:val="0"/>
      <w:marBottom w:val="0"/>
      <w:divBdr>
        <w:top w:val="none" w:sz="0" w:space="0" w:color="auto"/>
        <w:left w:val="none" w:sz="0" w:space="0" w:color="auto"/>
        <w:bottom w:val="none" w:sz="0" w:space="0" w:color="auto"/>
        <w:right w:val="none" w:sz="0" w:space="0" w:color="auto"/>
      </w:divBdr>
    </w:div>
    <w:div w:id="542333143">
      <w:bodyDiv w:val="1"/>
      <w:marLeft w:val="0"/>
      <w:marRight w:val="0"/>
      <w:marTop w:val="0"/>
      <w:marBottom w:val="0"/>
      <w:divBdr>
        <w:top w:val="none" w:sz="0" w:space="0" w:color="auto"/>
        <w:left w:val="none" w:sz="0" w:space="0" w:color="auto"/>
        <w:bottom w:val="none" w:sz="0" w:space="0" w:color="auto"/>
        <w:right w:val="none" w:sz="0" w:space="0" w:color="auto"/>
      </w:divBdr>
    </w:div>
    <w:div w:id="554851029">
      <w:bodyDiv w:val="1"/>
      <w:marLeft w:val="0"/>
      <w:marRight w:val="0"/>
      <w:marTop w:val="0"/>
      <w:marBottom w:val="0"/>
      <w:divBdr>
        <w:top w:val="none" w:sz="0" w:space="0" w:color="auto"/>
        <w:left w:val="none" w:sz="0" w:space="0" w:color="auto"/>
        <w:bottom w:val="none" w:sz="0" w:space="0" w:color="auto"/>
        <w:right w:val="none" w:sz="0" w:space="0" w:color="auto"/>
      </w:divBdr>
    </w:div>
    <w:div w:id="563834082">
      <w:bodyDiv w:val="1"/>
      <w:marLeft w:val="0"/>
      <w:marRight w:val="0"/>
      <w:marTop w:val="0"/>
      <w:marBottom w:val="0"/>
      <w:divBdr>
        <w:top w:val="none" w:sz="0" w:space="0" w:color="auto"/>
        <w:left w:val="none" w:sz="0" w:space="0" w:color="auto"/>
        <w:bottom w:val="none" w:sz="0" w:space="0" w:color="auto"/>
        <w:right w:val="none" w:sz="0" w:space="0" w:color="auto"/>
      </w:divBdr>
    </w:div>
    <w:div w:id="570703502">
      <w:bodyDiv w:val="1"/>
      <w:marLeft w:val="0"/>
      <w:marRight w:val="0"/>
      <w:marTop w:val="0"/>
      <w:marBottom w:val="0"/>
      <w:divBdr>
        <w:top w:val="none" w:sz="0" w:space="0" w:color="auto"/>
        <w:left w:val="none" w:sz="0" w:space="0" w:color="auto"/>
        <w:bottom w:val="none" w:sz="0" w:space="0" w:color="auto"/>
        <w:right w:val="none" w:sz="0" w:space="0" w:color="auto"/>
      </w:divBdr>
    </w:div>
    <w:div w:id="581570365">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5014617">
      <w:bodyDiv w:val="1"/>
      <w:marLeft w:val="0"/>
      <w:marRight w:val="0"/>
      <w:marTop w:val="0"/>
      <w:marBottom w:val="0"/>
      <w:divBdr>
        <w:top w:val="none" w:sz="0" w:space="0" w:color="auto"/>
        <w:left w:val="none" w:sz="0" w:space="0" w:color="auto"/>
        <w:bottom w:val="none" w:sz="0" w:space="0" w:color="auto"/>
        <w:right w:val="none" w:sz="0" w:space="0" w:color="auto"/>
      </w:divBdr>
    </w:div>
    <w:div w:id="596256703">
      <w:bodyDiv w:val="1"/>
      <w:marLeft w:val="0"/>
      <w:marRight w:val="0"/>
      <w:marTop w:val="0"/>
      <w:marBottom w:val="0"/>
      <w:divBdr>
        <w:top w:val="none" w:sz="0" w:space="0" w:color="auto"/>
        <w:left w:val="none" w:sz="0" w:space="0" w:color="auto"/>
        <w:bottom w:val="none" w:sz="0" w:space="0" w:color="auto"/>
        <w:right w:val="none" w:sz="0" w:space="0" w:color="auto"/>
      </w:divBdr>
    </w:div>
    <w:div w:id="616067663">
      <w:bodyDiv w:val="1"/>
      <w:marLeft w:val="0"/>
      <w:marRight w:val="0"/>
      <w:marTop w:val="0"/>
      <w:marBottom w:val="0"/>
      <w:divBdr>
        <w:top w:val="none" w:sz="0" w:space="0" w:color="auto"/>
        <w:left w:val="none" w:sz="0" w:space="0" w:color="auto"/>
        <w:bottom w:val="none" w:sz="0" w:space="0" w:color="auto"/>
        <w:right w:val="none" w:sz="0" w:space="0" w:color="auto"/>
      </w:divBdr>
    </w:div>
    <w:div w:id="616257741">
      <w:bodyDiv w:val="1"/>
      <w:marLeft w:val="0"/>
      <w:marRight w:val="0"/>
      <w:marTop w:val="0"/>
      <w:marBottom w:val="0"/>
      <w:divBdr>
        <w:top w:val="none" w:sz="0" w:space="0" w:color="auto"/>
        <w:left w:val="none" w:sz="0" w:space="0" w:color="auto"/>
        <w:bottom w:val="none" w:sz="0" w:space="0" w:color="auto"/>
        <w:right w:val="none" w:sz="0" w:space="0" w:color="auto"/>
      </w:divBdr>
    </w:div>
    <w:div w:id="617565336">
      <w:bodyDiv w:val="1"/>
      <w:marLeft w:val="0"/>
      <w:marRight w:val="0"/>
      <w:marTop w:val="0"/>
      <w:marBottom w:val="0"/>
      <w:divBdr>
        <w:top w:val="none" w:sz="0" w:space="0" w:color="auto"/>
        <w:left w:val="none" w:sz="0" w:space="0" w:color="auto"/>
        <w:bottom w:val="none" w:sz="0" w:space="0" w:color="auto"/>
        <w:right w:val="none" w:sz="0" w:space="0" w:color="auto"/>
      </w:divBdr>
    </w:div>
    <w:div w:id="633096841">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70370058">
      <w:bodyDiv w:val="1"/>
      <w:marLeft w:val="0"/>
      <w:marRight w:val="0"/>
      <w:marTop w:val="0"/>
      <w:marBottom w:val="0"/>
      <w:divBdr>
        <w:top w:val="none" w:sz="0" w:space="0" w:color="auto"/>
        <w:left w:val="none" w:sz="0" w:space="0" w:color="auto"/>
        <w:bottom w:val="none" w:sz="0" w:space="0" w:color="auto"/>
        <w:right w:val="none" w:sz="0" w:space="0" w:color="auto"/>
      </w:divBdr>
    </w:div>
    <w:div w:id="688877400">
      <w:bodyDiv w:val="1"/>
      <w:marLeft w:val="0"/>
      <w:marRight w:val="0"/>
      <w:marTop w:val="0"/>
      <w:marBottom w:val="0"/>
      <w:divBdr>
        <w:top w:val="none" w:sz="0" w:space="0" w:color="auto"/>
        <w:left w:val="none" w:sz="0" w:space="0" w:color="auto"/>
        <w:bottom w:val="none" w:sz="0" w:space="0" w:color="auto"/>
        <w:right w:val="none" w:sz="0" w:space="0" w:color="auto"/>
      </w:divBdr>
    </w:div>
    <w:div w:id="690763851">
      <w:bodyDiv w:val="1"/>
      <w:marLeft w:val="0"/>
      <w:marRight w:val="0"/>
      <w:marTop w:val="0"/>
      <w:marBottom w:val="0"/>
      <w:divBdr>
        <w:top w:val="none" w:sz="0" w:space="0" w:color="auto"/>
        <w:left w:val="none" w:sz="0" w:space="0" w:color="auto"/>
        <w:bottom w:val="none" w:sz="0" w:space="0" w:color="auto"/>
        <w:right w:val="none" w:sz="0" w:space="0" w:color="auto"/>
      </w:divBdr>
    </w:div>
    <w:div w:id="694236227">
      <w:bodyDiv w:val="1"/>
      <w:marLeft w:val="0"/>
      <w:marRight w:val="0"/>
      <w:marTop w:val="0"/>
      <w:marBottom w:val="0"/>
      <w:divBdr>
        <w:top w:val="none" w:sz="0" w:space="0" w:color="auto"/>
        <w:left w:val="none" w:sz="0" w:space="0" w:color="auto"/>
        <w:bottom w:val="none" w:sz="0" w:space="0" w:color="auto"/>
        <w:right w:val="none" w:sz="0" w:space="0" w:color="auto"/>
      </w:divBdr>
    </w:div>
    <w:div w:id="700131652">
      <w:bodyDiv w:val="1"/>
      <w:marLeft w:val="0"/>
      <w:marRight w:val="0"/>
      <w:marTop w:val="0"/>
      <w:marBottom w:val="0"/>
      <w:divBdr>
        <w:top w:val="none" w:sz="0" w:space="0" w:color="auto"/>
        <w:left w:val="none" w:sz="0" w:space="0" w:color="auto"/>
        <w:bottom w:val="none" w:sz="0" w:space="0" w:color="auto"/>
        <w:right w:val="none" w:sz="0" w:space="0" w:color="auto"/>
      </w:divBdr>
    </w:div>
    <w:div w:id="715281914">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46802469">
      <w:bodyDiv w:val="1"/>
      <w:marLeft w:val="0"/>
      <w:marRight w:val="0"/>
      <w:marTop w:val="0"/>
      <w:marBottom w:val="0"/>
      <w:divBdr>
        <w:top w:val="none" w:sz="0" w:space="0" w:color="auto"/>
        <w:left w:val="none" w:sz="0" w:space="0" w:color="auto"/>
        <w:bottom w:val="none" w:sz="0" w:space="0" w:color="auto"/>
        <w:right w:val="none" w:sz="0" w:space="0" w:color="auto"/>
      </w:divBdr>
    </w:div>
    <w:div w:id="747074029">
      <w:bodyDiv w:val="1"/>
      <w:marLeft w:val="0"/>
      <w:marRight w:val="0"/>
      <w:marTop w:val="0"/>
      <w:marBottom w:val="0"/>
      <w:divBdr>
        <w:top w:val="none" w:sz="0" w:space="0" w:color="auto"/>
        <w:left w:val="none" w:sz="0" w:space="0" w:color="auto"/>
        <w:bottom w:val="none" w:sz="0" w:space="0" w:color="auto"/>
        <w:right w:val="none" w:sz="0" w:space="0" w:color="auto"/>
      </w:divBdr>
    </w:div>
    <w:div w:id="753209429">
      <w:bodyDiv w:val="1"/>
      <w:marLeft w:val="0"/>
      <w:marRight w:val="0"/>
      <w:marTop w:val="0"/>
      <w:marBottom w:val="0"/>
      <w:divBdr>
        <w:top w:val="none" w:sz="0" w:space="0" w:color="auto"/>
        <w:left w:val="none" w:sz="0" w:space="0" w:color="auto"/>
        <w:bottom w:val="none" w:sz="0" w:space="0" w:color="auto"/>
        <w:right w:val="none" w:sz="0" w:space="0" w:color="auto"/>
      </w:divBdr>
    </w:div>
    <w:div w:id="761947504">
      <w:bodyDiv w:val="1"/>
      <w:marLeft w:val="0"/>
      <w:marRight w:val="0"/>
      <w:marTop w:val="0"/>
      <w:marBottom w:val="0"/>
      <w:divBdr>
        <w:top w:val="none" w:sz="0" w:space="0" w:color="auto"/>
        <w:left w:val="none" w:sz="0" w:space="0" w:color="auto"/>
        <w:bottom w:val="none" w:sz="0" w:space="0" w:color="auto"/>
        <w:right w:val="none" w:sz="0" w:space="0" w:color="auto"/>
      </w:divBdr>
    </w:div>
    <w:div w:id="764497663">
      <w:bodyDiv w:val="1"/>
      <w:marLeft w:val="0"/>
      <w:marRight w:val="0"/>
      <w:marTop w:val="0"/>
      <w:marBottom w:val="0"/>
      <w:divBdr>
        <w:top w:val="none" w:sz="0" w:space="0" w:color="auto"/>
        <w:left w:val="none" w:sz="0" w:space="0" w:color="auto"/>
        <w:bottom w:val="none" w:sz="0" w:space="0" w:color="auto"/>
        <w:right w:val="none" w:sz="0" w:space="0" w:color="auto"/>
      </w:divBdr>
    </w:div>
    <w:div w:id="801535657">
      <w:bodyDiv w:val="1"/>
      <w:marLeft w:val="0"/>
      <w:marRight w:val="0"/>
      <w:marTop w:val="0"/>
      <w:marBottom w:val="0"/>
      <w:divBdr>
        <w:top w:val="none" w:sz="0" w:space="0" w:color="auto"/>
        <w:left w:val="none" w:sz="0" w:space="0" w:color="auto"/>
        <w:bottom w:val="none" w:sz="0" w:space="0" w:color="auto"/>
        <w:right w:val="none" w:sz="0" w:space="0" w:color="auto"/>
      </w:divBdr>
    </w:div>
    <w:div w:id="811483137">
      <w:bodyDiv w:val="1"/>
      <w:marLeft w:val="0"/>
      <w:marRight w:val="0"/>
      <w:marTop w:val="0"/>
      <w:marBottom w:val="0"/>
      <w:divBdr>
        <w:top w:val="none" w:sz="0" w:space="0" w:color="auto"/>
        <w:left w:val="none" w:sz="0" w:space="0" w:color="auto"/>
        <w:bottom w:val="none" w:sz="0" w:space="0" w:color="auto"/>
        <w:right w:val="none" w:sz="0" w:space="0" w:color="auto"/>
      </w:divBdr>
    </w:div>
    <w:div w:id="814295077">
      <w:bodyDiv w:val="1"/>
      <w:marLeft w:val="0"/>
      <w:marRight w:val="0"/>
      <w:marTop w:val="0"/>
      <w:marBottom w:val="0"/>
      <w:divBdr>
        <w:top w:val="none" w:sz="0" w:space="0" w:color="auto"/>
        <w:left w:val="none" w:sz="0" w:space="0" w:color="auto"/>
        <w:bottom w:val="none" w:sz="0" w:space="0" w:color="auto"/>
        <w:right w:val="none" w:sz="0" w:space="0" w:color="auto"/>
      </w:divBdr>
    </w:div>
    <w:div w:id="840118277">
      <w:bodyDiv w:val="1"/>
      <w:marLeft w:val="0"/>
      <w:marRight w:val="0"/>
      <w:marTop w:val="0"/>
      <w:marBottom w:val="0"/>
      <w:divBdr>
        <w:top w:val="none" w:sz="0" w:space="0" w:color="auto"/>
        <w:left w:val="none" w:sz="0" w:space="0" w:color="auto"/>
        <w:bottom w:val="none" w:sz="0" w:space="0" w:color="auto"/>
        <w:right w:val="none" w:sz="0" w:space="0" w:color="auto"/>
      </w:divBdr>
    </w:div>
    <w:div w:id="859662885">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69221905">
      <w:bodyDiv w:val="1"/>
      <w:marLeft w:val="0"/>
      <w:marRight w:val="0"/>
      <w:marTop w:val="0"/>
      <w:marBottom w:val="0"/>
      <w:divBdr>
        <w:top w:val="none" w:sz="0" w:space="0" w:color="auto"/>
        <w:left w:val="none" w:sz="0" w:space="0" w:color="auto"/>
        <w:bottom w:val="none" w:sz="0" w:space="0" w:color="auto"/>
        <w:right w:val="none" w:sz="0" w:space="0" w:color="auto"/>
      </w:divBdr>
    </w:div>
    <w:div w:id="892036288">
      <w:bodyDiv w:val="1"/>
      <w:marLeft w:val="0"/>
      <w:marRight w:val="0"/>
      <w:marTop w:val="0"/>
      <w:marBottom w:val="0"/>
      <w:divBdr>
        <w:top w:val="none" w:sz="0" w:space="0" w:color="auto"/>
        <w:left w:val="none" w:sz="0" w:space="0" w:color="auto"/>
        <w:bottom w:val="none" w:sz="0" w:space="0" w:color="auto"/>
        <w:right w:val="none" w:sz="0" w:space="0" w:color="auto"/>
      </w:divBdr>
    </w:div>
    <w:div w:id="902907745">
      <w:bodyDiv w:val="1"/>
      <w:marLeft w:val="0"/>
      <w:marRight w:val="0"/>
      <w:marTop w:val="0"/>
      <w:marBottom w:val="0"/>
      <w:divBdr>
        <w:top w:val="none" w:sz="0" w:space="0" w:color="auto"/>
        <w:left w:val="none" w:sz="0" w:space="0" w:color="auto"/>
        <w:bottom w:val="none" w:sz="0" w:space="0" w:color="auto"/>
        <w:right w:val="none" w:sz="0" w:space="0" w:color="auto"/>
      </w:divBdr>
    </w:div>
    <w:div w:id="923303698">
      <w:bodyDiv w:val="1"/>
      <w:marLeft w:val="0"/>
      <w:marRight w:val="0"/>
      <w:marTop w:val="0"/>
      <w:marBottom w:val="0"/>
      <w:divBdr>
        <w:top w:val="none" w:sz="0" w:space="0" w:color="auto"/>
        <w:left w:val="none" w:sz="0" w:space="0" w:color="auto"/>
        <w:bottom w:val="none" w:sz="0" w:space="0" w:color="auto"/>
        <w:right w:val="none" w:sz="0" w:space="0" w:color="auto"/>
      </w:divBdr>
    </w:div>
    <w:div w:id="937175837">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5134215">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82202607">
      <w:bodyDiv w:val="1"/>
      <w:marLeft w:val="0"/>
      <w:marRight w:val="0"/>
      <w:marTop w:val="0"/>
      <w:marBottom w:val="0"/>
      <w:divBdr>
        <w:top w:val="none" w:sz="0" w:space="0" w:color="auto"/>
        <w:left w:val="none" w:sz="0" w:space="0" w:color="auto"/>
        <w:bottom w:val="none" w:sz="0" w:space="0" w:color="auto"/>
        <w:right w:val="none" w:sz="0" w:space="0" w:color="auto"/>
      </w:divBdr>
    </w:div>
    <w:div w:id="1019820706">
      <w:bodyDiv w:val="1"/>
      <w:marLeft w:val="0"/>
      <w:marRight w:val="0"/>
      <w:marTop w:val="0"/>
      <w:marBottom w:val="0"/>
      <w:divBdr>
        <w:top w:val="none" w:sz="0" w:space="0" w:color="auto"/>
        <w:left w:val="none" w:sz="0" w:space="0" w:color="auto"/>
        <w:bottom w:val="none" w:sz="0" w:space="0" w:color="auto"/>
        <w:right w:val="none" w:sz="0" w:space="0" w:color="auto"/>
      </w:divBdr>
    </w:div>
    <w:div w:id="1020425920">
      <w:bodyDiv w:val="1"/>
      <w:marLeft w:val="0"/>
      <w:marRight w:val="0"/>
      <w:marTop w:val="0"/>
      <w:marBottom w:val="0"/>
      <w:divBdr>
        <w:top w:val="none" w:sz="0" w:space="0" w:color="auto"/>
        <w:left w:val="none" w:sz="0" w:space="0" w:color="auto"/>
        <w:bottom w:val="none" w:sz="0" w:space="0" w:color="auto"/>
        <w:right w:val="none" w:sz="0" w:space="0" w:color="auto"/>
      </w:divBdr>
    </w:div>
    <w:div w:id="1037659113">
      <w:bodyDiv w:val="1"/>
      <w:marLeft w:val="0"/>
      <w:marRight w:val="0"/>
      <w:marTop w:val="0"/>
      <w:marBottom w:val="0"/>
      <w:divBdr>
        <w:top w:val="none" w:sz="0" w:space="0" w:color="auto"/>
        <w:left w:val="none" w:sz="0" w:space="0" w:color="auto"/>
        <w:bottom w:val="none" w:sz="0" w:space="0" w:color="auto"/>
        <w:right w:val="none" w:sz="0" w:space="0" w:color="auto"/>
      </w:divBdr>
    </w:div>
    <w:div w:id="1062559660">
      <w:bodyDiv w:val="1"/>
      <w:marLeft w:val="0"/>
      <w:marRight w:val="0"/>
      <w:marTop w:val="0"/>
      <w:marBottom w:val="0"/>
      <w:divBdr>
        <w:top w:val="none" w:sz="0" w:space="0" w:color="auto"/>
        <w:left w:val="none" w:sz="0" w:space="0" w:color="auto"/>
        <w:bottom w:val="none" w:sz="0" w:space="0" w:color="auto"/>
        <w:right w:val="none" w:sz="0" w:space="0" w:color="auto"/>
      </w:divBdr>
    </w:div>
    <w:div w:id="1079131186">
      <w:bodyDiv w:val="1"/>
      <w:marLeft w:val="0"/>
      <w:marRight w:val="0"/>
      <w:marTop w:val="0"/>
      <w:marBottom w:val="0"/>
      <w:divBdr>
        <w:top w:val="none" w:sz="0" w:space="0" w:color="auto"/>
        <w:left w:val="none" w:sz="0" w:space="0" w:color="auto"/>
        <w:bottom w:val="none" w:sz="0" w:space="0" w:color="auto"/>
        <w:right w:val="none" w:sz="0" w:space="0" w:color="auto"/>
      </w:divBdr>
    </w:div>
    <w:div w:id="1087845501">
      <w:bodyDiv w:val="1"/>
      <w:marLeft w:val="0"/>
      <w:marRight w:val="0"/>
      <w:marTop w:val="0"/>
      <w:marBottom w:val="0"/>
      <w:divBdr>
        <w:top w:val="none" w:sz="0" w:space="0" w:color="auto"/>
        <w:left w:val="none" w:sz="0" w:space="0" w:color="auto"/>
        <w:bottom w:val="none" w:sz="0" w:space="0" w:color="auto"/>
        <w:right w:val="none" w:sz="0" w:space="0" w:color="auto"/>
      </w:divBdr>
    </w:div>
    <w:div w:id="1112626823">
      <w:bodyDiv w:val="1"/>
      <w:marLeft w:val="0"/>
      <w:marRight w:val="0"/>
      <w:marTop w:val="0"/>
      <w:marBottom w:val="0"/>
      <w:divBdr>
        <w:top w:val="none" w:sz="0" w:space="0" w:color="auto"/>
        <w:left w:val="none" w:sz="0" w:space="0" w:color="auto"/>
        <w:bottom w:val="none" w:sz="0" w:space="0" w:color="auto"/>
        <w:right w:val="none" w:sz="0" w:space="0" w:color="auto"/>
      </w:divBdr>
    </w:div>
    <w:div w:id="1128739878">
      <w:bodyDiv w:val="1"/>
      <w:marLeft w:val="0"/>
      <w:marRight w:val="0"/>
      <w:marTop w:val="0"/>
      <w:marBottom w:val="0"/>
      <w:divBdr>
        <w:top w:val="none" w:sz="0" w:space="0" w:color="auto"/>
        <w:left w:val="none" w:sz="0" w:space="0" w:color="auto"/>
        <w:bottom w:val="none" w:sz="0" w:space="0" w:color="auto"/>
        <w:right w:val="none" w:sz="0" w:space="0" w:color="auto"/>
      </w:divBdr>
    </w:div>
    <w:div w:id="1129084366">
      <w:bodyDiv w:val="1"/>
      <w:marLeft w:val="0"/>
      <w:marRight w:val="0"/>
      <w:marTop w:val="0"/>
      <w:marBottom w:val="0"/>
      <w:divBdr>
        <w:top w:val="none" w:sz="0" w:space="0" w:color="auto"/>
        <w:left w:val="none" w:sz="0" w:space="0" w:color="auto"/>
        <w:bottom w:val="none" w:sz="0" w:space="0" w:color="auto"/>
        <w:right w:val="none" w:sz="0" w:space="0" w:color="auto"/>
      </w:divBdr>
    </w:div>
    <w:div w:id="1131561448">
      <w:bodyDiv w:val="1"/>
      <w:marLeft w:val="0"/>
      <w:marRight w:val="0"/>
      <w:marTop w:val="0"/>
      <w:marBottom w:val="0"/>
      <w:divBdr>
        <w:top w:val="none" w:sz="0" w:space="0" w:color="auto"/>
        <w:left w:val="none" w:sz="0" w:space="0" w:color="auto"/>
        <w:bottom w:val="none" w:sz="0" w:space="0" w:color="auto"/>
        <w:right w:val="none" w:sz="0" w:space="0" w:color="auto"/>
      </w:divBdr>
    </w:div>
    <w:div w:id="1163277150">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76920940">
      <w:bodyDiv w:val="1"/>
      <w:marLeft w:val="0"/>
      <w:marRight w:val="0"/>
      <w:marTop w:val="0"/>
      <w:marBottom w:val="0"/>
      <w:divBdr>
        <w:top w:val="none" w:sz="0" w:space="0" w:color="auto"/>
        <w:left w:val="none" w:sz="0" w:space="0" w:color="auto"/>
        <w:bottom w:val="none" w:sz="0" w:space="0" w:color="auto"/>
        <w:right w:val="none" w:sz="0" w:space="0" w:color="auto"/>
      </w:divBdr>
    </w:div>
    <w:div w:id="1204517470">
      <w:bodyDiv w:val="1"/>
      <w:marLeft w:val="0"/>
      <w:marRight w:val="0"/>
      <w:marTop w:val="0"/>
      <w:marBottom w:val="0"/>
      <w:divBdr>
        <w:top w:val="none" w:sz="0" w:space="0" w:color="auto"/>
        <w:left w:val="none" w:sz="0" w:space="0" w:color="auto"/>
        <w:bottom w:val="none" w:sz="0" w:space="0" w:color="auto"/>
        <w:right w:val="none" w:sz="0" w:space="0" w:color="auto"/>
      </w:divBdr>
    </w:div>
    <w:div w:id="1208178185">
      <w:bodyDiv w:val="1"/>
      <w:marLeft w:val="0"/>
      <w:marRight w:val="0"/>
      <w:marTop w:val="0"/>
      <w:marBottom w:val="0"/>
      <w:divBdr>
        <w:top w:val="none" w:sz="0" w:space="0" w:color="auto"/>
        <w:left w:val="none" w:sz="0" w:space="0" w:color="auto"/>
        <w:bottom w:val="none" w:sz="0" w:space="0" w:color="auto"/>
        <w:right w:val="none" w:sz="0" w:space="0" w:color="auto"/>
      </w:divBdr>
    </w:div>
    <w:div w:id="1210386174">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67275989">
      <w:bodyDiv w:val="1"/>
      <w:marLeft w:val="0"/>
      <w:marRight w:val="0"/>
      <w:marTop w:val="0"/>
      <w:marBottom w:val="0"/>
      <w:divBdr>
        <w:top w:val="none" w:sz="0" w:space="0" w:color="auto"/>
        <w:left w:val="none" w:sz="0" w:space="0" w:color="auto"/>
        <w:bottom w:val="none" w:sz="0" w:space="0" w:color="auto"/>
        <w:right w:val="none" w:sz="0" w:space="0" w:color="auto"/>
      </w:divBdr>
    </w:div>
    <w:div w:id="1275483012">
      <w:bodyDiv w:val="1"/>
      <w:marLeft w:val="0"/>
      <w:marRight w:val="0"/>
      <w:marTop w:val="0"/>
      <w:marBottom w:val="0"/>
      <w:divBdr>
        <w:top w:val="none" w:sz="0" w:space="0" w:color="auto"/>
        <w:left w:val="none" w:sz="0" w:space="0" w:color="auto"/>
        <w:bottom w:val="none" w:sz="0" w:space="0" w:color="auto"/>
        <w:right w:val="none" w:sz="0" w:space="0" w:color="auto"/>
      </w:divBdr>
      <w:divsChild>
        <w:div w:id="1726491156">
          <w:marLeft w:val="0"/>
          <w:marRight w:val="0"/>
          <w:marTop w:val="0"/>
          <w:marBottom w:val="0"/>
          <w:divBdr>
            <w:top w:val="none" w:sz="0" w:space="0" w:color="auto"/>
            <w:left w:val="none" w:sz="0" w:space="2" w:color="auto"/>
            <w:bottom w:val="none" w:sz="0" w:space="0" w:color="auto"/>
            <w:right w:val="none" w:sz="0" w:space="0" w:color="auto"/>
          </w:divBdr>
          <w:divsChild>
            <w:div w:id="2042893389">
              <w:marLeft w:val="0"/>
              <w:marRight w:val="0"/>
              <w:marTop w:val="0"/>
              <w:marBottom w:val="0"/>
              <w:divBdr>
                <w:top w:val="none" w:sz="0" w:space="0" w:color="auto"/>
                <w:left w:val="none" w:sz="0" w:space="0" w:color="auto"/>
                <w:bottom w:val="none" w:sz="0" w:space="0" w:color="auto"/>
                <w:right w:val="none" w:sz="0" w:space="0" w:color="auto"/>
              </w:divBdr>
              <w:divsChild>
                <w:div w:id="1512571594">
                  <w:marLeft w:val="0"/>
                  <w:marRight w:val="0"/>
                  <w:marTop w:val="240"/>
                  <w:marBottom w:val="0"/>
                  <w:divBdr>
                    <w:top w:val="none" w:sz="0" w:space="0" w:color="auto"/>
                    <w:left w:val="none" w:sz="0" w:space="0" w:color="auto"/>
                    <w:bottom w:val="none" w:sz="0" w:space="0" w:color="auto"/>
                    <w:right w:val="none" w:sz="0" w:space="0" w:color="auto"/>
                  </w:divBdr>
                  <w:divsChild>
                    <w:div w:id="245193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42366115">
          <w:marLeft w:val="0"/>
          <w:marRight w:val="0"/>
          <w:marTop w:val="0"/>
          <w:marBottom w:val="0"/>
          <w:divBdr>
            <w:top w:val="none" w:sz="0" w:space="0" w:color="auto"/>
            <w:left w:val="none" w:sz="0" w:space="0" w:color="auto"/>
            <w:bottom w:val="none" w:sz="0" w:space="0" w:color="auto"/>
            <w:right w:val="none" w:sz="0" w:space="0" w:color="auto"/>
          </w:divBdr>
          <w:divsChild>
            <w:div w:id="128715444">
              <w:marLeft w:val="0"/>
              <w:marRight w:val="0"/>
              <w:marTop w:val="0"/>
              <w:marBottom w:val="0"/>
              <w:divBdr>
                <w:top w:val="none" w:sz="0" w:space="0" w:color="auto"/>
                <w:left w:val="none" w:sz="0" w:space="2" w:color="auto"/>
                <w:bottom w:val="none" w:sz="0" w:space="0" w:color="auto"/>
                <w:right w:val="none" w:sz="0" w:space="0" w:color="auto"/>
              </w:divBdr>
              <w:divsChild>
                <w:div w:id="122819429">
                  <w:marLeft w:val="0"/>
                  <w:marRight w:val="0"/>
                  <w:marTop w:val="0"/>
                  <w:marBottom w:val="0"/>
                  <w:divBdr>
                    <w:top w:val="none" w:sz="0" w:space="0" w:color="auto"/>
                    <w:left w:val="none" w:sz="0" w:space="2" w:color="auto"/>
                    <w:bottom w:val="none" w:sz="0" w:space="0" w:color="auto"/>
                    <w:right w:val="none" w:sz="0" w:space="0" w:color="auto"/>
                  </w:divBdr>
                  <w:divsChild>
                    <w:div w:id="162557278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0236650">
      <w:bodyDiv w:val="1"/>
      <w:marLeft w:val="0"/>
      <w:marRight w:val="0"/>
      <w:marTop w:val="0"/>
      <w:marBottom w:val="0"/>
      <w:divBdr>
        <w:top w:val="none" w:sz="0" w:space="0" w:color="auto"/>
        <w:left w:val="none" w:sz="0" w:space="0" w:color="auto"/>
        <w:bottom w:val="none" w:sz="0" w:space="0" w:color="auto"/>
        <w:right w:val="none" w:sz="0" w:space="0" w:color="auto"/>
      </w:divBdr>
    </w:div>
    <w:div w:id="1302273388">
      <w:bodyDiv w:val="1"/>
      <w:marLeft w:val="0"/>
      <w:marRight w:val="0"/>
      <w:marTop w:val="0"/>
      <w:marBottom w:val="0"/>
      <w:divBdr>
        <w:top w:val="none" w:sz="0" w:space="0" w:color="auto"/>
        <w:left w:val="none" w:sz="0" w:space="0" w:color="auto"/>
        <w:bottom w:val="none" w:sz="0" w:space="0" w:color="auto"/>
        <w:right w:val="none" w:sz="0" w:space="0" w:color="auto"/>
      </w:divBdr>
    </w:div>
    <w:div w:id="1303655464">
      <w:bodyDiv w:val="1"/>
      <w:marLeft w:val="0"/>
      <w:marRight w:val="0"/>
      <w:marTop w:val="0"/>
      <w:marBottom w:val="0"/>
      <w:divBdr>
        <w:top w:val="none" w:sz="0" w:space="0" w:color="auto"/>
        <w:left w:val="none" w:sz="0" w:space="0" w:color="auto"/>
        <w:bottom w:val="none" w:sz="0" w:space="0" w:color="auto"/>
        <w:right w:val="none" w:sz="0" w:space="0" w:color="auto"/>
      </w:divBdr>
      <w:divsChild>
        <w:div w:id="2014723512">
          <w:marLeft w:val="0"/>
          <w:marRight w:val="0"/>
          <w:marTop w:val="0"/>
          <w:marBottom w:val="0"/>
          <w:divBdr>
            <w:top w:val="none" w:sz="0" w:space="0" w:color="auto"/>
            <w:left w:val="none" w:sz="0" w:space="2" w:color="auto"/>
            <w:bottom w:val="none" w:sz="0" w:space="0" w:color="auto"/>
            <w:right w:val="none" w:sz="0" w:space="0" w:color="auto"/>
          </w:divBdr>
          <w:divsChild>
            <w:div w:id="197358546">
              <w:marLeft w:val="0"/>
              <w:marRight w:val="0"/>
              <w:marTop w:val="0"/>
              <w:marBottom w:val="0"/>
              <w:divBdr>
                <w:top w:val="none" w:sz="0" w:space="0" w:color="auto"/>
                <w:left w:val="none" w:sz="0" w:space="0" w:color="auto"/>
                <w:bottom w:val="none" w:sz="0" w:space="0" w:color="auto"/>
                <w:right w:val="none" w:sz="0" w:space="0" w:color="auto"/>
              </w:divBdr>
              <w:divsChild>
                <w:div w:id="505051782">
                  <w:marLeft w:val="0"/>
                  <w:marRight w:val="0"/>
                  <w:marTop w:val="240"/>
                  <w:marBottom w:val="0"/>
                  <w:divBdr>
                    <w:top w:val="none" w:sz="0" w:space="0" w:color="auto"/>
                    <w:left w:val="none" w:sz="0" w:space="0" w:color="auto"/>
                    <w:bottom w:val="none" w:sz="0" w:space="0" w:color="auto"/>
                    <w:right w:val="none" w:sz="0" w:space="0" w:color="auto"/>
                  </w:divBdr>
                  <w:divsChild>
                    <w:div w:id="1935091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82581577">
          <w:marLeft w:val="0"/>
          <w:marRight w:val="0"/>
          <w:marTop w:val="0"/>
          <w:marBottom w:val="0"/>
          <w:divBdr>
            <w:top w:val="none" w:sz="0" w:space="0" w:color="auto"/>
            <w:left w:val="none" w:sz="0" w:space="0" w:color="auto"/>
            <w:bottom w:val="none" w:sz="0" w:space="0" w:color="auto"/>
            <w:right w:val="none" w:sz="0" w:space="0" w:color="auto"/>
          </w:divBdr>
          <w:divsChild>
            <w:div w:id="1755928196">
              <w:marLeft w:val="0"/>
              <w:marRight w:val="0"/>
              <w:marTop w:val="0"/>
              <w:marBottom w:val="0"/>
              <w:divBdr>
                <w:top w:val="none" w:sz="0" w:space="0" w:color="auto"/>
                <w:left w:val="none" w:sz="0" w:space="2" w:color="auto"/>
                <w:bottom w:val="none" w:sz="0" w:space="0" w:color="auto"/>
                <w:right w:val="none" w:sz="0" w:space="0" w:color="auto"/>
              </w:divBdr>
              <w:divsChild>
                <w:div w:id="1908564631">
                  <w:marLeft w:val="0"/>
                  <w:marRight w:val="0"/>
                  <w:marTop w:val="0"/>
                  <w:marBottom w:val="0"/>
                  <w:divBdr>
                    <w:top w:val="none" w:sz="0" w:space="0" w:color="auto"/>
                    <w:left w:val="none" w:sz="0" w:space="2" w:color="auto"/>
                    <w:bottom w:val="none" w:sz="0" w:space="0" w:color="auto"/>
                    <w:right w:val="none" w:sz="0" w:space="0" w:color="auto"/>
                  </w:divBdr>
                  <w:divsChild>
                    <w:div w:id="175658720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8483581">
      <w:bodyDiv w:val="1"/>
      <w:marLeft w:val="0"/>
      <w:marRight w:val="0"/>
      <w:marTop w:val="0"/>
      <w:marBottom w:val="0"/>
      <w:divBdr>
        <w:top w:val="none" w:sz="0" w:space="0" w:color="auto"/>
        <w:left w:val="none" w:sz="0" w:space="0" w:color="auto"/>
        <w:bottom w:val="none" w:sz="0" w:space="0" w:color="auto"/>
        <w:right w:val="none" w:sz="0" w:space="0" w:color="auto"/>
      </w:divBdr>
    </w:div>
    <w:div w:id="1333991357">
      <w:bodyDiv w:val="1"/>
      <w:marLeft w:val="0"/>
      <w:marRight w:val="0"/>
      <w:marTop w:val="0"/>
      <w:marBottom w:val="0"/>
      <w:divBdr>
        <w:top w:val="none" w:sz="0" w:space="0" w:color="auto"/>
        <w:left w:val="none" w:sz="0" w:space="0" w:color="auto"/>
        <w:bottom w:val="none" w:sz="0" w:space="0" w:color="auto"/>
        <w:right w:val="none" w:sz="0" w:space="0" w:color="auto"/>
      </w:divBdr>
    </w:div>
    <w:div w:id="1359962328">
      <w:bodyDiv w:val="1"/>
      <w:marLeft w:val="0"/>
      <w:marRight w:val="0"/>
      <w:marTop w:val="0"/>
      <w:marBottom w:val="0"/>
      <w:divBdr>
        <w:top w:val="none" w:sz="0" w:space="0" w:color="auto"/>
        <w:left w:val="none" w:sz="0" w:space="0" w:color="auto"/>
        <w:bottom w:val="none" w:sz="0" w:space="0" w:color="auto"/>
        <w:right w:val="none" w:sz="0" w:space="0" w:color="auto"/>
      </w:divBdr>
    </w:div>
    <w:div w:id="1362366596">
      <w:bodyDiv w:val="1"/>
      <w:marLeft w:val="0"/>
      <w:marRight w:val="0"/>
      <w:marTop w:val="0"/>
      <w:marBottom w:val="0"/>
      <w:divBdr>
        <w:top w:val="none" w:sz="0" w:space="0" w:color="auto"/>
        <w:left w:val="none" w:sz="0" w:space="0" w:color="auto"/>
        <w:bottom w:val="none" w:sz="0" w:space="0" w:color="auto"/>
        <w:right w:val="none" w:sz="0" w:space="0" w:color="auto"/>
      </w:divBdr>
    </w:div>
    <w:div w:id="1387025694">
      <w:bodyDiv w:val="1"/>
      <w:marLeft w:val="0"/>
      <w:marRight w:val="0"/>
      <w:marTop w:val="0"/>
      <w:marBottom w:val="0"/>
      <w:divBdr>
        <w:top w:val="none" w:sz="0" w:space="0" w:color="auto"/>
        <w:left w:val="none" w:sz="0" w:space="0" w:color="auto"/>
        <w:bottom w:val="none" w:sz="0" w:space="0" w:color="auto"/>
        <w:right w:val="none" w:sz="0" w:space="0" w:color="auto"/>
      </w:divBdr>
    </w:div>
    <w:div w:id="1418862736">
      <w:bodyDiv w:val="1"/>
      <w:marLeft w:val="0"/>
      <w:marRight w:val="0"/>
      <w:marTop w:val="0"/>
      <w:marBottom w:val="0"/>
      <w:divBdr>
        <w:top w:val="none" w:sz="0" w:space="0" w:color="auto"/>
        <w:left w:val="none" w:sz="0" w:space="0" w:color="auto"/>
        <w:bottom w:val="none" w:sz="0" w:space="0" w:color="auto"/>
        <w:right w:val="none" w:sz="0" w:space="0" w:color="auto"/>
      </w:divBdr>
    </w:div>
    <w:div w:id="1422330967">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39567404">
      <w:bodyDiv w:val="1"/>
      <w:marLeft w:val="0"/>
      <w:marRight w:val="0"/>
      <w:marTop w:val="0"/>
      <w:marBottom w:val="0"/>
      <w:divBdr>
        <w:top w:val="none" w:sz="0" w:space="0" w:color="auto"/>
        <w:left w:val="none" w:sz="0" w:space="0" w:color="auto"/>
        <w:bottom w:val="none" w:sz="0" w:space="0" w:color="auto"/>
        <w:right w:val="none" w:sz="0" w:space="0" w:color="auto"/>
      </w:divBdr>
    </w:div>
    <w:div w:id="1469011410">
      <w:bodyDiv w:val="1"/>
      <w:marLeft w:val="0"/>
      <w:marRight w:val="0"/>
      <w:marTop w:val="0"/>
      <w:marBottom w:val="0"/>
      <w:divBdr>
        <w:top w:val="none" w:sz="0" w:space="0" w:color="auto"/>
        <w:left w:val="none" w:sz="0" w:space="0" w:color="auto"/>
        <w:bottom w:val="none" w:sz="0" w:space="0" w:color="auto"/>
        <w:right w:val="none" w:sz="0" w:space="0" w:color="auto"/>
      </w:divBdr>
    </w:div>
    <w:div w:id="1474832805">
      <w:bodyDiv w:val="1"/>
      <w:marLeft w:val="0"/>
      <w:marRight w:val="0"/>
      <w:marTop w:val="0"/>
      <w:marBottom w:val="0"/>
      <w:divBdr>
        <w:top w:val="none" w:sz="0" w:space="0" w:color="auto"/>
        <w:left w:val="none" w:sz="0" w:space="0" w:color="auto"/>
        <w:bottom w:val="none" w:sz="0" w:space="0" w:color="auto"/>
        <w:right w:val="none" w:sz="0" w:space="0" w:color="auto"/>
      </w:divBdr>
    </w:div>
    <w:div w:id="1481926501">
      <w:bodyDiv w:val="1"/>
      <w:marLeft w:val="0"/>
      <w:marRight w:val="0"/>
      <w:marTop w:val="0"/>
      <w:marBottom w:val="0"/>
      <w:divBdr>
        <w:top w:val="none" w:sz="0" w:space="0" w:color="auto"/>
        <w:left w:val="none" w:sz="0" w:space="0" w:color="auto"/>
        <w:bottom w:val="none" w:sz="0" w:space="0" w:color="auto"/>
        <w:right w:val="none" w:sz="0" w:space="0" w:color="auto"/>
      </w:divBdr>
    </w:div>
    <w:div w:id="1492867711">
      <w:bodyDiv w:val="1"/>
      <w:marLeft w:val="0"/>
      <w:marRight w:val="0"/>
      <w:marTop w:val="0"/>
      <w:marBottom w:val="0"/>
      <w:divBdr>
        <w:top w:val="none" w:sz="0" w:space="0" w:color="auto"/>
        <w:left w:val="none" w:sz="0" w:space="0" w:color="auto"/>
        <w:bottom w:val="none" w:sz="0" w:space="0" w:color="auto"/>
        <w:right w:val="none" w:sz="0" w:space="0" w:color="auto"/>
      </w:divBdr>
    </w:div>
    <w:div w:id="1518957153">
      <w:bodyDiv w:val="1"/>
      <w:marLeft w:val="0"/>
      <w:marRight w:val="0"/>
      <w:marTop w:val="0"/>
      <w:marBottom w:val="0"/>
      <w:divBdr>
        <w:top w:val="none" w:sz="0" w:space="0" w:color="auto"/>
        <w:left w:val="none" w:sz="0" w:space="0" w:color="auto"/>
        <w:bottom w:val="none" w:sz="0" w:space="0" w:color="auto"/>
        <w:right w:val="none" w:sz="0" w:space="0" w:color="auto"/>
      </w:divBdr>
    </w:div>
    <w:div w:id="1538202674">
      <w:bodyDiv w:val="1"/>
      <w:marLeft w:val="0"/>
      <w:marRight w:val="0"/>
      <w:marTop w:val="0"/>
      <w:marBottom w:val="0"/>
      <w:divBdr>
        <w:top w:val="none" w:sz="0" w:space="0" w:color="auto"/>
        <w:left w:val="none" w:sz="0" w:space="0" w:color="auto"/>
        <w:bottom w:val="none" w:sz="0" w:space="0" w:color="auto"/>
        <w:right w:val="none" w:sz="0" w:space="0" w:color="auto"/>
      </w:divBdr>
    </w:div>
    <w:div w:id="1571043318">
      <w:bodyDiv w:val="1"/>
      <w:marLeft w:val="0"/>
      <w:marRight w:val="0"/>
      <w:marTop w:val="0"/>
      <w:marBottom w:val="0"/>
      <w:divBdr>
        <w:top w:val="none" w:sz="0" w:space="0" w:color="auto"/>
        <w:left w:val="none" w:sz="0" w:space="0" w:color="auto"/>
        <w:bottom w:val="none" w:sz="0" w:space="0" w:color="auto"/>
        <w:right w:val="none" w:sz="0" w:space="0" w:color="auto"/>
      </w:divBdr>
    </w:div>
    <w:div w:id="1578007305">
      <w:bodyDiv w:val="1"/>
      <w:marLeft w:val="0"/>
      <w:marRight w:val="0"/>
      <w:marTop w:val="0"/>
      <w:marBottom w:val="0"/>
      <w:divBdr>
        <w:top w:val="none" w:sz="0" w:space="0" w:color="auto"/>
        <w:left w:val="none" w:sz="0" w:space="0" w:color="auto"/>
        <w:bottom w:val="none" w:sz="0" w:space="0" w:color="auto"/>
        <w:right w:val="none" w:sz="0" w:space="0" w:color="auto"/>
      </w:divBdr>
    </w:div>
    <w:div w:id="1597664862">
      <w:bodyDiv w:val="1"/>
      <w:marLeft w:val="0"/>
      <w:marRight w:val="0"/>
      <w:marTop w:val="0"/>
      <w:marBottom w:val="0"/>
      <w:divBdr>
        <w:top w:val="none" w:sz="0" w:space="0" w:color="auto"/>
        <w:left w:val="none" w:sz="0" w:space="0" w:color="auto"/>
        <w:bottom w:val="none" w:sz="0" w:space="0" w:color="auto"/>
        <w:right w:val="none" w:sz="0" w:space="0" w:color="auto"/>
      </w:divBdr>
    </w:div>
    <w:div w:id="1603613378">
      <w:bodyDiv w:val="1"/>
      <w:marLeft w:val="0"/>
      <w:marRight w:val="0"/>
      <w:marTop w:val="0"/>
      <w:marBottom w:val="0"/>
      <w:divBdr>
        <w:top w:val="none" w:sz="0" w:space="0" w:color="auto"/>
        <w:left w:val="none" w:sz="0" w:space="0" w:color="auto"/>
        <w:bottom w:val="none" w:sz="0" w:space="0" w:color="auto"/>
        <w:right w:val="none" w:sz="0" w:space="0" w:color="auto"/>
      </w:divBdr>
    </w:div>
    <w:div w:id="1609237315">
      <w:bodyDiv w:val="1"/>
      <w:marLeft w:val="0"/>
      <w:marRight w:val="0"/>
      <w:marTop w:val="0"/>
      <w:marBottom w:val="0"/>
      <w:divBdr>
        <w:top w:val="none" w:sz="0" w:space="0" w:color="auto"/>
        <w:left w:val="none" w:sz="0" w:space="0" w:color="auto"/>
        <w:bottom w:val="none" w:sz="0" w:space="0" w:color="auto"/>
        <w:right w:val="none" w:sz="0" w:space="0" w:color="auto"/>
      </w:divBdr>
    </w:div>
    <w:div w:id="1610352764">
      <w:bodyDiv w:val="1"/>
      <w:marLeft w:val="0"/>
      <w:marRight w:val="0"/>
      <w:marTop w:val="0"/>
      <w:marBottom w:val="0"/>
      <w:divBdr>
        <w:top w:val="none" w:sz="0" w:space="0" w:color="auto"/>
        <w:left w:val="none" w:sz="0" w:space="0" w:color="auto"/>
        <w:bottom w:val="none" w:sz="0" w:space="0" w:color="auto"/>
        <w:right w:val="none" w:sz="0" w:space="0" w:color="auto"/>
      </w:divBdr>
    </w:div>
    <w:div w:id="1619028823">
      <w:bodyDiv w:val="1"/>
      <w:marLeft w:val="0"/>
      <w:marRight w:val="0"/>
      <w:marTop w:val="0"/>
      <w:marBottom w:val="0"/>
      <w:divBdr>
        <w:top w:val="none" w:sz="0" w:space="0" w:color="auto"/>
        <w:left w:val="none" w:sz="0" w:space="0" w:color="auto"/>
        <w:bottom w:val="none" w:sz="0" w:space="0" w:color="auto"/>
        <w:right w:val="none" w:sz="0" w:space="0" w:color="auto"/>
      </w:divBdr>
    </w:div>
    <w:div w:id="1621106429">
      <w:bodyDiv w:val="1"/>
      <w:marLeft w:val="0"/>
      <w:marRight w:val="0"/>
      <w:marTop w:val="0"/>
      <w:marBottom w:val="0"/>
      <w:divBdr>
        <w:top w:val="none" w:sz="0" w:space="0" w:color="auto"/>
        <w:left w:val="none" w:sz="0" w:space="0" w:color="auto"/>
        <w:bottom w:val="none" w:sz="0" w:space="0" w:color="auto"/>
        <w:right w:val="none" w:sz="0" w:space="0" w:color="auto"/>
      </w:divBdr>
    </w:div>
    <w:div w:id="1621834853">
      <w:bodyDiv w:val="1"/>
      <w:marLeft w:val="0"/>
      <w:marRight w:val="0"/>
      <w:marTop w:val="0"/>
      <w:marBottom w:val="0"/>
      <w:divBdr>
        <w:top w:val="none" w:sz="0" w:space="0" w:color="auto"/>
        <w:left w:val="none" w:sz="0" w:space="0" w:color="auto"/>
        <w:bottom w:val="none" w:sz="0" w:space="0" w:color="auto"/>
        <w:right w:val="none" w:sz="0" w:space="0" w:color="auto"/>
      </w:divBdr>
    </w:div>
    <w:div w:id="1636134541">
      <w:bodyDiv w:val="1"/>
      <w:marLeft w:val="0"/>
      <w:marRight w:val="0"/>
      <w:marTop w:val="0"/>
      <w:marBottom w:val="0"/>
      <w:divBdr>
        <w:top w:val="none" w:sz="0" w:space="0" w:color="auto"/>
        <w:left w:val="none" w:sz="0" w:space="0" w:color="auto"/>
        <w:bottom w:val="none" w:sz="0" w:space="0" w:color="auto"/>
        <w:right w:val="none" w:sz="0" w:space="0" w:color="auto"/>
      </w:divBdr>
    </w:div>
    <w:div w:id="163991909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54066292">
      <w:bodyDiv w:val="1"/>
      <w:marLeft w:val="0"/>
      <w:marRight w:val="0"/>
      <w:marTop w:val="0"/>
      <w:marBottom w:val="0"/>
      <w:divBdr>
        <w:top w:val="none" w:sz="0" w:space="0" w:color="auto"/>
        <w:left w:val="none" w:sz="0" w:space="0" w:color="auto"/>
        <w:bottom w:val="none" w:sz="0" w:space="0" w:color="auto"/>
        <w:right w:val="none" w:sz="0" w:space="0" w:color="auto"/>
      </w:divBdr>
    </w:div>
    <w:div w:id="1656952896">
      <w:bodyDiv w:val="1"/>
      <w:marLeft w:val="0"/>
      <w:marRight w:val="0"/>
      <w:marTop w:val="0"/>
      <w:marBottom w:val="0"/>
      <w:divBdr>
        <w:top w:val="none" w:sz="0" w:space="0" w:color="auto"/>
        <w:left w:val="none" w:sz="0" w:space="0" w:color="auto"/>
        <w:bottom w:val="none" w:sz="0" w:space="0" w:color="auto"/>
        <w:right w:val="none" w:sz="0" w:space="0" w:color="auto"/>
      </w:divBdr>
    </w:div>
    <w:div w:id="1665668001">
      <w:bodyDiv w:val="1"/>
      <w:marLeft w:val="0"/>
      <w:marRight w:val="0"/>
      <w:marTop w:val="0"/>
      <w:marBottom w:val="0"/>
      <w:divBdr>
        <w:top w:val="none" w:sz="0" w:space="0" w:color="auto"/>
        <w:left w:val="none" w:sz="0" w:space="0" w:color="auto"/>
        <w:bottom w:val="none" w:sz="0" w:space="0" w:color="auto"/>
        <w:right w:val="none" w:sz="0" w:space="0" w:color="auto"/>
      </w:divBdr>
    </w:div>
    <w:div w:id="1690452054">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37631386">
      <w:bodyDiv w:val="1"/>
      <w:marLeft w:val="0"/>
      <w:marRight w:val="0"/>
      <w:marTop w:val="0"/>
      <w:marBottom w:val="0"/>
      <w:divBdr>
        <w:top w:val="none" w:sz="0" w:space="0" w:color="auto"/>
        <w:left w:val="none" w:sz="0" w:space="0" w:color="auto"/>
        <w:bottom w:val="none" w:sz="0" w:space="0" w:color="auto"/>
        <w:right w:val="none" w:sz="0" w:space="0" w:color="auto"/>
      </w:divBdr>
    </w:div>
    <w:div w:id="1738816864">
      <w:bodyDiv w:val="1"/>
      <w:marLeft w:val="0"/>
      <w:marRight w:val="0"/>
      <w:marTop w:val="0"/>
      <w:marBottom w:val="0"/>
      <w:divBdr>
        <w:top w:val="none" w:sz="0" w:space="0" w:color="auto"/>
        <w:left w:val="none" w:sz="0" w:space="0" w:color="auto"/>
        <w:bottom w:val="none" w:sz="0" w:space="0" w:color="auto"/>
        <w:right w:val="none" w:sz="0" w:space="0" w:color="auto"/>
      </w:divBdr>
    </w:div>
    <w:div w:id="1739136259">
      <w:bodyDiv w:val="1"/>
      <w:marLeft w:val="0"/>
      <w:marRight w:val="0"/>
      <w:marTop w:val="0"/>
      <w:marBottom w:val="0"/>
      <w:divBdr>
        <w:top w:val="none" w:sz="0" w:space="0" w:color="auto"/>
        <w:left w:val="none" w:sz="0" w:space="0" w:color="auto"/>
        <w:bottom w:val="none" w:sz="0" w:space="0" w:color="auto"/>
        <w:right w:val="none" w:sz="0" w:space="0" w:color="auto"/>
      </w:divBdr>
    </w:div>
    <w:div w:id="1747989669">
      <w:bodyDiv w:val="1"/>
      <w:marLeft w:val="0"/>
      <w:marRight w:val="0"/>
      <w:marTop w:val="0"/>
      <w:marBottom w:val="0"/>
      <w:divBdr>
        <w:top w:val="none" w:sz="0" w:space="0" w:color="auto"/>
        <w:left w:val="none" w:sz="0" w:space="0" w:color="auto"/>
        <w:bottom w:val="none" w:sz="0" w:space="0" w:color="auto"/>
        <w:right w:val="none" w:sz="0" w:space="0" w:color="auto"/>
      </w:divBdr>
    </w:div>
    <w:div w:id="1755930509">
      <w:bodyDiv w:val="1"/>
      <w:marLeft w:val="0"/>
      <w:marRight w:val="0"/>
      <w:marTop w:val="0"/>
      <w:marBottom w:val="0"/>
      <w:divBdr>
        <w:top w:val="none" w:sz="0" w:space="0" w:color="auto"/>
        <w:left w:val="none" w:sz="0" w:space="0" w:color="auto"/>
        <w:bottom w:val="none" w:sz="0" w:space="0" w:color="auto"/>
        <w:right w:val="none" w:sz="0" w:space="0" w:color="auto"/>
      </w:divBdr>
    </w:div>
    <w:div w:id="1761490410">
      <w:bodyDiv w:val="1"/>
      <w:marLeft w:val="0"/>
      <w:marRight w:val="0"/>
      <w:marTop w:val="0"/>
      <w:marBottom w:val="0"/>
      <w:divBdr>
        <w:top w:val="none" w:sz="0" w:space="0" w:color="auto"/>
        <w:left w:val="none" w:sz="0" w:space="0" w:color="auto"/>
        <w:bottom w:val="none" w:sz="0" w:space="0" w:color="auto"/>
        <w:right w:val="none" w:sz="0" w:space="0" w:color="auto"/>
      </w:divBdr>
    </w:div>
    <w:div w:id="1770927230">
      <w:bodyDiv w:val="1"/>
      <w:marLeft w:val="0"/>
      <w:marRight w:val="0"/>
      <w:marTop w:val="0"/>
      <w:marBottom w:val="0"/>
      <w:divBdr>
        <w:top w:val="none" w:sz="0" w:space="0" w:color="auto"/>
        <w:left w:val="none" w:sz="0" w:space="0" w:color="auto"/>
        <w:bottom w:val="none" w:sz="0" w:space="0" w:color="auto"/>
        <w:right w:val="none" w:sz="0" w:space="0" w:color="auto"/>
      </w:divBdr>
    </w:div>
    <w:div w:id="1794053119">
      <w:bodyDiv w:val="1"/>
      <w:marLeft w:val="0"/>
      <w:marRight w:val="0"/>
      <w:marTop w:val="0"/>
      <w:marBottom w:val="0"/>
      <w:divBdr>
        <w:top w:val="none" w:sz="0" w:space="0" w:color="auto"/>
        <w:left w:val="none" w:sz="0" w:space="0" w:color="auto"/>
        <w:bottom w:val="none" w:sz="0" w:space="0" w:color="auto"/>
        <w:right w:val="none" w:sz="0" w:space="0" w:color="auto"/>
      </w:divBdr>
    </w:div>
    <w:div w:id="1810321703">
      <w:bodyDiv w:val="1"/>
      <w:marLeft w:val="0"/>
      <w:marRight w:val="0"/>
      <w:marTop w:val="0"/>
      <w:marBottom w:val="0"/>
      <w:divBdr>
        <w:top w:val="none" w:sz="0" w:space="0" w:color="auto"/>
        <w:left w:val="none" w:sz="0" w:space="0" w:color="auto"/>
        <w:bottom w:val="none" w:sz="0" w:space="0" w:color="auto"/>
        <w:right w:val="none" w:sz="0" w:space="0" w:color="auto"/>
      </w:divBdr>
    </w:div>
    <w:div w:id="1827166689">
      <w:bodyDiv w:val="1"/>
      <w:marLeft w:val="0"/>
      <w:marRight w:val="0"/>
      <w:marTop w:val="0"/>
      <w:marBottom w:val="0"/>
      <w:divBdr>
        <w:top w:val="none" w:sz="0" w:space="0" w:color="auto"/>
        <w:left w:val="none" w:sz="0" w:space="0" w:color="auto"/>
        <w:bottom w:val="none" w:sz="0" w:space="0" w:color="auto"/>
        <w:right w:val="none" w:sz="0" w:space="0" w:color="auto"/>
      </w:divBdr>
    </w:div>
    <w:div w:id="1831562068">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2817090">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59663462">
      <w:bodyDiv w:val="1"/>
      <w:marLeft w:val="0"/>
      <w:marRight w:val="0"/>
      <w:marTop w:val="0"/>
      <w:marBottom w:val="0"/>
      <w:divBdr>
        <w:top w:val="none" w:sz="0" w:space="0" w:color="auto"/>
        <w:left w:val="none" w:sz="0" w:space="0" w:color="auto"/>
        <w:bottom w:val="none" w:sz="0" w:space="0" w:color="auto"/>
        <w:right w:val="none" w:sz="0" w:space="0" w:color="auto"/>
      </w:divBdr>
    </w:div>
    <w:div w:id="1864322296">
      <w:bodyDiv w:val="1"/>
      <w:marLeft w:val="0"/>
      <w:marRight w:val="0"/>
      <w:marTop w:val="0"/>
      <w:marBottom w:val="0"/>
      <w:divBdr>
        <w:top w:val="none" w:sz="0" w:space="0" w:color="auto"/>
        <w:left w:val="none" w:sz="0" w:space="0" w:color="auto"/>
        <w:bottom w:val="none" w:sz="0" w:space="0" w:color="auto"/>
        <w:right w:val="none" w:sz="0" w:space="0" w:color="auto"/>
      </w:divBdr>
    </w:div>
    <w:div w:id="1866674760">
      <w:bodyDiv w:val="1"/>
      <w:marLeft w:val="0"/>
      <w:marRight w:val="0"/>
      <w:marTop w:val="0"/>
      <w:marBottom w:val="0"/>
      <w:divBdr>
        <w:top w:val="none" w:sz="0" w:space="0" w:color="auto"/>
        <w:left w:val="none" w:sz="0" w:space="0" w:color="auto"/>
        <w:bottom w:val="none" w:sz="0" w:space="0" w:color="auto"/>
        <w:right w:val="none" w:sz="0" w:space="0" w:color="auto"/>
      </w:divBdr>
    </w:div>
    <w:div w:id="1881897724">
      <w:bodyDiv w:val="1"/>
      <w:marLeft w:val="0"/>
      <w:marRight w:val="0"/>
      <w:marTop w:val="0"/>
      <w:marBottom w:val="0"/>
      <w:divBdr>
        <w:top w:val="none" w:sz="0" w:space="0" w:color="auto"/>
        <w:left w:val="none" w:sz="0" w:space="0" w:color="auto"/>
        <w:bottom w:val="none" w:sz="0" w:space="0" w:color="auto"/>
        <w:right w:val="none" w:sz="0" w:space="0" w:color="auto"/>
      </w:divBdr>
    </w:div>
    <w:div w:id="1897933017">
      <w:bodyDiv w:val="1"/>
      <w:marLeft w:val="0"/>
      <w:marRight w:val="0"/>
      <w:marTop w:val="0"/>
      <w:marBottom w:val="0"/>
      <w:divBdr>
        <w:top w:val="none" w:sz="0" w:space="0" w:color="auto"/>
        <w:left w:val="none" w:sz="0" w:space="0" w:color="auto"/>
        <w:bottom w:val="none" w:sz="0" w:space="0" w:color="auto"/>
        <w:right w:val="none" w:sz="0" w:space="0" w:color="auto"/>
      </w:divBdr>
    </w:div>
    <w:div w:id="1902058943">
      <w:bodyDiv w:val="1"/>
      <w:marLeft w:val="0"/>
      <w:marRight w:val="0"/>
      <w:marTop w:val="0"/>
      <w:marBottom w:val="0"/>
      <w:divBdr>
        <w:top w:val="none" w:sz="0" w:space="0" w:color="auto"/>
        <w:left w:val="none" w:sz="0" w:space="0" w:color="auto"/>
        <w:bottom w:val="none" w:sz="0" w:space="0" w:color="auto"/>
        <w:right w:val="none" w:sz="0" w:space="0" w:color="auto"/>
      </w:divBdr>
    </w:div>
    <w:div w:id="1925334047">
      <w:bodyDiv w:val="1"/>
      <w:marLeft w:val="0"/>
      <w:marRight w:val="0"/>
      <w:marTop w:val="0"/>
      <w:marBottom w:val="0"/>
      <w:divBdr>
        <w:top w:val="none" w:sz="0" w:space="0" w:color="auto"/>
        <w:left w:val="none" w:sz="0" w:space="0" w:color="auto"/>
        <w:bottom w:val="none" w:sz="0" w:space="0" w:color="auto"/>
        <w:right w:val="none" w:sz="0" w:space="0" w:color="auto"/>
      </w:divBdr>
    </w:div>
    <w:div w:id="1956714095">
      <w:bodyDiv w:val="1"/>
      <w:marLeft w:val="0"/>
      <w:marRight w:val="0"/>
      <w:marTop w:val="0"/>
      <w:marBottom w:val="0"/>
      <w:divBdr>
        <w:top w:val="none" w:sz="0" w:space="0" w:color="auto"/>
        <w:left w:val="none" w:sz="0" w:space="0" w:color="auto"/>
        <w:bottom w:val="none" w:sz="0" w:space="0" w:color="auto"/>
        <w:right w:val="none" w:sz="0" w:space="0" w:color="auto"/>
      </w:divBdr>
    </w:div>
    <w:div w:id="1966306478">
      <w:bodyDiv w:val="1"/>
      <w:marLeft w:val="0"/>
      <w:marRight w:val="0"/>
      <w:marTop w:val="0"/>
      <w:marBottom w:val="0"/>
      <w:divBdr>
        <w:top w:val="none" w:sz="0" w:space="0" w:color="auto"/>
        <w:left w:val="none" w:sz="0" w:space="0" w:color="auto"/>
        <w:bottom w:val="none" w:sz="0" w:space="0" w:color="auto"/>
        <w:right w:val="none" w:sz="0" w:space="0" w:color="auto"/>
      </w:divBdr>
    </w:div>
    <w:div w:id="1967737696">
      <w:bodyDiv w:val="1"/>
      <w:marLeft w:val="0"/>
      <w:marRight w:val="0"/>
      <w:marTop w:val="0"/>
      <w:marBottom w:val="0"/>
      <w:divBdr>
        <w:top w:val="none" w:sz="0" w:space="0" w:color="auto"/>
        <w:left w:val="none" w:sz="0" w:space="0" w:color="auto"/>
        <w:bottom w:val="none" w:sz="0" w:space="0" w:color="auto"/>
        <w:right w:val="none" w:sz="0" w:space="0" w:color="auto"/>
      </w:divBdr>
    </w:div>
    <w:div w:id="1975258786">
      <w:bodyDiv w:val="1"/>
      <w:marLeft w:val="0"/>
      <w:marRight w:val="0"/>
      <w:marTop w:val="0"/>
      <w:marBottom w:val="0"/>
      <w:divBdr>
        <w:top w:val="none" w:sz="0" w:space="0" w:color="auto"/>
        <w:left w:val="none" w:sz="0" w:space="0" w:color="auto"/>
        <w:bottom w:val="none" w:sz="0" w:space="0" w:color="auto"/>
        <w:right w:val="none" w:sz="0" w:space="0" w:color="auto"/>
      </w:divBdr>
    </w:div>
    <w:div w:id="1983268604">
      <w:bodyDiv w:val="1"/>
      <w:marLeft w:val="0"/>
      <w:marRight w:val="0"/>
      <w:marTop w:val="0"/>
      <w:marBottom w:val="0"/>
      <w:divBdr>
        <w:top w:val="none" w:sz="0" w:space="0" w:color="auto"/>
        <w:left w:val="none" w:sz="0" w:space="0" w:color="auto"/>
        <w:bottom w:val="none" w:sz="0" w:space="0" w:color="auto"/>
        <w:right w:val="none" w:sz="0" w:space="0" w:color="auto"/>
      </w:divBdr>
    </w:div>
    <w:div w:id="2003191144">
      <w:bodyDiv w:val="1"/>
      <w:marLeft w:val="0"/>
      <w:marRight w:val="0"/>
      <w:marTop w:val="0"/>
      <w:marBottom w:val="0"/>
      <w:divBdr>
        <w:top w:val="none" w:sz="0" w:space="0" w:color="auto"/>
        <w:left w:val="none" w:sz="0" w:space="0" w:color="auto"/>
        <w:bottom w:val="none" w:sz="0" w:space="0" w:color="auto"/>
        <w:right w:val="none" w:sz="0" w:space="0" w:color="auto"/>
      </w:divBdr>
    </w:div>
    <w:div w:id="2005619870">
      <w:bodyDiv w:val="1"/>
      <w:marLeft w:val="0"/>
      <w:marRight w:val="0"/>
      <w:marTop w:val="0"/>
      <w:marBottom w:val="0"/>
      <w:divBdr>
        <w:top w:val="none" w:sz="0" w:space="0" w:color="auto"/>
        <w:left w:val="none" w:sz="0" w:space="0" w:color="auto"/>
        <w:bottom w:val="none" w:sz="0" w:space="0" w:color="auto"/>
        <w:right w:val="none" w:sz="0" w:space="0" w:color="auto"/>
      </w:divBdr>
    </w:div>
    <w:div w:id="2048484609">
      <w:bodyDiv w:val="1"/>
      <w:marLeft w:val="0"/>
      <w:marRight w:val="0"/>
      <w:marTop w:val="0"/>
      <w:marBottom w:val="0"/>
      <w:divBdr>
        <w:top w:val="none" w:sz="0" w:space="0" w:color="auto"/>
        <w:left w:val="none" w:sz="0" w:space="0" w:color="auto"/>
        <w:bottom w:val="none" w:sz="0" w:space="0" w:color="auto"/>
        <w:right w:val="none" w:sz="0" w:space="0" w:color="auto"/>
      </w:divBdr>
    </w:div>
    <w:div w:id="2051373125">
      <w:bodyDiv w:val="1"/>
      <w:marLeft w:val="0"/>
      <w:marRight w:val="0"/>
      <w:marTop w:val="0"/>
      <w:marBottom w:val="0"/>
      <w:divBdr>
        <w:top w:val="none" w:sz="0" w:space="0" w:color="auto"/>
        <w:left w:val="none" w:sz="0" w:space="0" w:color="auto"/>
        <w:bottom w:val="none" w:sz="0" w:space="0" w:color="auto"/>
        <w:right w:val="none" w:sz="0" w:space="0" w:color="auto"/>
      </w:divBdr>
    </w:div>
    <w:div w:id="2054574910">
      <w:bodyDiv w:val="1"/>
      <w:marLeft w:val="0"/>
      <w:marRight w:val="0"/>
      <w:marTop w:val="0"/>
      <w:marBottom w:val="0"/>
      <w:divBdr>
        <w:top w:val="none" w:sz="0" w:space="0" w:color="auto"/>
        <w:left w:val="none" w:sz="0" w:space="0" w:color="auto"/>
        <w:bottom w:val="none" w:sz="0" w:space="0" w:color="auto"/>
        <w:right w:val="none" w:sz="0" w:space="0" w:color="auto"/>
      </w:divBdr>
    </w:div>
    <w:div w:id="205850678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125851">
      <w:bodyDiv w:val="1"/>
      <w:marLeft w:val="0"/>
      <w:marRight w:val="0"/>
      <w:marTop w:val="0"/>
      <w:marBottom w:val="0"/>
      <w:divBdr>
        <w:top w:val="none" w:sz="0" w:space="0" w:color="auto"/>
        <w:left w:val="none" w:sz="0" w:space="0" w:color="auto"/>
        <w:bottom w:val="none" w:sz="0" w:space="0" w:color="auto"/>
        <w:right w:val="none" w:sz="0" w:space="0" w:color="auto"/>
      </w:divBdr>
    </w:div>
    <w:div w:id="2075736543">
      <w:bodyDiv w:val="1"/>
      <w:marLeft w:val="0"/>
      <w:marRight w:val="0"/>
      <w:marTop w:val="0"/>
      <w:marBottom w:val="0"/>
      <w:divBdr>
        <w:top w:val="none" w:sz="0" w:space="0" w:color="auto"/>
        <w:left w:val="none" w:sz="0" w:space="0" w:color="auto"/>
        <w:bottom w:val="none" w:sz="0" w:space="0" w:color="auto"/>
        <w:right w:val="none" w:sz="0" w:space="0" w:color="auto"/>
      </w:divBdr>
    </w:div>
    <w:div w:id="2086300067">
      <w:bodyDiv w:val="1"/>
      <w:marLeft w:val="0"/>
      <w:marRight w:val="0"/>
      <w:marTop w:val="0"/>
      <w:marBottom w:val="0"/>
      <w:divBdr>
        <w:top w:val="none" w:sz="0" w:space="0" w:color="auto"/>
        <w:left w:val="none" w:sz="0" w:space="0" w:color="auto"/>
        <w:bottom w:val="none" w:sz="0" w:space="0" w:color="auto"/>
        <w:right w:val="none" w:sz="0" w:space="0" w:color="auto"/>
      </w:divBdr>
    </w:div>
    <w:div w:id="2090468714">
      <w:bodyDiv w:val="1"/>
      <w:marLeft w:val="0"/>
      <w:marRight w:val="0"/>
      <w:marTop w:val="0"/>
      <w:marBottom w:val="0"/>
      <w:divBdr>
        <w:top w:val="none" w:sz="0" w:space="0" w:color="auto"/>
        <w:left w:val="none" w:sz="0" w:space="0" w:color="auto"/>
        <w:bottom w:val="none" w:sz="0" w:space="0" w:color="auto"/>
        <w:right w:val="none" w:sz="0" w:space="0" w:color="auto"/>
      </w:divBdr>
    </w:div>
    <w:div w:id="2101027530">
      <w:bodyDiv w:val="1"/>
      <w:marLeft w:val="0"/>
      <w:marRight w:val="0"/>
      <w:marTop w:val="0"/>
      <w:marBottom w:val="0"/>
      <w:divBdr>
        <w:top w:val="none" w:sz="0" w:space="0" w:color="auto"/>
        <w:left w:val="none" w:sz="0" w:space="0" w:color="auto"/>
        <w:bottom w:val="none" w:sz="0" w:space="0" w:color="auto"/>
        <w:right w:val="none" w:sz="0" w:space="0" w:color="auto"/>
      </w:divBdr>
    </w:div>
    <w:div w:id="2129473193">
      <w:bodyDiv w:val="1"/>
      <w:marLeft w:val="0"/>
      <w:marRight w:val="0"/>
      <w:marTop w:val="0"/>
      <w:marBottom w:val="0"/>
      <w:divBdr>
        <w:top w:val="none" w:sz="0" w:space="0" w:color="auto"/>
        <w:left w:val="none" w:sz="0" w:space="0" w:color="auto"/>
        <w:bottom w:val="none" w:sz="0" w:space="0" w:color="auto"/>
        <w:right w:val="none" w:sz="0" w:space="0" w:color="auto"/>
      </w:divBdr>
    </w:div>
    <w:div w:id="2145148867">
      <w:bodyDiv w:val="1"/>
      <w:marLeft w:val="0"/>
      <w:marRight w:val="0"/>
      <w:marTop w:val="0"/>
      <w:marBottom w:val="0"/>
      <w:divBdr>
        <w:top w:val="none" w:sz="0" w:space="0" w:color="auto"/>
        <w:left w:val="none" w:sz="0" w:space="0" w:color="auto"/>
        <w:bottom w:val="none" w:sz="0" w:space="0" w:color="auto"/>
        <w:right w:val="none" w:sz="0" w:space="0" w:color="auto"/>
      </w:divBdr>
    </w:div>
    <w:div w:id="2146968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9F33-C597-4725-96FA-1EE62D54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5505</Words>
  <Characters>31380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2017-12-21T19:07:00Z</dcterms:created>
  <dcterms:modified xsi:type="dcterms:W3CDTF">2017-12-21T19:07:00Z</dcterms:modified>
</cp:coreProperties>
</file>